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7C7C" w14:textId="699DBB02" w:rsidR="00AE7DE9" w:rsidRDefault="00364214" w:rsidP="00AE7DE9">
      <w:pPr>
        <w:tabs>
          <w:tab w:val="left" w:pos="3119"/>
        </w:tabs>
        <w:adjustRightInd/>
        <w:snapToGrid/>
        <w:spacing w:after="0" w:line="240" w:lineRule="auto"/>
        <w:ind w:left="1134"/>
        <w:jc w:val="left"/>
        <w:rPr>
          <w:rFonts w:eastAsia="Times New Roman" w:cs="Times New Roman"/>
          <w:b/>
          <w:noProof/>
          <w:sz w:val="32"/>
          <w:szCs w:val="32"/>
          <w:lang w:val="en-AU" w:eastAsia="en-AU"/>
        </w:rPr>
      </w:pPr>
      <w:r>
        <w:rPr>
          <w:rFonts w:eastAsia="Times New Roman"/>
          <w:noProof/>
          <w:spacing w:val="8"/>
          <w:sz w:val="20"/>
          <w:szCs w:val="20"/>
          <w:lang w:val="en-AU" w:eastAsia="en-AU" w:bidi="ar-SA"/>
        </w:rPr>
        <mc:AlternateContent>
          <mc:Choice Requires="wps">
            <w:drawing>
              <wp:anchor distT="0" distB="0" distL="114300" distR="114300" simplePos="0" relativeHeight="251658240" behindDoc="0" locked="0" layoutInCell="1" allowOverlap="1" wp14:anchorId="4F4CDD91" wp14:editId="4AF051E0">
                <wp:simplePos x="0" y="0"/>
                <wp:positionH relativeFrom="column">
                  <wp:posOffset>629285</wp:posOffset>
                </wp:positionH>
                <wp:positionV relativeFrom="page">
                  <wp:posOffset>3883787</wp:posOffset>
                </wp:positionV>
                <wp:extent cx="5934075" cy="709575"/>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3321" w14:textId="77777777" w:rsidR="00364214" w:rsidRDefault="00364214" w:rsidP="00237B6A">
                            <w:pPr>
                              <w:pStyle w:val="Title12-Blue"/>
                              <w:rPr>
                                <w:sz w:val="36"/>
                                <w:lang w:val="en-GB"/>
                              </w:rPr>
                            </w:pPr>
                          </w:p>
                          <w:p w14:paraId="2E785441" w14:textId="77777777" w:rsidR="00C74AAB" w:rsidRPr="00364214" w:rsidRDefault="00C74AAB" w:rsidP="00237B6A">
                            <w:pPr>
                              <w:pStyle w:val="Title12-Blue"/>
                              <w:rPr>
                                <w:b w:val="0"/>
                                <w:bCs w:val="0"/>
                                <w:sz w:val="32"/>
                                <w:lang w:val="en-US"/>
                              </w:rPr>
                            </w:pPr>
                            <w:r w:rsidRPr="00364214">
                              <w:rPr>
                                <w:sz w:val="32"/>
                                <w:lang w:val="en-GB"/>
                              </w:rPr>
                              <w:t>IECEx OPERATIONAL DOCUMENT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CDD91" id="_x0000_t202" coordsize="21600,21600" o:spt="202" path="m,l,21600r21600,l21600,xe">
                <v:stroke joinstyle="miter"/>
                <v:path gradientshapeok="t" o:connecttype="rect"/>
              </v:shapetype>
              <v:shape id="Text Box 33" o:spid="_x0000_s1026" type="#_x0000_t202" style="position:absolute;left:0;text-align:left;margin-left:49.55pt;margin-top:305.8pt;width:467.2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" filled="f" stroked="f">
                <v:textbox inset="1mm,1mm,1mm,1mm">
                  <w:txbxContent>
                    <w:p w14:paraId="3AAA3321" w14:textId="77777777" w:rsidR="00364214" w:rsidRDefault="00364214" w:rsidP="00237B6A">
                      <w:pPr>
                        <w:pStyle w:val="Title12-Blue"/>
                        <w:rPr>
                          <w:sz w:val="36"/>
                          <w:lang w:val="en-GB"/>
                        </w:rPr>
                      </w:pPr>
                    </w:p>
                    <w:p w14:paraId="2E785441" w14:textId="77777777" w:rsidR="00C74AAB" w:rsidRPr="00364214" w:rsidRDefault="00C74AAB" w:rsidP="00237B6A">
                      <w:pPr>
                        <w:pStyle w:val="Title12-Blue"/>
                        <w:rPr>
                          <w:b w:val="0"/>
                          <w:bCs w:val="0"/>
                          <w:sz w:val="32"/>
                          <w:lang w:val="en-US"/>
                        </w:rPr>
                      </w:pPr>
                      <w:r w:rsidRPr="00364214">
                        <w:rPr>
                          <w:sz w:val="32"/>
                          <w:lang w:val="en-GB"/>
                        </w:rPr>
                        <w:t>IECEx OPERATIONAL DOCUMENT</w:t>
                      </w:r>
                    </w:p>
                  </w:txbxContent>
                </v:textbox>
                <w10:wrap anchory="page"/>
              </v:shape>
            </w:pict>
          </mc:Fallback>
        </mc:AlternateContent>
      </w:r>
      <w:r w:rsidR="00AE7DE9">
        <w:rPr>
          <w:rFonts w:eastAsia="Times New Roman"/>
          <w:noProof/>
          <w:spacing w:val="8"/>
          <w:sz w:val="20"/>
          <w:szCs w:val="20"/>
          <w:lang w:val="en-AU" w:eastAsia="en-AU" w:bidi="ar-SA"/>
        </w:rPr>
        <w:drawing>
          <wp:inline distT="0" distB="0" distL="0" distR="0" wp14:anchorId="2F804BFC" wp14:editId="2FB84D80">
            <wp:extent cx="756458" cy="648393"/>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3B718C">
        <w:rPr>
          <w:rFonts w:eastAsia="Times New Roman"/>
          <w:noProof/>
          <w:spacing w:val="8"/>
          <w:sz w:val="20"/>
          <w:szCs w:val="20"/>
          <w:lang w:val="en-AU" w:eastAsia="en-AU" w:bidi="ar-SA"/>
        </w:rPr>
        <mc:AlternateContent>
          <mc:Choice Requires="wps">
            <w:drawing>
              <wp:anchor distT="0" distB="0" distL="114300" distR="114300" simplePos="0" relativeHeight="251662336" behindDoc="1" locked="0" layoutInCell="1" allowOverlap="1" wp14:anchorId="105AB498" wp14:editId="7DC4E2D9">
                <wp:simplePos x="0" y="0"/>
                <wp:positionH relativeFrom="column">
                  <wp:posOffset>305435</wp:posOffset>
                </wp:positionH>
                <wp:positionV relativeFrom="page">
                  <wp:posOffset>1611942</wp:posOffset>
                </wp:positionV>
                <wp:extent cx="6393180" cy="2130725"/>
                <wp:effectExtent l="0" t="0" r="7620" b="3175"/>
                <wp:wrapNone/>
                <wp:docPr id="43" name="Text Box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93180" cy="213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F540" w14:textId="5AC1A2D1" w:rsidR="00C74AAB" w:rsidRDefault="00C74AAB" w:rsidP="003B718C">
                            <w:pPr>
                              <w:pStyle w:val="BlueBox30Left"/>
                              <w:tabs>
                                <w:tab w:val="center" w:pos="4962"/>
                                <w:tab w:val="right" w:pos="9356"/>
                              </w:tabs>
                              <w:ind w:left="532" w:right="601" w:hanging="6"/>
                              <w:rPr>
                                <w:sz w:val="20"/>
                                <w:szCs w:val="20"/>
                              </w:rPr>
                            </w:pPr>
                            <w:r>
                              <w:rPr>
                                <w:noProof/>
                                <w:sz w:val="20"/>
                                <w:szCs w:val="20"/>
                                <w:lang w:val="en-AU" w:eastAsia="en-AU"/>
                              </w:rPr>
                              <w:drawing>
                                <wp:inline distT="0" distB="0" distL="0" distR="0" wp14:anchorId="75A6B991" wp14:editId="1829F1AE">
                                  <wp:extent cx="1397635" cy="6381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635" cy="638175"/>
                                          </a:xfrm>
                                          <a:prstGeom prst="rect">
                                            <a:avLst/>
                                          </a:prstGeom>
                                          <a:noFill/>
                                          <a:ln>
                                            <a:noFill/>
                                          </a:ln>
                                        </pic:spPr>
                                      </pic:pic>
                                    </a:graphicData>
                                  </a:graphic>
                                </wp:inline>
                              </w:drawing>
                            </w:r>
                            <w:r>
                              <w:rPr>
                                <w:rFonts w:eastAsia="Times New Roman" w:cs="Times New Roman"/>
                                <w:b w:val="0"/>
                                <w:noProof/>
                                <w:sz w:val="32"/>
                                <w:szCs w:val="32"/>
                                <w:lang w:val="en-GB" w:eastAsia="en-GB"/>
                              </w:rPr>
                              <w:tab/>
                            </w:r>
                            <w:r w:rsidR="00AE7DE9">
                              <w:rPr>
                                <w:rFonts w:eastAsia="Times New Roman" w:cs="Times New Roman"/>
                                <w:b w:val="0"/>
                                <w:noProof/>
                                <w:sz w:val="32"/>
                                <w:szCs w:val="32"/>
                                <w:lang w:val="en-GB" w:eastAsia="en-GB"/>
                              </w:rPr>
                              <w:drawing>
                                <wp:inline distT="0" distB="0" distL="0" distR="0" wp14:anchorId="519010B4" wp14:editId="083C6EF1">
                                  <wp:extent cx="756458" cy="648393"/>
                                  <wp:effectExtent l="0" t="0" r="571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rFonts w:eastAsia="Times New Roman" w:cs="Times New Roman"/>
                                <w:b w:val="0"/>
                                <w:noProof/>
                                <w:sz w:val="32"/>
                                <w:szCs w:val="32"/>
                                <w:lang w:val="en-GB" w:eastAsia="en-GB"/>
                              </w:rPr>
                              <w:tab/>
                            </w:r>
                            <w:r w:rsidRPr="00146168">
                              <w:rPr>
                                <w:rFonts w:eastAsia="Times New Roman" w:cs="Times New Roman"/>
                                <w:b w:val="0"/>
                                <w:noProof/>
                                <w:sz w:val="32"/>
                                <w:szCs w:val="32"/>
                                <w:lang w:val="en-AU" w:eastAsia="en-AU"/>
                              </w:rPr>
                              <w:drawing>
                                <wp:inline distT="0" distB="0" distL="0" distR="0" wp14:anchorId="1247A1C1" wp14:editId="61152D85">
                                  <wp:extent cx="1386477" cy="621770"/>
                                  <wp:effectExtent l="0" t="0" r="4445" b="6985"/>
                                  <wp:docPr id="46"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1" cstate="print"/>
                                          <a:srcRect/>
                                          <a:stretch>
                                            <a:fillRect/>
                                          </a:stretch>
                                        </pic:blipFill>
                                        <pic:spPr bwMode="auto">
                                          <a:xfrm>
                                            <a:off x="0" y="0"/>
                                            <a:ext cx="1391924" cy="624213"/>
                                          </a:xfrm>
                                          <a:prstGeom prst="rect">
                                            <a:avLst/>
                                          </a:prstGeom>
                                          <a:noFill/>
                                          <a:ln w="9525">
                                            <a:noFill/>
                                            <a:miter lim="800000"/>
                                            <a:headEnd/>
                                            <a:tailEnd/>
                                          </a:ln>
                                        </pic:spPr>
                                      </pic:pic>
                                    </a:graphicData>
                                  </a:graphic>
                                </wp:inline>
                              </w:drawing>
                            </w:r>
                            <w:r>
                              <w:br/>
                            </w:r>
                          </w:p>
                          <w:p w14:paraId="32A26D98" w14:textId="77777777" w:rsidR="00C74AAB" w:rsidRPr="003B718C" w:rsidRDefault="00C74AAB" w:rsidP="003B718C">
                            <w:pPr>
                              <w:pStyle w:val="BlueBox30Left"/>
                              <w:tabs>
                                <w:tab w:val="center" w:pos="4820"/>
                                <w:tab w:val="right" w:pos="9356"/>
                              </w:tabs>
                              <w:ind w:left="518" w:right="601"/>
                              <w:rPr>
                                <w:sz w:val="24"/>
                                <w:szCs w:val="20"/>
                              </w:rPr>
                            </w:pPr>
                            <w:r w:rsidRPr="003B718C">
                              <w:rPr>
                                <w:sz w:val="24"/>
                                <w:szCs w:val="20"/>
                              </w:rPr>
                              <w:t>IECEE - IEC System of Conformity Assessment Schemes for Electrotechnical Equipment and Components</w:t>
                            </w:r>
                          </w:p>
                          <w:p w14:paraId="1C5335CA" w14:textId="77777777" w:rsidR="00C74AAB" w:rsidRPr="003B718C" w:rsidRDefault="00C74AAB" w:rsidP="003B718C">
                            <w:pPr>
                              <w:pStyle w:val="BlueBox30Left"/>
                              <w:tabs>
                                <w:tab w:val="right" w:pos="9356"/>
                              </w:tabs>
                              <w:ind w:left="518" w:right="601"/>
                              <w:rPr>
                                <w:sz w:val="24"/>
                                <w:szCs w:val="20"/>
                              </w:rPr>
                            </w:pPr>
                          </w:p>
                          <w:p w14:paraId="3F434A7E" w14:textId="77777777" w:rsidR="00C74AAB" w:rsidRPr="003B718C" w:rsidRDefault="00C74AAB" w:rsidP="003B718C">
                            <w:pPr>
                              <w:pStyle w:val="BlueBox30Left"/>
                              <w:tabs>
                                <w:tab w:val="right" w:pos="9356"/>
                              </w:tabs>
                              <w:ind w:left="518" w:right="601"/>
                              <w:rPr>
                                <w:sz w:val="24"/>
                                <w:szCs w:val="20"/>
                              </w:rPr>
                            </w:pPr>
                            <w:r w:rsidRPr="003B718C">
                              <w:rPr>
                                <w:sz w:val="24"/>
                                <w:szCs w:val="20"/>
                              </w:rPr>
                              <w:t>IECEx - IEC System for Certification to Standards Relating to Equipment for Use in Explosive Atmospheres</w:t>
                            </w:r>
                          </w:p>
                          <w:p w14:paraId="138DA1E3" w14:textId="77777777" w:rsidR="00C74AAB" w:rsidRPr="003B718C" w:rsidRDefault="00C74AAB" w:rsidP="003B718C">
                            <w:pPr>
                              <w:pStyle w:val="BlueBox30Left"/>
                              <w:tabs>
                                <w:tab w:val="right" w:pos="9356"/>
                              </w:tabs>
                              <w:ind w:left="518" w:right="601"/>
                              <w:rPr>
                                <w:sz w:val="24"/>
                                <w:szCs w:val="20"/>
                              </w:rPr>
                            </w:pPr>
                          </w:p>
                          <w:p w14:paraId="3B883A56" w14:textId="77777777" w:rsidR="00C74AAB" w:rsidRPr="003B718C" w:rsidRDefault="00C74AAB" w:rsidP="003B718C">
                            <w:pPr>
                              <w:pStyle w:val="BlueBox30Left"/>
                              <w:tabs>
                                <w:tab w:val="right" w:pos="9356"/>
                              </w:tabs>
                              <w:ind w:left="518" w:right="601"/>
                              <w:rPr>
                                <w:sz w:val="24"/>
                                <w:szCs w:val="20"/>
                              </w:rPr>
                            </w:pPr>
                            <w:r w:rsidRPr="003B718C">
                              <w:rPr>
                                <w:sz w:val="24"/>
                                <w:szCs w:val="20"/>
                              </w:rPr>
                              <w:t>IECQ - IEC Quality Assessment System for Electronic Components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AB498" id="Text Box 43" o:spid="_x0000_s1027" type="#_x0000_t202" style="position:absolute;left:0;text-align:left;margin-left:24.05pt;margin-top:126.9pt;width:503.4pt;height:16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" filled="f" stroked="f">
                <o:lock v:ext="edit" aspectratio="t"/>
                <v:textbox inset="1mm,,1mm">
                  <w:txbxContent>
                    <w:p w14:paraId="46D9F540" w14:textId="5AC1A2D1" w:rsidR="00C74AAB" w:rsidRDefault="00C74AAB" w:rsidP="003B718C">
                      <w:pPr>
                        <w:pStyle w:val="BlueBox30Left"/>
                        <w:tabs>
                          <w:tab w:val="center" w:pos="4962"/>
                          <w:tab w:val="right" w:pos="9356"/>
                        </w:tabs>
                        <w:ind w:left="532" w:right="601" w:hanging="6"/>
                        <w:rPr>
                          <w:sz w:val="20"/>
                          <w:szCs w:val="20"/>
                        </w:rPr>
                      </w:pPr>
                      <w:r>
                        <w:rPr>
                          <w:noProof/>
                          <w:sz w:val="20"/>
                          <w:szCs w:val="20"/>
                          <w:lang w:val="en-AU" w:eastAsia="en-AU"/>
                        </w:rPr>
                        <w:drawing>
                          <wp:inline distT="0" distB="0" distL="0" distR="0" wp14:anchorId="75A6B991" wp14:editId="1829F1AE">
                            <wp:extent cx="1397635" cy="6381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635" cy="638175"/>
                                    </a:xfrm>
                                    <a:prstGeom prst="rect">
                                      <a:avLst/>
                                    </a:prstGeom>
                                    <a:noFill/>
                                    <a:ln>
                                      <a:noFill/>
                                    </a:ln>
                                  </pic:spPr>
                                </pic:pic>
                              </a:graphicData>
                            </a:graphic>
                          </wp:inline>
                        </w:drawing>
                      </w:r>
                      <w:r>
                        <w:rPr>
                          <w:rFonts w:eastAsia="Times New Roman" w:cs="Times New Roman"/>
                          <w:b w:val="0"/>
                          <w:noProof/>
                          <w:sz w:val="32"/>
                          <w:szCs w:val="32"/>
                          <w:lang w:val="en-GB" w:eastAsia="en-GB"/>
                        </w:rPr>
                        <w:tab/>
                      </w:r>
                      <w:r w:rsidR="00AE7DE9">
                        <w:rPr>
                          <w:rFonts w:eastAsia="Times New Roman" w:cs="Times New Roman"/>
                          <w:b w:val="0"/>
                          <w:noProof/>
                          <w:sz w:val="32"/>
                          <w:szCs w:val="32"/>
                          <w:lang w:val="en-GB" w:eastAsia="en-GB"/>
                        </w:rPr>
                        <w:drawing>
                          <wp:inline distT="0" distB="0" distL="0" distR="0" wp14:anchorId="519010B4" wp14:editId="083C6EF1">
                            <wp:extent cx="756458" cy="648393"/>
                            <wp:effectExtent l="0" t="0" r="571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rFonts w:eastAsia="Times New Roman" w:cs="Times New Roman"/>
                          <w:b w:val="0"/>
                          <w:noProof/>
                          <w:sz w:val="32"/>
                          <w:szCs w:val="32"/>
                          <w:lang w:val="en-GB" w:eastAsia="en-GB"/>
                        </w:rPr>
                        <w:tab/>
                      </w:r>
                      <w:r w:rsidRPr="00146168">
                        <w:rPr>
                          <w:rFonts w:eastAsia="Times New Roman" w:cs="Times New Roman"/>
                          <w:b w:val="0"/>
                          <w:noProof/>
                          <w:sz w:val="32"/>
                          <w:szCs w:val="32"/>
                          <w:lang w:val="en-AU" w:eastAsia="en-AU"/>
                        </w:rPr>
                        <w:drawing>
                          <wp:inline distT="0" distB="0" distL="0" distR="0" wp14:anchorId="1247A1C1" wp14:editId="61152D85">
                            <wp:extent cx="1386477" cy="621770"/>
                            <wp:effectExtent l="0" t="0" r="4445" b="6985"/>
                            <wp:docPr id="46"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1" cstate="print"/>
                                    <a:srcRect/>
                                    <a:stretch>
                                      <a:fillRect/>
                                    </a:stretch>
                                  </pic:blipFill>
                                  <pic:spPr bwMode="auto">
                                    <a:xfrm>
                                      <a:off x="0" y="0"/>
                                      <a:ext cx="1391924" cy="624213"/>
                                    </a:xfrm>
                                    <a:prstGeom prst="rect">
                                      <a:avLst/>
                                    </a:prstGeom>
                                    <a:noFill/>
                                    <a:ln w="9525">
                                      <a:noFill/>
                                      <a:miter lim="800000"/>
                                      <a:headEnd/>
                                      <a:tailEnd/>
                                    </a:ln>
                                  </pic:spPr>
                                </pic:pic>
                              </a:graphicData>
                            </a:graphic>
                          </wp:inline>
                        </w:drawing>
                      </w:r>
                      <w:r>
                        <w:br/>
                      </w:r>
                    </w:p>
                    <w:p w14:paraId="32A26D98" w14:textId="77777777" w:rsidR="00C74AAB" w:rsidRPr="003B718C" w:rsidRDefault="00C74AAB" w:rsidP="003B718C">
                      <w:pPr>
                        <w:pStyle w:val="BlueBox30Left"/>
                        <w:tabs>
                          <w:tab w:val="center" w:pos="4820"/>
                          <w:tab w:val="right" w:pos="9356"/>
                        </w:tabs>
                        <w:ind w:left="518" w:right="601"/>
                        <w:rPr>
                          <w:sz w:val="24"/>
                          <w:szCs w:val="20"/>
                        </w:rPr>
                      </w:pPr>
                      <w:r w:rsidRPr="003B718C">
                        <w:rPr>
                          <w:sz w:val="24"/>
                          <w:szCs w:val="20"/>
                        </w:rPr>
                        <w:t>IECEE - IEC System of Conformity Assessment Schemes for Electrotechnical Equipment and Components</w:t>
                      </w:r>
                    </w:p>
                    <w:p w14:paraId="1C5335CA" w14:textId="77777777" w:rsidR="00C74AAB" w:rsidRPr="003B718C" w:rsidRDefault="00C74AAB" w:rsidP="003B718C">
                      <w:pPr>
                        <w:pStyle w:val="BlueBox30Left"/>
                        <w:tabs>
                          <w:tab w:val="right" w:pos="9356"/>
                        </w:tabs>
                        <w:ind w:left="518" w:right="601"/>
                        <w:rPr>
                          <w:sz w:val="24"/>
                          <w:szCs w:val="20"/>
                        </w:rPr>
                      </w:pPr>
                    </w:p>
                    <w:p w14:paraId="3F434A7E" w14:textId="77777777" w:rsidR="00C74AAB" w:rsidRPr="003B718C" w:rsidRDefault="00C74AAB" w:rsidP="003B718C">
                      <w:pPr>
                        <w:pStyle w:val="BlueBox30Left"/>
                        <w:tabs>
                          <w:tab w:val="right" w:pos="9356"/>
                        </w:tabs>
                        <w:ind w:left="518" w:right="601"/>
                        <w:rPr>
                          <w:sz w:val="24"/>
                          <w:szCs w:val="20"/>
                        </w:rPr>
                      </w:pPr>
                      <w:r w:rsidRPr="003B718C">
                        <w:rPr>
                          <w:sz w:val="24"/>
                          <w:szCs w:val="20"/>
                        </w:rPr>
                        <w:t>IECEx - IEC System for Certification to Standards Relating to Equipment for Use in Explosive Atmospheres</w:t>
                      </w:r>
                    </w:p>
                    <w:p w14:paraId="138DA1E3" w14:textId="77777777" w:rsidR="00C74AAB" w:rsidRPr="003B718C" w:rsidRDefault="00C74AAB" w:rsidP="003B718C">
                      <w:pPr>
                        <w:pStyle w:val="BlueBox30Left"/>
                        <w:tabs>
                          <w:tab w:val="right" w:pos="9356"/>
                        </w:tabs>
                        <w:ind w:left="518" w:right="601"/>
                        <w:rPr>
                          <w:sz w:val="24"/>
                          <w:szCs w:val="20"/>
                        </w:rPr>
                      </w:pPr>
                    </w:p>
                    <w:p w14:paraId="3B883A56" w14:textId="77777777" w:rsidR="00C74AAB" w:rsidRPr="003B718C" w:rsidRDefault="00C74AAB" w:rsidP="003B718C">
                      <w:pPr>
                        <w:pStyle w:val="BlueBox30Left"/>
                        <w:tabs>
                          <w:tab w:val="right" w:pos="9356"/>
                        </w:tabs>
                        <w:ind w:left="518" w:right="601"/>
                        <w:rPr>
                          <w:sz w:val="24"/>
                          <w:szCs w:val="20"/>
                        </w:rPr>
                      </w:pPr>
                      <w:r w:rsidRPr="003B718C">
                        <w:rPr>
                          <w:sz w:val="24"/>
                          <w:szCs w:val="20"/>
                        </w:rPr>
                        <w:t>IECQ - IEC Quality Assessment System for Electronic Components</w:t>
                      </w:r>
                    </w:p>
                  </w:txbxContent>
                </v:textbox>
                <w10:wrap anchory="page"/>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7216" behindDoc="0" locked="0" layoutInCell="1" allowOverlap="1" wp14:anchorId="11C8CEB8" wp14:editId="5FAF241C">
                <wp:simplePos x="0" y="0"/>
                <wp:positionH relativeFrom="column">
                  <wp:posOffset>-90170</wp:posOffset>
                </wp:positionH>
                <wp:positionV relativeFrom="paragraph">
                  <wp:posOffset>7021195</wp:posOffset>
                </wp:positionV>
                <wp:extent cx="198120" cy="2590800"/>
                <wp:effectExtent l="0" t="0" r="0" b="0"/>
                <wp:wrapNone/>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8D339" w14:textId="77777777" w:rsidR="00C74AAB" w:rsidRPr="008214A9" w:rsidRDefault="00C74AAB" w:rsidP="00237B6A">
                            <w:pPr>
                              <w:pStyle w:val="Ref-7"/>
                            </w:pPr>
                            <w:r>
                              <w:t>IECEx OD 018:2018</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CEB8" id="Text Box 31" o:spid="_x0000_s1028" type="#_x0000_t202" style="position:absolute;left:0;text-align:left;margin-left:-7.1pt;margin-top:552.85pt;width:15.6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" filled="f" stroked="f">
                <o:lock v:ext="edit" aspectratio="t"/>
                <v:textbox style="layout-flow:vertical;mso-layout-flow-alt:bottom-to-top" inset="0,0,1mm,1mm">
                  <w:txbxContent>
                    <w:p w14:paraId="5B78D339" w14:textId="77777777" w:rsidR="00C74AAB" w:rsidRPr="008214A9" w:rsidRDefault="00C74AAB" w:rsidP="00237B6A">
                      <w:pPr>
                        <w:pStyle w:val="Ref-7"/>
                      </w:pPr>
                      <w:r>
                        <w:t>IECEx OD 018:2018</w:t>
                      </w:r>
                    </w:p>
                  </w:txbxContent>
                </v:textbox>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6192" behindDoc="0" locked="0" layoutInCell="1" allowOverlap="1" wp14:anchorId="5D093A02" wp14:editId="460357E3">
                <wp:simplePos x="0" y="0"/>
                <wp:positionH relativeFrom="column">
                  <wp:posOffset>639445</wp:posOffset>
                </wp:positionH>
                <wp:positionV relativeFrom="page">
                  <wp:posOffset>4671695</wp:posOffset>
                </wp:positionV>
                <wp:extent cx="5934075" cy="2506345"/>
                <wp:effectExtent l="0" t="0" r="9525" b="8255"/>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3F0E5" w14:textId="77777777" w:rsidR="004730D4" w:rsidRDefault="004730D4" w:rsidP="00237B6A">
                            <w:pPr>
                              <w:pStyle w:val="BodyText"/>
                              <w:tabs>
                                <w:tab w:val="left" w:pos="5012"/>
                              </w:tabs>
                              <w:spacing w:before="120"/>
                              <w:ind w:leftChars="0" w:left="0"/>
                              <w:rPr>
                                <w:b/>
                                <w:bCs/>
                                <w:color w:val="005AA1"/>
                                <w:sz w:val="28"/>
                                <w:szCs w:val="24"/>
                              </w:rPr>
                            </w:pPr>
                            <w:r>
                              <w:rPr>
                                <w:b/>
                                <w:bCs/>
                                <w:color w:val="005AA1"/>
                                <w:sz w:val="28"/>
                                <w:szCs w:val="24"/>
                              </w:rPr>
                              <w:t>IECEx OD 018</w:t>
                            </w:r>
                          </w:p>
                          <w:p w14:paraId="792D2F45" w14:textId="77777777" w:rsidR="00C74AAB" w:rsidRPr="00364214" w:rsidRDefault="00C74AAB" w:rsidP="00237B6A">
                            <w:pPr>
                              <w:pStyle w:val="BodyText"/>
                              <w:tabs>
                                <w:tab w:val="left" w:pos="5012"/>
                              </w:tabs>
                              <w:spacing w:before="120"/>
                              <w:ind w:leftChars="0" w:left="0"/>
                              <w:rPr>
                                <w:b/>
                                <w:bCs/>
                                <w:color w:val="005AA1"/>
                                <w:sz w:val="28"/>
                                <w:szCs w:val="24"/>
                              </w:rPr>
                            </w:pPr>
                            <w:r w:rsidRPr="00364214">
                              <w:rPr>
                                <w:b/>
                                <w:bCs/>
                                <w:color w:val="005AA1"/>
                                <w:sz w:val="28"/>
                                <w:szCs w:val="24"/>
                              </w:rPr>
                              <w:t>CHECKLIST FOR TESTING AND CALIBRATION LABORATORIES</w:t>
                            </w:r>
                          </w:p>
                          <w:p w14:paraId="557B5F1A" w14:textId="77777777" w:rsidR="00C74AAB" w:rsidRPr="00364214" w:rsidRDefault="00C74AAB" w:rsidP="00237B6A">
                            <w:pPr>
                              <w:pStyle w:val="BodyText"/>
                              <w:tabs>
                                <w:tab w:val="left" w:pos="5012"/>
                              </w:tabs>
                              <w:spacing w:before="120"/>
                              <w:ind w:leftChars="0" w:left="0"/>
                              <w:rPr>
                                <w:b/>
                                <w:bCs/>
                                <w:color w:val="005AA1"/>
                                <w:sz w:val="28"/>
                                <w:szCs w:val="24"/>
                              </w:rPr>
                            </w:pPr>
                            <w:r w:rsidRPr="00364214">
                              <w:rPr>
                                <w:b/>
                                <w:bCs/>
                                <w:color w:val="005AA1"/>
                                <w:sz w:val="28"/>
                                <w:szCs w:val="24"/>
                              </w:rPr>
                              <w:t>ISO/IEC 17025:2017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93A02" id="Text Box 30" o:spid="_x0000_s1029" type="#_x0000_t202" style="position:absolute;left:0;text-align:left;margin-left:50.35pt;margin-top:367.85pt;width:467.25pt;height:19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" filled="f" stroked="f">
                <o:lock v:ext="edit" aspectratio="t"/>
                <v:textbox inset="1mm,,1mm">
                  <w:txbxContent>
                    <w:p w14:paraId="13B3F0E5" w14:textId="77777777" w:rsidR="004730D4" w:rsidRDefault="004730D4" w:rsidP="00237B6A">
                      <w:pPr>
                        <w:pStyle w:val="BodyText"/>
                        <w:tabs>
                          <w:tab w:val="left" w:pos="5012"/>
                        </w:tabs>
                        <w:spacing w:before="120"/>
                        <w:ind w:leftChars="0" w:left="0"/>
                        <w:rPr>
                          <w:b/>
                          <w:bCs/>
                          <w:color w:val="005AA1"/>
                          <w:sz w:val="28"/>
                          <w:szCs w:val="24"/>
                        </w:rPr>
                      </w:pPr>
                      <w:r>
                        <w:rPr>
                          <w:b/>
                          <w:bCs/>
                          <w:color w:val="005AA1"/>
                          <w:sz w:val="28"/>
                          <w:szCs w:val="24"/>
                        </w:rPr>
                        <w:t>IECEx OD 018</w:t>
                      </w:r>
                    </w:p>
                    <w:p w14:paraId="792D2F45" w14:textId="77777777" w:rsidR="00C74AAB" w:rsidRPr="00364214" w:rsidRDefault="00C74AAB" w:rsidP="00237B6A">
                      <w:pPr>
                        <w:pStyle w:val="BodyText"/>
                        <w:tabs>
                          <w:tab w:val="left" w:pos="5012"/>
                        </w:tabs>
                        <w:spacing w:before="120"/>
                        <w:ind w:leftChars="0" w:left="0"/>
                        <w:rPr>
                          <w:b/>
                          <w:bCs/>
                          <w:color w:val="005AA1"/>
                          <w:sz w:val="28"/>
                          <w:szCs w:val="24"/>
                        </w:rPr>
                      </w:pPr>
                      <w:r w:rsidRPr="00364214">
                        <w:rPr>
                          <w:b/>
                          <w:bCs/>
                          <w:color w:val="005AA1"/>
                          <w:sz w:val="28"/>
                          <w:szCs w:val="24"/>
                        </w:rPr>
                        <w:t>CHECKLIST FOR TESTING AND CALIBRATION LABORATORIES</w:t>
                      </w:r>
                    </w:p>
                    <w:p w14:paraId="557B5F1A" w14:textId="77777777" w:rsidR="00C74AAB" w:rsidRPr="00364214" w:rsidRDefault="00C74AAB" w:rsidP="00237B6A">
                      <w:pPr>
                        <w:pStyle w:val="BodyText"/>
                        <w:tabs>
                          <w:tab w:val="left" w:pos="5012"/>
                        </w:tabs>
                        <w:spacing w:before="120"/>
                        <w:ind w:leftChars="0" w:left="0"/>
                        <w:rPr>
                          <w:b/>
                          <w:bCs/>
                          <w:color w:val="005AA1"/>
                          <w:sz w:val="28"/>
                          <w:szCs w:val="24"/>
                        </w:rPr>
                      </w:pPr>
                      <w:r w:rsidRPr="00364214">
                        <w:rPr>
                          <w:b/>
                          <w:bCs/>
                          <w:color w:val="005AA1"/>
                          <w:sz w:val="28"/>
                          <w:szCs w:val="24"/>
                        </w:rPr>
                        <w:t>ISO/IEC 17025:2017</w:t>
                      </w:r>
                    </w:p>
                  </w:txbxContent>
                </v:textbox>
                <w10:wrap anchory="page"/>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5168" behindDoc="0" locked="0" layoutInCell="1" allowOverlap="1" wp14:anchorId="094F6E4B" wp14:editId="4746EA05">
                <wp:simplePos x="0" y="0"/>
                <wp:positionH relativeFrom="column">
                  <wp:posOffset>669925</wp:posOffset>
                </wp:positionH>
                <wp:positionV relativeFrom="paragraph">
                  <wp:posOffset>3887470</wp:posOffset>
                </wp:positionV>
                <wp:extent cx="5904230" cy="635"/>
                <wp:effectExtent l="0" t="0" r="20320" b="37465"/>
                <wp:wrapNone/>
                <wp:docPr id="29" name="Straight Connector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9C71" id="Straight Connector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MB/MUA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4144" behindDoc="0" locked="0" layoutInCell="1" allowOverlap="1" wp14:anchorId="068C9331" wp14:editId="59F77C51">
                <wp:simplePos x="0" y="0"/>
                <wp:positionH relativeFrom="column">
                  <wp:posOffset>3335020</wp:posOffset>
                </wp:positionH>
                <wp:positionV relativeFrom="page">
                  <wp:posOffset>1301750</wp:posOffset>
                </wp:positionV>
                <wp:extent cx="3249930" cy="295275"/>
                <wp:effectExtent l="0" t="0" r="7620" b="9525"/>
                <wp:wrapNone/>
                <wp:docPr id="2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0C16" w14:textId="77777777" w:rsidR="00C74AAB" w:rsidRPr="00201F6D" w:rsidRDefault="00C74AAB" w:rsidP="00237B6A">
                            <w:pPr>
                              <w:pStyle w:val="Editionright"/>
                            </w:pPr>
                            <w:r w:rsidRPr="00201F6D">
                              <w:t>Edition</w:t>
                            </w:r>
                            <w:r>
                              <w:t xml:space="preserve"> 4.0</w:t>
                            </w:r>
                            <w:r>
                              <w:rPr>
                                <w:rFonts w:ascii="MS Gothic" w:eastAsia="MS Gothic" w:hAnsi="MS Gothic" w:cs="MS Gothic" w:hint="eastAsia"/>
                              </w:rPr>
                              <w:t> </w:t>
                            </w:r>
                            <w:r>
                              <w:t>2018-10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9331" id="Text Box 28" o:spid="_x0000_s1030" type="#_x0000_t202" style="position:absolute;left:0;text-align:left;margin-left:262.6pt;margin-top:102.5pt;width:255.9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" filled="f" stroked="f">
                <o:lock v:ext="edit" aspectratio="t"/>
                <v:textbox inset="1mm,,1mm">
                  <w:txbxContent>
                    <w:p w14:paraId="04B50C16" w14:textId="77777777" w:rsidR="00C74AAB" w:rsidRPr="00201F6D" w:rsidRDefault="00C74AAB" w:rsidP="00237B6A">
                      <w:pPr>
                        <w:pStyle w:val="Editionright"/>
                      </w:pPr>
                      <w:r w:rsidRPr="00201F6D">
                        <w:t>Edition</w:t>
                      </w:r>
                      <w:r>
                        <w:t xml:space="preserve"> 4.0</w:t>
                      </w:r>
                      <w:r>
                        <w:rPr>
                          <w:rFonts w:ascii="MS Gothic" w:eastAsia="MS Gothic" w:hAnsi="MS Gothic" w:cs="MS Gothic" w:hint="eastAsia"/>
                        </w:rPr>
                        <w:t> </w:t>
                      </w:r>
                      <w:r>
                        <w:t>2018-10</w:t>
                      </w:r>
                    </w:p>
                  </w:txbxContent>
                </v:textbox>
                <w10:wrap anchory="page"/>
              </v:shape>
            </w:pict>
          </mc:Fallback>
        </mc:AlternateContent>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r>
      <w:r w:rsidR="00AE7DE9">
        <w:rPr>
          <w:rFonts w:eastAsia="Times New Roman" w:cs="Times New Roman"/>
          <w:b/>
          <w:noProof/>
          <w:sz w:val="32"/>
          <w:szCs w:val="32"/>
          <w:lang w:val="en-AU" w:eastAsia="en-AU"/>
        </w:rPr>
        <w:tab/>
        <w:t xml:space="preserve">    </w:t>
      </w:r>
      <w:r w:rsidR="004730D4">
        <w:rPr>
          <w:rFonts w:eastAsia="Times New Roman" w:cs="Times New Roman"/>
          <w:b/>
          <w:noProof/>
          <w:sz w:val="32"/>
          <w:szCs w:val="32"/>
          <w:lang w:val="en-AU" w:eastAsia="en-AU"/>
        </w:rPr>
        <w:t>IECEx OD 018</w:t>
      </w:r>
    </w:p>
    <w:p w14:paraId="2B0C3CBB" w14:textId="77777777" w:rsidR="00AE7DE9" w:rsidRDefault="00AE7DE9" w:rsidP="00AE7DE9">
      <w:pPr>
        <w:adjustRightInd/>
        <w:snapToGrid/>
        <w:spacing w:after="0" w:line="240" w:lineRule="auto"/>
        <w:ind w:left="-142" w:firstLine="426"/>
        <w:jc w:val="left"/>
        <w:rPr>
          <w:rFonts w:eastAsia="Times New Roman" w:cs="Times New Roman"/>
          <w:b/>
          <w:noProof/>
          <w:sz w:val="32"/>
          <w:szCs w:val="32"/>
          <w:lang w:val="en-AU" w:eastAsia="en-AU"/>
        </w:rPr>
      </w:pPr>
    </w:p>
    <w:p w14:paraId="0F1CF55A" w14:textId="77777777" w:rsidR="004730D4" w:rsidRPr="00237B6A" w:rsidRDefault="004730D4" w:rsidP="003A183A">
      <w:pPr>
        <w:adjustRightInd/>
        <w:snapToGrid/>
        <w:spacing w:after="0" w:line="240" w:lineRule="auto"/>
        <w:ind w:left="-142"/>
        <w:jc w:val="left"/>
        <w:rPr>
          <w:rFonts w:eastAsia="Times New Roman"/>
          <w:spacing w:val="8"/>
          <w:sz w:val="20"/>
          <w:szCs w:val="20"/>
          <w:lang w:val="en-GB" w:bidi="ar-SA"/>
        </w:rPr>
        <w:sectPr w:rsidR="004730D4" w:rsidRPr="00237B6A" w:rsidSect="00A133BF">
          <w:headerReference w:type="even" r:id="rId12"/>
          <w:headerReference w:type="default" r:id="rId13"/>
          <w:footerReference w:type="even" r:id="rId14"/>
          <w:footerReference w:type="default" r:id="rId15"/>
          <w:pgSz w:w="11907" w:h="16840" w:code="9"/>
          <w:pgMar w:top="1021" w:right="1134" w:bottom="567" w:left="425" w:header="0" w:footer="454" w:gutter="0"/>
          <w:cols w:space="720"/>
        </w:sectPr>
      </w:pPr>
    </w:p>
    <w:p w14:paraId="64FD2EB2" w14:textId="77777777" w:rsidR="00237B6A" w:rsidRPr="00237B6A" w:rsidRDefault="00237B6A" w:rsidP="003A183A">
      <w:pPr>
        <w:adjustRightInd/>
        <w:snapToGrid/>
        <w:spacing w:after="0" w:line="240" w:lineRule="auto"/>
        <w:jc w:val="left"/>
        <w:rPr>
          <w:rFonts w:eastAsia="Times New Roman"/>
          <w:spacing w:val="8"/>
          <w:sz w:val="20"/>
          <w:szCs w:val="20"/>
          <w:lang w:val="en-GB"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37B6A" w:rsidRPr="00035FA8" w14:paraId="7C99A7C6" w14:textId="77777777" w:rsidTr="00A133BF">
        <w:trPr>
          <w:jc w:val="center"/>
        </w:trPr>
        <w:tc>
          <w:tcPr>
            <w:tcW w:w="9072" w:type="dxa"/>
            <w:shd w:val="clear" w:color="auto" w:fill="auto"/>
            <w:tcMar>
              <w:top w:w="57" w:type="dxa"/>
              <w:left w:w="142" w:type="dxa"/>
              <w:bottom w:w="57" w:type="dxa"/>
              <w:right w:w="142" w:type="dxa"/>
            </w:tcMar>
          </w:tcPr>
          <w:p w14:paraId="5FF55AEC" w14:textId="77777777" w:rsidR="00237B6A" w:rsidRPr="00237B6A" w:rsidRDefault="00237B6A" w:rsidP="003A183A">
            <w:pPr>
              <w:tabs>
                <w:tab w:val="left" w:pos="1130"/>
              </w:tabs>
              <w:adjustRightInd/>
              <w:snapToGrid/>
              <w:spacing w:after="120" w:line="240" w:lineRule="auto"/>
              <w:jc w:val="left"/>
              <w:rPr>
                <w:rFonts w:eastAsia="Times New Roman"/>
                <w:i/>
                <w:iCs/>
                <w:spacing w:val="4"/>
                <w:sz w:val="20"/>
                <w:lang w:val="en-GB" w:bidi="ar-SA"/>
              </w:rPr>
            </w:pPr>
            <w:r>
              <w:rPr>
                <w:rFonts w:eastAsia="Times New Roman"/>
                <w:noProof/>
                <w:spacing w:val="8"/>
                <w:sz w:val="20"/>
                <w:szCs w:val="20"/>
                <w:lang w:val="en-AU" w:eastAsia="en-AU" w:bidi="ar-SA"/>
              </w:rPr>
              <mc:AlternateContent>
                <mc:Choice Requires="wps">
                  <w:drawing>
                    <wp:anchor distT="0" distB="0" distL="114300" distR="114300" simplePos="0" relativeHeight="251679232" behindDoc="0" locked="1" layoutInCell="1" allowOverlap="1" wp14:anchorId="06690E24" wp14:editId="07501EF9">
                      <wp:simplePos x="0" y="0"/>
                      <wp:positionH relativeFrom="column">
                        <wp:posOffset>4445</wp:posOffset>
                      </wp:positionH>
                      <wp:positionV relativeFrom="paragraph">
                        <wp:posOffset>7620</wp:posOffset>
                      </wp:positionV>
                      <wp:extent cx="636905" cy="633095"/>
                      <wp:effectExtent l="0" t="0" r="10795"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DA33" w14:textId="77777777" w:rsidR="00C74AAB" w:rsidRDefault="00C74AAB" w:rsidP="00237B6A">
                                  <w:r>
                                    <w:rPr>
                                      <w:i/>
                                      <w:noProof/>
                                      <w:lang w:val="en-AU" w:eastAsia="en-AU" w:bidi="ar-SA"/>
                                    </w:rPr>
                                    <w:drawing>
                                      <wp:inline distT="0" distB="0" distL="0" distR="0" wp14:anchorId="0480414E" wp14:editId="4755F5B9">
                                        <wp:extent cx="637540" cy="637540"/>
                                        <wp:effectExtent l="0" t="0" r="0" b="0"/>
                                        <wp:docPr id="8" name="Picture 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lang w:val="en-AU" w:eastAsia="en-AU" w:bidi="ar-SA"/>
                                    </w:rPr>
                                    <w:drawing>
                                      <wp:inline distT="0" distB="0" distL="0" distR="0" wp14:anchorId="47C09060" wp14:editId="416F885E">
                                        <wp:extent cx="637540" cy="637540"/>
                                        <wp:effectExtent l="0" t="0" r="0" b="0"/>
                                        <wp:docPr id="9" name="Picture 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0E24" id="Text Box 25" o:spid="_x0000_s1031" type="#_x0000_t202" style="position:absolute;margin-left:.35pt;margin-top:.6pt;width:50.15pt;height:4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" filled="f" stroked="f">
                      <v:textbox inset="0,0,0,0">
                        <w:txbxContent>
                          <w:p w14:paraId="1FF8DA33" w14:textId="77777777" w:rsidR="00C74AAB" w:rsidRDefault="00C74AAB" w:rsidP="00237B6A">
                            <w:r>
                              <w:rPr>
                                <w:i/>
                                <w:noProof/>
                                <w:lang w:val="en-AU" w:eastAsia="en-AU" w:bidi="ar-SA"/>
                              </w:rPr>
                              <w:drawing>
                                <wp:inline distT="0" distB="0" distL="0" distR="0" wp14:anchorId="0480414E" wp14:editId="4755F5B9">
                                  <wp:extent cx="637540" cy="637540"/>
                                  <wp:effectExtent l="0" t="0" r="0" b="0"/>
                                  <wp:docPr id="8" name="Picture 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lang w:val="en-AU" w:eastAsia="en-AU" w:bidi="ar-SA"/>
                              </w:rPr>
                              <w:drawing>
                                <wp:inline distT="0" distB="0" distL="0" distR="0" wp14:anchorId="47C09060" wp14:editId="416F885E">
                                  <wp:extent cx="637540" cy="637540"/>
                                  <wp:effectExtent l="0" t="0" r="0" b="0"/>
                                  <wp:docPr id="9" name="Picture 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237B6A">
              <w:rPr>
                <w:rFonts w:eastAsia="Times New Roman"/>
                <w:i/>
                <w:iCs/>
                <w:spacing w:val="4"/>
                <w:sz w:val="20"/>
                <w:lang w:val="en-GB" w:bidi="ar-SA"/>
              </w:rPr>
              <w:tab/>
            </w:r>
          </w:p>
          <w:p w14:paraId="62ADFE07" w14:textId="77777777" w:rsidR="00237B6A" w:rsidRPr="00237B6A" w:rsidRDefault="00237B6A" w:rsidP="003A183A">
            <w:pPr>
              <w:tabs>
                <w:tab w:val="left" w:pos="1130"/>
              </w:tabs>
              <w:adjustRightInd/>
              <w:snapToGrid/>
              <w:spacing w:after="40" w:line="240" w:lineRule="auto"/>
              <w:jc w:val="left"/>
              <w:rPr>
                <w:rFonts w:eastAsia="Times New Roman"/>
                <w:b/>
                <w:iCs/>
                <w:spacing w:val="4"/>
                <w:sz w:val="20"/>
                <w:szCs w:val="20"/>
                <w:lang w:val="en-GB" w:bidi="ar-SA"/>
              </w:rPr>
            </w:pPr>
            <w:r w:rsidRPr="00237B6A">
              <w:rPr>
                <w:rFonts w:eastAsia="Times New Roman"/>
                <w:b/>
                <w:iCs/>
                <w:spacing w:val="4"/>
                <w:sz w:val="20"/>
                <w:szCs w:val="20"/>
                <w:lang w:val="en-GB" w:bidi="ar-SA"/>
              </w:rPr>
              <w:tab/>
              <w:t>THIS PUBLICATION IS COPYRIGHT PROTECTED</w:t>
            </w:r>
          </w:p>
          <w:p w14:paraId="47F73AC5" w14:textId="77777777" w:rsidR="00237B6A" w:rsidRPr="00237B6A" w:rsidRDefault="00237B6A" w:rsidP="003A183A">
            <w:pPr>
              <w:tabs>
                <w:tab w:val="left" w:pos="1134"/>
                <w:tab w:val="left" w:pos="4253"/>
              </w:tabs>
              <w:adjustRightInd/>
              <w:snapToGrid/>
              <w:spacing w:before="60" w:after="0" w:line="240" w:lineRule="auto"/>
              <w:ind w:right="284"/>
              <w:jc w:val="left"/>
              <w:rPr>
                <w:rFonts w:eastAsia="Times New Roman"/>
                <w:b/>
                <w:bCs/>
                <w:spacing w:val="4"/>
                <w:sz w:val="20"/>
                <w:szCs w:val="20"/>
                <w:lang w:val="en-GB" w:eastAsia="en-US" w:bidi="ar-SA"/>
              </w:rPr>
            </w:pPr>
            <w:r w:rsidRPr="00237B6A">
              <w:rPr>
                <w:rFonts w:eastAsia="Times New Roman"/>
                <w:spacing w:val="4"/>
                <w:sz w:val="20"/>
                <w:szCs w:val="20"/>
                <w:lang w:val="en-GB" w:eastAsia="en-US" w:bidi="ar-SA"/>
              </w:rPr>
              <w:tab/>
            </w:r>
            <w:r w:rsidRPr="00237B6A">
              <w:rPr>
                <w:rFonts w:eastAsia="Times New Roman"/>
                <w:b/>
                <w:bCs/>
                <w:spacing w:val="4"/>
                <w:sz w:val="20"/>
                <w:szCs w:val="20"/>
                <w:lang w:val="en-GB" w:eastAsia="en-US" w:bidi="ar-SA"/>
              </w:rPr>
              <w:t>Copyright © 201</w:t>
            </w:r>
            <w:r w:rsidR="00EF47A2">
              <w:rPr>
                <w:rFonts w:eastAsia="Times New Roman"/>
                <w:b/>
                <w:bCs/>
                <w:spacing w:val="4"/>
                <w:sz w:val="20"/>
                <w:szCs w:val="20"/>
                <w:lang w:val="en-GB" w:eastAsia="en-US" w:bidi="ar-SA"/>
              </w:rPr>
              <w:t>8</w:t>
            </w:r>
            <w:r w:rsidRPr="00237B6A">
              <w:rPr>
                <w:rFonts w:eastAsia="Times New Roman"/>
                <w:b/>
                <w:bCs/>
                <w:spacing w:val="4"/>
                <w:sz w:val="20"/>
                <w:szCs w:val="20"/>
                <w:lang w:val="en-GB" w:eastAsia="en-US" w:bidi="ar-SA"/>
              </w:rPr>
              <w:t xml:space="preserve"> IEC, Geneva, Switzerland </w:t>
            </w:r>
          </w:p>
          <w:p w14:paraId="72966471" w14:textId="77777777" w:rsidR="00237B6A" w:rsidRPr="00237B6A" w:rsidRDefault="00237B6A" w:rsidP="003A183A">
            <w:pPr>
              <w:adjustRightInd/>
              <w:snapToGrid/>
              <w:spacing w:after="0" w:line="240" w:lineRule="auto"/>
              <w:jc w:val="left"/>
              <w:rPr>
                <w:rFonts w:eastAsia="Times New Roman"/>
                <w:b/>
                <w:bCs/>
                <w:spacing w:val="4"/>
                <w:sz w:val="16"/>
                <w:szCs w:val="16"/>
                <w:lang w:val="en-GB" w:bidi="ar-SA"/>
              </w:rPr>
            </w:pPr>
          </w:p>
          <w:p w14:paraId="0E982AD4" w14:textId="77777777" w:rsidR="00237B6A" w:rsidRPr="00237B6A" w:rsidRDefault="00237B6A" w:rsidP="003A183A">
            <w:pPr>
              <w:autoSpaceDE w:val="0"/>
              <w:autoSpaceDN w:val="0"/>
              <w:snapToGrid/>
              <w:spacing w:after="0" w:line="240" w:lineRule="auto"/>
              <w:jc w:val="left"/>
              <w:rPr>
                <w:rFonts w:eastAsia="Times New Roman"/>
                <w:spacing w:val="4"/>
                <w:sz w:val="16"/>
                <w:szCs w:val="16"/>
                <w:lang w:val="en-GB" w:eastAsia="en-US" w:bidi="ar-SA"/>
              </w:rPr>
            </w:pPr>
            <w:r w:rsidRPr="00237B6A">
              <w:rPr>
                <w:rFonts w:eastAsia="Times New Roman"/>
                <w:spacing w:val="4"/>
                <w:sz w:val="16"/>
                <w:szCs w:val="16"/>
                <w:lang w:val="en-GB" w:eastAsia="en-US" w:bidi="ar-SA"/>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7EAFD084" w14:textId="77777777" w:rsidR="00237B6A" w:rsidRPr="00237B6A" w:rsidRDefault="00237B6A" w:rsidP="003A183A">
            <w:pPr>
              <w:tabs>
                <w:tab w:val="left" w:pos="426"/>
                <w:tab w:val="left" w:pos="510"/>
                <w:tab w:val="left" w:pos="851"/>
                <w:tab w:val="left" w:pos="1276"/>
                <w:tab w:val="left" w:pos="4253"/>
              </w:tabs>
              <w:adjustRightInd/>
              <w:snapToGrid/>
              <w:spacing w:after="0" w:line="190" w:lineRule="exact"/>
              <w:jc w:val="left"/>
              <w:rPr>
                <w:rFonts w:eastAsia="Times New Roman"/>
                <w:spacing w:val="4"/>
                <w:sz w:val="16"/>
                <w:szCs w:val="16"/>
                <w:lang w:val="en-GB" w:eastAsia="en-US" w:bidi="ar-SA"/>
              </w:rPr>
            </w:pPr>
            <w:r w:rsidRPr="00237B6A">
              <w:rPr>
                <w:rFonts w:eastAsia="Times New Roman"/>
                <w:spacing w:val="4"/>
                <w:sz w:val="16"/>
                <w:szCs w:val="16"/>
                <w:lang w:val="en-GB" w:eastAsia="en-US" w:bidi="ar-SA"/>
              </w:rPr>
              <w:t>If you have any questions about IEC copyright or have an enquiry about obtaining additional rights to this publication, please contact the address below or your local IEC member National Committee for further information.</w:t>
            </w:r>
          </w:p>
          <w:p w14:paraId="39DF5F6D" w14:textId="77777777" w:rsidR="00237B6A" w:rsidRPr="00237B6A" w:rsidRDefault="00237B6A" w:rsidP="003A183A">
            <w:pPr>
              <w:adjustRightInd/>
              <w:snapToGrid/>
              <w:spacing w:after="60" w:line="240" w:lineRule="auto"/>
              <w:jc w:val="left"/>
              <w:rPr>
                <w:rFonts w:eastAsia="Times New Roman"/>
                <w:spacing w:val="4"/>
                <w:sz w:val="12"/>
                <w:szCs w:val="12"/>
                <w:lang w:val="en-GB" w:bidi="ar-SA"/>
              </w:rPr>
            </w:pPr>
          </w:p>
          <w:p w14:paraId="495C9BA9" w14:textId="77777777" w:rsidR="00237B6A" w:rsidRPr="00237B6A" w:rsidRDefault="00237B6A" w:rsidP="003A183A">
            <w:pPr>
              <w:tabs>
                <w:tab w:val="left" w:pos="3399"/>
              </w:tabs>
              <w:adjustRightInd/>
              <w:snapToGrid/>
              <w:spacing w:after="0" w:line="240" w:lineRule="auto"/>
              <w:ind w:right="-1"/>
              <w:jc w:val="left"/>
              <w:rPr>
                <w:rFonts w:eastAsia="Times New Roman"/>
                <w:spacing w:val="4"/>
                <w:sz w:val="16"/>
                <w:szCs w:val="16"/>
                <w:lang w:val="fr-FR" w:eastAsia="en-US" w:bidi="ar-SA"/>
              </w:rPr>
            </w:pPr>
            <w:r w:rsidRPr="00237B6A">
              <w:rPr>
                <w:rFonts w:eastAsia="Times New Roman"/>
                <w:spacing w:val="4"/>
                <w:sz w:val="16"/>
                <w:szCs w:val="16"/>
                <w:lang w:val="fr-FR" w:eastAsia="en-US" w:bidi="ar-SA"/>
              </w:rPr>
              <w:t>IEC Central Office</w:t>
            </w:r>
            <w:r w:rsidRPr="00237B6A">
              <w:rPr>
                <w:rFonts w:eastAsia="Times New Roman"/>
                <w:spacing w:val="4"/>
                <w:sz w:val="16"/>
                <w:szCs w:val="16"/>
                <w:lang w:val="fr-FR" w:eastAsia="en-US" w:bidi="ar-SA"/>
              </w:rPr>
              <w:tab/>
            </w:r>
            <w:r w:rsidRPr="00237B6A">
              <w:rPr>
                <w:rFonts w:eastAsia="Times New Roman"/>
                <w:color w:val="000000"/>
                <w:spacing w:val="4"/>
                <w:sz w:val="16"/>
                <w:szCs w:val="16"/>
                <w:lang w:val="fr-FR" w:eastAsia="en-US" w:bidi="ar-SA"/>
              </w:rPr>
              <w:t>Tel.: +41 22 919 02 11</w:t>
            </w:r>
          </w:p>
          <w:p w14:paraId="00CC6BAE" w14:textId="77777777" w:rsidR="00237B6A" w:rsidRPr="00237B6A" w:rsidRDefault="00237B6A" w:rsidP="003A183A">
            <w:pPr>
              <w:tabs>
                <w:tab w:val="left" w:pos="3399"/>
              </w:tabs>
              <w:adjustRightInd/>
              <w:snapToGrid/>
              <w:spacing w:after="0" w:line="240" w:lineRule="auto"/>
              <w:ind w:right="-1"/>
              <w:jc w:val="left"/>
              <w:rPr>
                <w:rFonts w:eastAsia="Times New Roman"/>
                <w:spacing w:val="4"/>
                <w:sz w:val="16"/>
                <w:szCs w:val="16"/>
                <w:lang w:val="fr-FR" w:eastAsia="en-US" w:bidi="ar-SA"/>
              </w:rPr>
            </w:pPr>
            <w:r w:rsidRPr="00237B6A">
              <w:rPr>
                <w:rFonts w:eastAsia="Times New Roman"/>
                <w:spacing w:val="4"/>
                <w:sz w:val="16"/>
                <w:szCs w:val="16"/>
                <w:lang w:val="fr-FR" w:eastAsia="en-US" w:bidi="ar-SA"/>
              </w:rPr>
              <w:t xml:space="preserve">3, rue de </w:t>
            </w:r>
            <w:proofErr w:type="spellStart"/>
            <w:r w:rsidRPr="00237B6A">
              <w:rPr>
                <w:rFonts w:eastAsia="Times New Roman"/>
                <w:spacing w:val="4"/>
                <w:sz w:val="16"/>
                <w:szCs w:val="16"/>
                <w:lang w:val="fr-FR" w:eastAsia="en-US" w:bidi="ar-SA"/>
              </w:rPr>
              <w:t>Varembé</w:t>
            </w:r>
            <w:proofErr w:type="spellEnd"/>
            <w:r w:rsidRPr="00237B6A">
              <w:rPr>
                <w:rFonts w:eastAsia="Times New Roman"/>
                <w:spacing w:val="4"/>
                <w:sz w:val="16"/>
                <w:szCs w:val="16"/>
                <w:lang w:val="fr-FR" w:eastAsia="en-US" w:bidi="ar-SA"/>
              </w:rPr>
              <w:tab/>
            </w:r>
            <w:r w:rsidRPr="00237B6A">
              <w:rPr>
                <w:rFonts w:eastAsia="Times New Roman"/>
                <w:color w:val="000000"/>
                <w:spacing w:val="4"/>
                <w:sz w:val="16"/>
                <w:szCs w:val="16"/>
                <w:lang w:val="fr-FR" w:eastAsia="en-US" w:bidi="ar-SA"/>
              </w:rPr>
              <w:t>Fax: +41 22 919 03 00</w:t>
            </w:r>
          </w:p>
          <w:p w14:paraId="3D4B980D" w14:textId="77777777" w:rsidR="00237B6A" w:rsidRPr="00237B6A" w:rsidRDefault="00237B6A" w:rsidP="003A183A">
            <w:pPr>
              <w:tabs>
                <w:tab w:val="left" w:pos="3399"/>
              </w:tabs>
              <w:adjustRightInd/>
              <w:snapToGrid/>
              <w:spacing w:after="0" w:line="240" w:lineRule="auto"/>
              <w:ind w:right="-1"/>
              <w:jc w:val="left"/>
              <w:rPr>
                <w:rFonts w:eastAsia="Times New Roman"/>
                <w:spacing w:val="4"/>
                <w:sz w:val="16"/>
                <w:szCs w:val="16"/>
                <w:lang w:eastAsia="en-US" w:bidi="ar-SA"/>
              </w:rPr>
            </w:pPr>
            <w:r w:rsidRPr="00237B6A">
              <w:rPr>
                <w:rFonts w:eastAsia="Times New Roman"/>
                <w:spacing w:val="4"/>
                <w:sz w:val="16"/>
                <w:szCs w:val="16"/>
                <w:lang w:eastAsia="en-US" w:bidi="ar-SA"/>
              </w:rPr>
              <w:t>CH-1211 Geneva 20</w:t>
            </w:r>
            <w:r w:rsidRPr="00237B6A">
              <w:rPr>
                <w:rFonts w:eastAsia="Times New Roman"/>
                <w:spacing w:val="4"/>
                <w:sz w:val="16"/>
                <w:szCs w:val="16"/>
                <w:lang w:eastAsia="en-US" w:bidi="ar-SA"/>
              </w:rPr>
              <w:tab/>
            </w:r>
            <w:hyperlink r:id="rId17" w:history="1">
              <w:r w:rsidRPr="00237B6A">
                <w:rPr>
                  <w:rFonts w:eastAsia="Times New Roman"/>
                  <w:color w:val="0000FF"/>
                  <w:spacing w:val="4"/>
                  <w:sz w:val="16"/>
                  <w:szCs w:val="16"/>
                  <w:u w:val="single"/>
                  <w:lang w:eastAsia="en-US" w:bidi="ar-SA"/>
                </w:rPr>
                <w:t>info@iec.ch</w:t>
              </w:r>
            </w:hyperlink>
          </w:p>
          <w:p w14:paraId="1814FA27" w14:textId="77777777" w:rsidR="00237B6A" w:rsidRDefault="00237B6A" w:rsidP="003A183A">
            <w:pPr>
              <w:tabs>
                <w:tab w:val="left" w:pos="3399"/>
              </w:tabs>
              <w:adjustRightInd/>
              <w:snapToGrid/>
              <w:spacing w:after="0" w:line="240" w:lineRule="auto"/>
              <w:ind w:right="-1"/>
              <w:jc w:val="left"/>
              <w:rPr>
                <w:rFonts w:eastAsia="Times New Roman"/>
                <w:color w:val="0000FF"/>
                <w:spacing w:val="4"/>
                <w:sz w:val="16"/>
                <w:szCs w:val="16"/>
                <w:u w:val="single"/>
                <w:lang w:eastAsia="en-US" w:bidi="ar-SA"/>
              </w:rPr>
            </w:pPr>
            <w:r w:rsidRPr="00237B6A">
              <w:rPr>
                <w:rFonts w:eastAsia="Times New Roman"/>
                <w:spacing w:val="4"/>
                <w:sz w:val="16"/>
                <w:szCs w:val="16"/>
                <w:lang w:eastAsia="en-US" w:bidi="ar-SA"/>
              </w:rPr>
              <w:t>Switzerland</w:t>
            </w:r>
            <w:r w:rsidRPr="00237B6A">
              <w:rPr>
                <w:rFonts w:eastAsia="Times New Roman"/>
                <w:spacing w:val="4"/>
                <w:sz w:val="16"/>
                <w:szCs w:val="16"/>
                <w:lang w:eastAsia="en-US" w:bidi="ar-SA"/>
              </w:rPr>
              <w:tab/>
            </w:r>
            <w:hyperlink r:id="rId18" w:history="1">
              <w:r w:rsidRPr="00237B6A">
                <w:rPr>
                  <w:rFonts w:eastAsia="Times New Roman"/>
                  <w:color w:val="0000FF"/>
                  <w:spacing w:val="4"/>
                  <w:sz w:val="16"/>
                  <w:szCs w:val="16"/>
                  <w:u w:val="single"/>
                  <w:lang w:eastAsia="en-US" w:bidi="ar-SA"/>
                </w:rPr>
                <w:t>www.iec.ch</w:t>
              </w:r>
            </w:hyperlink>
          </w:p>
          <w:p w14:paraId="77CD576C" w14:textId="77777777" w:rsidR="008E3C15" w:rsidRDefault="008E3C15" w:rsidP="003A183A">
            <w:pPr>
              <w:tabs>
                <w:tab w:val="left" w:pos="3399"/>
              </w:tabs>
              <w:adjustRightInd/>
              <w:snapToGrid/>
              <w:spacing w:after="0" w:line="240" w:lineRule="auto"/>
              <w:ind w:right="-1"/>
              <w:jc w:val="left"/>
              <w:rPr>
                <w:rFonts w:eastAsia="Times New Roman"/>
                <w:color w:val="0000FF"/>
                <w:spacing w:val="4"/>
                <w:sz w:val="16"/>
                <w:szCs w:val="16"/>
                <w:u w:val="single"/>
                <w:lang w:eastAsia="en-US" w:bidi="ar-SA"/>
              </w:rPr>
            </w:pPr>
          </w:p>
          <w:p w14:paraId="1B9FBF5A" w14:textId="77777777" w:rsidR="008E3C15" w:rsidRPr="00146168" w:rsidRDefault="008E3C15" w:rsidP="003A183A">
            <w:pPr>
              <w:adjustRightInd/>
              <w:snapToGrid/>
              <w:spacing w:after="0"/>
              <w:jc w:val="left"/>
              <w:rPr>
                <w:rFonts w:eastAsia="Times New Roman" w:cs="Times New Roman"/>
                <w:sz w:val="16"/>
                <w:lang w:bidi="ar-SA"/>
              </w:rPr>
            </w:pPr>
            <w:r w:rsidRPr="00146168">
              <w:rPr>
                <w:rFonts w:eastAsia="Times New Roman" w:cs="Times New Roman"/>
                <w:sz w:val="16"/>
                <w:lang w:bidi="ar-SA"/>
              </w:rPr>
              <w:t xml:space="preserve">This Edition of IECEx OD </w:t>
            </w:r>
            <w:r w:rsidR="00690B7F">
              <w:rPr>
                <w:rFonts w:eastAsia="Times New Roman" w:cs="Times New Roman"/>
                <w:sz w:val="16"/>
                <w:lang w:bidi="ar-SA"/>
              </w:rPr>
              <w:t>018</w:t>
            </w:r>
            <w:r w:rsidRPr="00146168">
              <w:rPr>
                <w:rFonts w:eastAsia="Times New Roman" w:cs="Times New Roman"/>
                <w:sz w:val="16"/>
                <w:lang w:bidi="ar-SA"/>
              </w:rPr>
              <w:t xml:space="preserve"> represents a common ISO/IEC 170</w:t>
            </w:r>
            <w:r w:rsidR="00F91B65">
              <w:rPr>
                <w:rFonts w:eastAsia="Times New Roman" w:cs="Times New Roman"/>
                <w:sz w:val="16"/>
                <w:lang w:bidi="ar-SA"/>
              </w:rPr>
              <w:t>2</w:t>
            </w:r>
            <w:r w:rsidRPr="00146168">
              <w:rPr>
                <w:rFonts w:eastAsia="Times New Roman" w:cs="Times New Roman"/>
                <w:sz w:val="16"/>
                <w:lang w:bidi="ar-SA"/>
              </w:rPr>
              <w:t xml:space="preserve">5 Checklist for use by all IEC Conformity Assessment Systems </w:t>
            </w:r>
          </w:p>
          <w:p w14:paraId="5A7C8F93" w14:textId="77777777" w:rsidR="008E3C15" w:rsidRPr="00146168" w:rsidRDefault="008E3C15" w:rsidP="003A183A">
            <w:pPr>
              <w:adjustRightInd/>
              <w:snapToGrid/>
              <w:spacing w:after="0"/>
              <w:jc w:val="left"/>
              <w:rPr>
                <w:rFonts w:eastAsia="Times New Roman" w:cs="Times New Roman"/>
                <w:sz w:val="16"/>
                <w:lang w:bidi="ar-SA"/>
              </w:rPr>
            </w:pPr>
          </w:p>
          <w:p w14:paraId="779CD6DC" w14:textId="77777777" w:rsidR="008E3C15" w:rsidRPr="00146168" w:rsidRDefault="008E3C15" w:rsidP="003A183A">
            <w:pPr>
              <w:tabs>
                <w:tab w:val="center" w:pos="4986"/>
                <w:tab w:val="right" w:pos="9972"/>
              </w:tabs>
              <w:adjustRightInd/>
              <w:snapToGrid/>
              <w:spacing w:after="0"/>
              <w:jc w:val="left"/>
              <w:rPr>
                <w:rFonts w:eastAsia="Times New Roman" w:cs="Times New Roman"/>
                <w:sz w:val="16"/>
                <w:lang w:bidi="ar-SA"/>
              </w:rPr>
            </w:pPr>
            <w:r w:rsidRPr="00146168">
              <w:rPr>
                <w:rFonts w:eastAsia="Times New Roman" w:cs="Times New Roman"/>
                <w:sz w:val="16"/>
                <w:lang w:bidi="ar-SA"/>
              </w:rPr>
              <w:t>Except for IEC C.A. members and mandated persons, no part of this publication may be reproduced or utilized in any form or by any means, electronic or mechanical, including photocopying and microfilm, without permission writing from the publisher</w:t>
            </w:r>
          </w:p>
          <w:p w14:paraId="56EBBBAB" w14:textId="77777777" w:rsidR="008E3C15" w:rsidRPr="00146168" w:rsidRDefault="008E3C15" w:rsidP="003A183A">
            <w:pPr>
              <w:tabs>
                <w:tab w:val="center" w:pos="4986"/>
                <w:tab w:val="right" w:pos="9972"/>
              </w:tabs>
              <w:adjustRightInd/>
              <w:snapToGrid/>
              <w:spacing w:after="0"/>
              <w:jc w:val="left"/>
              <w:rPr>
                <w:rFonts w:eastAsia="Times New Roman" w:cs="Times New Roman"/>
                <w:sz w:val="16"/>
                <w:lang w:bidi="ar-SA"/>
              </w:rPr>
            </w:pPr>
          </w:p>
          <w:p w14:paraId="2C8B71CE" w14:textId="77777777" w:rsidR="008E3C15" w:rsidRPr="00237B6A" w:rsidRDefault="008E3C15" w:rsidP="003A183A">
            <w:pPr>
              <w:tabs>
                <w:tab w:val="left" w:pos="3399"/>
              </w:tabs>
              <w:adjustRightInd/>
              <w:snapToGrid/>
              <w:spacing w:after="0" w:line="240" w:lineRule="auto"/>
              <w:ind w:right="-1"/>
              <w:jc w:val="left"/>
              <w:rPr>
                <w:rFonts w:eastAsia="Times New Roman"/>
                <w:spacing w:val="4"/>
                <w:sz w:val="16"/>
                <w:szCs w:val="16"/>
                <w:lang w:val="fr-FR" w:eastAsia="en-US" w:bidi="ar-SA"/>
              </w:rPr>
            </w:pPr>
            <w:r w:rsidRPr="008E3C15">
              <w:rPr>
                <w:rFonts w:eastAsia="Times New Roman" w:cs="Times New Roman"/>
                <w:sz w:val="16"/>
                <w:lang w:val="fr-FR" w:bidi="ar-SA"/>
              </w:rPr>
              <w:t xml:space="preserve">IEC C.O., 3, rue de </w:t>
            </w:r>
            <w:proofErr w:type="spellStart"/>
            <w:r w:rsidRPr="008E3C15">
              <w:rPr>
                <w:rFonts w:eastAsia="Times New Roman" w:cs="Times New Roman"/>
                <w:sz w:val="16"/>
                <w:lang w:val="fr-FR" w:bidi="ar-SA"/>
              </w:rPr>
              <w:t>Varembé</w:t>
            </w:r>
            <w:proofErr w:type="spellEnd"/>
            <w:r w:rsidRPr="008E3C15">
              <w:rPr>
                <w:rFonts w:eastAsia="Times New Roman" w:cs="Times New Roman"/>
                <w:sz w:val="16"/>
                <w:lang w:val="fr-FR" w:bidi="ar-SA"/>
              </w:rPr>
              <w:t xml:space="preserve">, Geneva, </w:t>
            </w:r>
            <w:proofErr w:type="spellStart"/>
            <w:r w:rsidRPr="008E3C15">
              <w:rPr>
                <w:rFonts w:eastAsia="Times New Roman" w:cs="Times New Roman"/>
                <w:sz w:val="16"/>
                <w:lang w:val="fr-FR" w:bidi="ar-SA"/>
              </w:rPr>
              <w:t>Switzerlan</w:t>
            </w:r>
            <w:r>
              <w:rPr>
                <w:rFonts w:eastAsia="Times New Roman" w:cs="Times New Roman"/>
                <w:sz w:val="16"/>
                <w:lang w:val="fr-FR" w:bidi="ar-SA"/>
              </w:rPr>
              <w:t>d</w:t>
            </w:r>
            <w:proofErr w:type="spellEnd"/>
          </w:p>
        </w:tc>
      </w:tr>
    </w:tbl>
    <w:p w14:paraId="2DC6631F" w14:textId="77777777" w:rsidR="00237B6A" w:rsidRPr="00237B6A" w:rsidRDefault="00237B6A" w:rsidP="003A183A">
      <w:pPr>
        <w:adjustRightInd/>
        <w:snapToGrid/>
        <w:spacing w:after="0" w:line="240" w:lineRule="auto"/>
        <w:jc w:val="left"/>
        <w:rPr>
          <w:rFonts w:eastAsia="Times New Roman"/>
          <w:spacing w:val="8"/>
          <w:sz w:val="12"/>
          <w:szCs w:val="12"/>
          <w:lang w:val="fr-FR" w:bidi="ar-SA"/>
        </w:rPr>
      </w:pPr>
    </w:p>
    <w:p w14:paraId="2ED57068" w14:textId="77777777" w:rsidR="00237B6A" w:rsidRPr="00237B6A" w:rsidRDefault="00237B6A" w:rsidP="003A183A">
      <w:pPr>
        <w:adjustRightInd/>
        <w:snapToGrid/>
        <w:spacing w:before="60" w:after="20" w:line="240" w:lineRule="auto"/>
        <w:jc w:val="left"/>
        <w:rPr>
          <w:rFonts w:eastAsia="Times New Roman"/>
          <w:b/>
          <w:bCs/>
          <w:spacing w:val="4"/>
          <w:sz w:val="20"/>
          <w:szCs w:val="20"/>
          <w:lang w:val="en-GB" w:bidi="ar-SA"/>
        </w:rPr>
      </w:pPr>
      <w:r w:rsidRPr="00237B6A">
        <w:rPr>
          <w:rFonts w:eastAsia="Times New Roman"/>
          <w:b/>
          <w:bCs/>
          <w:spacing w:val="4"/>
          <w:sz w:val="20"/>
          <w:szCs w:val="20"/>
          <w:lang w:val="en-GB" w:bidi="ar-SA"/>
        </w:rPr>
        <w:t>About the IEC</w:t>
      </w:r>
    </w:p>
    <w:p w14:paraId="4D461EF2" w14:textId="77777777" w:rsidR="00237B6A" w:rsidRPr="00237B6A" w:rsidRDefault="00237B6A" w:rsidP="003A183A">
      <w:pPr>
        <w:adjustRightInd/>
        <w:snapToGrid/>
        <w:spacing w:after="0" w:line="240" w:lineRule="auto"/>
        <w:ind w:right="-1"/>
        <w:jc w:val="left"/>
        <w:rPr>
          <w:rFonts w:eastAsia="Times New Roman"/>
          <w:spacing w:val="4"/>
          <w:sz w:val="16"/>
          <w:szCs w:val="16"/>
          <w:lang w:eastAsia="en-US" w:bidi="ar-SA"/>
        </w:rPr>
      </w:pPr>
      <w:r w:rsidRPr="00237B6A">
        <w:rPr>
          <w:rFonts w:eastAsia="Times New Roman"/>
          <w:color w:val="000000"/>
          <w:spacing w:val="4"/>
          <w:sz w:val="16"/>
          <w:szCs w:val="16"/>
          <w:lang w:eastAsia="en-US" w:bidi="ar-SA"/>
        </w:rPr>
        <w:t xml:space="preserve">The </w:t>
      </w:r>
      <w:r w:rsidRPr="00237B6A">
        <w:rPr>
          <w:rFonts w:eastAsia="Times New Roman"/>
          <w:spacing w:val="4"/>
          <w:sz w:val="16"/>
          <w:szCs w:val="16"/>
          <w:lang w:eastAsia="en-US" w:bidi="ar-SA"/>
        </w:rPr>
        <w:t>International</w:t>
      </w:r>
      <w:r w:rsidRPr="00237B6A">
        <w:rPr>
          <w:rFonts w:eastAsia="Times New Roman"/>
          <w:color w:val="000000"/>
          <w:spacing w:val="4"/>
          <w:sz w:val="16"/>
          <w:szCs w:val="16"/>
          <w:lang w:eastAsia="en-US" w:bidi="ar-SA"/>
        </w:rPr>
        <w:t xml:space="preserve"> Electrotechnical Commission (IEC) is the leading global organization that prepares and publishes International Standards for all electrical, electronic and related technologies.</w:t>
      </w:r>
    </w:p>
    <w:p w14:paraId="161E099A" w14:textId="77777777" w:rsidR="00237B6A" w:rsidRPr="00237B6A" w:rsidRDefault="00237B6A" w:rsidP="003A183A">
      <w:pPr>
        <w:adjustRightInd/>
        <w:snapToGrid/>
        <w:spacing w:after="0" w:line="240" w:lineRule="auto"/>
        <w:ind w:right="-1"/>
        <w:jc w:val="left"/>
        <w:rPr>
          <w:rFonts w:eastAsia="Times New Roman"/>
          <w:b/>
          <w:bCs/>
          <w:spacing w:val="4"/>
          <w:sz w:val="8"/>
          <w:szCs w:val="8"/>
          <w:lang w:val="en-GB" w:bidi="ar-SA"/>
        </w:rPr>
      </w:pPr>
    </w:p>
    <w:p w14:paraId="19630AB3" w14:textId="77777777" w:rsidR="00237B6A" w:rsidRPr="00237B6A" w:rsidRDefault="00237B6A" w:rsidP="003A183A">
      <w:pPr>
        <w:adjustRightInd/>
        <w:snapToGrid/>
        <w:spacing w:after="20" w:line="240" w:lineRule="auto"/>
        <w:jc w:val="left"/>
        <w:rPr>
          <w:rFonts w:eastAsia="Times New Roman"/>
          <w:b/>
          <w:bCs/>
          <w:spacing w:val="4"/>
          <w:sz w:val="20"/>
          <w:szCs w:val="20"/>
          <w:lang w:val="en-GB" w:bidi="ar-SA"/>
        </w:rPr>
      </w:pPr>
      <w:r w:rsidRPr="00237B6A">
        <w:rPr>
          <w:rFonts w:eastAsia="Times New Roman"/>
          <w:b/>
          <w:bCs/>
          <w:spacing w:val="4"/>
          <w:sz w:val="20"/>
          <w:szCs w:val="20"/>
          <w:lang w:val="en-GB" w:bidi="ar-SA"/>
        </w:rPr>
        <w:t>About IEC publications</w:t>
      </w:r>
    </w:p>
    <w:p w14:paraId="079E3FE2" w14:textId="77777777" w:rsidR="00237B6A" w:rsidRPr="00237B6A" w:rsidRDefault="00237B6A" w:rsidP="003A183A">
      <w:pPr>
        <w:adjustRightInd/>
        <w:snapToGrid/>
        <w:spacing w:after="20" w:line="240" w:lineRule="auto"/>
        <w:jc w:val="left"/>
        <w:rPr>
          <w:rFonts w:eastAsia="Times New Roman"/>
          <w:color w:val="000000"/>
          <w:spacing w:val="4"/>
          <w:sz w:val="16"/>
          <w:szCs w:val="16"/>
          <w:lang w:eastAsia="en-US" w:bidi="ar-SA"/>
        </w:rPr>
      </w:pPr>
      <w:r w:rsidRPr="00237B6A">
        <w:rPr>
          <w:rFonts w:eastAsia="Times New Roman"/>
          <w:color w:val="000000"/>
          <w:spacing w:val="4"/>
          <w:sz w:val="16"/>
          <w:szCs w:val="16"/>
          <w:lang w:eastAsia="en-US" w:bidi="ar-SA"/>
        </w:rPr>
        <w:t>The technical content of IEC publications is kept under constant review by the IEC. Please make sure that you have the latest edition, a corrigenda or an amendment might have been published.</w:t>
      </w:r>
    </w:p>
    <w:p w14:paraId="5D05862F" w14:textId="77777777" w:rsidR="00237B6A" w:rsidRPr="00237B6A" w:rsidRDefault="00237B6A" w:rsidP="003A183A">
      <w:pPr>
        <w:adjustRightInd/>
        <w:snapToGrid/>
        <w:spacing w:after="20" w:line="240" w:lineRule="auto"/>
        <w:jc w:val="left"/>
        <w:rPr>
          <w:rFonts w:eastAsia="Times New Roman"/>
          <w:color w:val="000000"/>
          <w:spacing w:val="4"/>
          <w:sz w:val="16"/>
          <w:szCs w:val="16"/>
          <w:lang w:eastAsia="en-US" w:bidi="ar-SA"/>
        </w:rPr>
      </w:pPr>
    </w:p>
    <w:p w14:paraId="37F9A50C" w14:textId="77777777" w:rsidR="00237B6A" w:rsidRPr="00237B6A" w:rsidRDefault="00237B6A" w:rsidP="003A183A">
      <w:pPr>
        <w:autoSpaceDE w:val="0"/>
        <w:autoSpaceDN w:val="0"/>
        <w:snapToGrid/>
        <w:spacing w:after="0" w:line="240" w:lineRule="auto"/>
        <w:jc w:val="left"/>
        <w:rPr>
          <w:rFonts w:eastAsia="Wingdings-Regular"/>
          <w:b/>
          <w:color w:val="000000"/>
          <w:spacing w:val="8"/>
          <w:sz w:val="16"/>
          <w:szCs w:val="16"/>
          <w:lang w:val="en-GB" w:bidi="ar-SA"/>
        </w:rPr>
      </w:pPr>
      <w:r w:rsidRPr="00237B6A">
        <w:rPr>
          <w:rFonts w:eastAsia="Wingdings-Regular"/>
          <w:b/>
          <w:color w:val="000000"/>
          <w:spacing w:val="8"/>
          <w:sz w:val="16"/>
          <w:szCs w:val="16"/>
          <w:lang w:val="en-GB" w:bidi="ar-SA"/>
        </w:rPr>
        <w:t>Useful links:</w:t>
      </w:r>
    </w:p>
    <w:p w14:paraId="7F3D8D61"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p>
    <w:p w14:paraId="7765C223" w14:textId="77777777" w:rsidR="00237B6A" w:rsidRPr="00237B6A" w:rsidRDefault="00237B6A" w:rsidP="003A183A">
      <w:pPr>
        <w:autoSpaceDE w:val="0"/>
        <w:autoSpaceDN w:val="0"/>
        <w:snapToGrid/>
        <w:spacing w:after="80" w:line="240" w:lineRule="auto"/>
        <w:jc w:val="left"/>
        <w:rPr>
          <w:rFonts w:eastAsia="Times New Roman"/>
          <w:color w:val="000000"/>
          <w:spacing w:val="8"/>
          <w:sz w:val="16"/>
          <w:szCs w:val="16"/>
          <w:lang w:val="en-GB" w:bidi="ar-SA"/>
        </w:rPr>
        <w:sectPr w:rsidR="00237B6A" w:rsidRPr="00237B6A" w:rsidSect="00A133BF">
          <w:headerReference w:type="even" r:id="rId19"/>
          <w:headerReference w:type="default" r:id="rId20"/>
          <w:footerReference w:type="even" r:id="rId21"/>
          <w:headerReference w:type="first" r:id="rId22"/>
          <w:pgSz w:w="11907" w:h="16840" w:code="9"/>
          <w:pgMar w:top="1134" w:right="1418" w:bottom="1134" w:left="1418" w:header="0" w:footer="454" w:gutter="0"/>
          <w:cols w:space="720"/>
        </w:sectPr>
      </w:pPr>
    </w:p>
    <w:p w14:paraId="15D5BB51" w14:textId="77777777"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r w:rsidRPr="00237B6A">
        <w:rPr>
          <w:rFonts w:eastAsia="Times New Roman"/>
          <w:color w:val="000000"/>
          <w:spacing w:val="8"/>
          <w:sz w:val="16"/>
          <w:szCs w:val="16"/>
          <w:lang w:val="en-GB" w:bidi="ar-SA"/>
        </w:rPr>
        <w:t xml:space="preserve">IEC publications search - </w:t>
      </w:r>
      <w:hyperlink r:id="rId23" w:history="1">
        <w:r w:rsidRPr="00237B6A">
          <w:rPr>
            <w:rFonts w:eastAsia="Times New Roman"/>
            <w:color w:val="0000FF"/>
            <w:spacing w:val="8"/>
            <w:sz w:val="16"/>
            <w:szCs w:val="16"/>
            <w:u w:val="single"/>
            <w:lang w:val="en-GB" w:bidi="ar-SA"/>
          </w:rPr>
          <w:t>www.iec.ch/searchpub</w:t>
        </w:r>
      </w:hyperlink>
    </w:p>
    <w:p w14:paraId="437FDCFB"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 xml:space="preserve">The advanced search enables you to find IEC publications by a variety of criteria (reference number, text, technical </w:t>
      </w:r>
      <w:proofErr w:type="gramStart"/>
      <w:r w:rsidRPr="00237B6A">
        <w:rPr>
          <w:rFonts w:eastAsia="Times New Roman"/>
          <w:color w:val="000000"/>
          <w:spacing w:val="8"/>
          <w:sz w:val="16"/>
          <w:szCs w:val="16"/>
          <w:lang w:val="en-GB" w:bidi="ar-SA"/>
        </w:rPr>
        <w:t>committee,…</w:t>
      </w:r>
      <w:proofErr w:type="gramEnd"/>
      <w:r w:rsidRPr="00237B6A">
        <w:rPr>
          <w:rFonts w:eastAsia="Times New Roman"/>
          <w:color w:val="000000"/>
          <w:spacing w:val="8"/>
          <w:sz w:val="16"/>
          <w:szCs w:val="16"/>
          <w:lang w:val="en-GB" w:bidi="ar-SA"/>
        </w:rPr>
        <w:t>).</w:t>
      </w:r>
    </w:p>
    <w:p w14:paraId="1B4D58C3"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It also gives information on projects, replaced and withdrawn publications.</w:t>
      </w:r>
    </w:p>
    <w:p w14:paraId="0152E093"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p>
    <w:p w14:paraId="637E0F90" w14:textId="77777777"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r w:rsidRPr="00237B6A">
        <w:rPr>
          <w:rFonts w:eastAsia="Times New Roman"/>
          <w:color w:val="000000"/>
          <w:spacing w:val="8"/>
          <w:sz w:val="16"/>
          <w:szCs w:val="16"/>
          <w:lang w:val="en-GB" w:bidi="ar-SA"/>
        </w:rPr>
        <w:t xml:space="preserve">IEC Just Published - </w:t>
      </w:r>
      <w:hyperlink r:id="rId24" w:history="1">
        <w:r w:rsidRPr="00237B6A">
          <w:rPr>
            <w:rFonts w:eastAsia="Times New Roman"/>
            <w:color w:val="0000FF"/>
            <w:spacing w:val="8"/>
            <w:sz w:val="16"/>
            <w:szCs w:val="16"/>
            <w:u w:val="single"/>
            <w:lang w:val="en-GB" w:bidi="ar-SA"/>
          </w:rPr>
          <w:t>webstore.iec.ch/</w:t>
        </w:r>
        <w:proofErr w:type="spellStart"/>
        <w:r w:rsidRPr="00237B6A">
          <w:rPr>
            <w:rFonts w:eastAsia="Times New Roman"/>
            <w:color w:val="0000FF"/>
            <w:spacing w:val="8"/>
            <w:sz w:val="16"/>
            <w:szCs w:val="16"/>
            <w:u w:val="single"/>
            <w:lang w:val="en-GB" w:bidi="ar-SA"/>
          </w:rPr>
          <w:t>justpublished</w:t>
        </w:r>
        <w:proofErr w:type="spellEnd"/>
      </w:hyperlink>
    </w:p>
    <w:p w14:paraId="7627EEF0"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Stay up to date on all new IEC publications. Just Published details all new publications released. Available on-line and also once a month by email.</w:t>
      </w:r>
    </w:p>
    <w:p w14:paraId="75065A81" w14:textId="77777777"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proofErr w:type="spellStart"/>
      <w:r w:rsidRPr="00237B6A">
        <w:rPr>
          <w:rFonts w:eastAsia="Times New Roman"/>
          <w:color w:val="000000"/>
          <w:spacing w:val="8"/>
          <w:sz w:val="16"/>
          <w:szCs w:val="16"/>
          <w:lang w:val="en-GB" w:bidi="ar-SA"/>
        </w:rPr>
        <w:t>Electropedia</w:t>
      </w:r>
      <w:proofErr w:type="spellEnd"/>
      <w:r w:rsidRPr="00237B6A">
        <w:rPr>
          <w:rFonts w:eastAsia="Times New Roman"/>
          <w:color w:val="000000"/>
          <w:spacing w:val="8"/>
          <w:sz w:val="16"/>
          <w:szCs w:val="16"/>
          <w:lang w:val="en-GB" w:bidi="ar-SA"/>
        </w:rPr>
        <w:t xml:space="preserve"> - </w:t>
      </w:r>
      <w:hyperlink r:id="rId25" w:history="1">
        <w:r w:rsidRPr="00237B6A">
          <w:rPr>
            <w:rFonts w:eastAsia="Times New Roman"/>
            <w:color w:val="0000FF"/>
            <w:spacing w:val="8"/>
            <w:sz w:val="16"/>
            <w:szCs w:val="16"/>
            <w:u w:val="single"/>
            <w:lang w:val="en-GB" w:bidi="ar-SA"/>
          </w:rPr>
          <w:t>www.electropedia.org</w:t>
        </w:r>
      </w:hyperlink>
    </w:p>
    <w:p w14:paraId="0FCB07AB"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7AF1E7E2" w14:textId="77777777"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p>
    <w:p w14:paraId="2D59D538" w14:textId="77777777"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r w:rsidRPr="00237B6A">
        <w:rPr>
          <w:rFonts w:eastAsia="Times New Roman"/>
          <w:color w:val="000000"/>
          <w:spacing w:val="8"/>
          <w:sz w:val="16"/>
          <w:szCs w:val="16"/>
          <w:lang w:val="en-GB" w:bidi="ar-SA"/>
        </w:rPr>
        <w:t xml:space="preserve">Customer Service Centre - </w:t>
      </w:r>
      <w:hyperlink r:id="rId26" w:history="1">
        <w:r w:rsidRPr="00237B6A">
          <w:rPr>
            <w:rFonts w:eastAsia="Times New Roman"/>
            <w:color w:val="0000FF"/>
            <w:spacing w:val="8"/>
            <w:sz w:val="16"/>
            <w:szCs w:val="16"/>
            <w:u w:val="single"/>
            <w:lang w:val="en-GB" w:bidi="ar-SA"/>
          </w:rPr>
          <w:t>webstore.iec.ch/csc</w:t>
        </w:r>
      </w:hyperlink>
    </w:p>
    <w:p w14:paraId="6A559298" w14:textId="77777777" w:rsidR="00237B6A" w:rsidRPr="00237B6A" w:rsidRDefault="00237B6A" w:rsidP="003A183A">
      <w:pPr>
        <w:adjustRightInd/>
        <w:snapToGrid/>
        <w:spacing w:after="20" w:line="240" w:lineRule="auto"/>
        <w:jc w:val="left"/>
        <w:rPr>
          <w:rFonts w:eastAsia="Times New Roman"/>
          <w:color w:val="0000FF"/>
          <w:spacing w:val="4"/>
          <w:sz w:val="16"/>
          <w:szCs w:val="16"/>
          <w:lang w:eastAsia="en-US" w:bidi="ar-SA"/>
        </w:rPr>
      </w:pPr>
      <w:r w:rsidRPr="00237B6A">
        <w:rPr>
          <w:rFonts w:eastAsia="Times New Roman"/>
          <w:color w:val="000000"/>
          <w:spacing w:val="4"/>
          <w:sz w:val="16"/>
          <w:szCs w:val="16"/>
          <w:lang w:eastAsia="en-US" w:bidi="ar-SA"/>
        </w:rPr>
        <w:t>If you wish to give us your feedback on this publication or need further assistance, please contact the Customer Service Centre:</w:t>
      </w:r>
      <w:r w:rsidRPr="00237B6A">
        <w:rPr>
          <w:rFonts w:eastAsia="Times New Roman"/>
          <w:color w:val="0000FF"/>
          <w:spacing w:val="4"/>
          <w:sz w:val="16"/>
          <w:szCs w:val="16"/>
          <w:lang w:eastAsia="en-US" w:bidi="ar-SA"/>
        </w:rPr>
        <w:t xml:space="preserve"> </w:t>
      </w:r>
      <w:hyperlink r:id="rId27" w:history="1">
        <w:r w:rsidRPr="00237B6A">
          <w:rPr>
            <w:rFonts w:eastAsia="Times New Roman"/>
            <w:color w:val="0000FF"/>
            <w:spacing w:val="4"/>
            <w:sz w:val="16"/>
            <w:szCs w:val="16"/>
            <w:u w:val="single"/>
            <w:lang w:eastAsia="en-US" w:bidi="ar-SA"/>
          </w:rPr>
          <w:t>csc@iec.ch</w:t>
        </w:r>
      </w:hyperlink>
      <w:r w:rsidRPr="00237B6A">
        <w:rPr>
          <w:rFonts w:eastAsia="Times New Roman"/>
          <w:color w:val="0000FF"/>
          <w:spacing w:val="4"/>
          <w:sz w:val="16"/>
          <w:szCs w:val="16"/>
          <w:lang w:eastAsia="en-US" w:bidi="ar-SA"/>
        </w:rPr>
        <w:t>.</w:t>
      </w:r>
    </w:p>
    <w:p w14:paraId="6FE5B578" w14:textId="77777777" w:rsidR="00237B6A" w:rsidRPr="00237B6A" w:rsidRDefault="00237B6A" w:rsidP="003A183A">
      <w:pPr>
        <w:adjustRightInd/>
        <w:snapToGrid/>
        <w:spacing w:after="20" w:line="240" w:lineRule="auto"/>
        <w:jc w:val="left"/>
        <w:rPr>
          <w:rFonts w:eastAsia="Times New Roman"/>
          <w:spacing w:val="4"/>
          <w:sz w:val="16"/>
          <w:szCs w:val="16"/>
          <w:lang w:eastAsia="en-US" w:bidi="ar-SA"/>
        </w:rPr>
        <w:sectPr w:rsidR="00237B6A" w:rsidRPr="00237B6A" w:rsidSect="00A133BF">
          <w:type w:val="continuous"/>
          <w:pgSz w:w="11907" w:h="16840" w:code="9"/>
          <w:pgMar w:top="1134" w:right="1418" w:bottom="1134" w:left="1418" w:header="0" w:footer="454" w:gutter="0"/>
          <w:cols w:num="2" w:space="720"/>
        </w:sectPr>
      </w:pPr>
    </w:p>
    <w:p w14:paraId="5A6FBE25" w14:textId="77777777" w:rsidR="00237B6A" w:rsidRPr="00237B6A" w:rsidRDefault="00237B6A" w:rsidP="003A183A">
      <w:pPr>
        <w:adjustRightInd/>
        <w:snapToGrid/>
        <w:spacing w:after="20" w:line="240" w:lineRule="auto"/>
        <w:jc w:val="left"/>
        <w:rPr>
          <w:rFonts w:eastAsia="Times New Roman"/>
          <w:spacing w:val="4"/>
          <w:sz w:val="16"/>
          <w:szCs w:val="16"/>
          <w:lang w:eastAsia="en-US" w:bidi="ar-SA"/>
        </w:rPr>
        <w:sectPr w:rsidR="00237B6A" w:rsidRPr="00237B6A" w:rsidSect="00A133BF">
          <w:type w:val="continuous"/>
          <w:pgSz w:w="11907" w:h="16840" w:code="9"/>
          <w:pgMar w:top="1134" w:right="1418" w:bottom="1134" w:left="1418" w:header="0" w:footer="454" w:gutter="0"/>
          <w:cols w:num="2" w:space="720"/>
        </w:sectPr>
      </w:pPr>
    </w:p>
    <w:p w14:paraId="0BDE6D88" w14:textId="77777777" w:rsidR="00237B6A" w:rsidRPr="00237B6A" w:rsidRDefault="00237B6A" w:rsidP="003A183A">
      <w:pPr>
        <w:adjustRightInd/>
        <w:snapToGrid/>
        <w:spacing w:after="0" w:line="240" w:lineRule="auto"/>
        <w:ind w:left="-142"/>
        <w:jc w:val="left"/>
        <w:rPr>
          <w:rFonts w:eastAsia="Times New Roman"/>
          <w:spacing w:val="8"/>
          <w:sz w:val="20"/>
          <w:szCs w:val="20"/>
          <w:lang w:val="en-GB" w:bidi="ar-SA"/>
        </w:rPr>
      </w:pPr>
    </w:p>
    <w:p w14:paraId="6F1CB6F2" w14:textId="77777777" w:rsidR="00237B6A" w:rsidRPr="00237B6A" w:rsidRDefault="00237B6A" w:rsidP="003A183A">
      <w:pPr>
        <w:adjustRightInd/>
        <w:snapToGrid/>
        <w:spacing w:after="0" w:line="240" w:lineRule="auto"/>
        <w:ind w:left="-142"/>
        <w:jc w:val="left"/>
        <w:rPr>
          <w:rFonts w:eastAsia="Times New Roman"/>
          <w:spacing w:val="8"/>
          <w:sz w:val="20"/>
          <w:szCs w:val="20"/>
          <w:lang w:val="en-GB" w:bidi="ar-SA"/>
        </w:rPr>
        <w:sectPr w:rsidR="00237B6A" w:rsidRPr="00237B6A" w:rsidSect="00A133BF">
          <w:type w:val="continuous"/>
          <w:pgSz w:w="11907" w:h="16840" w:code="9"/>
          <w:pgMar w:top="1134" w:right="1418" w:bottom="1134" w:left="1418" w:header="0" w:footer="454" w:gutter="0"/>
          <w:cols w:space="720"/>
        </w:sectPr>
      </w:pPr>
    </w:p>
    <w:p w14:paraId="3BA35920" w14:textId="77777777" w:rsidR="00A133BF" w:rsidRDefault="00A133BF" w:rsidP="003A183A">
      <w:pPr>
        <w:tabs>
          <w:tab w:val="right" w:pos="9072"/>
        </w:tabs>
        <w:spacing w:after="0"/>
        <w:jc w:val="left"/>
        <w:outlineLvl w:val="0"/>
      </w:pPr>
    </w:p>
    <w:p w14:paraId="049EFA2B" w14:textId="77777777" w:rsidR="00EF47A2" w:rsidRPr="0051066D" w:rsidRDefault="00EF47A2" w:rsidP="003A183A">
      <w:pPr>
        <w:pStyle w:val="HEADINGNonumber"/>
        <w:ind w:left="397" w:hanging="397"/>
        <w:jc w:val="left"/>
      </w:pPr>
      <w:bookmarkStart w:id="0" w:name="_Toc458754809"/>
      <w:bookmarkStart w:id="1" w:name="_Toc459102043"/>
      <w:r w:rsidRPr="0051066D">
        <w:t>FOREWORD</w:t>
      </w:r>
      <w:bookmarkEnd w:id="0"/>
      <w:bookmarkEnd w:id="1"/>
    </w:p>
    <w:p w14:paraId="61EFF96B" w14:textId="77777777" w:rsidR="00EF47A2" w:rsidRPr="0051066D" w:rsidRDefault="00EF47A2" w:rsidP="003A183A">
      <w:pPr>
        <w:spacing w:before="100"/>
        <w:jc w:val="left"/>
      </w:pPr>
      <w:r w:rsidRPr="0051066D">
        <w:rPr>
          <w:b/>
        </w:rPr>
        <w:t>Document Owner</w:t>
      </w:r>
    </w:p>
    <w:p w14:paraId="4E4067BF" w14:textId="77777777" w:rsidR="00EF47A2" w:rsidRPr="0051066D" w:rsidRDefault="00690B7F" w:rsidP="003A183A">
      <w:pPr>
        <w:pStyle w:val="PARAGRAPH"/>
        <w:spacing w:after="300"/>
        <w:jc w:val="left"/>
      </w:pPr>
      <w:proofErr w:type="spellStart"/>
      <w:r>
        <w:t>ExMC</w:t>
      </w:r>
      <w:proofErr w:type="spellEnd"/>
      <w:r>
        <w:t xml:space="preserve"> WG4</w:t>
      </w:r>
    </w:p>
    <w:p w14:paraId="17D8D71E" w14:textId="77777777" w:rsidR="00EF47A2" w:rsidRPr="0051066D" w:rsidRDefault="00EF47A2" w:rsidP="003A183A">
      <w:pPr>
        <w:spacing w:before="100"/>
        <w:jc w:val="left"/>
      </w:pPr>
      <w:r w:rsidRPr="0051066D">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EF47A2" w:rsidRPr="0051066D" w14:paraId="525A2D66" w14:textId="77777777" w:rsidTr="00A133BF">
        <w:tc>
          <w:tcPr>
            <w:tcW w:w="2694" w:type="dxa"/>
            <w:shd w:val="clear" w:color="auto" w:fill="auto"/>
            <w:vAlign w:val="center"/>
          </w:tcPr>
          <w:p w14:paraId="74C14D5F" w14:textId="77777777" w:rsidR="00EF47A2" w:rsidRPr="0051066D" w:rsidRDefault="00EF47A2" w:rsidP="003A183A">
            <w:pPr>
              <w:spacing w:before="60" w:after="60"/>
              <w:jc w:val="left"/>
              <w:rPr>
                <w:b/>
              </w:rPr>
            </w:pPr>
            <w:r w:rsidRPr="0051066D">
              <w:rPr>
                <w:b/>
              </w:rPr>
              <w:t>Rev</w:t>
            </w:r>
            <w:r w:rsidR="003A5B70">
              <w:rPr>
                <w:b/>
              </w:rPr>
              <w:t>i</w:t>
            </w:r>
            <w:r w:rsidRPr="0051066D">
              <w:rPr>
                <w:b/>
              </w:rPr>
              <w:t>sion date</w:t>
            </w:r>
          </w:p>
        </w:tc>
        <w:tc>
          <w:tcPr>
            <w:tcW w:w="6485" w:type="dxa"/>
            <w:shd w:val="clear" w:color="auto" w:fill="auto"/>
            <w:vAlign w:val="center"/>
          </w:tcPr>
          <w:p w14:paraId="36C22D8C" w14:textId="77777777" w:rsidR="00EF47A2" w:rsidRPr="0051066D" w:rsidRDefault="00EF47A2" w:rsidP="003A183A">
            <w:pPr>
              <w:spacing w:before="60" w:after="60"/>
              <w:jc w:val="left"/>
              <w:rPr>
                <w:b/>
              </w:rPr>
            </w:pPr>
            <w:r w:rsidRPr="0051066D">
              <w:rPr>
                <w:b/>
              </w:rPr>
              <w:t>Brief summary of changes</w:t>
            </w:r>
          </w:p>
        </w:tc>
      </w:tr>
      <w:tr w:rsidR="00EF47A2" w:rsidRPr="0051066D" w14:paraId="66FBB748" w14:textId="77777777" w:rsidTr="00A133BF">
        <w:tc>
          <w:tcPr>
            <w:tcW w:w="2694" w:type="dxa"/>
            <w:shd w:val="clear" w:color="auto" w:fill="auto"/>
            <w:vAlign w:val="center"/>
          </w:tcPr>
          <w:p w14:paraId="688C7E37" w14:textId="77777777" w:rsidR="00EF47A2" w:rsidRPr="0051066D" w:rsidRDefault="00EF47A2" w:rsidP="00315132">
            <w:pPr>
              <w:spacing w:before="60" w:after="60"/>
              <w:jc w:val="left"/>
            </w:pPr>
            <w:r w:rsidRPr="0051066D">
              <w:t>2018-</w:t>
            </w:r>
            <w:r w:rsidR="00315132">
              <w:t>02-15</w:t>
            </w:r>
          </w:p>
        </w:tc>
        <w:tc>
          <w:tcPr>
            <w:tcW w:w="6485" w:type="dxa"/>
            <w:shd w:val="clear" w:color="auto" w:fill="auto"/>
            <w:vAlign w:val="center"/>
          </w:tcPr>
          <w:p w14:paraId="70D2EDDA" w14:textId="77777777" w:rsidR="00EF47A2" w:rsidRPr="0051066D" w:rsidRDefault="00EF47A2" w:rsidP="008C2718">
            <w:pPr>
              <w:spacing w:before="60" w:after="60"/>
              <w:jc w:val="left"/>
            </w:pPr>
            <w:r w:rsidRPr="0051066D">
              <w:t>Complete document replacement to a</w:t>
            </w:r>
            <w:r w:rsidR="00A133BF">
              <w:t>d</w:t>
            </w:r>
            <w:r w:rsidRPr="0051066D">
              <w:t>dress introduction of ISO 17025:2017</w:t>
            </w:r>
            <w:r w:rsidR="0037440E">
              <w:t>, therefore no track changes</w:t>
            </w:r>
          </w:p>
        </w:tc>
      </w:tr>
    </w:tbl>
    <w:p w14:paraId="61B3455B" w14:textId="77777777" w:rsidR="00EF47A2" w:rsidRPr="0051066D" w:rsidRDefault="00EF47A2" w:rsidP="003A183A">
      <w:pPr>
        <w:spacing w:before="10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07"/>
      </w:tblGrid>
      <w:tr w:rsidR="00EF47A2" w:rsidRPr="0051066D" w14:paraId="47B17666" w14:textId="77777777" w:rsidTr="008A017D">
        <w:tc>
          <w:tcPr>
            <w:tcW w:w="2694" w:type="dxa"/>
            <w:shd w:val="clear" w:color="auto" w:fill="auto"/>
            <w:vAlign w:val="center"/>
          </w:tcPr>
          <w:p w14:paraId="3578AC18" w14:textId="77777777" w:rsidR="00EF47A2" w:rsidRPr="0051066D" w:rsidRDefault="00EF47A2" w:rsidP="003A183A">
            <w:pPr>
              <w:spacing w:before="60" w:after="60"/>
              <w:jc w:val="left"/>
              <w:rPr>
                <w:b/>
              </w:rPr>
            </w:pPr>
            <w:r w:rsidRPr="0051066D">
              <w:rPr>
                <w:b/>
              </w:rPr>
              <w:t>Effective date</w:t>
            </w:r>
          </w:p>
        </w:tc>
        <w:tc>
          <w:tcPr>
            <w:tcW w:w="6407" w:type="dxa"/>
            <w:shd w:val="clear" w:color="auto" w:fill="auto"/>
            <w:vAlign w:val="center"/>
          </w:tcPr>
          <w:p w14:paraId="716EEE1B" w14:textId="77777777" w:rsidR="00EF47A2" w:rsidRPr="0051066D" w:rsidRDefault="008A017D" w:rsidP="003A183A">
            <w:pPr>
              <w:spacing w:before="60" w:after="60"/>
              <w:jc w:val="left"/>
              <w:rPr>
                <w:b/>
              </w:rPr>
            </w:pPr>
            <w:r>
              <w:rPr>
                <w:b/>
              </w:rPr>
              <w:t>Next maintenance due date</w:t>
            </w:r>
          </w:p>
        </w:tc>
      </w:tr>
      <w:tr w:rsidR="00EF47A2" w:rsidRPr="0051066D" w14:paraId="377B8E61" w14:textId="77777777" w:rsidTr="008A017D">
        <w:tc>
          <w:tcPr>
            <w:tcW w:w="2694" w:type="dxa"/>
            <w:shd w:val="clear" w:color="auto" w:fill="auto"/>
            <w:vAlign w:val="center"/>
          </w:tcPr>
          <w:p w14:paraId="7E17F2CE" w14:textId="77777777" w:rsidR="00EF47A2" w:rsidRPr="0051066D" w:rsidRDefault="00EF47A2" w:rsidP="003A183A">
            <w:pPr>
              <w:spacing w:before="60" w:after="60"/>
              <w:jc w:val="left"/>
            </w:pPr>
            <w:r w:rsidRPr="0051066D">
              <w:t>2018-09-30</w:t>
            </w:r>
          </w:p>
        </w:tc>
        <w:tc>
          <w:tcPr>
            <w:tcW w:w="6407" w:type="dxa"/>
            <w:shd w:val="clear" w:color="auto" w:fill="auto"/>
            <w:vAlign w:val="center"/>
          </w:tcPr>
          <w:p w14:paraId="77CABB2C" w14:textId="77777777" w:rsidR="00EF47A2" w:rsidRPr="0051066D" w:rsidRDefault="00EF47A2" w:rsidP="003A183A">
            <w:pPr>
              <w:spacing w:before="60" w:after="60"/>
              <w:jc w:val="left"/>
            </w:pPr>
            <w:r w:rsidRPr="0051066D">
              <w:t>2021-09-30</w:t>
            </w:r>
          </w:p>
        </w:tc>
      </w:tr>
    </w:tbl>
    <w:p w14:paraId="1A1201C6" w14:textId="77777777" w:rsidR="00EF47A2" w:rsidRPr="0051066D" w:rsidRDefault="00EF47A2" w:rsidP="003A183A">
      <w:pPr>
        <w:jc w:val="left"/>
      </w:pPr>
    </w:p>
    <w:p w14:paraId="3FDAB6F0" w14:textId="77777777" w:rsidR="00EF47A2" w:rsidRPr="0051066D" w:rsidRDefault="00EF47A2" w:rsidP="003A183A">
      <w:pPr>
        <w:jc w:val="left"/>
      </w:pPr>
    </w:p>
    <w:p w14:paraId="44A8DCE5" w14:textId="77777777" w:rsidR="00EF47A2" w:rsidRPr="0051066D" w:rsidRDefault="00EF47A2" w:rsidP="003A183A">
      <w:pPr>
        <w:pStyle w:val="Header"/>
        <w:jc w:val="left"/>
        <w:rPr>
          <w:lang w:val="en-GB"/>
        </w:rPr>
      </w:pPr>
      <w:r w:rsidRPr="0051066D">
        <w:rPr>
          <w:sz w:val="19"/>
        </w:rPr>
        <w:br w:type="page"/>
      </w:r>
    </w:p>
    <w:tbl>
      <w:tblPr>
        <w:tblW w:w="10311" w:type="dxa"/>
        <w:tblLayout w:type="fixed"/>
        <w:tblLook w:val="0000" w:firstRow="0" w:lastRow="0" w:firstColumn="0" w:lastColumn="0" w:noHBand="0" w:noVBand="0"/>
      </w:tblPr>
      <w:tblGrid>
        <w:gridCol w:w="1897"/>
        <w:gridCol w:w="1897"/>
        <w:gridCol w:w="1417"/>
        <w:gridCol w:w="3686"/>
        <w:gridCol w:w="567"/>
        <w:gridCol w:w="567"/>
        <w:gridCol w:w="280"/>
      </w:tblGrid>
      <w:tr w:rsidR="00EF47A2" w:rsidRPr="00315132" w14:paraId="60D88DAA" w14:textId="77777777" w:rsidTr="00A133BF">
        <w:tc>
          <w:tcPr>
            <w:tcW w:w="9464" w:type="dxa"/>
            <w:gridSpan w:val="5"/>
          </w:tcPr>
          <w:p w14:paraId="1D2F1084" w14:textId="77777777" w:rsidR="00EF47A2" w:rsidRPr="00315132" w:rsidRDefault="00EF47A2" w:rsidP="00526AE1">
            <w:pPr>
              <w:jc w:val="left"/>
              <w:rPr>
                <w:sz w:val="16"/>
                <w:lang w:val="en-GB"/>
              </w:rPr>
            </w:pPr>
            <w:r w:rsidRPr="00315132">
              <w:rPr>
                <w:b/>
                <w:sz w:val="20"/>
                <w:lang w:val="en-GB"/>
              </w:rPr>
              <w:lastRenderedPageBreak/>
              <w:t>CHECKLIST FOR TESTING AND CALIBRATION LABORATORIES</w:t>
            </w:r>
          </w:p>
        </w:tc>
        <w:tc>
          <w:tcPr>
            <w:tcW w:w="847" w:type="dxa"/>
            <w:gridSpan w:val="2"/>
          </w:tcPr>
          <w:p w14:paraId="31994AD5" w14:textId="77777777" w:rsidR="00EF47A2" w:rsidRPr="00315132" w:rsidRDefault="00EF47A2" w:rsidP="003A183A">
            <w:pPr>
              <w:jc w:val="left"/>
              <w:rPr>
                <w:sz w:val="16"/>
                <w:lang w:val="en-GB"/>
              </w:rPr>
            </w:pPr>
          </w:p>
        </w:tc>
      </w:tr>
      <w:tr w:rsidR="00EF47A2" w:rsidRPr="00315132" w14:paraId="0B8D6A8E" w14:textId="77777777" w:rsidTr="00A133BF">
        <w:tc>
          <w:tcPr>
            <w:tcW w:w="8897" w:type="dxa"/>
            <w:gridSpan w:val="4"/>
          </w:tcPr>
          <w:p w14:paraId="6EBFAD1D" w14:textId="77777777" w:rsidR="00EF47A2" w:rsidRPr="00315132" w:rsidRDefault="00EF47A2" w:rsidP="003A183A">
            <w:pPr>
              <w:spacing w:line="80" w:lineRule="exact"/>
              <w:jc w:val="left"/>
              <w:rPr>
                <w:sz w:val="14"/>
                <w:lang w:val="en-GB"/>
              </w:rPr>
            </w:pPr>
          </w:p>
        </w:tc>
        <w:tc>
          <w:tcPr>
            <w:tcW w:w="1414" w:type="dxa"/>
            <w:gridSpan w:val="3"/>
          </w:tcPr>
          <w:p w14:paraId="4A612320" w14:textId="77777777" w:rsidR="00EF47A2" w:rsidRPr="00315132" w:rsidRDefault="00EF47A2" w:rsidP="003A183A">
            <w:pPr>
              <w:spacing w:line="80" w:lineRule="exact"/>
              <w:jc w:val="left"/>
              <w:rPr>
                <w:sz w:val="14"/>
                <w:lang w:val="en-GB"/>
              </w:rPr>
            </w:pPr>
          </w:p>
        </w:tc>
      </w:tr>
      <w:tr w:rsidR="00EF47A2" w:rsidRPr="00315132" w14:paraId="364CE80C" w14:textId="77777777" w:rsidTr="00A133BF">
        <w:tc>
          <w:tcPr>
            <w:tcW w:w="10311" w:type="dxa"/>
            <w:gridSpan w:val="7"/>
          </w:tcPr>
          <w:p w14:paraId="4B3D7A97" w14:textId="77777777" w:rsidR="00EF47A2" w:rsidRPr="00315132" w:rsidRDefault="00EF47A2" w:rsidP="003A183A">
            <w:pPr>
              <w:jc w:val="left"/>
              <w:rPr>
                <w:sz w:val="16"/>
                <w:lang w:val="en-GB"/>
              </w:rPr>
            </w:pPr>
            <w:r w:rsidRPr="00315132">
              <w:rPr>
                <w:sz w:val="16"/>
                <w:lang w:val="en-GB"/>
              </w:rPr>
              <w:t>This checklist is based on INTERNATIONAL STANDARD ISO/IEC 17025: 2017, with equivalent numbering.</w:t>
            </w:r>
          </w:p>
          <w:p w14:paraId="1094C4C1" w14:textId="77777777" w:rsidR="00EF47A2" w:rsidRPr="00315132" w:rsidRDefault="00EF47A2" w:rsidP="00526AE1">
            <w:pPr>
              <w:jc w:val="left"/>
              <w:rPr>
                <w:sz w:val="16"/>
                <w:lang w:val="en-GB"/>
              </w:rPr>
            </w:pPr>
            <w:r w:rsidRPr="00315132">
              <w:rPr>
                <w:sz w:val="16"/>
                <w:lang w:val="en-GB"/>
              </w:rPr>
              <w:t>The introduction clauses 1, 2 and 3 of this International Standard are left out in this checklist.</w:t>
            </w:r>
          </w:p>
        </w:tc>
      </w:tr>
      <w:tr w:rsidR="00EF47A2" w:rsidRPr="00315132" w14:paraId="3A734D32" w14:textId="77777777" w:rsidTr="00A133BF">
        <w:trPr>
          <w:gridAfter w:val="1"/>
          <w:wAfter w:w="280" w:type="dxa"/>
          <w:cantSplit/>
        </w:trPr>
        <w:tc>
          <w:tcPr>
            <w:tcW w:w="10031" w:type="dxa"/>
            <w:gridSpan w:val="6"/>
            <w:tcBorders>
              <w:top w:val="single" w:sz="6" w:space="0" w:color="auto"/>
              <w:left w:val="single" w:sz="6" w:space="0" w:color="auto"/>
              <w:right w:val="single" w:sz="6" w:space="0" w:color="auto"/>
            </w:tcBorders>
          </w:tcPr>
          <w:p w14:paraId="3F6ED639" w14:textId="77777777" w:rsidR="00EF47A2" w:rsidRPr="00315132" w:rsidRDefault="00EF47A2" w:rsidP="003A183A">
            <w:pPr>
              <w:jc w:val="left"/>
              <w:rPr>
                <w:sz w:val="16"/>
                <w:lang w:val="en-GB"/>
              </w:rPr>
            </w:pPr>
            <w:r w:rsidRPr="00315132">
              <w:rPr>
                <w:b/>
                <w:sz w:val="20"/>
                <w:lang w:val="en-GB"/>
              </w:rPr>
              <w:t>Laboratory concerned:</w:t>
            </w:r>
          </w:p>
          <w:p w14:paraId="1A1D1596" w14:textId="77777777" w:rsidR="00EF47A2" w:rsidRPr="00315132" w:rsidRDefault="00EF47A2" w:rsidP="003A183A">
            <w:pPr>
              <w:jc w:val="left"/>
              <w:rPr>
                <w:sz w:val="16"/>
                <w:lang w:val="en-GB"/>
              </w:rPr>
            </w:pPr>
            <w:r w:rsidRPr="00315132">
              <w:rPr>
                <w:sz w:val="16"/>
                <w:lang w:val="en-GB"/>
              </w:rPr>
              <w:t>(name, address etc.)</w:t>
            </w:r>
          </w:p>
          <w:p w14:paraId="68D1DCE7" w14:textId="77777777" w:rsidR="00EF47A2" w:rsidRPr="00315132" w:rsidRDefault="00EF47A2" w:rsidP="003A183A">
            <w:pPr>
              <w:suppressAutoHyphens/>
              <w:spacing w:line="180" w:lineRule="exact"/>
              <w:jc w:val="left"/>
              <w:rPr>
                <w:i/>
                <w:spacing w:val="-1"/>
                <w:sz w:val="16"/>
              </w:rPr>
            </w:pPr>
          </w:p>
          <w:p w14:paraId="561479B6" w14:textId="77777777" w:rsidR="00EF47A2" w:rsidRPr="00315132" w:rsidRDefault="00EF47A2" w:rsidP="003A183A">
            <w:pPr>
              <w:jc w:val="left"/>
              <w:rPr>
                <w:sz w:val="16"/>
                <w:lang w:val="en-GB"/>
              </w:rPr>
            </w:pPr>
          </w:p>
          <w:p w14:paraId="6A8E1541" w14:textId="77777777" w:rsidR="00EF47A2" w:rsidRPr="00315132" w:rsidRDefault="00EF47A2" w:rsidP="003A183A">
            <w:pPr>
              <w:jc w:val="left"/>
              <w:rPr>
                <w:sz w:val="16"/>
                <w:lang w:val="en-GB"/>
              </w:rPr>
            </w:pPr>
          </w:p>
          <w:p w14:paraId="67D24C28" w14:textId="77777777" w:rsidR="00EF47A2" w:rsidRPr="00315132" w:rsidRDefault="00EF47A2" w:rsidP="003A183A">
            <w:pPr>
              <w:jc w:val="left"/>
              <w:rPr>
                <w:sz w:val="16"/>
                <w:lang w:val="en-GB"/>
              </w:rPr>
            </w:pPr>
          </w:p>
          <w:p w14:paraId="09C089CE" w14:textId="77777777" w:rsidR="00EF47A2" w:rsidRPr="00315132" w:rsidRDefault="00EF47A2" w:rsidP="003A183A">
            <w:pPr>
              <w:jc w:val="left"/>
              <w:rPr>
                <w:sz w:val="16"/>
                <w:lang w:val="en-GB"/>
              </w:rPr>
            </w:pPr>
          </w:p>
        </w:tc>
      </w:tr>
      <w:tr w:rsidR="00EF47A2" w:rsidRPr="00315132" w14:paraId="30A1D54B" w14:textId="77777777" w:rsidTr="00A133BF">
        <w:trPr>
          <w:gridAfter w:val="1"/>
          <w:wAfter w:w="280" w:type="dxa"/>
        </w:trPr>
        <w:tc>
          <w:tcPr>
            <w:tcW w:w="1897" w:type="dxa"/>
            <w:tcBorders>
              <w:left w:val="single" w:sz="6" w:space="0" w:color="auto"/>
              <w:bottom w:val="single" w:sz="6" w:space="0" w:color="auto"/>
            </w:tcBorders>
          </w:tcPr>
          <w:p w14:paraId="74655B31" w14:textId="77777777" w:rsidR="00EF47A2" w:rsidRPr="00315132" w:rsidRDefault="00EF47A2" w:rsidP="003A183A">
            <w:pPr>
              <w:jc w:val="left"/>
              <w:rPr>
                <w:sz w:val="16"/>
                <w:lang w:val="en-GB"/>
              </w:rPr>
            </w:pPr>
            <w:r w:rsidRPr="00315132">
              <w:rPr>
                <w:sz w:val="16"/>
                <w:lang w:val="en-GB"/>
              </w:rPr>
              <w:t>Date of completion:</w:t>
            </w:r>
          </w:p>
          <w:p w14:paraId="6F685372" w14:textId="77777777" w:rsidR="00EF47A2" w:rsidRPr="00315132" w:rsidRDefault="00EF47A2" w:rsidP="003A183A">
            <w:pPr>
              <w:jc w:val="left"/>
              <w:rPr>
                <w:sz w:val="16"/>
                <w:lang w:val="en-GB"/>
              </w:rPr>
            </w:pPr>
          </w:p>
        </w:tc>
        <w:tc>
          <w:tcPr>
            <w:tcW w:w="1897" w:type="dxa"/>
            <w:tcBorders>
              <w:left w:val="nil"/>
              <w:bottom w:val="single" w:sz="6" w:space="0" w:color="auto"/>
            </w:tcBorders>
          </w:tcPr>
          <w:p w14:paraId="105624F1" w14:textId="77777777" w:rsidR="00EF47A2" w:rsidRPr="00315132" w:rsidRDefault="00EF47A2" w:rsidP="003A183A">
            <w:pPr>
              <w:jc w:val="left"/>
              <w:rPr>
                <w:b/>
                <w:i/>
                <w:spacing w:val="-1"/>
                <w:sz w:val="16"/>
              </w:rPr>
            </w:pPr>
          </w:p>
          <w:p w14:paraId="53D3F403" w14:textId="77777777" w:rsidR="00EF47A2" w:rsidRPr="00315132" w:rsidRDefault="00EF47A2" w:rsidP="003A183A">
            <w:pPr>
              <w:jc w:val="left"/>
              <w:rPr>
                <w:b/>
                <w:i/>
                <w:spacing w:val="-1"/>
                <w:sz w:val="16"/>
              </w:rPr>
            </w:pPr>
          </w:p>
        </w:tc>
        <w:tc>
          <w:tcPr>
            <w:tcW w:w="1417" w:type="dxa"/>
            <w:tcBorders>
              <w:bottom w:val="single" w:sz="6" w:space="0" w:color="auto"/>
            </w:tcBorders>
          </w:tcPr>
          <w:p w14:paraId="0544F55B" w14:textId="77777777" w:rsidR="00EF47A2" w:rsidRPr="00315132" w:rsidRDefault="00EF47A2" w:rsidP="003A183A">
            <w:pPr>
              <w:jc w:val="left"/>
              <w:rPr>
                <w:sz w:val="16"/>
                <w:lang w:val="en-GB"/>
              </w:rPr>
            </w:pPr>
            <w:r w:rsidRPr="00315132">
              <w:rPr>
                <w:sz w:val="16"/>
                <w:lang w:val="en-GB"/>
              </w:rPr>
              <w:t>Completed by:</w:t>
            </w:r>
          </w:p>
        </w:tc>
        <w:tc>
          <w:tcPr>
            <w:tcW w:w="4820" w:type="dxa"/>
            <w:gridSpan w:val="3"/>
            <w:tcBorders>
              <w:left w:val="nil"/>
              <w:bottom w:val="single" w:sz="6" w:space="0" w:color="auto"/>
              <w:right w:val="single" w:sz="6" w:space="0" w:color="auto"/>
            </w:tcBorders>
          </w:tcPr>
          <w:p w14:paraId="41854481" w14:textId="77777777" w:rsidR="00EF47A2" w:rsidRPr="00315132" w:rsidRDefault="00EF47A2" w:rsidP="003A183A">
            <w:pPr>
              <w:jc w:val="left"/>
              <w:rPr>
                <w:b/>
                <w:i/>
                <w:spacing w:val="-1"/>
                <w:sz w:val="16"/>
              </w:rPr>
            </w:pPr>
          </w:p>
        </w:tc>
      </w:tr>
    </w:tbl>
    <w:p w14:paraId="4B805C36" w14:textId="77777777" w:rsidR="00EF47A2" w:rsidRPr="00315132" w:rsidRDefault="00EF47A2" w:rsidP="003A183A">
      <w:pPr>
        <w:jc w:val="left"/>
      </w:pPr>
    </w:p>
    <w:p w14:paraId="165E65C7" w14:textId="77777777" w:rsidR="00EF47A2" w:rsidRPr="00315132" w:rsidRDefault="00EF47A2" w:rsidP="003A183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206"/>
      </w:tblGrid>
      <w:tr w:rsidR="00EF47A2" w:rsidRPr="00315132" w14:paraId="64BE3899" w14:textId="77777777" w:rsidTr="00A133BF">
        <w:tc>
          <w:tcPr>
            <w:tcW w:w="10008" w:type="dxa"/>
            <w:gridSpan w:val="2"/>
            <w:tcBorders>
              <w:top w:val="single" w:sz="4" w:space="0" w:color="auto"/>
              <w:left w:val="single" w:sz="4" w:space="0" w:color="auto"/>
              <w:bottom w:val="nil"/>
              <w:right w:val="single" w:sz="4" w:space="0" w:color="auto"/>
            </w:tcBorders>
            <w:shd w:val="clear" w:color="auto" w:fill="C0C0C0"/>
          </w:tcPr>
          <w:p w14:paraId="3E7334D2" w14:textId="77777777" w:rsidR="00EF47A2" w:rsidRPr="00315132" w:rsidRDefault="00EF47A2" w:rsidP="003A183A">
            <w:pPr>
              <w:suppressAutoHyphens/>
              <w:spacing w:line="180" w:lineRule="exact"/>
              <w:jc w:val="left"/>
              <w:rPr>
                <w:b/>
                <w:spacing w:val="-1"/>
                <w:sz w:val="16"/>
              </w:rPr>
            </w:pPr>
            <w:r w:rsidRPr="00315132">
              <w:rPr>
                <w:b/>
                <w:spacing w:val="-1"/>
                <w:sz w:val="16"/>
              </w:rPr>
              <w:t>Please specify the language of the following documents:</w:t>
            </w:r>
          </w:p>
        </w:tc>
      </w:tr>
      <w:tr w:rsidR="00EF47A2" w:rsidRPr="00315132" w14:paraId="2E5DC167" w14:textId="77777777" w:rsidTr="00A133BF">
        <w:tc>
          <w:tcPr>
            <w:tcW w:w="2802" w:type="dxa"/>
            <w:tcBorders>
              <w:top w:val="nil"/>
            </w:tcBorders>
            <w:shd w:val="clear" w:color="auto" w:fill="C0C0C0"/>
          </w:tcPr>
          <w:p w14:paraId="708E3D64" w14:textId="77777777" w:rsidR="00EF47A2" w:rsidRPr="00315132" w:rsidRDefault="00EF47A2" w:rsidP="003A183A">
            <w:pPr>
              <w:suppressAutoHyphens/>
              <w:spacing w:line="180" w:lineRule="exact"/>
              <w:jc w:val="left"/>
              <w:rPr>
                <w:b/>
                <w:spacing w:val="-1"/>
                <w:sz w:val="16"/>
              </w:rPr>
            </w:pPr>
          </w:p>
          <w:p w14:paraId="1BD6102E" w14:textId="77777777" w:rsidR="00EF47A2" w:rsidRPr="00315132" w:rsidRDefault="00EF47A2" w:rsidP="003A183A">
            <w:pPr>
              <w:suppressAutoHyphens/>
              <w:spacing w:line="180" w:lineRule="exact"/>
              <w:jc w:val="left"/>
              <w:rPr>
                <w:b/>
                <w:spacing w:val="-1"/>
                <w:sz w:val="16"/>
              </w:rPr>
            </w:pPr>
            <w:r w:rsidRPr="00315132">
              <w:rPr>
                <w:b/>
                <w:spacing w:val="-1"/>
                <w:sz w:val="16"/>
              </w:rPr>
              <w:t>Document</w:t>
            </w:r>
          </w:p>
        </w:tc>
        <w:tc>
          <w:tcPr>
            <w:tcW w:w="7206" w:type="dxa"/>
            <w:tcBorders>
              <w:top w:val="nil"/>
            </w:tcBorders>
            <w:shd w:val="clear" w:color="auto" w:fill="C0C0C0"/>
          </w:tcPr>
          <w:p w14:paraId="7E376915" w14:textId="77777777" w:rsidR="00EF47A2" w:rsidRPr="00315132" w:rsidRDefault="00EF47A2" w:rsidP="003A183A">
            <w:pPr>
              <w:suppressAutoHyphens/>
              <w:spacing w:line="180" w:lineRule="exact"/>
              <w:jc w:val="left"/>
              <w:rPr>
                <w:b/>
                <w:spacing w:val="-1"/>
                <w:sz w:val="16"/>
              </w:rPr>
            </w:pPr>
          </w:p>
          <w:p w14:paraId="2EC7498F" w14:textId="77777777" w:rsidR="00EF47A2" w:rsidRPr="00315132" w:rsidRDefault="00EF47A2" w:rsidP="003A183A">
            <w:pPr>
              <w:suppressAutoHyphens/>
              <w:spacing w:line="180" w:lineRule="exact"/>
              <w:jc w:val="left"/>
              <w:rPr>
                <w:b/>
                <w:spacing w:val="-1"/>
                <w:sz w:val="16"/>
              </w:rPr>
            </w:pPr>
            <w:r w:rsidRPr="00315132">
              <w:rPr>
                <w:b/>
                <w:spacing w:val="-1"/>
                <w:sz w:val="16"/>
              </w:rPr>
              <w:t>Language</w:t>
            </w:r>
          </w:p>
        </w:tc>
      </w:tr>
      <w:tr w:rsidR="00EF47A2" w:rsidRPr="00315132" w14:paraId="370DE587" w14:textId="77777777" w:rsidTr="00A133BF">
        <w:tc>
          <w:tcPr>
            <w:tcW w:w="2802" w:type="dxa"/>
          </w:tcPr>
          <w:p w14:paraId="5DD146B6" w14:textId="77777777" w:rsidR="00EF47A2" w:rsidRPr="00315132" w:rsidRDefault="00EF47A2" w:rsidP="003A183A">
            <w:pPr>
              <w:suppressAutoHyphens/>
              <w:spacing w:line="180" w:lineRule="exact"/>
              <w:jc w:val="left"/>
              <w:rPr>
                <w:spacing w:val="-1"/>
                <w:sz w:val="16"/>
              </w:rPr>
            </w:pPr>
          </w:p>
          <w:p w14:paraId="40929A18" w14:textId="77777777" w:rsidR="00EF47A2" w:rsidRPr="00315132" w:rsidRDefault="00EF47A2" w:rsidP="003A183A">
            <w:pPr>
              <w:suppressAutoHyphens/>
              <w:spacing w:line="180" w:lineRule="exact"/>
              <w:jc w:val="left"/>
              <w:rPr>
                <w:spacing w:val="-1"/>
                <w:sz w:val="16"/>
              </w:rPr>
            </w:pPr>
            <w:r w:rsidRPr="00315132">
              <w:rPr>
                <w:spacing w:val="-1"/>
                <w:sz w:val="16"/>
              </w:rPr>
              <w:t>Quality Manual</w:t>
            </w:r>
          </w:p>
        </w:tc>
        <w:tc>
          <w:tcPr>
            <w:tcW w:w="7206" w:type="dxa"/>
          </w:tcPr>
          <w:p w14:paraId="532E6CB9" w14:textId="77777777" w:rsidR="00EF47A2" w:rsidRPr="00315132" w:rsidRDefault="00EF47A2" w:rsidP="003A183A">
            <w:pPr>
              <w:suppressAutoHyphens/>
              <w:spacing w:line="180" w:lineRule="exact"/>
              <w:jc w:val="left"/>
              <w:rPr>
                <w:spacing w:val="-1"/>
                <w:sz w:val="16"/>
              </w:rPr>
            </w:pPr>
          </w:p>
        </w:tc>
      </w:tr>
      <w:tr w:rsidR="00EF47A2" w:rsidRPr="00315132" w14:paraId="6CE48E31" w14:textId="77777777" w:rsidTr="00A133BF">
        <w:tc>
          <w:tcPr>
            <w:tcW w:w="2802" w:type="dxa"/>
          </w:tcPr>
          <w:p w14:paraId="2B2B2A3C" w14:textId="77777777" w:rsidR="00EF47A2" w:rsidRPr="00315132" w:rsidRDefault="00EF47A2" w:rsidP="003A183A">
            <w:pPr>
              <w:suppressAutoHyphens/>
              <w:spacing w:line="180" w:lineRule="exact"/>
              <w:jc w:val="left"/>
              <w:rPr>
                <w:spacing w:val="-1"/>
                <w:sz w:val="16"/>
              </w:rPr>
            </w:pPr>
          </w:p>
          <w:p w14:paraId="3200107F" w14:textId="77777777" w:rsidR="00EF47A2" w:rsidRPr="00315132" w:rsidRDefault="00EF47A2" w:rsidP="003A183A">
            <w:pPr>
              <w:suppressAutoHyphens/>
              <w:spacing w:line="180" w:lineRule="exact"/>
              <w:jc w:val="left"/>
              <w:rPr>
                <w:spacing w:val="-1"/>
                <w:sz w:val="16"/>
              </w:rPr>
            </w:pPr>
            <w:r w:rsidRPr="00315132">
              <w:rPr>
                <w:spacing w:val="-1"/>
                <w:sz w:val="16"/>
              </w:rPr>
              <w:t>Quality procedures</w:t>
            </w:r>
          </w:p>
        </w:tc>
        <w:tc>
          <w:tcPr>
            <w:tcW w:w="7206" w:type="dxa"/>
          </w:tcPr>
          <w:p w14:paraId="4785A3AA" w14:textId="77777777" w:rsidR="00EF47A2" w:rsidRPr="00315132" w:rsidRDefault="00EF47A2" w:rsidP="003A183A">
            <w:pPr>
              <w:suppressAutoHyphens/>
              <w:spacing w:line="180" w:lineRule="exact"/>
              <w:jc w:val="left"/>
              <w:rPr>
                <w:b/>
                <w:i/>
                <w:spacing w:val="-1"/>
                <w:sz w:val="16"/>
              </w:rPr>
            </w:pPr>
          </w:p>
        </w:tc>
      </w:tr>
      <w:tr w:rsidR="00EF47A2" w:rsidRPr="00315132" w14:paraId="0D023A1B" w14:textId="77777777" w:rsidTr="00A133BF">
        <w:tc>
          <w:tcPr>
            <w:tcW w:w="2802" w:type="dxa"/>
          </w:tcPr>
          <w:p w14:paraId="172FDB0D" w14:textId="77777777" w:rsidR="00EF47A2" w:rsidRPr="00315132" w:rsidRDefault="00EF47A2" w:rsidP="003A183A">
            <w:pPr>
              <w:suppressAutoHyphens/>
              <w:spacing w:line="180" w:lineRule="exact"/>
              <w:jc w:val="left"/>
              <w:rPr>
                <w:spacing w:val="-1"/>
                <w:sz w:val="16"/>
              </w:rPr>
            </w:pPr>
          </w:p>
          <w:p w14:paraId="21F32EE8" w14:textId="77777777" w:rsidR="00EF47A2" w:rsidRPr="00315132" w:rsidRDefault="00EF47A2" w:rsidP="003A183A">
            <w:pPr>
              <w:suppressAutoHyphens/>
              <w:spacing w:line="180" w:lineRule="exact"/>
              <w:jc w:val="left"/>
              <w:rPr>
                <w:spacing w:val="-1"/>
                <w:sz w:val="16"/>
              </w:rPr>
            </w:pPr>
            <w:r w:rsidRPr="00315132">
              <w:rPr>
                <w:spacing w:val="-1"/>
                <w:sz w:val="16"/>
              </w:rPr>
              <w:t>Working Instructions</w:t>
            </w:r>
          </w:p>
        </w:tc>
        <w:tc>
          <w:tcPr>
            <w:tcW w:w="7206" w:type="dxa"/>
          </w:tcPr>
          <w:p w14:paraId="095B4211" w14:textId="77777777" w:rsidR="00EF47A2" w:rsidRPr="00315132" w:rsidRDefault="00EF47A2" w:rsidP="003A183A">
            <w:pPr>
              <w:suppressAutoHyphens/>
              <w:spacing w:line="180" w:lineRule="exact"/>
              <w:jc w:val="left"/>
              <w:rPr>
                <w:b/>
                <w:i/>
                <w:spacing w:val="-1"/>
                <w:sz w:val="16"/>
              </w:rPr>
            </w:pPr>
          </w:p>
        </w:tc>
      </w:tr>
    </w:tbl>
    <w:p w14:paraId="297BCC91" w14:textId="77777777" w:rsidR="00EF47A2" w:rsidRPr="00315132" w:rsidRDefault="00EF47A2" w:rsidP="003A183A">
      <w:pPr>
        <w:suppressAutoHyphens/>
        <w:spacing w:line="180" w:lineRule="exact"/>
        <w:jc w:val="left"/>
        <w:rPr>
          <w:spacing w:val="-1"/>
          <w:sz w:val="16"/>
        </w:rPr>
      </w:pPr>
    </w:p>
    <w:p w14:paraId="0D639758" w14:textId="77777777" w:rsidR="00EF47A2" w:rsidRPr="00315132" w:rsidRDefault="00EF47A2" w:rsidP="003A183A">
      <w:pPr>
        <w:suppressAutoHyphens/>
        <w:spacing w:line="180" w:lineRule="exact"/>
        <w:jc w:val="left"/>
        <w:rPr>
          <w:spacing w:val="-1"/>
          <w:sz w:val="16"/>
        </w:rPr>
      </w:pPr>
      <w:r w:rsidRPr="00315132">
        <w:rPr>
          <w:spacing w:val="-1"/>
          <w:sz w:val="16"/>
        </w:rPr>
        <w:t>Please note: If the language of these documents is not English, at least the Index and Headings must be in English</w:t>
      </w:r>
    </w:p>
    <w:p w14:paraId="40B1B514" w14:textId="77777777" w:rsidR="00EF47A2" w:rsidRPr="00315132" w:rsidRDefault="00EF47A2" w:rsidP="003A183A">
      <w:pPr>
        <w:jc w:val="left"/>
      </w:pPr>
    </w:p>
    <w:p w14:paraId="7C7C9D40" w14:textId="77777777" w:rsidR="00EF47A2" w:rsidRPr="00315132" w:rsidRDefault="00EF47A2" w:rsidP="003A183A">
      <w:pPr>
        <w:jc w:val="left"/>
      </w:pPr>
    </w:p>
    <w:p w14:paraId="53A98A0C" w14:textId="77777777" w:rsidR="00EF47A2" w:rsidRPr="00315132" w:rsidRDefault="00EF47A2" w:rsidP="003A183A">
      <w:pPr>
        <w:jc w:val="left"/>
      </w:pPr>
    </w:p>
    <w:p w14:paraId="2A21DA7C" w14:textId="77777777" w:rsidR="00EF47A2" w:rsidRPr="00315132" w:rsidRDefault="00EF47A2" w:rsidP="003A183A">
      <w:pPr>
        <w:jc w:val="left"/>
      </w:pPr>
    </w:p>
    <w:tbl>
      <w:tblPr>
        <w:tblW w:w="10031" w:type="dxa"/>
        <w:tblLayout w:type="fixed"/>
        <w:tblLook w:val="0000" w:firstRow="0" w:lastRow="0" w:firstColumn="0" w:lastColumn="0" w:noHBand="0" w:noVBand="0"/>
      </w:tblPr>
      <w:tblGrid>
        <w:gridCol w:w="959"/>
        <w:gridCol w:w="1056"/>
        <w:gridCol w:w="8016"/>
      </w:tblGrid>
      <w:tr w:rsidR="00EF47A2" w:rsidRPr="00315132" w14:paraId="355B7B1E" w14:textId="77777777" w:rsidTr="00A133BF">
        <w:tc>
          <w:tcPr>
            <w:tcW w:w="959" w:type="dxa"/>
          </w:tcPr>
          <w:p w14:paraId="6FC77EA4" w14:textId="77777777" w:rsidR="00EF47A2" w:rsidRPr="00315132" w:rsidRDefault="00EF47A2" w:rsidP="003A183A">
            <w:pPr>
              <w:spacing w:line="120" w:lineRule="exact"/>
              <w:jc w:val="left"/>
              <w:rPr>
                <w:sz w:val="16"/>
                <w:lang w:val="en-GB"/>
              </w:rPr>
            </w:pPr>
          </w:p>
          <w:p w14:paraId="5352513D" w14:textId="77777777" w:rsidR="00EF47A2" w:rsidRPr="00315132" w:rsidRDefault="00EF47A2" w:rsidP="003A183A">
            <w:pPr>
              <w:spacing w:line="120" w:lineRule="exact"/>
              <w:jc w:val="left"/>
              <w:rPr>
                <w:sz w:val="16"/>
              </w:rPr>
            </w:pPr>
          </w:p>
          <w:p w14:paraId="18036E26" w14:textId="77777777" w:rsidR="00EF47A2" w:rsidRPr="00315132" w:rsidRDefault="00EF47A2" w:rsidP="003A183A">
            <w:pPr>
              <w:spacing w:line="120" w:lineRule="exact"/>
              <w:jc w:val="left"/>
              <w:rPr>
                <w:sz w:val="16"/>
                <w:lang w:val="en-GB"/>
              </w:rPr>
            </w:pPr>
          </w:p>
        </w:tc>
        <w:tc>
          <w:tcPr>
            <w:tcW w:w="1056" w:type="dxa"/>
          </w:tcPr>
          <w:p w14:paraId="56A56B3D" w14:textId="77777777" w:rsidR="00EF47A2" w:rsidRPr="00315132" w:rsidRDefault="00EF47A2" w:rsidP="003A183A">
            <w:pPr>
              <w:spacing w:line="120" w:lineRule="exact"/>
              <w:jc w:val="left"/>
              <w:rPr>
                <w:sz w:val="16"/>
                <w:lang w:val="en-GB"/>
              </w:rPr>
            </w:pPr>
          </w:p>
        </w:tc>
        <w:tc>
          <w:tcPr>
            <w:tcW w:w="8016" w:type="dxa"/>
          </w:tcPr>
          <w:p w14:paraId="230FEF49" w14:textId="77777777" w:rsidR="00EF47A2" w:rsidRPr="00315132" w:rsidRDefault="00EF47A2" w:rsidP="003A183A">
            <w:pPr>
              <w:spacing w:line="120" w:lineRule="exact"/>
              <w:jc w:val="left"/>
              <w:rPr>
                <w:sz w:val="16"/>
                <w:lang w:val="en-GB"/>
              </w:rPr>
            </w:pPr>
          </w:p>
        </w:tc>
      </w:tr>
      <w:tr w:rsidR="00EF47A2" w:rsidRPr="00315132" w14:paraId="30CF532D" w14:textId="77777777" w:rsidTr="00A133BF">
        <w:tc>
          <w:tcPr>
            <w:tcW w:w="959" w:type="dxa"/>
          </w:tcPr>
          <w:p w14:paraId="118EFF33" w14:textId="77777777" w:rsidR="00EF47A2" w:rsidRPr="00315132" w:rsidRDefault="00EF47A2" w:rsidP="003A183A">
            <w:pPr>
              <w:spacing w:line="360" w:lineRule="auto"/>
              <w:jc w:val="left"/>
              <w:rPr>
                <w:sz w:val="16"/>
                <w:lang w:val="en-GB"/>
              </w:rPr>
            </w:pPr>
            <w:r w:rsidRPr="00315132">
              <w:rPr>
                <w:b/>
                <w:sz w:val="16"/>
                <w:lang w:val="en-GB"/>
              </w:rPr>
              <w:t>Legend</w:t>
            </w:r>
            <w:r w:rsidRPr="00315132">
              <w:rPr>
                <w:sz w:val="16"/>
                <w:lang w:val="en-GB"/>
              </w:rPr>
              <w:t>:</w:t>
            </w:r>
          </w:p>
        </w:tc>
        <w:tc>
          <w:tcPr>
            <w:tcW w:w="1056" w:type="dxa"/>
          </w:tcPr>
          <w:p w14:paraId="35E0FE13" w14:textId="77777777" w:rsidR="00EF47A2" w:rsidRPr="00315132" w:rsidRDefault="00EF47A2" w:rsidP="003A183A">
            <w:pPr>
              <w:spacing w:line="360" w:lineRule="auto"/>
              <w:jc w:val="left"/>
              <w:rPr>
                <w:sz w:val="16"/>
                <w:lang w:val="en-GB"/>
              </w:rPr>
            </w:pPr>
            <w:r w:rsidRPr="00315132">
              <w:rPr>
                <w:sz w:val="16"/>
                <w:lang w:val="en-GB"/>
              </w:rPr>
              <w:t>Status:</w:t>
            </w:r>
          </w:p>
        </w:tc>
        <w:tc>
          <w:tcPr>
            <w:tcW w:w="8016" w:type="dxa"/>
          </w:tcPr>
          <w:p w14:paraId="138001BC" w14:textId="77777777" w:rsidR="00EF47A2" w:rsidRPr="00315132" w:rsidRDefault="00EF47A2" w:rsidP="003A183A">
            <w:pPr>
              <w:spacing w:line="360" w:lineRule="auto"/>
              <w:jc w:val="left"/>
              <w:rPr>
                <w:sz w:val="16"/>
                <w:lang w:val="en-GB"/>
              </w:rPr>
            </w:pPr>
            <w:r w:rsidRPr="00315132">
              <w:rPr>
                <w:b/>
                <w:sz w:val="16"/>
                <w:lang w:val="en-GB"/>
              </w:rPr>
              <w:t>Y</w:t>
            </w:r>
            <w:r w:rsidRPr="00315132">
              <w:rPr>
                <w:sz w:val="16"/>
                <w:lang w:val="en-GB"/>
              </w:rPr>
              <w:t xml:space="preserve">  =  YES</w:t>
            </w:r>
            <w:r w:rsidRPr="00315132">
              <w:rPr>
                <w:sz w:val="16"/>
                <w:lang w:val="en-GB"/>
              </w:rPr>
              <w:tab/>
            </w:r>
            <w:r w:rsidRPr="00315132">
              <w:rPr>
                <w:sz w:val="16"/>
                <w:lang w:val="en-GB"/>
              </w:rPr>
              <w:tab/>
            </w:r>
            <w:r w:rsidRPr="00315132">
              <w:rPr>
                <w:b/>
                <w:sz w:val="16"/>
                <w:lang w:val="en-GB"/>
              </w:rPr>
              <w:t>N</w:t>
            </w:r>
            <w:r w:rsidRPr="00315132">
              <w:rPr>
                <w:sz w:val="16"/>
                <w:lang w:val="en-GB"/>
              </w:rPr>
              <w:t xml:space="preserve">  =  NO</w:t>
            </w:r>
            <w:r w:rsidRPr="00315132">
              <w:rPr>
                <w:sz w:val="16"/>
                <w:lang w:val="en-GB"/>
              </w:rPr>
              <w:tab/>
            </w:r>
            <w:r w:rsidRPr="00315132">
              <w:rPr>
                <w:sz w:val="16"/>
                <w:lang w:val="en-GB"/>
              </w:rPr>
              <w:tab/>
            </w:r>
            <w:r w:rsidRPr="00315132">
              <w:rPr>
                <w:b/>
                <w:sz w:val="16"/>
                <w:lang w:val="en-GB"/>
              </w:rPr>
              <w:t>N/A</w:t>
            </w:r>
            <w:r w:rsidRPr="00315132">
              <w:rPr>
                <w:sz w:val="16"/>
                <w:lang w:val="en-GB"/>
              </w:rPr>
              <w:t xml:space="preserve">  =  Not applicable</w:t>
            </w:r>
          </w:p>
        </w:tc>
      </w:tr>
      <w:tr w:rsidR="00EF47A2" w:rsidRPr="00315132" w14:paraId="249421AE" w14:textId="77777777" w:rsidTr="00A133BF">
        <w:tc>
          <w:tcPr>
            <w:tcW w:w="959" w:type="dxa"/>
          </w:tcPr>
          <w:p w14:paraId="1CB6C2F0" w14:textId="77777777" w:rsidR="00EF47A2" w:rsidRPr="00315132" w:rsidRDefault="00EF47A2" w:rsidP="003A183A">
            <w:pPr>
              <w:spacing w:line="360" w:lineRule="auto"/>
              <w:jc w:val="left"/>
              <w:rPr>
                <w:sz w:val="16"/>
                <w:lang w:val="en-GB"/>
              </w:rPr>
            </w:pPr>
          </w:p>
        </w:tc>
        <w:tc>
          <w:tcPr>
            <w:tcW w:w="1056" w:type="dxa"/>
          </w:tcPr>
          <w:p w14:paraId="2A611FA5" w14:textId="77777777" w:rsidR="00EF47A2" w:rsidRPr="00315132" w:rsidRDefault="00EF47A2" w:rsidP="003A183A">
            <w:pPr>
              <w:spacing w:line="360" w:lineRule="auto"/>
              <w:jc w:val="left"/>
              <w:rPr>
                <w:sz w:val="16"/>
                <w:lang w:val="en-GB"/>
              </w:rPr>
            </w:pPr>
            <w:r w:rsidRPr="00315132">
              <w:rPr>
                <w:sz w:val="16"/>
                <w:lang w:val="en-GB"/>
              </w:rPr>
              <w:t>Doc. ref.:</w:t>
            </w:r>
          </w:p>
        </w:tc>
        <w:tc>
          <w:tcPr>
            <w:tcW w:w="8016" w:type="dxa"/>
          </w:tcPr>
          <w:p w14:paraId="6B07C818" w14:textId="77777777" w:rsidR="00EF47A2" w:rsidRPr="00315132" w:rsidRDefault="00EF47A2" w:rsidP="003A183A">
            <w:pPr>
              <w:spacing w:line="360" w:lineRule="auto"/>
              <w:jc w:val="left"/>
              <w:rPr>
                <w:sz w:val="16"/>
                <w:lang w:val="en-GB"/>
              </w:rPr>
            </w:pPr>
            <w:r w:rsidRPr="00315132">
              <w:rPr>
                <w:sz w:val="16"/>
                <w:lang w:val="en-GB"/>
              </w:rPr>
              <w:t>Document reference of the relevant laboratory document</w:t>
            </w:r>
          </w:p>
        </w:tc>
      </w:tr>
    </w:tbl>
    <w:p w14:paraId="61DCC57C" w14:textId="77777777" w:rsidR="00EF47A2" w:rsidRPr="00315132" w:rsidRDefault="00EF47A2" w:rsidP="003A183A">
      <w:pPr>
        <w:tabs>
          <w:tab w:val="left" w:pos="5850"/>
        </w:tabs>
        <w:jc w:val="left"/>
      </w:pPr>
      <w:r w:rsidRPr="00315132">
        <w:br w:type="page"/>
      </w:r>
    </w:p>
    <w:tbl>
      <w:tblPr>
        <w:tblW w:w="9738" w:type="dxa"/>
        <w:tblLayout w:type="fixed"/>
        <w:tblLook w:val="04A0" w:firstRow="1" w:lastRow="0" w:firstColumn="1" w:lastColumn="0" w:noHBand="0" w:noVBand="1"/>
      </w:tblPr>
      <w:tblGrid>
        <w:gridCol w:w="3790"/>
        <w:gridCol w:w="908"/>
        <w:gridCol w:w="5040"/>
      </w:tblGrid>
      <w:tr w:rsidR="00EF47A2" w:rsidRPr="00315132" w14:paraId="4562F230" w14:textId="77777777" w:rsidTr="00315132">
        <w:trPr>
          <w:tblHeader/>
        </w:trPr>
        <w:tc>
          <w:tcPr>
            <w:tcW w:w="3790" w:type="dxa"/>
            <w:tcBorders>
              <w:top w:val="single" w:sz="4" w:space="0" w:color="auto"/>
              <w:left w:val="single" w:sz="4" w:space="0" w:color="auto"/>
              <w:bottom w:val="single" w:sz="4" w:space="0" w:color="auto"/>
              <w:right w:val="single" w:sz="4" w:space="0" w:color="auto"/>
            </w:tcBorders>
            <w:shd w:val="clear" w:color="auto" w:fill="D9D9D9"/>
            <w:vAlign w:val="center"/>
          </w:tcPr>
          <w:p w14:paraId="6D910581" w14:textId="77777777" w:rsidR="00EF47A2" w:rsidRPr="00315132" w:rsidRDefault="00EF47A2" w:rsidP="00F91B65">
            <w:pPr>
              <w:pStyle w:val="Pa17"/>
              <w:spacing w:before="60" w:after="60"/>
              <w:ind w:left="90"/>
              <w:contextualSpacing/>
              <w:jc w:val="center"/>
              <w:rPr>
                <w:rFonts w:ascii="Arial" w:hAnsi="Arial" w:cs="Arial"/>
                <w:color w:val="221E1F"/>
                <w:sz w:val="22"/>
                <w:szCs w:val="22"/>
              </w:rPr>
            </w:pPr>
            <w:r w:rsidRPr="00315132">
              <w:rPr>
                <w:rFonts w:ascii="Arial" w:hAnsi="Arial" w:cs="Arial"/>
                <w:b/>
                <w:bCs/>
                <w:color w:val="221E1F"/>
                <w:sz w:val="22"/>
                <w:szCs w:val="22"/>
              </w:rPr>
              <w:lastRenderedPageBreak/>
              <w:t>ISO</w:t>
            </w:r>
            <w:r w:rsidR="00F91B65">
              <w:rPr>
                <w:rFonts w:ascii="Arial" w:hAnsi="Arial" w:cs="Arial"/>
                <w:b/>
                <w:bCs/>
                <w:color w:val="221E1F"/>
                <w:sz w:val="22"/>
                <w:szCs w:val="22"/>
              </w:rPr>
              <w:t>/IEC</w:t>
            </w:r>
            <w:r w:rsidRPr="00315132">
              <w:rPr>
                <w:rFonts w:ascii="Arial" w:hAnsi="Arial" w:cs="Arial"/>
                <w:b/>
                <w:bCs/>
                <w:color w:val="221E1F"/>
                <w:sz w:val="22"/>
                <w:szCs w:val="22"/>
              </w:rPr>
              <w:t xml:space="preserve"> 17025 Requirement</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6F8D0F6F" w14:textId="77777777" w:rsidR="00EF47A2" w:rsidRPr="00315132" w:rsidRDefault="00EF47A2" w:rsidP="00315132">
            <w:pPr>
              <w:pStyle w:val="Pa17"/>
              <w:spacing w:before="60" w:after="60"/>
              <w:contextualSpacing/>
              <w:jc w:val="center"/>
              <w:rPr>
                <w:rFonts w:ascii="Arial" w:hAnsi="Arial" w:cs="Arial"/>
                <w:color w:val="221E1F"/>
                <w:sz w:val="22"/>
                <w:szCs w:val="22"/>
              </w:rPr>
            </w:pPr>
            <w:r w:rsidRPr="00315132">
              <w:rPr>
                <w:rFonts w:ascii="Arial" w:hAnsi="Arial" w:cs="Arial"/>
                <w:b/>
                <w:bCs/>
                <w:color w:val="221E1F"/>
                <w:sz w:val="22"/>
                <w:szCs w:val="22"/>
              </w:rPr>
              <w:t>Status</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14:paraId="119612FB" w14:textId="77777777" w:rsidR="00EF47A2" w:rsidRPr="00315132" w:rsidRDefault="00EF47A2" w:rsidP="00315132">
            <w:pPr>
              <w:pStyle w:val="Pa17"/>
              <w:spacing w:before="60" w:after="60"/>
              <w:ind w:left="720"/>
              <w:contextualSpacing/>
              <w:jc w:val="center"/>
              <w:rPr>
                <w:rFonts w:ascii="Arial" w:hAnsi="Arial" w:cs="Arial"/>
                <w:color w:val="221E1F"/>
                <w:sz w:val="22"/>
                <w:szCs w:val="22"/>
              </w:rPr>
            </w:pPr>
            <w:r w:rsidRPr="00315132">
              <w:rPr>
                <w:rFonts w:ascii="Arial" w:hAnsi="Arial" w:cs="Arial"/>
                <w:b/>
                <w:bCs/>
                <w:color w:val="221E1F"/>
                <w:sz w:val="22"/>
                <w:szCs w:val="22"/>
              </w:rPr>
              <w:t>Doc. Ref / Remarks</w:t>
            </w:r>
          </w:p>
        </w:tc>
      </w:tr>
      <w:tr w:rsidR="00EF47A2" w:rsidRPr="00315132" w14:paraId="7F55E23B"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FF1EE74" w14:textId="77777777" w:rsidR="00EF47A2" w:rsidRPr="00315132" w:rsidRDefault="00EF47A2" w:rsidP="00035FA8">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4 General requirements</w:t>
            </w:r>
          </w:p>
        </w:tc>
      </w:tr>
      <w:tr w:rsidR="00EF47A2" w:rsidRPr="00315132" w14:paraId="2EEDDB7B"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CD4E8A6"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4.1 Impartiality</w:t>
            </w:r>
          </w:p>
        </w:tc>
      </w:tr>
      <w:tr w:rsidR="00EF47A2" w:rsidRPr="00315132" w14:paraId="2671B77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609D9D8"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4.1.1 </w:t>
            </w:r>
            <w:r w:rsidRPr="00315132">
              <w:rPr>
                <w:rFonts w:ascii="Arial" w:hAnsi="Arial" w:cs="Arial"/>
                <w:color w:val="221E1F"/>
                <w:sz w:val="20"/>
                <w:szCs w:val="20"/>
              </w:rPr>
              <w:t>Laboratory activities shall be undertaken impartially and structured and managed so as to safeguard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2F71D57"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D2D85C6"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131202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3978B4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4.1.2 </w:t>
            </w:r>
            <w:r w:rsidRPr="00315132">
              <w:rPr>
                <w:rFonts w:ascii="Arial" w:hAnsi="Arial" w:cs="Arial"/>
                <w:color w:val="221E1F"/>
                <w:sz w:val="20"/>
                <w:szCs w:val="20"/>
              </w:rPr>
              <w:t>The laboratory management shall be committed to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7C7B841"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3F460C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F0D19B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4ABA062"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4.1.3 </w:t>
            </w:r>
            <w:r w:rsidRPr="00315132">
              <w:rPr>
                <w:rFonts w:ascii="Arial" w:hAnsi="Arial" w:cs="Arial"/>
                <w:color w:val="221E1F"/>
                <w:sz w:val="20"/>
                <w:szCs w:val="20"/>
              </w:rPr>
              <w:t>The laboratory shall be responsible for the impartiality of its laboratory activities and shall not allow commercial, financial or other pressures to compromise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734A121"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161415"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F59132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4A10C4D"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4.1.4 </w:t>
            </w:r>
            <w:r w:rsidRPr="00315132">
              <w:rPr>
                <w:rFonts w:ascii="Arial" w:hAnsi="Arial" w:cs="Arial"/>
                <w:color w:val="221E1F"/>
                <w:sz w:val="20"/>
                <w:szCs w:val="20"/>
              </w:rPr>
              <w:t>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161B8FE" w14:textId="77777777"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D02CC0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C2208EE"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73FF835"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r>
      <w:tr w:rsidR="00EF47A2" w:rsidRPr="00315132" w14:paraId="3AEF806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0BD8014"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4.1.5 </w:t>
            </w:r>
            <w:r w:rsidRPr="00315132">
              <w:rPr>
                <w:rFonts w:ascii="Arial" w:hAnsi="Arial" w:cs="Arial"/>
                <w:color w:val="221E1F"/>
                <w:sz w:val="20"/>
                <w:szCs w:val="20"/>
              </w:rPr>
              <w:t>If a risk to impartiality is identified, the laboratory shall be able to demonstrate how it eliminates or minimizes such risk.</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0E77594" w14:textId="77777777"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A96816A"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4F9EB2A"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11D8813"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4.2 Confidentiality</w:t>
            </w:r>
          </w:p>
        </w:tc>
      </w:tr>
      <w:tr w:rsidR="00EF47A2" w:rsidRPr="00315132" w14:paraId="17161E3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2BF6ED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4.2.1 </w:t>
            </w:r>
            <w:r w:rsidRPr="00315132">
              <w:rPr>
                <w:rFonts w:ascii="Arial" w:hAnsi="Arial" w:cs="Arial"/>
                <w:color w:val="221E1F"/>
                <w:sz w:val="20"/>
                <w:szCs w:val="20"/>
              </w:rPr>
              <w:t xml:space="preserve">The laboratory shall be responsible, through legally enforceable commitments, for the management of all information obtained or created during the performance of laboratory activities. </w:t>
            </w:r>
            <w:bookmarkStart w:id="2" w:name="_Hlk503782392"/>
            <w:r w:rsidRPr="00315132">
              <w:rPr>
                <w:rFonts w:ascii="Arial" w:hAnsi="Arial" w:cs="Arial"/>
                <w:color w:val="221E1F"/>
                <w:sz w:val="20"/>
                <w:szCs w:val="20"/>
              </w:rPr>
              <w:t>The laboratory shall inform the customer in advance, of the information it intends to place in the public domain.</w:t>
            </w:r>
            <w:bookmarkEnd w:id="2"/>
            <w:r w:rsidRPr="00315132">
              <w:rPr>
                <w:rFonts w:ascii="Arial" w:hAnsi="Arial" w:cs="Arial"/>
                <w:color w:val="221E1F"/>
                <w:sz w:val="20"/>
                <w:szCs w:val="20"/>
              </w:rPr>
              <w:t xml:space="preserve">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50B297C"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4340B5"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6526A1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6931D18"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bCs/>
                <w:color w:val="221E1F"/>
                <w:sz w:val="20"/>
                <w:szCs w:val="20"/>
              </w:rPr>
              <w:t xml:space="preserve">4.2.2 </w:t>
            </w:r>
            <w:r w:rsidRPr="00315132">
              <w:rPr>
                <w:rFonts w:eastAsia="Calibri"/>
                <w:color w:val="221E1F"/>
                <w:sz w:val="20"/>
                <w:szCs w:val="20"/>
              </w:rPr>
              <w:t>When the laboratory is required by law or authorized by contractual arrangements to release confidential information, the customer or individual concerned shall, unless prohibited by law, be notified of the information provided.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D00321"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B14C190"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50198C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2BD81E0"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4.2.3 </w:t>
            </w:r>
            <w:r w:rsidRPr="00315132">
              <w:rPr>
                <w:rFonts w:ascii="Arial" w:hAnsi="Arial" w:cs="Arial"/>
                <w:color w:val="221E1F"/>
                <w:sz w:val="20"/>
                <w:szCs w:val="20"/>
              </w:rPr>
              <w:t>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B2C2FB7" w14:textId="77777777" w:rsidR="00EF47A2" w:rsidRPr="00315132" w:rsidRDefault="00EF47A2" w:rsidP="00315132">
            <w:pPr>
              <w:keepNext/>
              <w:shd w:val="clear" w:color="auto" w:fill="FFFFFF"/>
              <w:spacing w:before="60" w:after="60" w:line="312" w:lineRule="atLeast"/>
              <w:contextualSpacing/>
              <w:jc w:val="left"/>
              <w:outlineLvl w:val="1"/>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92F41F1"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5EE4531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9502A6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4.2.4 </w:t>
            </w:r>
            <w:bookmarkStart w:id="3" w:name="_Hlk503782823"/>
            <w:r w:rsidRPr="00315132">
              <w:rPr>
                <w:rFonts w:ascii="Arial" w:hAnsi="Arial" w:cs="Arial"/>
                <w:color w:val="221E1F"/>
                <w:sz w:val="20"/>
                <w:szCs w:val="20"/>
              </w:rPr>
              <w:t>Personnel, including any committee members, contractors, personnel of external bodies, or individuals acting on the laboratory's behalf</w:t>
            </w:r>
            <w:bookmarkEnd w:id="3"/>
            <w:r w:rsidRPr="00315132">
              <w:rPr>
                <w:rFonts w:ascii="Arial" w:hAnsi="Arial" w:cs="Arial"/>
                <w:color w:val="221E1F"/>
                <w:sz w:val="20"/>
                <w:szCs w:val="20"/>
              </w:rPr>
              <w:t>, shall keep confidential all information obtained or created during the performance of laboratory activities, except as required by law.</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3764AF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C25BD8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7480F1F"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855310F" w14:textId="77777777" w:rsidR="00EF47A2" w:rsidRPr="00315132" w:rsidRDefault="00EF47A2" w:rsidP="00315132">
            <w:pPr>
              <w:pStyle w:val="Pa17"/>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5 Structural requirements</w:t>
            </w:r>
          </w:p>
        </w:tc>
      </w:tr>
      <w:tr w:rsidR="00EF47A2" w:rsidRPr="00315132" w14:paraId="58A0011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2791013"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5.1 </w:t>
            </w:r>
            <w:r w:rsidRPr="00315132">
              <w:rPr>
                <w:rFonts w:ascii="Arial" w:hAnsi="Arial" w:cs="Arial"/>
                <w:color w:val="221E1F"/>
                <w:sz w:val="20"/>
                <w:szCs w:val="20"/>
              </w:rPr>
              <w:t>The laboratory shall be a legal entity, or a defined part of a legal entity, that is legally responsible for its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96A6D77"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2F6296D"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7349105"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D573FBB"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For the purposes of this document, a governmental laboratory is deemed to be a legal entity on the basis of its governmental status.</w:t>
            </w:r>
          </w:p>
        </w:tc>
      </w:tr>
      <w:tr w:rsidR="00EF47A2" w:rsidRPr="00315132" w14:paraId="37565F5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6AC4D79"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5.2 </w:t>
            </w:r>
            <w:r w:rsidRPr="00315132">
              <w:rPr>
                <w:rFonts w:ascii="Arial" w:hAnsi="Arial" w:cs="Arial"/>
                <w:color w:val="221E1F"/>
                <w:sz w:val="20"/>
                <w:szCs w:val="20"/>
              </w:rPr>
              <w:t>The laboratory shall identify management that has overall responsibility for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B2500EE"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5A1B2D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A72493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794247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5.3 </w:t>
            </w:r>
            <w:r w:rsidRPr="00315132">
              <w:rPr>
                <w:rFonts w:ascii="Arial" w:hAnsi="Arial" w:cs="Arial"/>
                <w:color w:val="221E1F"/>
                <w:sz w:val="20"/>
                <w:szCs w:val="20"/>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9468705"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1B6BCB6"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D38A5F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D6EA3A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5.4 </w:t>
            </w:r>
            <w:r w:rsidRPr="00315132">
              <w:rPr>
                <w:rFonts w:ascii="Arial" w:hAnsi="Arial" w:cs="Arial"/>
                <w:color w:val="221E1F"/>
                <w:sz w:val="20"/>
                <w:szCs w:val="20"/>
              </w:rPr>
              <w:t xml:space="preserve">Laboratory activities shall be carried out in such a way as to meet the requirements of this document, the laboratory’s customers, regulatory authorities and organizations providing recognition. </w:t>
            </w:r>
            <w:bookmarkStart w:id="4" w:name="_Hlk503783278"/>
            <w:r w:rsidRPr="00315132">
              <w:rPr>
                <w:rFonts w:ascii="Arial" w:hAnsi="Arial" w:cs="Arial"/>
                <w:color w:val="221E1F"/>
                <w:sz w:val="20"/>
                <w:szCs w:val="20"/>
              </w:rPr>
              <w:t>This shall include laboratory activities performed in all its permanent facilities, at sites away from its permanent facilities, in associated temporary or mobile facilities or at a customer's facility.</w:t>
            </w:r>
            <w:bookmarkEnd w:id="4"/>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88A5AF9"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ED0D99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664AEE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142BCA1"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5.5 </w:t>
            </w:r>
            <w:r w:rsidRPr="00315132">
              <w:rPr>
                <w:rFonts w:ascii="Arial" w:hAnsi="Arial" w:cs="Arial"/>
                <w:color w:val="221E1F"/>
                <w:sz w:val="20"/>
                <w:szCs w:val="20"/>
              </w:rPr>
              <w:t>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84B6187"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E9476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BC6C4B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F95C8C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define the organization and management structure of the laboratory, its place in any parent organization, and the relationships between management, technical operations and support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044485F"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6992254"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8D0C70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376406D" w14:textId="77777777"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b) specify the responsibility, authority and interrelationship of all personnel who manage, perform or verify work affecting the results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A929787" w14:textId="77777777" w:rsidR="00EF47A2" w:rsidRPr="00315132" w:rsidRDefault="00EF47A2" w:rsidP="00035FA8">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4CBC853" w14:textId="77777777" w:rsidR="00EF47A2" w:rsidRPr="00315132" w:rsidRDefault="00EF47A2" w:rsidP="00035FA8">
            <w:pPr>
              <w:pStyle w:val="Pa15"/>
              <w:keepNext/>
              <w:spacing w:before="60" w:after="60"/>
              <w:contextualSpacing/>
              <w:rPr>
                <w:rFonts w:ascii="Arial" w:hAnsi="Arial" w:cs="Arial"/>
                <w:color w:val="221E1F"/>
                <w:sz w:val="20"/>
                <w:szCs w:val="20"/>
              </w:rPr>
            </w:pPr>
          </w:p>
        </w:tc>
      </w:tr>
      <w:tr w:rsidR="00EF47A2" w:rsidRPr="00315132" w14:paraId="2D0502A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C71590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document its procedures to the extent necessary to ensure the consistent application of its laboratory activities and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3720FF4"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DAE161"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3100EB0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442C3C3"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5.6 </w:t>
            </w:r>
            <w:r w:rsidRPr="00315132">
              <w:rPr>
                <w:rFonts w:ascii="Arial" w:hAnsi="Arial" w:cs="Arial"/>
                <w:color w:val="221E1F"/>
                <w:sz w:val="20"/>
                <w:szCs w:val="20"/>
              </w:rPr>
              <w:t>The laboratory shall have personnel who, irrespective of other responsibilities, have the authority and resources needed to carry out their duties, including: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05CF18D"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AB5C4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447748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B44AFA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implementation, maintenance and improvement of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513F8B1"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A387E05"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6AA009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44F7D9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identification of deviations from the management system or from the procedures for performing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893175A"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DF3A266"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00E6B8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2E4888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initiation of actions to prevent or minimize such deviations;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4567264"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6F4DF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034079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43EC98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reporting to laboratory management on the performance of the management system and any need for improvement;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7C5B9B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73CAB3"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49E292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71458DE"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e) ensuring the effectiveness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2A1FFC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DE9245"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D4E5BA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29D669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5.7 </w:t>
            </w:r>
            <w:r w:rsidRPr="00315132">
              <w:rPr>
                <w:rFonts w:ascii="Arial" w:hAnsi="Arial" w:cs="Arial"/>
                <w:color w:val="221E1F"/>
                <w:sz w:val="20"/>
                <w:szCs w:val="20"/>
              </w:rPr>
              <w:t>Laboratory management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B760CF2"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ADB6213"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BE8D23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21EECF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communication takes place regarding the effectiveness of the management system and the importance of meeting customers' and other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775644C"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D9583AA"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D4DF9A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DD68B4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integrity of the management system is maintained when changes to the management system are planned and implemented.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AAA458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13A86B0"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50534EFD"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370900E" w14:textId="77777777" w:rsidR="00EF47A2" w:rsidRPr="00315132" w:rsidRDefault="00EF47A2" w:rsidP="00035FA8">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6 Resource requirements</w:t>
            </w:r>
          </w:p>
        </w:tc>
      </w:tr>
      <w:tr w:rsidR="00EF47A2" w:rsidRPr="00315132" w14:paraId="49B8AA5A"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70A1AF3"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6.1 General</w:t>
            </w:r>
          </w:p>
        </w:tc>
      </w:tr>
      <w:tr w:rsidR="00EF47A2" w:rsidRPr="00315132" w14:paraId="3382FA5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C6C22E0" w14:textId="77777777"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The laboratory shall have available the personnel, facilities, equipment, systems and support services necessary to manage and perform its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B82BF9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1FD0A5B"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AF7C2D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2CA6E56"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6.2 Personnel</w:t>
            </w:r>
          </w:p>
        </w:tc>
      </w:tr>
      <w:tr w:rsidR="00EF47A2" w:rsidRPr="00315132" w14:paraId="72ABA15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DF9A32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6.2.1 </w:t>
            </w:r>
            <w:r w:rsidRPr="00315132">
              <w:rPr>
                <w:rFonts w:ascii="Arial" w:hAnsi="Arial" w:cs="Arial"/>
                <w:color w:val="221E1F"/>
                <w:sz w:val="20"/>
                <w:szCs w:val="20"/>
              </w:rPr>
              <w:t>All personnel of the laboratory, either internal or external, that could influence the laboratory activities shall act impartially, be competent and work in accordance with the laboratory's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CF48667" w14:textId="77777777" w:rsidR="00EF47A2" w:rsidRPr="00315132" w:rsidRDefault="00EF47A2" w:rsidP="00315132">
            <w:pPr>
              <w:pStyle w:val="Pa21"/>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D4ED9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C6D9E2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D590DCD"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6.2.2 </w:t>
            </w:r>
            <w:r w:rsidRPr="00315132">
              <w:rPr>
                <w:rFonts w:ascii="Arial" w:hAnsi="Arial" w:cs="Arial"/>
                <w:color w:val="221E1F"/>
                <w:sz w:val="20"/>
                <w:szCs w:val="20"/>
              </w:rPr>
              <w:t>The laboratory shall document the competence requirements for each function influencing the results of laboratory activities, including requirements for education, qualification, training, technical knowledge, skills and experience.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C7335BC"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AE132FC"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97E369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459F9C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6.2.3 </w:t>
            </w:r>
            <w:r w:rsidRPr="00315132">
              <w:rPr>
                <w:rFonts w:ascii="Arial" w:hAnsi="Arial" w:cs="Arial"/>
                <w:color w:val="221E1F"/>
                <w:sz w:val="20"/>
                <w:szCs w:val="20"/>
              </w:rPr>
              <w:t>The laboratory shall ensure that the personnel have the competence to perform laboratory activities for which they are responsible and to evaluate the significance of deviations.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ACFB0BD"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CBC2903"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9724D1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A00813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6.2.4 </w:t>
            </w:r>
            <w:r w:rsidRPr="00315132">
              <w:rPr>
                <w:rFonts w:ascii="Arial" w:hAnsi="Arial" w:cs="Arial"/>
                <w:color w:val="221E1F"/>
                <w:sz w:val="20"/>
                <w:szCs w:val="20"/>
              </w:rPr>
              <w:t>The management of the laboratory shall communicate to personnel their duties, responsibilities and authorities.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068FBD6"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691FBB6"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FD64F7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10401E9"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6.2.5 </w:t>
            </w:r>
            <w:r w:rsidRPr="00315132">
              <w:rPr>
                <w:rFonts w:ascii="Arial" w:hAnsi="Arial" w:cs="Arial"/>
                <w:color w:val="221E1F"/>
                <w:sz w:val="20"/>
                <w:szCs w:val="20"/>
              </w:rPr>
              <w:t>The laboratory shall have procedure(s) and retain records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1CA14F8"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93595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EA7B3A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BB4712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determining the competence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4660A4F"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A65F6E"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015820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2A3424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selection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C32F51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F03B0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2CED9A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42A953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training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0AA77A8"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6BD2F5C"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44B9ED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47FBCF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supervision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3815AE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88199E"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408D96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41A3D4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authorization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DAEBBF1"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36CE7E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653E9B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2898B3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monitoring competence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1AE1F9C"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FFF75B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3D496E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C39CB1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6.2.6 </w:t>
            </w:r>
            <w:r w:rsidRPr="00315132">
              <w:rPr>
                <w:rFonts w:ascii="Arial" w:hAnsi="Arial" w:cs="Arial"/>
                <w:color w:val="221E1F"/>
                <w:sz w:val="20"/>
                <w:szCs w:val="20"/>
              </w:rPr>
              <w:t>The laboratory shall authorize personnel to perform specific laboratory activities, including but not limited to,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0317226"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3F4DD25"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C0F145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DADFA2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development, modification, verification and validation of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6637D8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1D323B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435E29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98CA2D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analysis of results, including statements of conformity or opinions and interpretations;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3505D3C"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D15B10B"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0EAECA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24199FC"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 xml:space="preserve">c) report, </w:t>
            </w:r>
            <w:proofErr w:type="gramStart"/>
            <w:r w:rsidRPr="00315132">
              <w:rPr>
                <w:rFonts w:eastAsia="Calibri"/>
                <w:color w:val="221E1F"/>
                <w:sz w:val="20"/>
                <w:szCs w:val="20"/>
              </w:rPr>
              <w:t>review</w:t>
            </w:r>
            <w:proofErr w:type="gramEnd"/>
            <w:r w:rsidRPr="00315132">
              <w:rPr>
                <w:rFonts w:eastAsia="Calibri"/>
                <w:color w:val="221E1F"/>
                <w:sz w:val="20"/>
                <w:szCs w:val="20"/>
              </w:rPr>
              <w:t xml:space="preserve"> and authorization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9BD331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A5CB079"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497D8D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F84615C"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6.3 Facilities and environmental conditions</w:t>
            </w:r>
          </w:p>
        </w:tc>
      </w:tr>
      <w:tr w:rsidR="00EF47A2" w:rsidRPr="00315132" w14:paraId="0D3A10D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066A8D1"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6.3.1 </w:t>
            </w:r>
            <w:r w:rsidRPr="00315132">
              <w:rPr>
                <w:rFonts w:ascii="Arial" w:hAnsi="Arial" w:cs="Arial"/>
                <w:color w:val="221E1F"/>
                <w:sz w:val="20"/>
                <w:szCs w:val="20"/>
              </w:rPr>
              <w:t>The facilities and environmental conditions shall be suitable for the laboratory activities and shall not adversely affect the validity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D67254E"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90EF0D6"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2A70F8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7A5E74C"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Influences that can adversely affect the validity of results can include, but are not limited to, microbial contamination, dust, electromagnetic disturbances, radiation, humidity, electrical supply, temperature, sound and vibration.</w:t>
            </w:r>
          </w:p>
        </w:tc>
      </w:tr>
      <w:tr w:rsidR="00EF47A2" w:rsidRPr="00315132" w14:paraId="002CEC0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E0A6083"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6.3.2 </w:t>
            </w:r>
            <w:r w:rsidRPr="00315132">
              <w:rPr>
                <w:rFonts w:ascii="Arial" w:hAnsi="Arial" w:cs="Arial"/>
                <w:color w:val="221E1F"/>
                <w:sz w:val="20"/>
                <w:szCs w:val="20"/>
              </w:rPr>
              <w:t>The requirements for facilities and environmental conditions necessary for the performance of the laboratory activities shall be documented.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F257894"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B8FA153"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786C5B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666D022"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6.3.3 </w:t>
            </w:r>
            <w:r w:rsidRPr="00315132">
              <w:rPr>
                <w:rFonts w:ascii="Arial" w:hAnsi="Arial" w:cs="Arial"/>
                <w:color w:val="221E1F"/>
                <w:sz w:val="20"/>
                <w:szCs w:val="20"/>
              </w:rPr>
              <w:t>The laboratory shall monitor, control and record environmental conditions in accordance with relevant specifications, methods or procedures or where they influence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14B862A" w14:textId="77777777" w:rsidR="00EF47A2" w:rsidRPr="00315132" w:rsidRDefault="00EF47A2" w:rsidP="00035FA8">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66CB02"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5D6D854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85C145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6.3.4 </w:t>
            </w:r>
            <w:r w:rsidRPr="00315132">
              <w:rPr>
                <w:rFonts w:ascii="Arial" w:hAnsi="Arial" w:cs="Arial"/>
                <w:color w:val="221E1F"/>
                <w:sz w:val="20"/>
                <w:szCs w:val="20"/>
              </w:rPr>
              <w:t>Measures to control facilities shall be implemented, monitored and periodically reviewed and shall include, but not be limited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F840D31"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7FAD942"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7C2FC8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D9DE501"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access to and use of areas affecting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D6741C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52ACFB"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3CEF87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E5F0E6C" w14:textId="77777777"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b) prevention of contamination, interference or adverse influences on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FB952B4" w14:textId="77777777" w:rsidR="00EF47A2" w:rsidRPr="00315132" w:rsidRDefault="00EF47A2" w:rsidP="00315132">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3A67479"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39DEAB8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61E8AA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effective separation between areas with incompatible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CBAF77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BB3C02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823404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E66FF22"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6.3.5 </w:t>
            </w:r>
            <w:bookmarkStart w:id="5" w:name="_Hlk503785404"/>
            <w:r w:rsidRPr="00315132">
              <w:rPr>
                <w:rFonts w:ascii="Arial" w:hAnsi="Arial" w:cs="Arial"/>
                <w:color w:val="221E1F"/>
                <w:sz w:val="20"/>
                <w:szCs w:val="20"/>
              </w:rPr>
              <w:t>When the laboratory performs laboratory activities at sites or facilities outside its permanent control, it shall ensure that the requirements related to facilities and environmental conditions of this document are met.</w:t>
            </w:r>
            <w:bookmarkEnd w:id="5"/>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05691D2"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24F04B"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964F71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B65546E"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6.4 Equipment</w:t>
            </w:r>
          </w:p>
        </w:tc>
      </w:tr>
      <w:tr w:rsidR="00EF47A2" w:rsidRPr="00315132" w14:paraId="7DAD2BB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1684CB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6.4.1 </w:t>
            </w:r>
            <w:r w:rsidRPr="00315132">
              <w:rPr>
                <w:rFonts w:ascii="Arial" w:hAnsi="Arial" w:cs="Arial"/>
                <w:color w:val="221E1F"/>
                <w:sz w:val="20"/>
                <w:szCs w:val="20"/>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95462D2" w14:textId="77777777"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55FF7AA"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8A1DF8C"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77402F1" w14:textId="77777777" w:rsidR="00EF47A2" w:rsidRPr="00727C78" w:rsidRDefault="00EF47A2" w:rsidP="00315132">
            <w:pPr>
              <w:pStyle w:val="Pa19"/>
              <w:spacing w:before="60" w:after="60"/>
              <w:ind w:left="90"/>
              <w:contextualSpacing/>
              <w:rPr>
                <w:rFonts w:ascii="Arial" w:hAnsi="Arial" w:cs="Arial"/>
                <w:color w:val="221E1F"/>
                <w:sz w:val="16"/>
                <w:szCs w:val="20"/>
              </w:rPr>
            </w:pPr>
            <w:r w:rsidRPr="00727C78">
              <w:rPr>
                <w:rFonts w:ascii="Arial" w:hAnsi="Arial" w:cs="Arial"/>
                <w:color w:val="221E1F"/>
                <w:sz w:val="16"/>
                <w:szCs w:val="20"/>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tc>
      </w:tr>
      <w:tr w:rsidR="00EF47A2" w:rsidRPr="00315132" w14:paraId="53CD54E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509CB69" w14:textId="77777777" w:rsidR="00EF47A2" w:rsidRPr="00727C78" w:rsidRDefault="00EF47A2" w:rsidP="00315132">
            <w:pPr>
              <w:pStyle w:val="Pa19"/>
              <w:spacing w:before="60" w:after="60"/>
              <w:ind w:left="90"/>
              <w:contextualSpacing/>
              <w:rPr>
                <w:rFonts w:ascii="Arial" w:hAnsi="Arial" w:cs="Arial"/>
                <w:color w:val="221E1F"/>
                <w:sz w:val="16"/>
                <w:szCs w:val="20"/>
              </w:rPr>
            </w:pPr>
            <w:r w:rsidRPr="00727C78">
              <w:rPr>
                <w:rFonts w:ascii="Arial" w:hAnsi="Arial" w:cs="Arial"/>
                <w:color w:val="221E1F"/>
                <w:sz w:val="16"/>
                <w:szCs w:val="20"/>
              </w:rPr>
              <w:t>NOTE 2 ISO Guide 33 provides guidance on the selection and use of reference materials. ISO Guide 80 provides guidance to produce in-house quality control materials.</w:t>
            </w:r>
          </w:p>
        </w:tc>
      </w:tr>
      <w:tr w:rsidR="00EF47A2" w:rsidRPr="00315132" w14:paraId="5F073D1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73F395A"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6.4.2 </w:t>
            </w:r>
            <w:r w:rsidRPr="00315132">
              <w:rPr>
                <w:rFonts w:ascii="Arial" w:hAnsi="Arial" w:cs="Arial"/>
                <w:color w:val="221E1F"/>
                <w:sz w:val="20"/>
                <w:szCs w:val="20"/>
              </w:rPr>
              <w:t>When the laboratory uses equipment outside its permanent control, it shall ensure that the requirements for equipment of this document are met.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F87E8D8"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FC7452"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920F11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3BE6F6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6.4.3 </w:t>
            </w:r>
            <w:r w:rsidRPr="00315132">
              <w:rPr>
                <w:rFonts w:ascii="Arial" w:hAnsi="Arial" w:cs="Arial"/>
                <w:color w:val="221E1F"/>
                <w:sz w:val="20"/>
                <w:szCs w:val="20"/>
              </w:rPr>
              <w:t>The laboratory shall have a procedure for handling, transport, storage, use and planned maintenance of equipment in order to ensure proper functioning and to prevent contamination or deterioration.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BC454B4"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5F23D2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0DD172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FCEA73F" w14:textId="77777777" w:rsidR="00EF47A2" w:rsidRPr="00315132" w:rsidRDefault="00EF47A2" w:rsidP="00035FA8">
            <w:pPr>
              <w:keepNext/>
              <w:spacing w:before="60" w:after="60"/>
              <w:ind w:left="90"/>
              <w:contextualSpacing/>
              <w:jc w:val="left"/>
              <w:rPr>
                <w:rFonts w:eastAsia="Calibri"/>
                <w:color w:val="221E1F"/>
                <w:sz w:val="20"/>
                <w:szCs w:val="20"/>
              </w:rPr>
            </w:pPr>
            <w:r w:rsidRPr="00315132">
              <w:rPr>
                <w:rFonts w:eastAsia="Calibri"/>
                <w:b/>
                <w:bCs/>
                <w:color w:val="221E1F"/>
                <w:sz w:val="20"/>
                <w:szCs w:val="20"/>
              </w:rPr>
              <w:lastRenderedPageBreak/>
              <w:t xml:space="preserve">6.4.4 </w:t>
            </w:r>
            <w:r w:rsidRPr="00315132">
              <w:rPr>
                <w:rFonts w:eastAsia="Calibri"/>
                <w:color w:val="221E1F"/>
                <w:sz w:val="20"/>
                <w:szCs w:val="20"/>
              </w:rPr>
              <w:t>The laboratory shall verify that equipment conforms to specified requirements before being placed or returned into service.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5F30131" w14:textId="77777777" w:rsidR="00EF47A2" w:rsidRPr="00315132" w:rsidRDefault="00EF47A2" w:rsidP="00035FA8">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6817E75" w14:textId="77777777" w:rsidR="00EF47A2" w:rsidRPr="00315132" w:rsidRDefault="00EF47A2" w:rsidP="00035FA8">
            <w:pPr>
              <w:keepNext/>
              <w:spacing w:before="60" w:after="60"/>
              <w:contextualSpacing/>
              <w:jc w:val="left"/>
              <w:rPr>
                <w:rFonts w:eastAsia="Calibri"/>
              </w:rPr>
            </w:pPr>
          </w:p>
        </w:tc>
      </w:tr>
      <w:tr w:rsidR="00EF47A2" w:rsidRPr="00315132" w14:paraId="293CFF0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CCF4741"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6.4.5 </w:t>
            </w:r>
            <w:r w:rsidRPr="00315132">
              <w:rPr>
                <w:rFonts w:eastAsia="Calibri"/>
                <w:color w:val="000000"/>
                <w:sz w:val="20"/>
                <w:szCs w:val="20"/>
              </w:rPr>
              <w:t>The equipment used for measurement shall be capable of achieving the measurement accuracy and/or measurement uncertainty required to provide a valid result.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6ED7901"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F4806E3" w14:textId="77777777" w:rsidR="00EF47A2" w:rsidRPr="00315132" w:rsidRDefault="00EF47A2" w:rsidP="00315132">
            <w:pPr>
              <w:spacing w:before="60" w:after="60"/>
              <w:contextualSpacing/>
              <w:jc w:val="left"/>
              <w:rPr>
                <w:rFonts w:eastAsia="Calibri"/>
              </w:rPr>
            </w:pPr>
          </w:p>
        </w:tc>
      </w:tr>
      <w:tr w:rsidR="00EF47A2" w:rsidRPr="00315132" w14:paraId="3FF5C086" w14:textId="77777777" w:rsidTr="003A183A">
        <w:trPr>
          <w:trHeight w:val="2063"/>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241114E7"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6.4.6 </w:t>
            </w:r>
            <w:r w:rsidRPr="00315132">
              <w:rPr>
                <w:rFonts w:eastAsia="Calibri"/>
                <w:color w:val="000000"/>
                <w:sz w:val="20"/>
                <w:szCs w:val="20"/>
              </w:rPr>
              <w:t>Measuring equipment shall be calibrated when:</w:t>
            </w:r>
          </w:p>
          <w:p w14:paraId="3E5B9578"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 the measurement accuracy or measurement uncertainty affects the validity of the reported results, and/or</w:t>
            </w:r>
          </w:p>
          <w:p w14:paraId="5A81F53C"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 calibration of the equipment is required to establish the metrological traceability of the reported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6A9D411"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C395EC6" w14:textId="77777777" w:rsidR="00EF47A2" w:rsidRPr="00315132" w:rsidRDefault="00EF47A2" w:rsidP="00315132">
            <w:pPr>
              <w:spacing w:before="60" w:after="60"/>
              <w:contextualSpacing/>
              <w:jc w:val="left"/>
              <w:rPr>
                <w:rFonts w:eastAsia="Calibri"/>
              </w:rPr>
            </w:pPr>
          </w:p>
        </w:tc>
      </w:tr>
      <w:tr w:rsidR="00EF47A2" w:rsidRPr="00315132" w14:paraId="197D0B78" w14:textId="77777777" w:rsidTr="003A183A">
        <w:trPr>
          <w:trHeight w:val="899"/>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1E7B26A" w14:textId="77777777" w:rsidR="00EF47A2" w:rsidRPr="004A033F" w:rsidRDefault="00EF47A2" w:rsidP="00315132">
            <w:pPr>
              <w:pStyle w:val="Pa19"/>
              <w:spacing w:before="60" w:after="60"/>
              <w:ind w:left="90"/>
              <w:contextualSpacing/>
              <w:rPr>
                <w:rFonts w:ascii="Arial" w:hAnsi="Arial" w:cs="Arial"/>
                <w:color w:val="221E1F"/>
                <w:sz w:val="16"/>
                <w:szCs w:val="20"/>
              </w:rPr>
            </w:pPr>
            <w:r w:rsidRPr="004A033F">
              <w:rPr>
                <w:rFonts w:ascii="Arial" w:hAnsi="Arial" w:cs="Arial"/>
                <w:color w:val="221E1F"/>
                <w:sz w:val="16"/>
                <w:szCs w:val="20"/>
              </w:rPr>
              <w:t>NOTE Types of equipment having an effect on the validity of the reported results can include:</w:t>
            </w:r>
          </w:p>
          <w:p w14:paraId="40B46F43" w14:textId="77777777" w:rsidR="00EF47A2" w:rsidRPr="004A033F" w:rsidRDefault="00EF47A2" w:rsidP="00315132">
            <w:pPr>
              <w:pStyle w:val="Pa19"/>
              <w:spacing w:before="60" w:after="60"/>
              <w:ind w:left="90"/>
              <w:contextualSpacing/>
              <w:rPr>
                <w:rFonts w:ascii="Arial" w:hAnsi="Arial" w:cs="Arial"/>
                <w:color w:val="221E1F"/>
                <w:sz w:val="16"/>
                <w:szCs w:val="20"/>
              </w:rPr>
            </w:pPr>
            <w:r w:rsidRPr="004A033F">
              <w:rPr>
                <w:rFonts w:ascii="Arial" w:hAnsi="Arial" w:cs="Arial"/>
                <w:color w:val="221E1F"/>
                <w:sz w:val="16"/>
                <w:szCs w:val="20"/>
              </w:rPr>
              <w:t xml:space="preserve">— those used for the direct measurement of the </w:t>
            </w:r>
            <w:r w:rsidR="00315132" w:rsidRPr="004A033F">
              <w:rPr>
                <w:rFonts w:ascii="Arial" w:hAnsi="Arial" w:cs="Arial"/>
                <w:color w:val="221E1F"/>
                <w:sz w:val="16"/>
                <w:szCs w:val="20"/>
              </w:rPr>
              <w:t xml:space="preserve">measure </w:t>
            </w:r>
            <w:r w:rsidRPr="004A033F">
              <w:rPr>
                <w:rFonts w:ascii="Arial" w:hAnsi="Arial" w:cs="Arial"/>
                <w:color w:val="221E1F"/>
                <w:sz w:val="16"/>
                <w:szCs w:val="20"/>
              </w:rPr>
              <w:t>and, e.g. use of a balance to perform a mass measurement;</w:t>
            </w:r>
          </w:p>
          <w:p w14:paraId="651D469D" w14:textId="77777777" w:rsidR="00EF47A2" w:rsidRPr="004A033F" w:rsidRDefault="00EF47A2" w:rsidP="00315132">
            <w:pPr>
              <w:pStyle w:val="Pa19"/>
              <w:spacing w:before="60" w:after="60"/>
              <w:ind w:left="90"/>
              <w:contextualSpacing/>
              <w:rPr>
                <w:rFonts w:ascii="Arial" w:hAnsi="Arial" w:cs="Arial"/>
                <w:color w:val="221E1F"/>
                <w:sz w:val="16"/>
                <w:szCs w:val="20"/>
              </w:rPr>
            </w:pPr>
            <w:r w:rsidRPr="004A033F">
              <w:rPr>
                <w:rFonts w:ascii="Arial" w:hAnsi="Arial" w:cs="Arial"/>
                <w:color w:val="221E1F"/>
                <w:sz w:val="16"/>
                <w:szCs w:val="20"/>
              </w:rPr>
              <w:t>— those used to make corrections to the measured value, e.g. temperature measurements;</w:t>
            </w:r>
          </w:p>
          <w:p w14:paraId="2F2AD6BE"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 those used to obtain a measurement result calculated from multiple quantities.</w:t>
            </w:r>
          </w:p>
        </w:tc>
      </w:tr>
      <w:tr w:rsidR="00EF47A2" w:rsidRPr="00315132" w14:paraId="261E4B6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D2DC944"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6.4.7 </w:t>
            </w:r>
            <w:r w:rsidRPr="00315132">
              <w:rPr>
                <w:rFonts w:eastAsia="Calibri"/>
                <w:color w:val="000000"/>
                <w:sz w:val="20"/>
                <w:szCs w:val="20"/>
              </w:rPr>
              <w:t xml:space="preserve">The laboratory shall establish a calibration </w:t>
            </w:r>
            <w:proofErr w:type="spellStart"/>
            <w:r w:rsidRPr="00315132">
              <w:rPr>
                <w:rFonts w:eastAsia="Calibri"/>
                <w:color w:val="000000"/>
                <w:sz w:val="20"/>
                <w:szCs w:val="20"/>
              </w:rPr>
              <w:t>programme</w:t>
            </w:r>
            <w:proofErr w:type="spellEnd"/>
            <w:r w:rsidRPr="00315132">
              <w:rPr>
                <w:rFonts w:eastAsia="Calibri"/>
                <w:color w:val="000000"/>
                <w:sz w:val="20"/>
                <w:szCs w:val="20"/>
              </w:rPr>
              <w:t>, which shall be reviewed and adjusted as necessary in order to maintain confidence in the status of calibration.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08F2B45" w14:textId="77777777" w:rsidR="00EF47A2" w:rsidRPr="00315132" w:rsidRDefault="00EF47A2" w:rsidP="00315132">
            <w:pPr>
              <w:autoSpaceDE w:val="0"/>
              <w:autoSpaceDN w:val="0"/>
              <w:spacing w:before="60" w:after="60"/>
              <w:contextualSpacing/>
              <w:jc w:val="left"/>
              <w:rPr>
                <w:rFonts w:eastAsia="Calibri"/>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7BA964" w14:textId="77777777" w:rsidR="00EF47A2" w:rsidRPr="00315132" w:rsidRDefault="00EF47A2" w:rsidP="00315132">
            <w:pPr>
              <w:spacing w:before="60" w:after="60"/>
              <w:contextualSpacing/>
              <w:jc w:val="left"/>
              <w:rPr>
                <w:rFonts w:eastAsia="Calibri"/>
              </w:rPr>
            </w:pPr>
          </w:p>
        </w:tc>
      </w:tr>
      <w:tr w:rsidR="00EF47A2" w:rsidRPr="00315132" w14:paraId="0A0D389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340763A"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6.4.8 </w:t>
            </w:r>
            <w:r w:rsidRPr="00315132">
              <w:rPr>
                <w:rFonts w:eastAsia="Calibri"/>
                <w:color w:val="000000"/>
                <w:sz w:val="20"/>
                <w:szCs w:val="20"/>
              </w:rPr>
              <w:t>All equipment requiring calibration or which has a defined period of validity shall be labelled, coded or otherwise identified to allow the user of the equipment to readily identify the status of calibration or period of validity.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B0482EA" w14:textId="77777777" w:rsidR="00EF47A2" w:rsidRPr="00315132" w:rsidRDefault="00EF47A2" w:rsidP="00315132">
            <w:pPr>
              <w:autoSpaceDE w:val="0"/>
              <w:autoSpaceDN w:val="0"/>
              <w:spacing w:before="60" w:after="60"/>
              <w:contextualSpacing/>
              <w:jc w:val="left"/>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71EF797" w14:textId="77777777" w:rsidR="00EF47A2" w:rsidRPr="00315132" w:rsidRDefault="00EF47A2" w:rsidP="00315132">
            <w:pPr>
              <w:spacing w:before="60" w:after="60"/>
              <w:contextualSpacing/>
              <w:jc w:val="left"/>
              <w:rPr>
                <w:rFonts w:eastAsia="Calibri"/>
              </w:rPr>
            </w:pPr>
          </w:p>
        </w:tc>
      </w:tr>
      <w:tr w:rsidR="00EF47A2" w:rsidRPr="00315132" w14:paraId="6778926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841DA4B"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6.4.9 </w:t>
            </w:r>
            <w:r w:rsidRPr="00315132">
              <w:rPr>
                <w:rFonts w:eastAsia="Calibri"/>
                <w:color w:val="000000"/>
                <w:sz w:val="20"/>
                <w:szCs w:val="20"/>
              </w:rPr>
              <w:t xml:space="preserve">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w:t>
            </w:r>
            <w:r w:rsidRPr="00315132">
              <w:rPr>
                <w:rFonts w:eastAsia="Calibri"/>
                <w:color w:val="053CF6"/>
                <w:sz w:val="20"/>
                <w:szCs w:val="20"/>
              </w:rPr>
              <w:t>7.10</w:t>
            </w:r>
            <w:r w:rsidRPr="00315132">
              <w:rPr>
                <w:rFonts w:eastAsia="Calibri"/>
                <w:color w:val="000000"/>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160415E"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4B88FFB" w14:textId="77777777" w:rsidR="00EF47A2" w:rsidRPr="00315132" w:rsidRDefault="00EF47A2" w:rsidP="00315132">
            <w:pPr>
              <w:spacing w:before="60" w:after="60"/>
              <w:contextualSpacing/>
              <w:jc w:val="left"/>
              <w:rPr>
                <w:rFonts w:eastAsia="Calibri"/>
              </w:rPr>
            </w:pPr>
          </w:p>
        </w:tc>
      </w:tr>
      <w:tr w:rsidR="00EF47A2" w:rsidRPr="00315132" w14:paraId="5B495BE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795944C"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6.4.10 </w:t>
            </w:r>
            <w:r w:rsidRPr="00315132">
              <w:rPr>
                <w:rFonts w:eastAsia="Calibri"/>
                <w:color w:val="000000"/>
                <w:sz w:val="20"/>
                <w:szCs w:val="20"/>
              </w:rPr>
              <w:t>When intermediate checks are necessary to maintain confidence in the performance of the equipment, these checks shall be carried out according to a procedure.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066EC64"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787AECA" w14:textId="77777777" w:rsidR="00EF47A2" w:rsidRPr="00315132" w:rsidRDefault="00EF47A2" w:rsidP="00315132">
            <w:pPr>
              <w:spacing w:before="60" w:after="60"/>
              <w:contextualSpacing/>
              <w:jc w:val="left"/>
              <w:rPr>
                <w:rFonts w:eastAsia="Calibri"/>
              </w:rPr>
            </w:pPr>
          </w:p>
        </w:tc>
      </w:tr>
      <w:tr w:rsidR="00EF47A2" w:rsidRPr="00315132" w14:paraId="1207B11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85711DF"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lastRenderedPageBreak/>
              <w:t xml:space="preserve">6.4.11 </w:t>
            </w:r>
            <w:r w:rsidRPr="00315132">
              <w:rPr>
                <w:rFonts w:eastAsia="Calibri"/>
                <w:color w:val="000000"/>
                <w:sz w:val="20"/>
                <w:szCs w:val="20"/>
              </w:rPr>
              <w:t>When calibration and reference material data include reference values or correction factors, the laboratory shall ensure the reference values and correction factors are updated and implemented, as appropriate, to meet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F555BE6"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B34FC2" w14:textId="77777777" w:rsidR="00EF47A2" w:rsidRPr="00315132" w:rsidRDefault="00EF47A2" w:rsidP="00315132">
            <w:pPr>
              <w:spacing w:before="60" w:after="60"/>
              <w:contextualSpacing/>
              <w:jc w:val="left"/>
              <w:rPr>
                <w:rFonts w:eastAsia="Calibri"/>
              </w:rPr>
            </w:pPr>
          </w:p>
        </w:tc>
      </w:tr>
      <w:tr w:rsidR="00EF47A2" w:rsidRPr="00315132" w14:paraId="372E594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C20F972"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6.4.12 </w:t>
            </w:r>
            <w:r w:rsidRPr="00315132">
              <w:rPr>
                <w:rFonts w:eastAsia="Calibri"/>
                <w:color w:val="000000"/>
                <w:sz w:val="20"/>
                <w:szCs w:val="20"/>
              </w:rPr>
              <w:t>The laboratory shall take practicable measures to prevent unintended adjustments of equipment from invalidating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80E788F"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E33E03D" w14:textId="77777777" w:rsidR="00EF47A2" w:rsidRPr="00315132" w:rsidRDefault="00EF47A2" w:rsidP="00315132">
            <w:pPr>
              <w:autoSpaceDE w:val="0"/>
              <w:autoSpaceDN w:val="0"/>
              <w:spacing w:before="60" w:after="60"/>
              <w:contextualSpacing/>
              <w:jc w:val="left"/>
              <w:rPr>
                <w:rFonts w:eastAsia="Calibri"/>
                <w:b/>
                <w:bCs/>
                <w:color w:val="000000"/>
                <w:sz w:val="20"/>
                <w:szCs w:val="20"/>
              </w:rPr>
            </w:pPr>
          </w:p>
        </w:tc>
      </w:tr>
      <w:tr w:rsidR="00EF47A2" w:rsidRPr="00315132" w14:paraId="736C0C7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823DFD3"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6.4.13 </w:t>
            </w:r>
            <w:r w:rsidRPr="00315132">
              <w:rPr>
                <w:rFonts w:eastAsia="Calibri"/>
                <w:color w:val="000000"/>
                <w:sz w:val="20"/>
                <w:szCs w:val="20"/>
              </w:rPr>
              <w:t>Records shall be retained for equipment which can influence laboratory activities. The records shall include the following, where applicable: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34E4BC3"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DBD54D3" w14:textId="77777777" w:rsidR="00EF47A2" w:rsidRPr="00315132" w:rsidRDefault="00EF47A2" w:rsidP="00315132">
            <w:pPr>
              <w:autoSpaceDE w:val="0"/>
              <w:autoSpaceDN w:val="0"/>
              <w:spacing w:before="60" w:after="60"/>
              <w:contextualSpacing/>
              <w:jc w:val="left"/>
              <w:rPr>
                <w:rFonts w:eastAsia="Calibri"/>
                <w:bCs/>
                <w:color w:val="000000"/>
                <w:sz w:val="20"/>
                <w:szCs w:val="20"/>
              </w:rPr>
            </w:pPr>
          </w:p>
        </w:tc>
      </w:tr>
      <w:tr w:rsidR="00EF47A2" w:rsidRPr="00315132" w14:paraId="5EEDBF0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32683E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a) the id</w:t>
            </w:r>
            <w:r w:rsidRPr="00315132">
              <w:rPr>
                <w:rFonts w:ascii="Arial" w:hAnsi="Arial" w:cs="Arial"/>
                <w:color w:val="221E1F"/>
                <w:sz w:val="20"/>
                <w:szCs w:val="20"/>
              </w:rPr>
              <w:t>entity of equipment, including software and firmware version;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79EEC97"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6E7351F" w14:textId="77777777" w:rsidR="00EF47A2" w:rsidRPr="00315132" w:rsidRDefault="00EF47A2" w:rsidP="00315132">
            <w:pPr>
              <w:spacing w:before="60" w:after="60"/>
              <w:contextualSpacing/>
              <w:jc w:val="left"/>
              <w:rPr>
                <w:rFonts w:eastAsia="Calibri"/>
              </w:rPr>
            </w:pPr>
          </w:p>
        </w:tc>
      </w:tr>
      <w:tr w:rsidR="00EF47A2" w:rsidRPr="00315132" w14:paraId="6C2CD2C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1C738E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manufacturer's name, type identification, and serial number or other unique identification;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2DFC8D2"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E27E945" w14:textId="77777777" w:rsidR="00EF47A2" w:rsidRPr="00315132" w:rsidRDefault="00EF47A2" w:rsidP="00315132">
            <w:pPr>
              <w:spacing w:before="60" w:after="60"/>
              <w:contextualSpacing/>
              <w:jc w:val="left"/>
              <w:rPr>
                <w:rFonts w:eastAsia="Calibri"/>
              </w:rPr>
            </w:pPr>
          </w:p>
        </w:tc>
      </w:tr>
      <w:tr w:rsidR="00EF47A2" w:rsidRPr="00315132" w14:paraId="559BF39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E9E3C6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evidence of verification that equipment conforms with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77F689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DDD809E" w14:textId="77777777" w:rsidR="00EF47A2" w:rsidRPr="00315132" w:rsidRDefault="00EF47A2" w:rsidP="00315132">
            <w:pPr>
              <w:spacing w:before="60" w:after="60"/>
              <w:contextualSpacing/>
              <w:jc w:val="left"/>
              <w:rPr>
                <w:rFonts w:eastAsia="Calibri"/>
              </w:rPr>
            </w:pPr>
          </w:p>
        </w:tc>
      </w:tr>
      <w:tr w:rsidR="00EF47A2" w:rsidRPr="00315132" w14:paraId="412357F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DD62B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the current location;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A20E56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B0DF2AA" w14:textId="77777777" w:rsidR="00EF47A2" w:rsidRPr="00315132" w:rsidRDefault="00EF47A2" w:rsidP="00315132">
            <w:pPr>
              <w:spacing w:before="60" w:after="60"/>
              <w:contextualSpacing/>
              <w:jc w:val="left"/>
              <w:rPr>
                <w:rFonts w:eastAsia="Calibri"/>
              </w:rPr>
            </w:pPr>
          </w:p>
        </w:tc>
      </w:tr>
      <w:tr w:rsidR="00EF47A2" w:rsidRPr="00315132" w14:paraId="70AA497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3F2BAB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calibration dates, results of calibrations, adjustments, acceptance criteria, and the due date of the next calibration or the calibration interval;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1F27885"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E063EF7" w14:textId="77777777" w:rsidR="00EF47A2" w:rsidRPr="00315132" w:rsidRDefault="00EF47A2" w:rsidP="00315132">
            <w:pPr>
              <w:spacing w:before="60" w:after="60"/>
              <w:contextualSpacing/>
              <w:jc w:val="left"/>
              <w:rPr>
                <w:rFonts w:eastAsia="Calibri"/>
              </w:rPr>
            </w:pPr>
          </w:p>
        </w:tc>
      </w:tr>
      <w:tr w:rsidR="00EF47A2" w:rsidRPr="00315132" w14:paraId="6EA7664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FD256B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documentation of reference materials, results, acceptance criteria, relevant dates and the period of validity;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35592B4"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E9F6A2" w14:textId="77777777" w:rsidR="00EF47A2" w:rsidRPr="00315132" w:rsidRDefault="00EF47A2" w:rsidP="00315132">
            <w:pPr>
              <w:spacing w:before="60" w:after="60"/>
              <w:contextualSpacing/>
              <w:jc w:val="left"/>
              <w:rPr>
                <w:rFonts w:eastAsia="Calibri"/>
              </w:rPr>
            </w:pPr>
          </w:p>
        </w:tc>
      </w:tr>
      <w:tr w:rsidR="00EF47A2" w:rsidRPr="00315132" w14:paraId="30D9B20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70B082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Tahoma" w:hAnsi="Tahoma" w:cs="Tahoma"/>
                <w:color w:val="221E1F"/>
                <w:sz w:val="20"/>
                <w:szCs w:val="20"/>
              </w:rPr>
              <w:t>﻿</w:t>
            </w:r>
            <w:r w:rsidRPr="00315132">
              <w:rPr>
                <w:rFonts w:ascii="Arial" w:hAnsi="Arial" w:cs="Arial"/>
                <w:color w:val="221E1F"/>
                <w:sz w:val="20"/>
                <w:szCs w:val="20"/>
              </w:rPr>
              <w:t>g) the maintenance plan and maintenance carried out to date, where relevant to the performance of the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43DA7D"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21DAF4" w14:textId="77777777" w:rsidR="00EF47A2" w:rsidRPr="00315132" w:rsidRDefault="00EF47A2" w:rsidP="00315132">
            <w:pPr>
              <w:spacing w:before="60" w:after="60"/>
              <w:contextualSpacing/>
              <w:jc w:val="left"/>
              <w:rPr>
                <w:rFonts w:eastAsia="Calibri"/>
              </w:rPr>
            </w:pPr>
          </w:p>
        </w:tc>
      </w:tr>
      <w:tr w:rsidR="00EF47A2" w:rsidRPr="00315132" w14:paraId="59C4D66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A90C71C" w14:textId="77777777" w:rsidR="00EF47A2" w:rsidRPr="00315132" w:rsidRDefault="00EF47A2" w:rsidP="00315132">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 xml:space="preserve">h) details of any </w:t>
            </w:r>
            <w:r w:rsidRPr="00315132">
              <w:rPr>
                <w:rFonts w:ascii="Arial" w:hAnsi="Arial" w:cs="Arial"/>
                <w:color w:val="000000"/>
                <w:sz w:val="20"/>
                <w:szCs w:val="20"/>
              </w:rPr>
              <w:t>damage, malfunction, modification to, or repair of, the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F3358F6"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FE89C66" w14:textId="77777777" w:rsidR="00EF47A2" w:rsidRPr="00315132" w:rsidRDefault="00EF47A2" w:rsidP="00315132">
            <w:pPr>
              <w:spacing w:before="60" w:after="60"/>
              <w:contextualSpacing/>
              <w:jc w:val="left"/>
              <w:rPr>
                <w:rFonts w:eastAsia="Calibri"/>
              </w:rPr>
            </w:pPr>
          </w:p>
        </w:tc>
      </w:tr>
      <w:tr w:rsidR="00EF47A2" w:rsidRPr="00315132" w14:paraId="07766CBF" w14:textId="77777777" w:rsidTr="003A183A">
        <w:trPr>
          <w:trHeight w:val="413"/>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F616BEE"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6.5 Metrological traceability</w:t>
            </w:r>
          </w:p>
        </w:tc>
      </w:tr>
      <w:tr w:rsidR="00EF47A2" w:rsidRPr="00315132" w14:paraId="6885AC5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536826C"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6.5.1 </w:t>
            </w:r>
            <w:r w:rsidRPr="00315132">
              <w:rPr>
                <w:rFonts w:eastAsia="Calibri"/>
                <w:color w:val="000000"/>
                <w:sz w:val="20"/>
                <w:szCs w:val="20"/>
              </w:rPr>
              <w:t>The laboratory shall establish and maintain metrological traceability of its measurement results by means of a documented unbroken chain of calibrations, each contributing to the measurement uncertainty, linking them to an appropriate reference.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7365B6C"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B5E378A" w14:textId="77777777" w:rsidR="00EF47A2" w:rsidRPr="00315132" w:rsidRDefault="00EF47A2" w:rsidP="00315132">
            <w:pPr>
              <w:autoSpaceDE w:val="0"/>
              <w:autoSpaceDN w:val="0"/>
              <w:spacing w:before="60" w:after="60"/>
              <w:contextualSpacing/>
              <w:jc w:val="left"/>
              <w:rPr>
                <w:rFonts w:eastAsia="Calibri"/>
                <w:b/>
                <w:bCs/>
                <w:color w:val="000000"/>
                <w:sz w:val="20"/>
                <w:szCs w:val="20"/>
              </w:rPr>
            </w:pPr>
          </w:p>
        </w:tc>
      </w:tr>
      <w:tr w:rsidR="00EF47A2" w:rsidRPr="00315132" w14:paraId="54F86AE5"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B3114D0" w14:textId="77777777" w:rsidR="00EF47A2" w:rsidRPr="004A033F" w:rsidRDefault="00EF47A2" w:rsidP="00315132">
            <w:pPr>
              <w:pStyle w:val="Pa19"/>
              <w:spacing w:before="60" w:after="60"/>
              <w:ind w:left="90"/>
              <w:contextualSpacing/>
              <w:rPr>
                <w:rFonts w:ascii="Arial" w:hAnsi="Arial" w:cs="Arial"/>
                <w:color w:val="221E1F"/>
                <w:sz w:val="16"/>
                <w:szCs w:val="20"/>
              </w:rPr>
            </w:pPr>
            <w:r w:rsidRPr="004A033F">
              <w:rPr>
                <w:rFonts w:ascii="Arial" w:hAnsi="Arial" w:cs="Arial"/>
                <w:color w:val="221E1F"/>
                <w:sz w:val="16"/>
                <w:szCs w:val="20"/>
              </w:rPr>
              <w:t>NOTE 1 In ISO/IEC Guide 99, metrological traceability is defined as the “property of a measurement result whereby the result can be related to a reference through a documented unbroken chain of calibrations, each contributing to the measurement uncertainty”.</w:t>
            </w:r>
          </w:p>
        </w:tc>
      </w:tr>
      <w:tr w:rsidR="00EF47A2" w:rsidRPr="00315132" w14:paraId="2EC8DE9D"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929AC6E" w14:textId="77777777" w:rsidR="00EF47A2" w:rsidRPr="004A033F" w:rsidRDefault="00EF47A2" w:rsidP="00315132">
            <w:pPr>
              <w:pStyle w:val="Pa19"/>
              <w:spacing w:before="60" w:after="60"/>
              <w:ind w:left="90"/>
              <w:contextualSpacing/>
              <w:rPr>
                <w:rFonts w:ascii="Arial" w:hAnsi="Arial" w:cs="Arial"/>
                <w:color w:val="221E1F"/>
                <w:sz w:val="16"/>
                <w:szCs w:val="20"/>
              </w:rPr>
            </w:pPr>
            <w:r w:rsidRPr="004A033F">
              <w:rPr>
                <w:rFonts w:ascii="Arial" w:hAnsi="Arial" w:cs="Arial"/>
                <w:color w:val="221E1F"/>
                <w:sz w:val="16"/>
                <w:szCs w:val="20"/>
              </w:rPr>
              <w:t>NOTE 2 See Annex A for additional information on metrological traceability.</w:t>
            </w:r>
          </w:p>
        </w:tc>
      </w:tr>
      <w:tr w:rsidR="00EF47A2" w:rsidRPr="00315132" w14:paraId="6440EE2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B110107" w14:textId="77777777" w:rsidR="00EF47A2" w:rsidRPr="00315132" w:rsidRDefault="00EF47A2" w:rsidP="00035FA8">
            <w:pPr>
              <w:keepNext/>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lastRenderedPageBreak/>
              <w:t xml:space="preserve">6.5.2 </w:t>
            </w:r>
            <w:r w:rsidRPr="00315132">
              <w:rPr>
                <w:rFonts w:eastAsia="Calibri"/>
                <w:color w:val="000000"/>
                <w:sz w:val="20"/>
                <w:szCs w:val="20"/>
              </w:rPr>
              <w:t>The laboratory shall ensure that measurement results are traceable to the International System of Units (SI) through:</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6615B23" w14:textId="77777777" w:rsidR="00EF47A2" w:rsidRPr="00315132" w:rsidRDefault="00EF47A2" w:rsidP="00035FA8">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F20F47" w14:textId="77777777" w:rsidR="00EF47A2" w:rsidRPr="00315132" w:rsidRDefault="00EF47A2" w:rsidP="00035FA8">
            <w:pPr>
              <w:keepNext/>
              <w:spacing w:before="60" w:after="60"/>
              <w:contextualSpacing/>
              <w:jc w:val="left"/>
              <w:rPr>
                <w:rFonts w:eastAsia="Calibri"/>
              </w:rPr>
            </w:pPr>
          </w:p>
        </w:tc>
      </w:tr>
      <w:tr w:rsidR="00EF47A2" w:rsidRPr="00315132" w14:paraId="54AE2DD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FD6CCB" w14:textId="77777777" w:rsidR="00EF47A2" w:rsidRPr="00315132" w:rsidRDefault="00EF47A2" w:rsidP="00315132">
            <w:pPr>
              <w:pStyle w:val="ListParagraph"/>
              <w:numPr>
                <w:ilvl w:val="0"/>
                <w:numId w:val="15"/>
              </w:numPr>
              <w:autoSpaceDE w:val="0"/>
              <w:autoSpaceDN w:val="0"/>
              <w:adjustRightInd w:val="0"/>
              <w:spacing w:before="60" w:after="60" w:line="240" w:lineRule="auto"/>
              <w:ind w:left="90"/>
              <w:rPr>
                <w:rFonts w:ascii="Arial" w:hAnsi="Arial" w:cs="Arial"/>
                <w:color w:val="000000"/>
                <w:sz w:val="20"/>
                <w:szCs w:val="20"/>
              </w:rPr>
            </w:pPr>
            <w:r w:rsidRPr="00315132">
              <w:rPr>
                <w:rFonts w:ascii="Arial" w:hAnsi="Arial" w:cs="Arial"/>
                <w:color w:val="000000"/>
                <w:sz w:val="20"/>
                <w:szCs w:val="20"/>
              </w:rPr>
              <w:t>calibration provided by a competent laboratory; or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A436FAD"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202814" w14:textId="77777777" w:rsidR="00EF47A2" w:rsidRPr="00315132" w:rsidRDefault="00EF47A2" w:rsidP="00315132">
            <w:pPr>
              <w:spacing w:before="60" w:after="60"/>
              <w:contextualSpacing/>
              <w:jc w:val="left"/>
              <w:rPr>
                <w:rFonts w:eastAsia="Calibri"/>
              </w:rPr>
            </w:pPr>
          </w:p>
        </w:tc>
      </w:tr>
      <w:tr w:rsidR="00EF47A2" w:rsidRPr="00315132" w14:paraId="6671CCDC"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921F2F1"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1 Laboratories fulfilling the requirements of this document are considered to be competent.</w:t>
            </w:r>
          </w:p>
        </w:tc>
      </w:tr>
      <w:tr w:rsidR="00EF47A2" w:rsidRPr="00315132" w14:paraId="3B560A6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6CCEE70"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b) certified values of certified reference materials provided by a competent producer with stated metrological traceability to the SI; or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EE40258"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C3AEAFF" w14:textId="77777777" w:rsidR="00EF47A2" w:rsidRPr="00315132" w:rsidRDefault="00EF47A2" w:rsidP="00315132">
            <w:pPr>
              <w:spacing w:before="60" w:after="60"/>
              <w:contextualSpacing/>
              <w:jc w:val="left"/>
              <w:rPr>
                <w:rFonts w:eastAsia="Calibri"/>
              </w:rPr>
            </w:pPr>
          </w:p>
        </w:tc>
      </w:tr>
      <w:tr w:rsidR="00EF47A2" w:rsidRPr="00315132" w14:paraId="1D5E747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ED931F5"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2 Reference material producers fulfilling the requirements of ISO 17034 are considered to be competent.</w:t>
            </w:r>
          </w:p>
        </w:tc>
      </w:tr>
      <w:tr w:rsidR="00EF47A2" w:rsidRPr="00315132" w14:paraId="4E2B35A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BA71229"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c) direct realization of the SI units ensured by comparison, directly or indirectly, with national or international standards.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3707E51"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DAAD7F1" w14:textId="77777777" w:rsidR="00EF47A2" w:rsidRPr="00315132" w:rsidRDefault="00EF47A2" w:rsidP="00315132">
            <w:pPr>
              <w:spacing w:before="60" w:after="60"/>
              <w:contextualSpacing/>
              <w:jc w:val="left"/>
              <w:rPr>
                <w:rFonts w:eastAsia="Calibri"/>
              </w:rPr>
            </w:pPr>
          </w:p>
        </w:tc>
      </w:tr>
      <w:tr w:rsidR="00EF47A2" w:rsidRPr="00315132" w14:paraId="126863A3"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AB73B3C"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3 Details of practical realization of the definitions of some important units are given in the SI brochure</w:t>
            </w:r>
            <w:r w:rsidRPr="00315132">
              <w:rPr>
                <w:rFonts w:ascii="Arial" w:hAnsi="Arial" w:cs="Arial"/>
                <w:color w:val="221E1F"/>
                <w:sz w:val="20"/>
                <w:szCs w:val="20"/>
              </w:rPr>
              <w:t>.</w:t>
            </w:r>
          </w:p>
        </w:tc>
      </w:tr>
      <w:tr w:rsidR="00EF47A2" w:rsidRPr="00315132" w14:paraId="0EE7229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9C31AD6"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6.5.3 </w:t>
            </w:r>
            <w:r w:rsidRPr="00315132">
              <w:rPr>
                <w:rFonts w:eastAsia="Calibri"/>
                <w:color w:val="000000"/>
                <w:sz w:val="20"/>
                <w:szCs w:val="20"/>
              </w:rPr>
              <w:t>When metrological traceability to the SI units is not technically possible, the laboratory shall demonstrate metrological traceability to an appropriate reference, e.g.: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CE96D8A" w14:textId="77777777" w:rsidR="00EF47A2" w:rsidRPr="00315132" w:rsidRDefault="00EF47A2" w:rsidP="00315132">
            <w:pPr>
              <w:autoSpaceDE w:val="0"/>
              <w:autoSpaceDN w:val="0"/>
              <w:spacing w:before="60" w:after="60"/>
              <w:contextualSpacing/>
              <w:jc w:val="left"/>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21C3342" w14:textId="77777777" w:rsidR="00EF47A2" w:rsidRPr="00315132" w:rsidRDefault="00EF47A2" w:rsidP="00315132">
            <w:pPr>
              <w:autoSpaceDE w:val="0"/>
              <w:autoSpaceDN w:val="0"/>
              <w:spacing w:before="60" w:after="60"/>
              <w:contextualSpacing/>
              <w:jc w:val="left"/>
              <w:rPr>
                <w:rFonts w:eastAsia="Calibri"/>
                <w:bCs/>
                <w:color w:val="000000"/>
                <w:sz w:val="20"/>
                <w:szCs w:val="20"/>
              </w:rPr>
            </w:pPr>
          </w:p>
        </w:tc>
      </w:tr>
      <w:tr w:rsidR="00EF47A2" w:rsidRPr="00315132" w14:paraId="5BC4192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42632B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a) certified v</w:t>
            </w:r>
            <w:r w:rsidRPr="00315132">
              <w:rPr>
                <w:rFonts w:ascii="Arial" w:hAnsi="Arial" w:cs="Arial"/>
                <w:color w:val="221E1F"/>
                <w:sz w:val="20"/>
                <w:szCs w:val="20"/>
              </w:rPr>
              <w:t>alues of certified reference materials provided by a competent producer;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873F0F1"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2EF2750" w14:textId="77777777" w:rsidR="00EF47A2" w:rsidRPr="00315132" w:rsidRDefault="00EF47A2" w:rsidP="00315132">
            <w:pPr>
              <w:spacing w:before="60" w:after="60"/>
              <w:contextualSpacing/>
              <w:jc w:val="left"/>
              <w:rPr>
                <w:rFonts w:eastAsia="Calibri"/>
              </w:rPr>
            </w:pPr>
          </w:p>
        </w:tc>
      </w:tr>
      <w:tr w:rsidR="00EF47A2" w:rsidRPr="00315132" w14:paraId="4A8EE9E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D04E494" w14:textId="77777777" w:rsidR="00EF47A2" w:rsidRPr="00315132" w:rsidRDefault="00EF47A2" w:rsidP="00315132">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b) results of r</w:t>
            </w:r>
            <w:r w:rsidRPr="00315132">
              <w:rPr>
                <w:rFonts w:ascii="Arial" w:hAnsi="Arial" w:cs="Arial"/>
                <w:color w:val="000000"/>
                <w:sz w:val="20"/>
                <w:szCs w:val="20"/>
              </w:rPr>
              <w:t>eference measurement procedures, specified methods or consensus standards that are clearly described and accepted as providing measurement results fit for their intended use and ensured by suitable comparison.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FC1B03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9245DD" w14:textId="77777777" w:rsidR="00EF47A2" w:rsidRPr="00315132" w:rsidRDefault="00EF47A2" w:rsidP="00315132">
            <w:pPr>
              <w:spacing w:before="60" w:after="60"/>
              <w:contextualSpacing/>
              <w:jc w:val="left"/>
              <w:rPr>
                <w:rFonts w:eastAsia="Calibri"/>
              </w:rPr>
            </w:pPr>
          </w:p>
        </w:tc>
      </w:tr>
      <w:tr w:rsidR="00EF47A2" w:rsidRPr="00315132" w14:paraId="480CDA98" w14:textId="77777777" w:rsidTr="003A183A">
        <w:trPr>
          <w:trHeight w:val="359"/>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7AF3839"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6.6 Externally provided products and services</w:t>
            </w:r>
          </w:p>
        </w:tc>
      </w:tr>
      <w:tr w:rsidR="00EF47A2" w:rsidRPr="00315132" w14:paraId="6C07EC0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02AC4AC" w14:textId="77777777"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6.6.1 </w:t>
            </w:r>
            <w:r w:rsidRPr="00315132">
              <w:rPr>
                <w:rFonts w:eastAsia="Calibri"/>
                <w:color w:val="000000"/>
                <w:sz w:val="20"/>
                <w:szCs w:val="20"/>
              </w:rPr>
              <w:t>The laboratory shall ensure that only suitable externally provided products and services that affect laboratory activities are used, when such products and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3C7D0F3" w14:textId="77777777" w:rsidR="00EF47A2" w:rsidRPr="00315132" w:rsidRDefault="00EF47A2" w:rsidP="00315132">
            <w:pPr>
              <w:autoSpaceDE w:val="0"/>
              <w:autoSpaceDN w:val="0"/>
              <w:spacing w:before="60" w:after="60"/>
              <w:contextualSpacing/>
              <w:jc w:val="left"/>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3A7EBA5" w14:textId="77777777" w:rsidR="00EF47A2" w:rsidRPr="00315132" w:rsidRDefault="00EF47A2" w:rsidP="00315132">
            <w:pPr>
              <w:autoSpaceDE w:val="0"/>
              <w:autoSpaceDN w:val="0"/>
              <w:spacing w:before="60" w:after="60"/>
              <w:contextualSpacing/>
              <w:jc w:val="left"/>
              <w:rPr>
                <w:rFonts w:eastAsia="Calibri"/>
                <w:bCs/>
                <w:color w:val="000000"/>
                <w:sz w:val="20"/>
                <w:szCs w:val="20"/>
              </w:rPr>
            </w:pPr>
          </w:p>
        </w:tc>
      </w:tr>
      <w:tr w:rsidR="00EF47A2" w:rsidRPr="00315132" w14:paraId="2DF444C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6F6FFF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 xml:space="preserve">a) are </w:t>
            </w:r>
            <w:r w:rsidRPr="00315132">
              <w:rPr>
                <w:rFonts w:ascii="Arial" w:hAnsi="Arial" w:cs="Arial"/>
                <w:color w:val="221E1F"/>
                <w:sz w:val="20"/>
                <w:szCs w:val="20"/>
              </w:rPr>
              <w:t>intended for incorporation into the laboratory’s own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CC699BF"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050741" w14:textId="77777777" w:rsidR="00EF47A2" w:rsidRPr="00315132" w:rsidRDefault="00EF47A2" w:rsidP="00315132">
            <w:pPr>
              <w:spacing w:before="60" w:after="60"/>
              <w:contextualSpacing/>
              <w:jc w:val="left"/>
              <w:rPr>
                <w:rFonts w:eastAsia="Calibri"/>
              </w:rPr>
            </w:pPr>
          </w:p>
        </w:tc>
      </w:tr>
      <w:tr w:rsidR="00EF47A2" w:rsidRPr="00315132" w14:paraId="260EBA9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EFF12A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are provided, in part or in full, directly to the customer by the laboratory, as received from the external provider;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A7B8FB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1466EA0" w14:textId="77777777" w:rsidR="00EF47A2" w:rsidRPr="00315132" w:rsidRDefault="00EF47A2" w:rsidP="00315132">
            <w:pPr>
              <w:spacing w:before="60" w:after="60"/>
              <w:contextualSpacing/>
              <w:jc w:val="left"/>
              <w:rPr>
                <w:rFonts w:eastAsia="Calibri"/>
              </w:rPr>
            </w:pPr>
          </w:p>
        </w:tc>
      </w:tr>
      <w:tr w:rsidR="00EF47A2" w:rsidRPr="00315132" w14:paraId="393D1BB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E1994EB" w14:textId="77777777" w:rsidR="00EF47A2" w:rsidRPr="00315132" w:rsidRDefault="00EF47A2" w:rsidP="00315132">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c) are use</w:t>
            </w:r>
            <w:r w:rsidRPr="00315132">
              <w:rPr>
                <w:rFonts w:ascii="Arial" w:hAnsi="Arial" w:cs="Arial"/>
                <w:color w:val="000000"/>
                <w:sz w:val="20"/>
                <w:szCs w:val="20"/>
              </w:rPr>
              <w:t>d to support the operation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672AF38"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B8EBDC" w14:textId="77777777" w:rsidR="00EF47A2" w:rsidRPr="00315132" w:rsidRDefault="00EF47A2" w:rsidP="00315132">
            <w:pPr>
              <w:spacing w:before="60" w:after="60"/>
              <w:contextualSpacing/>
              <w:jc w:val="left"/>
              <w:rPr>
                <w:rFonts w:eastAsia="Calibri"/>
              </w:rPr>
            </w:pPr>
          </w:p>
        </w:tc>
      </w:tr>
      <w:tr w:rsidR="00EF47A2" w:rsidRPr="00315132" w14:paraId="191291B5"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85CBED9"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4A033F">
              <w:rPr>
                <w:rFonts w:ascii="Arial" w:hAnsi="Arial" w:cs="Arial"/>
                <w:color w:val="221E1F"/>
                <w:sz w:val="16"/>
                <w:szCs w:val="20"/>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r>
      <w:tr w:rsidR="00EF47A2" w:rsidRPr="00315132" w14:paraId="19F90FB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86C7E6E"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6.6.2 </w:t>
            </w:r>
            <w:r w:rsidRPr="00315132">
              <w:rPr>
                <w:rFonts w:ascii="Arial" w:hAnsi="Arial" w:cs="Arial"/>
                <w:color w:val="221E1F"/>
                <w:sz w:val="20"/>
                <w:szCs w:val="20"/>
              </w:rPr>
              <w:t>The laboratory shall have a procedure and retain records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53B2C35" w14:textId="77777777"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1BDCF8"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582A757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2DC3EB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a) defining, reviewing and approving the laboratory’s requirements for </w:t>
            </w:r>
            <w:r w:rsidRPr="00315132">
              <w:rPr>
                <w:rFonts w:ascii="Arial" w:hAnsi="Arial" w:cs="Arial"/>
                <w:color w:val="221E1F"/>
                <w:sz w:val="20"/>
                <w:szCs w:val="20"/>
              </w:rPr>
              <w:lastRenderedPageBreak/>
              <w:t>externally provided products and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65FA40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E24E323" w14:textId="77777777" w:rsidR="00EF47A2" w:rsidRPr="00315132" w:rsidRDefault="00EF47A2" w:rsidP="00315132">
            <w:pPr>
              <w:spacing w:before="60" w:after="60"/>
              <w:contextualSpacing/>
              <w:jc w:val="left"/>
              <w:rPr>
                <w:rFonts w:eastAsia="Calibri"/>
              </w:rPr>
            </w:pPr>
          </w:p>
        </w:tc>
      </w:tr>
      <w:tr w:rsidR="00EF47A2" w:rsidRPr="00315132" w14:paraId="40F3BF2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FE9B94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defining the criteria for evaluation, selection, monitoring of performance and re-evaluation of the external providers;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475276A"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D75F2E3" w14:textId="77777777" w:rsidR="00EF47A2" w:rsidRPr="00315132" w:rsidRDefault="00EF47A2" w:rsidP="00315132">
            <w:pPr>
              <w:spacing w:before="60" w:after="60"/>
              <w:contextualSpacing/>
              <w:jc w:val="left"/>
              <w:rPr>
                <w:rFonts w:eastAsia="Calibri"/>
              </w:rPr>
            </w:pPr>
          </w:p>
        </w:tc>
      </w:tr>
      <w:tr w:rsidR="00EF47A2" w:rsidRPr="00315132" w14:paraId="150B955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1F979C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ensuring that externally provided products and services conform to the laboratory’s established requirements, or when applicable, to the relevant requirements of this document, before they are used or directly provided to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AC1F175"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58DC63" w14:textId="77777777" w:rsidR="00EF47A2" w:rsidRPr="00315132" w:rsidRDefault="00EF47A2" w:rsidP="00315132">
            <w:pPr>
              <w:spacing w:before="60" w:after="60"/>
              <w:contextualSpacing/>
              <w:jc w:val="left"/>
              <w:rPr>
                <w:rFonts w:eastAsia="Calibri"/>
              </w:rPr>
            </w:pPr>
          </w:p>
        </w:tc>
      </w:tr>
      <w:tr w:rsidR="00EF47A2" w:rsidRPr="00315132" w14:paraId="7138EA0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86DCAA0" w14:textId="77777777"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taking any actions arising from evaluations, monitoring of performance and re-evaluations of the external providers.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7036505" w14:textId="77777777" w:rsidR="00EF47A2" w:rsidRPr="00315132" w:rsidRDefault="00EF47A2" w:rsidP="00315132">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474543" w14:textId="77777777" w:rsidR="00EF47A2" w:rsidRPr="00315132" w:rsidRDefault="00EF47A2" w:rsidP="00315132">
            <w:pPr>
              <w:keepNext/>
              <w:autoSpaceDE w:val="0"/>
              <w:autoSpaceDN w:val="0"/>
              <w:snapToGrid/>
              <w:spacing w:before="60" w:after="60" w:line="220" w:lineRule="atLeast"/>
              <w:contextualSpacing/>
              <w:jc w:val="left"/>
              <w:rPr>
                <w:rFonts w:eastAsia="Calibri"/>
              </w:rPr>
            </w:pPr>
          </w:p>
        </w:tc>
      </w:tr>
      <w:tr w:rsidR="00EF47A2" w:rsidRPr="00315132" w14:paraId="19E30B2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F766AA7"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6.6.3 </w:t>
            </w:r>
            <w:r w:rsidRPr="00315132">
              <w:rPr>
                <w:rFonts w:ascii="Arial" w:hAnsi="Arial" w:cs="Arial"/>
                <w:color w:val="221E1F"/>
                <w:sz w:val="20"/>
                <w:szCs w:val="20"/>
              </w:rPr>
              <w:t>The laboratory shall communicate its requirements to external providers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CE6625B"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D58272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DBCC6A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63017B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products and services to be provided;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E0B5A17"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8C198B" w14:textId="77777777" w:rsidR="00EF47A2" w:rsidRPr="00315132" w:rsidRDefault="00EF47A2" w:rsidP="00315132">
            <w:pPr>
              <w:spacing w:before="60" w:after="60"/>
              <w:contextualSpacing/>
              <w:jc w:val="left"/>
              <w:rPr>
                <w:rFonts w:eastAsia="Calibri"/>
              </w:rPr>
            </w:pPr>
          </w:p>
        </w:tc>
      </w:tr>
      <w:tr w:rsidR="00EF47A2" w:rsidRPr="00315132" w14:paraId="536C662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E1D063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acceptance criteria;</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A849C97"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C780533" w14:textId="77777777" w:rsidR="00EF47A2" w:rsidRPr="00315132" w:rsidRDefault="00EF47A2" w:rsidP="00315132">
            <w:pPr>
              <w:spacing w:before="60" w:after="60"/>
              <w:contextualSpacing/>
              <w:jc w:val="left"/>
              <w:rPr>
                <w:rFonts w:eastAsia="Calibri"/>
              </w:rPr>
            </w:pPr>
          </w:p>
        </w:tc>
      </w:tr>
      <w:tr w:rsidR="00EF47A2" w:rsidRPr="00315132" w14:paraId="1CBC084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097739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competence, including any required qualification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D39E24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0ABDFF8" w14:textId="77777777" w:rsidR="00EF47A2" w:rsidRPr="00315132" w:rsidRDefault="00EF47A2" w:rsidP="00315132">
            <w:pPr>
              <w:spacing w:before="60" w:after="60"/>
              <w:contextualSpacing/>
              <w:jc w:val="left"/>
              <w:rPr>
                <w:rFonts w:eastAsia="Calibri"/>
              </w:rPr>
            </w:pPr>
          </w:p>
        </w:tc>
      </w:tr>
      <w:tr w:rsidR="00EF47A2" w:rsidRPr="00315132" w14:paraId="7152255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4968E2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activities that the laboratory, or its customer, intends to perform at the external provider's premises.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ED8E38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19EB9FD" w14:textId="77777777" w:rsidR="00EF47A2" w:rsidRPr="00315132" w:rsidRDefault="00EF47A2" w:rsidP="00315132">
            <w:pPr>
              <w:spacing w:before="60" w:after="60"/>
              <w:contextualSpacing/>
              <w:jc w:val="left"/>
              <w:rPr>
                <w:rFonts w:eastAsia="Calibri"/>
              </w:rPr>
            </w:pPr>
          </w:p>
        </w:tc>
      </w:tr>
      <w:tr w:rsidR="00EF47A2" w:rsidRPr="00315132" w14:paraId="78C47862" w14:textId="77777777" w:rsidTr="003A183A">
        <w:trPr>
          <w:trHeight w:val="431"/>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76F029F" w14:textId="77777777" w:rsidR="00EF47A2" w:rsidRPr="00315132" w:rsidRDefault="00EF47A2" w:rsidP="00035FA8">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7 Process requirements</w:t>
            </w:r>
          </w:p>
        </w:tc>
      </w:tr>
      <w:tr w:rsidR="00EF47A2" w:rsidRPr="00315132" w14:paraId="740C1E3D"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44B33BA"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7.1 Review of requests, tenders and contracts</w:t>
            </w:r>
          </w:p>
        </w:tc>
      </w:tr>
      <w:tr w:rsidR="00EF47A2" w:rsidRPr="00315132" w14:paraId="73EC56F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FF108C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 </w:t>
            </w:r>
            <w:r w:rsidRPr="00315132">
              <w:rPr>
                <w:rFonts w:ascii="Arial" w:hAnsi="Arial" w:cs="Arial"/>
                <w:color w:val="221E1F"/>
                <w:sz w:val="20"/>
                <w:szCs w:val="20"/>
              </w:rPr>
              <w:t>The laboratory shall have a procedure for the review of requests, tenders and contracts. The procedure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CEB0653"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F5E68EE"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C490AF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CD0254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requirements are adequately defined, documented and understood;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8330AC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325DE7"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354302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9364101"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laboratory has the capability and resources to meet the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168A1B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6101DCD" w14:textId="77777777" w:rsidR="00EF47A2" w:rsidRPr="00315132" w:rsidRDefault="00EF47A2" w:rsidP="00315132">
            <w:pPr>
              <w:spacing w:before="60" w:after="60"/>
              <w:contextualSpacing/>
              <w:jc w:val="left"/>
              <w:rPr>
                <w:rFonts w:eastAsia="Calibri"/>
              </w:rPr>
            </w:pPr>
          </w:p>
        </w:tc>
      </w:tr>
      <w:tr w:rsidR="00EF47A2" w:rsidRPr="00315132" w14:paraId="03A5AB9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FC7B9C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where external providers are used, the requirements of </w:t>
            </w:r>
            <w:r w:rsidRPr="00315132">
              <w:rPr>
                <w:rStyle w:val="A7"/>
                <w:rFonts w:ascii="Arial" w:hAnsi="Arial" w:cs="Arial"/>
                <w:sz w:val="20"/>
                <w:szCs w:val="20"/>
              </w:rPr>
              <w:t xml:space="preserve">6.6 </w:t>
            </w:r>
            <w:r w:rsidRPr="00315132">
              <w:rPr>
                <w:rFonts w:ascii="Arial" w:hAnsi="Arial" w:cs="Arial"/>
                <w:color w:val="221E1F"/>
                <w:sz w:val="20"/>
                <w:szCs w:val="20"/>
              </w:rPr>
              <w:t>are applied and the laboratory advises the customer of the specific laboratory activities to be performed by the external provider and gains the customer's approval;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C2F0C4A"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F75C88" w14:textId="77777777" w:rsidR="00EF47A2" w:rsidRPr="00315132" w:rsidRDefault="00EF47A2" w:rsidP="00315132">
            <w:pPr>
              <w:spacing w:before="60" w:after="60"/>
              <w:contextualSpacing/>
              <w:jc w:val="left"/>
              <w:rPr>
                <w:rFonts w:eastAsia="Calibri"/>
              </w:rPr>
            </w:pPr>
          </w:p>
        </w:tc>
      </w:tr>
      <w:tr w:rsidR="00EF47A2" w:rsidRPr="00315132" w14:paraId="30ACFDAF" w14:textId="77777777" w:rsidTr="003A183A">
        <w:trPr>
          <w:trHeight w:val="82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5B4A610" w14:textId="77777777" w:rsidR="00EF47A2" w:rsidRPr="00882176" w:rsidRDefault="00EF47A2" w:rsidP="00315132">
            <w:pPr>
              <w:pStyle w:val="Pa19"/>
              <w:spacing w:before="60" w:after="60"/>
              <w:ind w:left="90"/>
              <w:contextualSpacing/>
              <w:rPr>
                <w:rFonts w:ascii="Arial" w:hAnsi="Arial" w:cs="Arial"/>
                <w:color w:val="221E1F"/>
                <w:sz w:val="16"/>
                <w:szCs w:val="20"/>
              </w:rPr>
            </w:pPr>
            <w:r w:rsidRPr="00882176">
              <w:rPr>
                <w:rFonts w:ascii="Arial" w:hAnsi="Arial" w:cs="Arial"/>
                <w:color w:val="221E1F"/>
                <w:sz w:val="16"/>
                <w:szCs w:val="20"/>
              </w:rPr>
              <w:t>NOTE 1 It is recognized that externally provided laboratory activities can occur when:</w:t>
            </w:r>
          </w:p>
          <w:p w14:paraId="7E535DFE" w14:textId="77777777" w:rsidR="00EF47A2" w:rsidRPr="00882176" w:rsidRDefault="00EF47A2" w:rsidP="00315132">
            <w:pPr>
              <w:pStyle w:val="Pa19"/>
              <w:spacing w:before="60" w:after="60"/>
              <w:ind w:left="90"/>
              <w:contextualSpacing/>
              <w:rPr>
                <w:rFonts w:ascii="Arial" w:hAnsi="Arial" w:cs="Arial"/>
                <w:color w:val="221E1F"/>
                <w:sz w:val="16"/>
                <w:szCs w:val="20"/>
              </w:rPr>
            </w:pPr>
            <w:r w:rsidRPr="00882176">
              <w:rPr>
                <w:rFonts w:ascii="Arial" w:hAnsi="Arial" w:cs="Arial"/>
                <w:color w:val="221E1F"/>
                <w:sz w:val="16"/>
                <w:szCs w:val="20"/>
              </w:rPr>
              <w:t>— the laboratory has the resources and competence to perform the activities, however, for unforeseen reasons is unable to undertake these in part or full;</w:t>
            </w:r>
          </w:p>
          <w:p w14:paraId="5F49E397"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882176">
              <w:rPr>
                <w:rFonts w:ascii="Arial" w:hAnsi="Arial" w:cs="Arial"/>
                <w:color w:val="221E1F"/>
                <w:sz w:val="16"/>
                <w:szCs w:val="20"/>
              </w:rPr>
              <w:t>— the laboratory does not have the resources or competence to perform the activities.</w:t>
            </w:r>
          </w:p>
        </w:tc>
      </w:tr>
      <w:tr w:rsidR="00EF47A2" w:rsidRPr="00315132" w14:paraId="568DBA0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78CF6A4" w14:textId="77777777"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the appropriate methods or procedures are selected and </w:t>
            </w:r>
            <w:proofErr w:type="gramStart"/>
            <w:r w:rsidRPr="00315132">
              <w:rPr>
                <w:rFonts w:ascii="Arial" w:hAnsi="Arial" w:cs="Arial"/>
                <w:color w:val="221E1F"/>
                <w:sz w:val="20"/>
                <w:szCs w:val="20"/>
              </w:rPr>
              <w:t>are capable of meeting</w:t>
            </w:r>
            <w:proofErr w:type="gramEnd"/>
            <w:r w:rsidRPr="00315132">
              <w:rPr>
                <w:rFonts w:ascii="Arial" w:hAnsi="Arial" w:cs="Arial"/>
                <w:color w:val="221E1F"/>
                <w:sz w:val="20"/>
                <w:szCs w:val="20"/>
              </w:rPr>
              <w:t xml:space="preserve"> the customers'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5DEEA23" w14:textId="77777777" w:rsidR="00EF47A2" w:rsidRPr="00315132" w:rsidRDefault="00EF47A2" w:rsidP="00035FA8">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3C92499" w14:textId="77777777" w:rsidR="00EF47A2" w:rsidRPr="00315132" w:rsidRDefault="00EF47A2" w:rsidP="00035FA8">
            <w:pPr>
              <w:pStyle w:val="Pa15"/>
              <w:keepNext/>
              <w:spacing w:before="60" w:after="60"/>
              <w:contextualSpacing/>
              <w:rPr>
                <w:rFonts w:ascii="Arial" w:hAnsi="Arial" w:cs="Arial"/>
                <w:color w:val="221E1F"/>
                <w:sz w:val="20"/>
                <w:szCs w:val="20"/>
              </w:rPr>
            </w:pPr>
          </w:p>
        </w:tc>
      </w:tr>
      <w:tr w:rsidR="00EF47A2" w:rsidRPr="00315132" w14:paraId="391C157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6258997"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882176">
              <w:rPr>
                <w:rFonts w:ascii="Arial" w:hAnsi="Arial" w:cs="Arial"/>
                <w:color w:val="221E1F"/>
                <w:sz w:val="16"/>
                <w:szCs w:val="20"/>
              </w:rPr>
              <w:t>NOTE 2 For internal or routine customers, reviews of requests, tenders and contracts can be performed in a simplified way.</w:t>
            </w:r>
          </w:p>
        </w:tc>
      </w:tr>
      <w:tr w:rsidR="00EF47A2" w:rsidRPr="00315132" w14:paraId="02EA70E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56F2A48"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7.1.2 </w:t>
            </w:r>
            <w:r w:rsidRPr="00315132">
              <w:rPr>
                <w:rFonts w:ascii="Arial" w:hAnsi="Arial" w:cs="Arial"/>
                <w:color w:val="221E1F"/>
                <w:sz w:val="20"/>
                <w:szCs w:val="20"/>
              </w:rPr>
              <w:t xml:space="preserve">The laboratory shall inform the customer when the method requested </w:t>
            </w:r>
            <w:r w:rsidRPr="00315132">
              <w:rPr>
                <w:rFonts w:ascii="Arial" w:hAnsi="Arial" w:cs="Arial"/>
                <w:color w:val="221E1F"/>
                <w:sz w:val="20"/>
                <w:szCs w:val="20"/>
              </w:rPr>
              <w:lastRenderedPageBreak/>
              <w:t>by the customer is considered to be inappropriate or out of date.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B5AF4D"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12D7B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83735C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6FA3D8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7.1.3 </w:t>
            </w:r>
            <w:bookmarkStart w:id="6" w:name="_Hlk503798038"/>
            <w:r w:rsidRPr="00315132">
              <w:rPr>
                <w:rFonts w:ascii="Arial" w:hAnsi="Arial" w:cs="Arial"/>
                <w:color w:val="221E1F"/>
                <w:sz w:val="20"/>
                <w:szCs w:val="20"/>
              </w:rPr>
              <w:t>When the customer requests a statement of conformity to a specification or standard for the test or calibration (e.g. pass/fail, in-tolerance/out-of-tolerance), the specification or standard and the decision rule shall be clearly defined. Unless inherent in the requested specification or standard, the decision rule selected shall be communicated to, and agreed with, the customer.</w:t>
            </w:r>
            <w:bookmarkEnd w:id="6"/>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918898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60736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F09E186"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9167EC3"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For further guidance on statements of conformity, see ISO/IEC Guide 98-4.</w:t>
            </w:r>
          </w:p>
        </w:tc>
      </w:tr>
      <w:tr w:rsidR="00EF47A2" w:rsidRPr="00315132" w14:paraId="486F7C7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1D8DA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7.1.4 </w:t>
            </w:r>
            <w:r w:rsidRPr="00315132">
              <w:rPr>
                <w:rFonts w:ascii="Arial" w:hAnsi="Arial" w:cs="Arial"/>
                <w:color w:val="221E1F"/>
                <w:sz w:val="20"/>
                <w:szCs w:val="20"/>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CEF296"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73D5EED"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00A3549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805ECCA"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7.1.5 </w:t>
            </w:r>
            <w:r w:rsidRPr="00315132">
              <w:rPr>
                <w:rFonts w:ascii="Arial" w:hAnsi="Arial" w:cs="Arial"/>
                <w:color w:val="221E1F"/>
                <w:sz w:val="20"/>
                <w:szCs w:val="20"/>
              </w:rPr>
              <w:t>The customer shall be informed of any deviation from the contract.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659F73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6EFB17"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47C4F9A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4F1A171"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7.1.6 </w:t>
            </w:r>
            <w:r w:rsidRPr="00315132">
              <w:rPr>
                <w:rFonts w:ascii="Arial" w:hAnsi="Arial" w:cs="Arial"/>
                <w:color w:val="221E1F"/>
                <w:sz w:val="20"/>
                <w:szCs w:val="20"/>
              </w:rPr>
              <w:t>If a contract is amended after work has commenced, the contract review shall be repeated and any amendments shall be communicated to all affected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CB2B72"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14E66A7" w14:textId="77777777" w:rsidR="00EF47A2" w:rsidRPr="00315132" w:rsidRDefault="00EF47A2" w:rsidP="00315132">
            <w:pPr>
              <w:spacing w:before="60" w:after="60"/>
              <w:contextualSpacing/>
              <w:jc w:val="left"/>
              <w:rPr>
                <w:rFonts w:eastAsia="Calibri"/>
              </w:rPr>
            </w:pPr>
          </w:p>
        </w:tc>
      </w:tr>
      <w:tr w:rsidR="00EF47A2" w:rsidRPr="00315132" w14:paraId="4BF81B0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AA99FA7"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7.1.7 </w:t>
            </w:r>
            <w:r w:rsidRPr="00315132">
              <w:rPr>
                <w:rFonts w:ascii="Arial" w:hAnsi="Arial" w:cs="Arial"/>
                <w:color w:val="221E1F"/>
                <w:sz w:val="20"/>
                <w:szCs w:val="20"/>
              </w:rPr>
              <w:t>The laboratory shall cooperate with customers or their representatives in clarifying the customer's request and in monitoring the laboratory’s performance in relation to the work performed.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85EC7C7"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722C54E" w14:textId="77777777" w:rsidR="00EF47A2" w:rsidRPr="00315132" w:rsidRDefault="00EF47A2" w:rsidP="00315132">
            <w:pPr>
              <w:spacing w:before="60" w:after="60"/>
              <w:contextualSpacing/>
              <w:jc w:val="left"/>
              <w:rPr>
                <w:rFonts w:eastAsia="Calibri"/>
              </w:rPr>
            </w:pPr>
          </w:p>
        </w:tc>
      </w:tr>
      <w:tr w:rsidR="00EF47A2" w:rsidRPr="00315132" w14:paraId="1FAFEADA" w14:textId="77777777" w:rsidTr="003A183A">
        <w:trPr>
          <w:trHeight w:val="64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8319F48"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NOTE Such cooperation can include:</w:t>
            </w:r>
          </w:p>
          <w:p w14:paraId="72B8486C"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a) providing reasonable access to relevant areas of the laboratory to witness customer-specific laboratory activities;</w:t>
            </w:r>
          </w:p>
          <w:p w14:paraId="22BF4B13"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b) preparation, packaging, and dispatch of items needed by the customer for verification purposes.</w:t>
            </w:r>
          </w:p>
        </w:tc>
      </w:tr>
      <w:tr w:rsidR="00EF47A2" w:rsidRPr="00315132" w14:paraId="4E2EB6D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AD16398"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7.1.8 </w:t>
            </w:r>
            <w:r w:rsidRPr="00315132">
              <w:rPr>
                <w:rFonts w:ascii="Arial" w:hAnsi="Arial" w:cs="Arial"/>
                <w:color w:val="221E1F"/>
                <w:sz w:val="20"/>
                <w:szCs w:val="20"/>
              </w:rPr>
              <w:t>Records of reviews, including any significant changes, shall be retained. Records shall also be retained of pertinent discussions with a customer relating to the customer's requirements or the results of the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DE6931E" w14:textId="77777777" w:rsidR="00EF47A2" w:rsidRPr="00315132" w:rsidRDefault="00EF47A2" w:rsidP="00315132">
            <w:pPr>
              <w:pStyle w:val="Heading2"/>
              <w:shd w:val="clear" w:color="auto" w:fill="FFFFFF"/>
              <w:spacing w:before="60" w:after="60" w:line="312" w:lineRule="atLeast"/>
              <w:ind w:left="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1A691A8" w14:textId="77777777" w:rsidR="00EF47A2" w:rsidRPr="00315132" w:rsidRDefault="00EF47A2" w:rsidP="00315132">
            <w:pPr>
              <w:spacing w:before="60" w:after="60"/>
              <w:contextualSpacing/>
              <w:jc w:val="left"/>
              <w:rPr>
                <w:rFonts w:eastAsia="Calibri"/>
              </w:rPr>
            </w:pPr>
          </w:p>
        </w:tc>
      </w:tr>
      <w:tr w:rsidR="00EF47A2" w:rsidRPr="00315132" w14:paraId="7CACF596"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12A3E82" w14:textId="77777777" w:rsidR="00EF47A2" w:rsidRPr="00315132" w:rsidRDefault="00EF47A2" w:rsidP="00035FA8">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7.2 Selection, verification and validation of methods</w:t>
            </w:r>
          </w:p>
        </w:tc>
      </w:tr>
      <w:tr w:rsidR="00EF47A2" w:rsidRPr="00315132" w14:paraId="1B586777"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2567F25" w14:textId="77777777" w:rsidR="00EF47A2" w:rsidRPr="00315132" w:rsidRDefault="00EF47A2" w:rsidP="00035FA8">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7.2.1 Selection and verification of methods</w:t>
            </w:r>
          </w:p>
        </w:tc>
      </w:tr>
      <w:tr w:rsidR="00EF47A2" w:rsidRPr="00315132" w14:paraId="28400DD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85FC79"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7.2.1.1 </w:t>
            </w:r>
            <w:r w:rsidRPr="00315132">
              <w:rPr>
                <w:rFonts w:ascii="Arial" w:hAnsi="Arial" w:cs="Arial"/>
                <w:color w:val="221E1F"/>
                <w:sz w:val="20"/>
                <w:szCs w:val="20"/>
              </w:rPr>
              <w:t>The laboratory shall use appropriate methods and procedures for all laboratory activities and, where appropriate, for evaluation of the measurement uncertainty as well as statistical techniques for analysis of data.</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33894C" w14:textId="77777777"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826EC33"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5E1A13A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C6086A4"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“Method” as used in this document can be considered synonymous with the term “measurement procedure” as defined in ISO/IEC Guide 99.</w:t>
            </w:r>
          </w:p>
        </w:tc>
      </w:tr>
      <w:tr w:rsidR="00EF47A2" w:rsidRPr="00315132" w14:paraId="6E353FA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6FB6F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7.2.1.2 </w:t>
            </w:r>
            <w:r w:rsidRPr="00315132">
              <w:rPr>
                <w:rFonts w:ascii="Arial" w:hAnsi="Arial" w:cs="Arial"/>
                <w:color w:val="221E1F"/>
                <w:sz w:val="20"/>
                <w:szCs w:val="20"/>
              </w:rPr>
              <w:t xml:space="preserve">All methods, procedures and supporting documentation, such as instructions, standards, manuals and reference data relevant to the laboratory activities, shall be kept up to date and shall be made readily available to personnel (see </w:t>
            </w:r>
            <w:r w:rsidRPr="00315132">
              <w:rPr>
                <w:rStyle w:val="A7"/>
                <w:rFonts w:ascii="Arial" w:hAnsi="Arial" w:cs="Arial"/>
                <w:sz w:val="20"/>
                <w:szCs w:val="20"/>
              </w:rPr>
              <w:t>8.3</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DCC0E42"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84BC79A"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79AC38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BD8BCCC"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7.2.1.3 </w:t>
            </w:r>
            <w:r w:rsidRPr="00315132">
              <w:rPr>
                <w:rFonts w:ascii="Arial" w:hAnsi="Arial" w:cs="Arial"/>
                <w:color w:val="221E1F"/>
                <w:sz w:val="20"/>
                <w:szCs w:val="20"/>
              </w:rPr>
              <w:t>The laboratory shall ensure that it uses the latest valid version of a method unless it is not appropriate or possible to do so. When necessary, the application of the method shall be supplemented with additional details to ensure consistent application.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CF95C9"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B1F1EB"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24F80B2"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74BCEF6"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r>
      <w:tr w:rsidR="00EF47A2" w:rsidRPr="00315132" w14:paraId="0B4A6B6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F08F186"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7.2.1.4 </w:t>
            </w:r>
            <w:r w:rsidRPr="00315132">
              <w:rPr>
                <w:rFonts w:ascii="Arial" w:hAnsi="Arial" w:cs="Arial"/>
                <w:color w:val="221E1F"/>
                <w:sz w:val="20"/>
                <w:szCs w:val="20"/>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texts or journals, or as specified by the manufacturer of the equipment, are recommended. Laboratory-developed or modified methods can also be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52678BE"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F313C6" w14:textId="77777777" w:rsidR="00EF47A2" w:rsidRPr="00315132" w:rsidRDefault="00EF47A2" w:rsidP="00315132">
            <w:pPr>
              <w:spacing w:before="60" w:after="60"/>
              <w:contextualSpacing/>
              <w:jc w:val="left"/>
              <w:rPr>
                <w:rFonts w:eastAsia="Calibri"/>
              </w:rPr>
            </w:pPr>
          </w:p>
        </w:tc>
      </w:tr>
      <w:tr w:rsidR="00EF47A2" w:rsidRPr="00315132" w14:paraId="45AB39E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107D591"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7.2.1.5 </w:t>
            </w:r>
            <w:r w:rsidRPr="00315132">
              <w:rPr>
                <w:rFonts w:ascii="Arial" w:hAnsi="Arial" w:cs="Arial"/>
                <w:color w:val="221E1F"/>
                <w:sz w:val="20"/>
                <w:szCs w:val="20"/>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498F28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A9C9FCC" w14:textId="77777777" w:rsidR="00EF47A2" w:rsidRPr="00315132" w:rsidRDefault="00EF47A2" w:rsidP="00315132">
            <w:pPr>
              <w:spacing w:before="60" w:after="60"/>
              <w:contextualSpacing/>
              <w:jc w:val="left"/>
              <w:rPr>
                <w:rFonts w:eastAsia="Calibri"/>
              </w:rPr>
            </w:pPr>
          </w:p>
        </w:tc>
      </w:tr>
      <w:tr w:rsidR="00EF47A2" w:rsidRPr="00315132" w14:paraId="48943BF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4D89F11"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7.2.1.6 </w:t>
            </w:r>
            <w:r w:rsidRPr="00315132">
              <w:rPr>
                <w:rFonts w:ascii="Arial" w:hAnsi="Arial" w:cs="Arial"/>
                <w:color w:val="221E1F"/>
                <w:sz w:val="20"/>
                <w:szCs w:val="20"/>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55B34B5" w14:textId="77777777"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701BBF3" w14:textId="77777777" w:rsidR="00EF47A2" w:rsidRPr="00315132" w:rsidRDefault="00EF47A2" w:rsidP="00035FA8">
            <w:pPr>
              <w:keepNext/>
              <w:spacing w:before="60" w:after="60"/>
              <w:contextualSpacing/>
              <w:jc w:val="left"/>
              <w:rPr>
                <w:rFonts w:eastAsia="Calibri"/>
              </w:rPr>
            </w:pPr>
          </w:p>
        </w:tc>
      </w:tr>
      <w:tr w:rsidR="00EF47A2" w:rsidRPr="00315132" w14:paraId="52C9419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9CD084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7.2.1.7 </w:t>
            </w:r>
            <w:r w:rsidRPr="00315132">
              <w:rPr>
                <w:rFonts w:ascii="Arial" w:hAnsi="Arial" w:cs="Arial"/>
                <w:color w:val="221E1F"/>
                <w:sz w:val="20"/>
                <w:szCs w:val="20"/>
              </w:rPr>
              <w:t>Deviations from methods for all laboratory activities shall occur only if the deviation has been documented, technically justified, authorized, and accepted by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9C4A487"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7E8A33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147489A"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DE690A2"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Customer acceptance of deviations can be agreed in advance in the contract.</w:t>
            </w:r>
          </w:p>
        </w:tc>
      </w:tr>
      <w:tr w:rsidR="00EF47A2" w:rsidRPr="00315132" w14:paraId="0906695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6B92D2A"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7.2.2 Validation of methods</w:t>
            </w:r>
          </w:p>
        </w:tc>
      </w:tr>
      <w:tr w:rsidR="00EF47A2" w:rsidRPr="00315132" w14:paraId="16F446F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6041A93"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7.2.2.1 </w:t>
            </w:r>
            <w:r w:rsidRPr="00315132">
              <w:rPr>
                <w:rFonts w:ascii="Arial" w:hAnsi="Arial" w:cs="Arial"/>
                <w:color w:val="221E1F"/>
                <w:sz w:val="20"/>
                <w:szCs w:val="20"/>
              </w:rPr>
              <w:t xml:space="preserve">The laboratory shall validate non-standard methods, laboratory-developed methods and standard methods used outside their intended </w:t>
            </w:r>
            <w:r w:rsidRPr="00315132">
              <w:rPr>
                <w:rFonts w:ascii="Arial" w:hAnsi="Arial" w:cs="Arial"/>
                <w:color w:val="221E1F"/>
                <w:sz w:val="20"/>
                <w:szCs w:val="20"/>
              </w:rPr>
              <w:lastRenderedPageBreak/>
              <w:t>scope or otherwise modified. The validation shall be as extensive as is necessary to meet the needs of the given application or field of application.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67C6FC9"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ED971ED" w14:textId="77777777" w:rsidR="00EF47A2" w:rsidRPr="00315132" w:rsidRDefault="00EF47A2" w:rsidP="00315132">
            <w:pPr>
              <w:spacing w:before="60" w:after="60"/>
              <w:contextualSpacing/>
              <w:jc w:val="left"/>
              <w:rPr>
                <w:rFonts w:eastAsia="Calibri"/>
              </w:rPr>
            </w:pPr>
          </w:p>
        </w:tc>
      </w:tr>
      <w:tr w:rsidR="00EF47A2" w:rsidRPr="00315132" w14:paraId="03B927CC"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45388F0"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1 Validation can include procedures for sampling, handling and transportation of test or calibration items.</w:t>
            </w:r>
          </w:p>
        </w:tc>
      </w:tr>
      <w:tr w:rsidR="00EF47A2" w:rsidRPr="00315132" w14:paraId="259CF7A4" w14:textId="77777777" w:rsidTr="003A183A">
        <w:trPr>
          <w:trHeight w:val="1700"/>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13870F5"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NOTE 2 The techniques used for method validation can be one of, or a combination of, the following:</w:t>
            </w:r>
          </w:p>
          <w:p w14:paraId="1D525B85"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a) calibration or evaluation of bias and precision using reference standards or reference materials;</w:t>
            </w:r>
          </w:p>
          <w:p w14:paraId="7B8DC22C"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b) systematic assessment of the factors influencing the result;</w:t>
            </w:r>
          </w:p>
          <w:p w14:paraId="085F0F6B"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c) testing method robustness through variation of controlled parameters, such as incubator temperature, volume dispensed;</w:t>
            </w:r>
          </w:p>
          <w:p w14:paraId="41DF320B"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d) comparison of results achieved with other validated methods;</w:t>
            </w:r>
          </w:p>
          <w:p w14:paraId="2A8FB65A"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e) interlaboratory comparisons;</w:t>
            </w:r>
          </w:p>
          <w:p w14:paraId="665352D1" w14:textId="77777777"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f) evaluation of measurement uncertainty of the results based on an understanding of the theoretical principles of the method and practical experience of the performance of the sampling or test method.</w:t>
            </w:r>
          </w:p>
        </w:tc>
      </w:tr>
      <w:tr w:rsidR="00EF47A2" w:rsidRPr="00315132" w14:paraId="1C8FD7F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1D50EA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7.2.2.2 </w:t>
            </w:r>
            <w:bookmarkStart w:id="7" w:name="_Hlk503798761"/>
            <w:r w:rsidRPr="00315132">
              <w:rPr>
                <w:rFonts w:ascii="Arial" w:hAnsi="Arial" w:cs="Arial"/>
                <w:color w:val="221E1F"/>
                <w:sz w:val="20"/>
                <w:szCs w:val="20"/>
              </w:rPr>
              <w:t>When changes are made to a validated method, the influence of such changes shall be determined and where they are found to affect the original validation, a new method validation shall be performed.</w:t>
            </w:r>
            <w:bookmarkEnd w:id="7"/>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59F8F08"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53EFD7F" w14:textId="77777777" w:rsidR="00EF47A2" w:rsidRPr="00315132" w:rsidRDefault="00EF47A2" w:rsidP="00315132">
            <w:pPr>
              <w:spacing w:before="60" w:after="60"/>
              <w:contextualSpacing/>
              <w:jc w:val="left"/>
              <w:rPr>
                <w:rFonts w:eastAsia="Calibri"/>
              </w:rPr>
            </w:pPr>
          </w:p>
        </w:tc>
      </w:tr>
      <w:tr w:rsidR="00EF47A2" w:rsidRPr="00315132" w14:paraId="135525A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55BF41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7.2.2.3 </w:t>
            </w:r>
            <w:r w:rsidRPr="00315132">
              <w:rPr>
                <w:rFonts w:ascii="Arial" w:hAnsi="Arial" w:cs="Arial"/>
                <w:color w:val="221E1F"/>
                <w:sz w:val="20"/>
                <w:szCs w:val="20"/>
              </w:rPr>
              <w:t>The performance characteristics of validated methods, as assessed for the intended use, shall be relevant to the customers' needs and consistent with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3B10C3F"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2FB58F" w14:textId="77777777" w:rsidR="00EF47A2" w:rsidRPr="00315132" w:rsidRDefault="00EF47A2" w:rsidP="00315132">
            <w:pPr>
              <w:spacing w:before="60" w:after="60"/>
              <w:contextualSpacing/>
              <w:jc w:val="left"/>
              <w:rPr>
                <w:rFonts w:eastAsia="Calibri"/>
              </w:rPr>
            </w:pPr>
          </w:p>
        </w:tc>
      </w:tr>
      <w:tr w:rsidR="00EF47A2" w:rsidRPr="00315132" w14:paraId="23B0D562"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491AD44"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cross-sensitivity against interference from the matrix of the sample or test object, and bias.</w:t>
            </w:r>
          </w:p>
        </w:tc>
      </w:tr>
      <w:tr w:rsidR="00EF47A2" w:rsidRPr="00315132" w14:paraId="496BFF7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1F6D59C"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7.2.2.4 </w:t>
            </w:r>
            <w:r w:rsidRPr="00315132">
              <w:rPr>
                <w:rFonts w:ascii="Arial" w:hAnsi="Arial" w:cs="Arial"/>
                <w:color w:val="221E1F"/>
                <w:sz w:val="20"/>
                <w:szCs w:val="20"/>
              </w:rPr>
              <w:t>The laboratory shall retain the following records of validation: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56DA6AE"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AA00EFE" w14:textId="77777777" w:rsidR="00EF47A2" w:rsidRPr="00315132" w:rsidRDefault="00EF47A2" w:rsidP="00315132">
            <w:pPr>
              <w:spacing w:before="60" w:after="60"/>
              <w:contextualSpacing/>
              <w:jc w:val="left"/>
              <w:rPr>
                <w:rFonts w:eastAsia="Calibri"/>
              </w:rPr>
            </w:pPr>
          </w:p>
        </w:tc>
      </w:tr>
      <w:tr w:rsidR="00EF47A2" w:rsidRPr="00315132" w14:paraId="14047F2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F334B5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validation procedure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DDF53A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B981257" w14:textId="77777777" w:rsidR="00EF47A2" w:rsidRPr="00315132" w:rsidRDefault="00EF47A2" w:rsidP="00315132">
            <w:pPr>
              <w:spacing w:before="60" w:after="60"/>
              <w:contextualSpacing/>
              <w:jc w:val="left"/>
              <w:rPr>
                <w:rFonts w:eastAsia="Calibri"/>
              </w:rPr>
            </w:pPr>
          </w:p>
        </w:tc>
      </w:tr>
      <w:tr w:rsidR="00EF47A2" w:rsidRPr="00315132" w14:paraId="76CD620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B8DE1A5"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b) specification of the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D162373"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55AC892" w14:textId="77777777" w:rsidR="00EF47A2" w:rsidRPr="00315132" w:rsidRDefault="00EF47A2" w:rsidP="00315132">
            <w:pPr>
              <w:spacing w:before="60" w:after="60"/>
              <w:contextualSpacing/>
              <w:jc w:val="left"/>
              <w:rPr>
                <w:rFonts w:eastAsia="Calibri"/>
              </w:rPr>
            </w:pPr>
          </w:p>
        </w:tc>
      </w:tr>
      <w:tr w:rsidR="00EF47A2" w:rsidRPr="00315132" w14:paraId="4AC7B83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03784D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determination of the performance characteristics of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CEFBFD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49E5FA4" w14:textId="77777777" w:rsidR="00EF47A2" w:rsidRPr="00315132" w:rsidRDefault="00EF47A2" w:rsidP="00315132">
            <w:pPr>
              <w:spacing w:before="60" w:after="60"/>
              <w:contextualSpacing/>
              <w:jc w:val="left"/>
              <w:rPr>
                <w:rFonts w:eastAsia="Calibri"/>
              </w:rPr>
            </w:pPr>
          </w:p>
        </w:tc>
      </w:tr>
      <w:tr w:rsidR="00EF47A2" w:rsidRPr="00315132" w14:paraId="7EF68C2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AF32B8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results obtained;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DDA15E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2868DB2" w14:textId="77777777" w:rsidR="00EF47A2" w:rsidRPr="00315132" w:rsidRDefault="00EF47A2" w:rsidP="00315132">
            <w:pPr>
              <w:spacing w:before="60" w:after="60"/>
              <w:contextualSpacing/>
              <w:jc w:val="left"/>
              <w:rPr>
                <w:rFonts w:eastAsia="Calibri"/>
              </w:rPr>
            </w:pPr>
          </w:p>
        </w:tc>
      </w:tr>
      <w:tr w:rsidR="00EF47A2" w:rsidRPr="00315132" w14:paraId="598442A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36C822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a statement on the validity of the method, detailing its fitness for the intended use.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4C8E61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A2E9E86" w14:textId="77777777" w:rsidR="00EF47A2" w:rsidRPr="00315132" w:rsidRDefault="00EF47A2" w:rsidP="00315132">
            <w:pPr>
              <w:spacing w:before="60" w:after="60"/>
              <w:contextualSpacing/>
              <w:jc w:val="left"/>
              <w:rPr>
                <w:rFonts w:eastAsia="Calibri"/>
              </w:rPr>
            </w:pPr>
          </w:p>
        </w:tc>
      </w:tr>
      <w:tr w:rsidR="00EF47A2" w:rsidRPr="00315132" w14:paraId="73E5A852"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1FF22C5"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7.3 Sampling</w:t>
            </w:r>
          </w:p>
        </w:tc>
      </w:tr>
      <w:tr w:rsidR="00EF47A2" w:rsidRPr="00315132" w14:paraId="42C68841" w14:textId="77777777" w:rsidTr="003A183A">
        <w:trPr>
          <w:trHeight w:val="1331"/>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4C7739F0"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7.3.1 </w:t>
            </w:r>
            <w:r w:rsidRPr="00315132">
              <w:rPr>
                <w:rFonts w:ascii="Arial" w:hAnsi="Arial" w:cs="Arial"/>
                <w:color w:val="221E1F"/>
                <w:sz w:val="20"/>
                <w:szCs w:val="20"/>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F6989D"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3496C24"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688F53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5660406"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7.3.2 </w:t>
            </w:r>
            <w:r w:rsidRPr="00315132">
              <w:rPr>
                <w:rFonts w:ascii="Arial" w:hAnsi="Arial" w:cs="Arial"/>
                <w:color w:val="221E1F"/>
                <w:sz w:val="20"/>
                <w:szCs w:val="20"/>
              </w:rPr>
              <w:t>The sampling method shall describe: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5B52EEC"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2D5FE48" w14:textId="77777777" w:rsidR="00EF47A2" w:rsidRPr="00315132" w:rsidRDefault="00EF47A2" w:rsidP="00315132">
            <w:pPr>
              <w:spacing w:before="60" w:after="60"/>
              <w:contextualSpacing/>
              <w:jc w:val="left"/>
              <w:rPr>
                <w:rFonts w:eastAsia="Calibri"/>
              </w:rPr>
            </w:pPr>
          </w:p>
        </w:tc>
      </w:tr>
      <w:tr w:rsidR="00EF47A2" w:rsidRPr="00315132" w14:paraId="05E2021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F34D9E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selection of samples or sites;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99894B1"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D8D0412" w14:textId="77777777" w:rsidR="00EF47A2" w:rsidRPr="00315132" w:rsidRDefault="00EF47A2" w:rsidP="00315132">
            <w:pPr>
              <w:spacing w:before="60" w:after="60"/>
              <w:contextualSpacing/>
              <w:jc w:val="left"/>
              <w:rPr>
                <w:rFonts w:eastAsia="Calibri"/>
              </w:rPr>
            </w:pPr>
          </w:p>
        </w:tc>
      </w:tr>
      <w:tr w:rsidR="00EF47A2" w:rsidRPr="00315132" w14:paraId="4910FE6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A7777E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b) the sampling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440F984"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BB13A29" w14:textId="77777777" w:rsidR="00EF47A2" w:rsidRPr="00315132" w:rsidRDefault="00EF47A2" w:rsidP="00315132">
            <w:pPr>
              <w:spacing w:before="60" w:after="60"/>
              <w:contextualSpacing/>
              <w:jc w:val="left"/>
              <w:rPr>
                <w:rFonts w:eastAsia="Calibri"/>
              </w:rPr>
            </w:pPr>
          </w:p>
        </w:tc>
      </w:tr>
      <w:tr w:rsidR="00EF47A2" w:rsidRPr="00315132" w14:paraId="62907ED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BFB8DA8" w14:textId="77777777"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the preparation and treatment of sample(s) from a substance, </w:t>
            </w:r>
            <w:proofErr w:type="gramStart"/>
            <w:r w:rsidRPr="00315132">
              <w:rPr>
                <w:rFonts w:ascii="Arial" w:hAnsi="Arial" w:cs="Arial"/>
                <w:color w:val="221E1F"/>
                <w:sz w:val="20"/>
                <w:szCs w:val="20"/>
              </w:rPr>
              <w:t>material</w:t>
            </w:r>
            <w:proofErr w:type="gramEnd"/>
            <w:r w:rsidRPr="00315132">
              <w:rPr>
                <w:rFonts w:ascii="Arial" w:hAnsi="Arial" w:cs="Arial"/>
                <w:color w:val="221E1F"/>
                <w:sz w:val="20"/>
                <w:szCs w:val="20"/>
              </w:rPr>
              <w:t xml:space="preserve"> or product to yield the required item for subsequent testing or calibration.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C762545" w14:textId="77777777" w:rsidR="00EF47A2" w:rsidRPr="00315132" w:rsidRDefault="00EF47A2" w:rsidP="00315132">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B80AD99" w14:textId="77777777" w:rsidR="00EF47A2" w:rsidRPr="00315132" w:rsidRDefault="00EF47A2" w:rsidP="00315132">
            <w:pPr>
              <w:keepNext/>
              <w:spacing w:before="60" w:after="60"/>
              <w:contextualSpacing/>
              <w:jc w:val="left"/>
              <w:rPr>
                <w:rFonts w:eastAsia="Calibri"/>
              </w:rPr>
            </w:pPr>
          </w:p>
        </w:tc>
      </w:tr>
      <w:tr w:rsidR="00EF47A2" w:rsidRPr="00315132" w14:paraId="512CEEA7"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C5F5AD8"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When received into the laboratory, further handling can be required as specified in 7.4.</w:t>
            </w:r>
          </w:p>
        </w:tc>
      </w:tr>
      <w:tr w:rsidR="00EF47A2" w:rsidRPr="00315132" w14:paraId="52162D9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3CC62D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7.3.3 </w:t>
            </w:r>
            <w:r w:rsidRPr="00315132">
              <w:rPr>
                <w:rFonts w:ascii="Arial" w:hAnsi="Arial" w:cs="Arial"/>
                <w:color w:val="221E1F"/>
                <w:sz w:val="20"/>
                <w:szCs w:val="20"/>
              </w:rPr>
              <w:t>The laboratory shall retain records of sampling data that forms part of the testing or calibration that is undertaken. These records shall include, where relevant: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2F9D59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582B2E8" w14:textId="77777777" w:rsidR="00EF47A2" w:rsidRPr="00315132" w:rsidRDefault="00EF47A2" w:rsidP="00315132">
            <w:pPr>
              <w:spacing w:before="60" w:after="60"/>
              <w:contextualSpacing/>
              <w:jc w:val="left"/>
              <w:rPr>
                <w:rFonts w:eastAsia="Calibri"/>
              </w:rPr>
            </w:pPr>
          </w:p>
        </w:tc>
      </w:tr>
      <w:tr w:rsidR="00EF47A2" w:rsidRPr="00315132" w14:paraId="6C7FD86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7E00CB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reference to the sampling method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954A2EC"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EFAF46D" w14:textId="77777777" w:rsidR="00EF47A2" w:rsidRPr="00315132" w:rsidRDefault="00EF47A2" w:rsidP="00315132">
            <w:pPr>
              <w:spacing w:before="60" w:after="60"/>
              <w:contextualSpacing/>
              <w:jc w:val="left"/>
              <w:rPr>
                <w:rFonts w:eastAsia="Calibri"/>
              </w:rPr>
            </w:pPr>
          </w:p>
        </w:tc>
      </w:tr>
      <w:tr w:rsidR="00EF47A2" w:rsidRPr="00315132" w14:paraId="7E3C635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F9CF8D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date and time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4028C98"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0D88A3F" w14:textId="77777777" w:rsidR="00EF47A2" w:rsidRPr="00315132" w:rsidRDefault="00EF47A2" w:rsidP="00315132">
            <w:pPr>
              <w:spacing w:before="60" w:after="60"/>
              <w:contextualSpacing/>
              <w:jc w:val="left"/>
              <w:rPr>
                <w:rFonts w:eastAsia="Calibri"/>
              </w:rPr>
            </w:pPr>
          </w:p>
        </w:tc>
      </w:tr>
      <w:tr w:rsidR="00EF47A2" w:rsidRPr="00315132" w14:paraId="1568094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DBC9D6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data to identify and describe the sample (e.g. number, amount, name);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7EF88A7"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5A61D5" w14:textId="77777777" w:rsidR="00EF47A2" w:rsidRPr="00315132" w:rsidRDefault="00EF47A2" w:rsidP="00315132">
            <w:pPr>
              <w:spacing w:before="60" w:after="60"/>
              <w:contextualSpacing/>
              <w:jc w:val="left"/>
              <w:rPr>
                <w:rFonts w:eastAsia="Calibri"/>
              </w:rPr>
            </w:pPr>
          </w:p>
        </w:tc>
      </w:tr>
      <w:tr w:rsidR="00EF47A2" w:rsidRPr="00315132" w14:paraId="0531BB1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33823D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identification of the personnel performing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BC48491"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D1E79C1" w14:textId="77777777" w:rsidR="00EF47A2" w:rsidRPr="00315132" w:rsidRDefault="00EF47A2" w:rsidP="00315132">
            <w:pPr>
              <w:spacing w:before="60" w:after="60"/>
              <w:contextualSpacing/>
              <w:jc w:val="left"/>
              <w:rPr>
                <w:rFonts w:eastAsia="Calibri"/>
              </w:rPr>
            </w:pPr>
          </w:p>
        </w:tc>
      </w:tr>
      <w:tr w:rsidR="00EF47A2" w:rsidRPr="00315132" w14:paraId="25E7CAA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FE3B40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identification of the equipment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D7F4E3C"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E922C5" w14:textId="77777777" w:rsidR="00EF47A2" w:rsidRPr="00315132" w:rsidRDefault="00EF47A2" w:rsidP="00315132">
            <w:pPr>
              <w:spacing w:before="60" w:after="60"/>
              <w:contextualSpacing/>
              <w:jc w:val="left"/>
              <w:rPr>
                <w:rFonts w:eastAsia="Calibri"/>
              </w:rPr>
            </w:pPr>
          </w:p>
        </w:tc>
      </w:tr>
      <w:tr w:rsidR="00EF47A2" w:rsidRPr="00315132" w14:paraId="639D037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855BEB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environmental or transport conditions;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C820A6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D52945" w14:textId="77777777" w:rsidR="00EF47A2" w:rsidRPr="00315132" w:rsidRDefault="00EF47A2" w:rsidP="00315132">
            <w:pPr>
              <w:spacing w:before="60" w:after="60"/>
              <w:contextualSpacing/>
              <w:jc w:val="left"/>
              <w:rPr>
                <w:rFonts w:eastAsia="Calibri"/>
              </w:rPr>
            </w:pPr>
          </w:p>
        </w:tc>
      </w:tr>
      <w:tr w:rsidR="00EF47A2" w:rsidRPr="00315132" w14:paraId="39D4947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99B16C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diagrams or other equivalent means to identify the sampling location, when appropriate;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C546ED"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3ED740" w14:textId="77777777" w:rsidR="00EF47A2" w:rsidRPr="00315132" w:rsidRDefault="00EF47A2" w:rsidP="00315132">
            <w:pPr>
              <w:spacing w:before="60" w:after="60"/>
              <w:contextualSpacing/>
              <w:jc w:val="left"/>
              <w:rPr>
                <w:rFonts w:eastAsia="Calibri"/>
              </w:rPr>
            </w:pPr>
          </w:p>
        </w:tc>
      </w:tr>
      <w:tr w:rsidR="00EF47A2" w:rsidRPr="00315132" w14:paraId="77F627C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B51118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h) deviations, additions to or exclusions from the sampling method and sampling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01AD9A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11E06C3" w14:textId="77777777" w:rsidR="00EF47A2" w:rsidRPr="00315132" w:rsidRDefault="00EF47A2" w:rsidP="00315132">
            <w:pPr>
              <w:spacing w:before="60" w:after="60"/>
              <w:contextualSpacing/>
              <w:jc w:val="left"/>
              <w:rPr>
                <w:rFonts w:eastAsia="Calibri"/>
              </w:rPr>
            </w:pPr>
          </w:p>
        </w:tc>
      </w:tr>
      <w:tr w:rsidR="00EF47A2" w:rsidRPr="00315132" w14:paraId="786E8354"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961CFD2" w14:textId="77777777" w:rsidR="00EF47A2" w:rsidRPr="00315132" w:rsidRDefault="00EF47A2" w:rsidP="00035FA8">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7.4 Handling of test or calibration items</w:t>
            </w:r>
          </w:p>
        </w:tc>
      </w:tr>
      <w:tr w:rsidR="00EF47A2" w:rsidRPr="00315132" w14:paraId="7437E89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2B117C4"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7.4.1 </w:t>
            </w:r>
            <w:r w:rsidRPr="00315132">
              <w:rPr>
                <w:rFonts w:ascii="Arial" w:hAnsi="Arial" w:cs="Arial"/>
                <w:color w:val="221E1F"/>
                <w:sz w:val="20"/>
                <w:szCs w:val="20"/>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be followed.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EE9838F" w14:textId="77777777" w:rsidR="00EF47A2" w:rsidRPr="00315132" w:rsidRDefault="00EF47A2" w:rsidP="00035FA8">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F68D81E"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5260056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FE1CB49"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color w:val="221E1F"/>
                <w:sz w:val="20"/>
                <w:szCs w:val="20"/>
              </w:rPr>
              <w:t>7.4.2</w:t>
            </w:r>
            <w:r w:rsidRPr="00315132">
              <w:rPr>
                <w:rFonts w:eastAsia="Calibri"/>
                <w:color w:val="221E1F"/>
                <w:sz w:val="20"/>
                <w:szCs w:val="20"/>
              </w:rPr>
              <w:t xml:space="preserve"> The laboratory shall have a system for the unambiguous identification of test or calibration items. The identification shall be retained while the item is under the responsibility of the laboratory. The system shall ensure that items will not be confused physically or when referred to in records or other documents. The system shall, if appropriate, accommodate a sub-</w:t>
            </w:r>
            <w:r w:rsidRPr="00315132">
              <w:rPr>
                <w:rFonts w:eastAsia="Calibri"/>
                <w:color w:val="221E1F"/>
                <w:sz w:val="20"/>
                <w:szCs w:val="20"/>
              </w:rPr>
              <w:lastRenderedPageBreak/>
              <w:t>division of an item or groups of items and the transfer of items.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4406372" w14:textId="77777777" w:rsidR="00EF47A2" w:rsidRPr="00315132" w:rsidRDefault="00EF47A2" w:rsidP="00315132">
            <w:pPr>
              <w:pStyle w:val="Pa22"/>
              <w:spacing w:before="60" w:after="60"/>
              <w:contextualSpacing/>
              <w:rPr>
                <w:rFonts w:ascii="Arial" w:hAnsi="Arial" w:cs="Arial"/>
                <w:b/>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533E189" w14:textId="77777777" w:rsidR="00EF47A2" w:rsidRPr="00315132" w:rsidRDefault="00EF47A2" w:rsidP="00315132">
            <w:pPr>
              <w:spacing w:before="60" w:after="60"/>
              <w:contextualSpacing/>
              <w:jc w:val="left"/>
              <w:rPr>
                <w:rFonts w:eastAsia="Calibri"/>
              </w:rPr>
            </w:pPr>
          </w:p>
        </w:tc>
      </w:tr>
      <w:tr w:rsidR="00EF47A2" w:rsidRPr="00315132" w14:paraId="1B83641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8BD43CC"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7.4.3 </w:t>
            </w:r>
            <w:r w:rsidRPr="00315132">
              <w:rPr>
                <w:rFonts w:ascii="Arial" w:hAnsi="Arial" w:cs="Arial"/>
                <w:color w:val="221E1F"/>
                <w:sz w:val="20"/>
                <w:szCs w:val="20"/>
              </w:rPr>
              <w:t xml:space="preserve">Upon receipt of the test or calibration item, deviations from specified conditions shall be recorded. </w:t>
            </w:r>
            <w:bookmarkStart w:id="8" w:name="_Hlk503855471"/>
            <w:r w:rsidRPr="00315132">
              <w:rPr>
                <w:rFonts w:ascii="Arial" w:hAnsi="Arial" w:cs="Arial"/>
                <w:color w:val="221E1F"/>
                <w:sz w:val="20"/>
                <w:szCs w:val="20"/>
              </w:rPr>
              <w:t>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 in the report indicating which results may be affected by the deviation.</w:t>
            </w:r>
            <w:bookmarkEnd w:id="8"/>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FDEC619" w14:textId="77777777" w:rsidR="00EF47A2" w:rsidRPr="00315132" w:rsidRDefault="00EF47A2" w:rsidP="00315132">
            <w:pPr>
              <w:keepNext/>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0627085" w14:textId="77777777" w:rsidR="00EF47A2" w:rsidRPr="00315132" w:rsidRDefault="00EF47A2" w:rsidP="00315132">
            <w:pPr>
              <w:keepNext/>
              <w:autoSpaceDE w:val="0"/>
              <w:autoSpaceDN w:val="0"/>
              <w:snapToGrid/>
              <w:spacing w:before="60" w:after="60" w:line="220" w:lineRule="atLeast"/>
              <w:contextualSpacing/>
              <w:jc w:val="left"/>
              <w:rPr>
                <w:rFonts w:eastAsia="Calibri"/>
              </w:rPr>
            </w:pPr>
          </w:p>
        </w:tc>
      </w:tr>
      <w:tr w:rsidR="00EF47A2" w:rsidRPr="00315132" w14:paraId="64A0087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AA30ADD"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7.4.4 </w:t>
            </w:r>
            <w:r w:rsidRPr="00315132">
              <w:rPr>
                <w:rFonts w:ascii="Arial" w:hAnsi="Arial" w:cs="Arial"/>
                <w:color w:val="221E1F"/>
                <w:sz w:val="20"/>
                <w:szCs w:val="20"/>
              </w:rPr>
              <w:t>When items need to be stored or conditioned under specified environmental conditions, these conditions shall be maintained, monitored and recorded.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BE4919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AB1DE0B"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0591AC2"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A71871C" w14:textId="77777777" w:rsidR="00EF47A2" w:rsidRPr="00315132" w:rsidRDefault="00EF47A2" w:rsidP="00035FA8">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7.5 Technical records</w:t>
            </w:r>
          </w:p>
        </w:tc>
      </w:tr>
      <w:tr w:rsidR="00EF47A2" w:rsidRPr="00315132" w14:paraId="569C5D9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564594C"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7.5.1 </w:t>
            </w:r>
            <w:r w:rsidRPr="00315132">
              <w:rPr>
                <w:rFonts w:ascii="Arial" w:hAnsi="Arial" w:cs="Arial"/>
                <w:color w:val="221E1F"/>
                <w:sz w:val="20"/>
                <w:szCs w:val="20"/>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5C283C3" w14:textId="77777777"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245B0CC"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10ACA73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7BF881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7.5.2 </w:t>
            </w:r>
            <w:r w:rsidRPr="00315132">
              <w:rPr>
                <w:rFonts w:ascii="Arial" w:hAnsi="Arial" w:cs="Arial"/>
                <w:color w:val="221E1F"/>
                <w:sz w:val="20"/>
                <w:szCs w:val="20"/>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9D53F4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E8C3C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8D4F66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A9748E9"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7.6 Evaluation of measurement uncertainty</w:t>
            </w:r>
          </w:p>
        </w:tc>
      </w:tr>
      <w:tr w:rsidR="00EF47A2" w:rsidRPr="00315132" w14:paraId="79BE50A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CFC91A7"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7.6.1 </w:t>
            </w:r>
            <w:r w:rsidRPr="00315132">
              <w:rPr>
                <w:rFonts w:ascii="Arial" w:hAnsi="Arial" w:cs="Arial"/>
                <w:color w:val="221E1F"/>
                <w:sz w:val="20"/>
                <w:szCs w:val="20"/>
              </w:rPr>
              <w:t xml:space="preserve">Laboratories shall identify the contributions to measurement uncertainty. When evaluating measurement uncertainty, all contributions that are of significance, including those arising from sampling, </w:t>
            </w:r>
            <w:r w:rsidRPr="00315132">
              <w:rPr>
                <w:rFonts w:ascii="Arial" w:hAnsi="Arial" w:cs="Arial"/>
                <w:color w:val="221E1F"/>
                <w:sz w:val="20"/>
                <w:szCs w:val="20"/>
              </w:rPr>
              <w:lastRenderedPageBreak/>
              <w:t>shall be taken into account using appropriate methods of analysis.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06C5FCD"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8A414C9"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B0B6F8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5287374"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7.6.2 </w:t>
            </w:r>
            <w:bookmarkStart w:id="9" w:name="_Hlk503856348"/>
            <w:r w:rsidRPr="00315132">
              <w:rPr>
                <w:rFonts w:ascii="Arial" w:hAnsi="Arial" w:cs="Arial"/>
                <w:color w:val="221E1F"/>
                <w:sz w:val="20"/>
                <w:szCs w:val="20"/>
              </w:rPr>
              <w:t>A laboratory performing calibrations, including of its own equipment, shall evaluate the measurement uncertainty for all calibrations.</w:t>
            </w:r>
            <w:bookmarkEnd w:id="9"/>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BE1F4E5" w14:textId="77777777" w:rsidR="00EF47A2" w:rsidRPr="00315132" w:rsidRDefault="00EF47A2" w:rsidP="00315132">
            <w:pPr>
              <w:pStyle w:val="Heading2"/>
              <w:numPr>
                <w:ilvl w:val="0"/>
                <w:numId w:val="0"/>
              </w:numPr>
              <w:shd w:val="clear" w:color="auto" w:fill="FFFFFF"/>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67CC12B"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647B25B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0C17C62"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7.6.3 </w:t>
            </w:r>
            <w:r w:rsidRPr="00315132">
              <w:rPr>
                <w:rFonts w:ascii="Arial" w:hAnsi="Arial" w:cs="Arial"/>
                <w:color w:val="221E1F"/>
                <w:sz w:val="20"/>
                <w:szCs w:val="20"/>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9CD9140"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E49E8F7"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3BCAA4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362E373"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tc>
      </w:tr>
      <w:tr w:rsidR="00EF47A2" w:rsidRPr="00315132" w14:paraId="6D7D67A1"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7DDA7DB"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tc>
      </w:tr>
      <w:tr w:rsidR="00EF47A2" w:rsidRPr="00315132" w14:paraId="5D63D3D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EFD7AFA"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NOTE 3 For further information, see ISO/IEC Guide 98-3, ISO 21748 and the ISO 5725 series.</w:t>
            </w:r>
          </w:p>
        </w:tc>
      </w:tr>
      <w:tr w:rsidR="00EF47A2" w:rsidRPr="00315132" w14:paraId="75AF40B5"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9C1AA4D"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7.7 Ensuring the validity of results</w:t>
            </w:r>
          </w:p>
        </w:tc>
      </w:tr>
      <w:tr w:rsidR="00EF47A2" w:rsidRPr="00315132" w14:paraId="085D4CE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F525FC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7.7.1 </w:t>
            </w:r>
            <w:r w:rsidRPr="00315132">
              <w:rPr>
                <w:rFonts w:ascii="Arial" w:hAnsi="Arial" w:cs="Arial"/>
                <w:color w:val="221E1F"/>
                <w:sz w:val="20"/>
                <w:szCs w:val="20"/>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6324C02"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29AD155"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470E8D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E5ADA2E"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a) use of reference materials or quality control materials;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E711F5E"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CD5634" w14:textId="77777777" w:rsidR="00EF47A2" w:rsidRPr="00315132" w:rsidRDefault="00EF47A2" w:rsidP="00315132">
            <w:pPr>
              <w:spacing w:before="60" w:after="60"/>
              <w:contextualSpacing/>
              <w:jc w:val="left"/>
              <w:rPr>
                <w:rFonts w:eastAsia="Calibri"/>
              </w:rPr>
            </w:pPr>
          </w:p>
        </w:tc>
      </w:tr>
      <w:tr w:rsidR="00EF47A2" w:rsidRPr="00315132" w14:paraId="681BA29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A2A70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use of alternative instrumentation that has been calibrated to provide traceable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CED8BBC"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01671E1" w14:textId="77777777" w:rsidR="00EF47A2" w:rsidRPr="00315132" w:rsidRDefault="00EF47A2" w:rsidP="00315132">
            <w:pPr>
              <w:spacing w:before="60" w:after="60"/>
              <w:contextualSpacing/>
              <w:jc w:val="left"/>
              <w:rPr>
                <w:rFonts w:eastAsia="Calibri"/>
              </w:rPr>
            </w:pPr>
          </w:p>
        </w:tc>
      </w:tr>
      <w:tr w:rsidR="00EF47A2" w:rsidRPr="00315132" w14:paraId="1E1BBF9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73A9E7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functional check(s) of measuring and testing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EDDA92C"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AFDF71" w14:textId="77777777" w:rsidR="00EF47A2" w:rsidRPr="00315132" w:rsidRDefault="00EF47A2" w:rsidP="00315132">
            <w:pPr>
              <w:spacing w:before="60" w:after="60"/>
              <w:contextualSpacing/>
              <w:jc w:val="left"/>
              <w:rPr>
                <w:rFonts w:eastAsia="Calibri"/>
              </w:rPr>
            </w:pPr>
          </w:p>
        </w:tc>
      </w:tr>
      <w:tr w:rsidR="00EF47A2" w:rsidRPr="00315132" w14:paraId="7384875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9250B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use of check or working standards with control charts, where applicable;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2F20D1"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0AF5CD" w14:textId="77777777" w:rsidR="00EF47A2" w:rsidRPr="00315132" w:rsidRDefault="00EF47A2" w:rsidP="00315132">
            <w:pPr>
              <w:spacing w:before="60" w:after="60"/>
              <w:contextualSpacing/>
              <w:jc w:val="left"/>
              <w:rPr>
                <w:rFonts w:eastAsia="Calibri"/>
              </w:rPr>
            </w:pPr>
          </w:p>
        </w:tc>
      </w:tr>
      <w:tr w:rsidR="00EF47A2" w:rsidRPr="00315132" w14:paraId="10DBFBE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E484A6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intermediate checks on measuring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65C1854"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61E3B76" w14:textId="77777777" w:rsidR="00EF47A2" w:rsidRPr="00315132" w:rsidRDefault="00EF47A2" w:rsidP="00315132">
            <w:pPr>
              <w:spacing w:before="60" w:after="60"/>
              <w:contextualSpacing/>
              <w:jc w:val="left"/>
              <w:rPr>
                <w:rFonts w:eastAsia="Calibri"/>
              </w:rPr>
            </w:pPr>
          </w:p>
        </w:tc>
      </w:tr>
      <w:tr w:rsidR="00EF47A2" w:rsidRPr="00315132" w14:paraId="20E2792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25BA52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replicate tests or calibrations using the same or different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0DCD4DD"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2DF057D" w14:textId="77777777" w:rsidR="00EF47A2" w:rsidRPr="00315132" w:rsidRDefault="00EF47A2" w:rsidP="00315132">
            <w:pPr>
              <w:spacing w:before="60" w:after="60"/>
              <w:contextualSpacing/>
              <w:jc w:val="left"/>
              <w:rPr>
                <w:rFonts w:eastAsia="Calibri"/>
              </w:rPr>
            </w:pPr>
          </w:p>
        </w:tc>
      </w:tr>
      <w:tr w:rsidR="00EF47A2" w:rsidRPr="00315132" w14:paraId="7EA189E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B4DD65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retesting or recalibration of retained items;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4245192"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05A2DF2" w14:textId="77777777" w:rsidR="00EF47A2" w:rsidRPr="00315132" w:rsidRDefault="00EF47A2" w:rsidP="00315132">
            <w:pPr>
              <w:spacing w:before="60" w:after="60"/>
              <w:contextualSpacing/>
              <w:jc w:val="left"/>
              <w:rPr>
                <w:rFonts w:eastAsia="Calibri"/>
              </w:rPr>
            </w:pPr>
          </w:p>
        </w:tc>
      </w:tr>
      <w:tr w:rsidR="00EF47A2" w:rsidRPr="00315132" w14:paraId="46F21B8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6357AA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h) correlation of results for different characteristics of an item;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CB02B92"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D844905" w14:textId="77777777" w:rsidR="00EF47A2" w:rsidRPr="00315132" w:rsidRDefault="00EF47A2" w:rsidP="00315132">
            <w:pPr>
              <w:spacing w:before="60" w:after="60"/>
              <w:contextualSpacing/>
              <w:jc w:val="left"/>
              <w:rPr>
                <w:rFonts w:eastAsia="Calibri"/>
              </w:rPr>
            </w:pPr>
          </w:p>
        </w:tc>
      </w:tr>
      <w:tr w:rsidR="00EF47A2" w:rsidRPr="00315132" w14:paraId="48F1985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1162A2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i) review of reported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A5B475F"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CDEC5D" w14:textId="77777777" w:rsidR="00EF47A2" w:rsidRPr="00315132" w:rsidRDefault="00EF47A2" w:rsidP="00315132">
            <w:pPr>
              <w:spacing w:before="60" w:after="60"/>
              <w:contextualSpacing/>
              <w:jc w:val="left"/>
              <w:rPr>
                <w:rFonts w:eastAsia="Calibri"/>
              </w:rPr>
            </w:pPr>
          </w:p>
        </w:tc>
      </w:tr>
      <w:tr w:rsidR="00EF47A2" w:rsidRPr="00315132" w14:paraId="5AA468D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76EBC8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j) </w:t>
            </w:r>
            <w:proofErr w:type="spellStart"/>
            <w:r w:rsidRPr="00315132">
              <w:rPr>
                <w:rFonts w:ascii="Arial" w:hAnsi="Arial" w:cs="Arial"/>
                <w:color w:val="221E1F"/>
                <w:sz w:val="20"/>
                <w:szCs w:val="20"/>
              </w:rPr>
              <w:t>intralaboratory</w:t>
            </w:r>
            <w:proofErr w:type="spellEnd"/>
            <w:r w:rsidRPr="00315132">
              <w:rPr>
                <w:rFonts w:ascii="Arial" w:hAnsi="Arial" w:cs="Arial"/>
                <w:color w:val="221E1F"/>
                <w:sz w:val="20"/>
                <w:szCs w:val="20"/>
              </w:rPr>
              <w:t xml:space="preserve"> comparisons;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E43E00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CF6944F" w14:textId="77777777" w:rsidR="00EF47A2" w:rsidRPr="00315132" w:rsidRDefault="00EF47A2" w:rsidP="00315132">
            <w:pPr>
              <w:spacing w:before="60" w:after="60"/>
              <w:contextualSpacing/>
              <w:jc w:val="left"/>
              <w:rPr>
                <w:rFonts w:eastAsia="Calibri"/>
              </w:rPr>
            </w:pPr>
          </w:p>
        </w:tc>
      </w:tr>
      <w:tr w:rsidR="00EF47A2" w:rsidRPr="00315132" w14:paraId="07BA9BA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05737F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k) testing of blind sample(s).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D0B684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AC72BE" w14:textId="77777777" w:rsidR="00EF47A2" w:rsidRPr="00315132" w:rsidRDefault="00EF47A2" w:rsidP="00315132">
            <w:pPr>
              <w:spacing w:before="60" w:after="60"/>
              <w:contextualSpacing/>
              <w:jc w:val="left"/>
              <w:rPr>
                <w:rFonts w:eastAsia="Calibri"/>
              </w:rPr>
            </w:pPr>
          </w:p>
        </w:tc>
      </w:tr>
      <w:tr w:rsidR="00EF47A2" w:rsidRPr="00315132" w14:paraId="5B90B9A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CF2D540"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7.7.2 </w:t>
            </w:r>
            <w:r w:rsidRPr="00315132">
              <w:rPr>
                <w:rFonts w:ascii="Arial" w:hAnsi="Arial" w:cs="Arial"/>
                <w:color w:val="221E1F"/>
                <w:sz w:val="20"/>
                <w:szCs w:val="20"/>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AEBC1D5" w14:textId="77777777" w:rsidR="00EF47A2" w:rsidRPr="00315132" w:rsidRDefault="00EF47A2" w:rsidP="00315132">
            <w:pPr>
              <w:pStyle w:val="Heading2"/>
              <w:numPr>
                <w:ilvl w:val="0"/>
                <w:numId w:val="0"/>
              </w:numPr>
              <w:shd w:val="clear" w:color="auto" w:fill="FFFFFF"/>
              <w:autoSpaceDE w:val="0"/>
              <w:autoSpaceDN w:val="0"/>
              <w:snapToGrid/>
              <w:spacing w:before="60" w:after="60" w:line="220"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177CA18"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1CE95AF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2F520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participation in proficiency testing;</w:t>
            </w:r>
          </w:p>
        </w:tc>
        <w:tc>
          <w:tcPr>
            <w:tcW w:w="908" w:type="dxa"/>
            <w:tcBorders>
              <w:top w:val="single" w:sz="4" w:space="0" w:color="auto"/>
              <w:left w:val="single" w:sz="4" w:space="0" w:color="auto"/>
              <w:right w:val="single" w:sz="4" w:space="0" w:color="auto"/>
            </w:tcBorders>
            <w:shd w:val="clear" w:color="auto" w:fill="auto"/>
          </w:tcPr>
          <w:p w14:paraId="646B8567"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BE9A19A"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1DD82C3"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3F53EDFB"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BE09E8">
              <w:rPr>
                <w:rFonts w:ascii="Arial" w:hAnsi="Arial" w:cs="Arial"/>
                <w:color w:val="221E1F"/>
                <w:sz w:val="16"/>
                <w:szCs w:val="20"/>
              </w:rPr>
              <w:t>NOTE ISO/IEC 17043 contains additional information on proficiency tests and proficiency testing providers. Proficiency testing providers that meet the requirements of ISO/IEC 17043 are considered to be competent.</w:t>
            </w:r>
          </w:p>
        </w:tc>
      </w:tr>
      <w:tr w:rsidR="00EF47A2" w:rsidRPr="00315132" w14:paraId="59B4654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9EE3EB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participation in interlaboratory comparisons other than proficiency testing.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3E9D8F0"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D3447D3"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660E63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89E7044"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7.7.3 </w:t>
            </w:r>
            <w:r w:rsidRPr="00315132">
              <w:rPr>
                <w:rFonts w:ascii="Arial" w:hAnsi="Arial" w:cs="Arial"/>
                <w:color w:val="221E1F"/>
                <w:sz w:val="20"/>
                <w:szCs w:val="20"/>
              </w:rPr>
              <w:t>Data from monitoring activities shall be analyzed,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145DD3B" w14:textId="77777777" w:rsidR="00EF47A2" w:rsidRPr="00315132" w:rsidRDefault="00EF47A2" w:rsidP="00035FA8">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0451C71"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38F41552"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E6C39DA"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7.8 Reporting of results</w:t>
            </w:r>
          </w:p>
        </w:tc>
      </w:tr>
      <w:tr w:rsidR="00EF47A2" w:rsidRPr="00315132" w14:paraId="435F1484"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6E2BC51"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7.8.1 General</w:t>
            </w:r>
          </w:p>
        </w:tc>
      </w:tr>
      <w:tr w:rsidR="00EF47A2" w:rsidRPr="00315132" w14:paraId="67C9377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1A2E26C"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7.8.1.1 </w:t>
            </w:r>
            <w:r w:rsidRPr="00315132">
              <w:rPr>
                <w:rFonts w:ascii="Arial" w:hAnsi="Arial" w:cs="Arial"/>
                <w:color w:val="221E1F"/>
                <w:sz w:val="20"/>
                <w:szCs w:val="20"/>
              </w:rPr>
              <w:t>The results shall be reviewed and authorized prior to release.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0D5143D"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763B2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7F5468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D60BAD3"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7.8.1.2 </w:t>
            </w:r>
            <w:r w:rsidRPr="00315132">
              <w:rPr>
                <w:rFonts w:ascii="Arial" w:hAnsi="Arial" w:cs="Arial"/>
                <w:color w:val="221E1F"/>
                <w:sz w:val="20"/>
                <w:szCs w:val="20"/>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2EC0325"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341A21E"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06F1F67"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79F2C31"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NOTE 1 For the purposes of this document, test reports and calibration certificates are sometimes referred to as test certificates and calibration reports, respectively.</w:t>
            </w:r>
          </w:p>
        </w:tc>
      </w:tr>
      <w:tr w:rsidR="00EF47A2" w:rsidRPr="00315132" w14:paraId="6AEADF6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21496D3" w14:textId="77777777" w:rsidR="00EF47A2" w:rsidRPr="00BE09E8" w:rsidRDefault="00EF47A2" w:rsidP="00315132">
            <w:pPr>
              <w:pStyle w:val="Pa19"/>
              <w:spacing w:before="60" w:after="60"/>
              <w:ind w:left="90"/>
              <w:contextualSpacing/>
              <w:rPr>
                <w:rFonts w:ascii="Arial" w:hAnsi="Arial" w:cs="Arial"/>
                <w:color w:val="221E1F"/>
                <w:sz w:val="16"/>
                <w:szCs w:val="20"/>
              </w:rPr>
            </w:pPr>
            <w:r w:rsidRPr="00BE09E8">
              <w:rPr>
                <w:rFonts w:ascii="Arial" w:hAnsi="Arial" w:cs="Arial"/>
                <w:color w:val="221E1F"/>
                <w:sz w:val="16"/>
                <w:szCs w:val="20"/>
              </w:rPr>
              <w:t>NOTE 2 Reports can be issued as hard copies or by electronic means, provided that the requirements of this document are met.</w:t>
            </w:r>
          </w:p>
        </w:tc>
      </w:tr>
      <w:tr w:rsidR="00EF47A2" w:rsidRPr="00315132" w14:paraId="0548863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F89B948"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color w:val="221E1F"/>
                <w:sz w:val="20"/>
                <w:szCs w:val="20"/>
              </w:rPr>
              <w:t>7.8.1.3</w:t>
            </w:r>
            <w:r w:rsidRPr="00315132">
              <w:rPr>
                <w:rFonts w:eastAsia="Calibri"/>
                <w:color w:val="221E1F"/>
                <w:sz w:val="20"/>
                <w:szCs w:val="20"/>
              </w:rPr>
              <w:t xml:space="preserve"> </w:t>
            </w:r>
            <w:bookmarkStart w:id="10" w:name="_Hlk503858253"/>
            <w:r w:rsidRPr="00315132">
              <w:rPr>
                <w:rFonts w:eastAsia="Calibri"/>
                <w:color w:val="221E1F"/>
                <w:sz w:val="20"/>
                <w:szCs w:val="20"/>
              </w:rPr>
              <w:t>When agreed with the customer, the results may be reported in a si</w:t>
            </w:r>
            <w:r w:rsidRPr="00BE09E8">
              <w:rPr>
                <w:rFonts w:eastAsia="Calibri"/>
                <w:sz w:val="20"/>
                <w:szCs w:val="20"/>
              </w:rPr>
              <w:t xml:space="preserve">mplified way. Any information listed in </w:t>
            </w:r>
            <w:r w:rsidRPr="00BE09E8">
              <w:rPr>
                <w:rStyle w:val="A7"/>
                <w:rFonts w:eastAsia="Calibri" w:cs="Arial"/>
                <w:color w:val="auto"/>
                <w:sz w:val="20"/>
                <w:szCs w:val="20"/>
                <w:u w:val="none"/>
              </w:rPr>
              <w:t xml:space="preserve">7.8.2 </w:t>
            </w:r>
            <w:r w:rsidRPr="00BE09E8">
              <w:rPr>
                <w:rFonts w:eastAsia="Calibri"/>
                <w:sz w:val="20"/>
                <w:szCs w:val="20"/>
              </w:rPr>
              <w:t xml:space="preserve">to </w:t>
            </w:r>
            <w:r w:rsidRPr="00BE09E8">
              <w:rPr>
                <w:rStyle w:val="A7"/>
                <w:rFonts w:eastAsia="Calibri" w:cs="Arial"/>
                <w:color w:val="auto"/>
                <w:sz w:val="20"/>
                <w:szCs w:val="20"/>
                <w:u w:val="none"/>
              </w:rPr>
              <w:t xml:space="preserve">7.8.7 </w:t>
            </w:r>
            <w:r w:rsidRPr="00BE09E8">
              <w:rPr>
                <w:rFonts w:eastAsia="Calibri"/>
                <w:sz w:val="20"/>
                <w:szCs w:val="20"/>
              </w:rPr>
              <w:t>th</w:t>
            </w:r>
            <w:r w:rsidRPr="00315132">
              <w:rPr>
                <w:rFonts w:eastAsia="Calibri"/>
                <w:color w:val="221E1F"/>
                <w:sz w:val="20"/>
                <w:szCs w:val="20"/>
              </w:rPr>
              <w:t>at is not reported to the customer shall be readily available.</w:t>
            </w:r>
            <w:bookmarkEnd w:id="10"/>
          </w:p>
        </w:tc>
        <w:tc>
          <w:tcPr>
            <w:tcW w:w="908" w:type="dxa"/>
            <w:tcBorders>
              <w:left w:val="single" w:sz="4" w:space="0" w:color="auto"/>
              <w:right w:val="single" w:sz="4" w:space="0" w:color="auto"/>
            </w:tcBorders>
            <w:shd w:val="clear" w:color="auto" w:fill="auto"/>
          </w:tcPr>
          <w:p w14:paraId="7195CC8E" w14:textId="77777777" w:rsidR="00EF47A2" w:rsidRPr="00315132" w:rsidRDefault="00EF47A2" w:rsidP="00315132">
            <w:pPr>
              <w:spacing w:before="60" w:after="60"/>
              <w:contextualSpacing/>
              <w:jc w:val="left"/>
              <w:rPr>
                <w:rFonts w:eastAsia="Calibri"/>
                <w:b/>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AD555C7" w14:textId="77777777" w:rsidR="00EF47A2" w:rsidRPr="00315132" w:rsidRDefault="00EF47A2" w:rsidP="00315132">
            <w:pPr>
              <w:spacing w:before="60" w:after="60"/>
              <w:contextualSpacing/>
              <w:jc w:val="left"/>
              <w:rPr>
                <w:rFonts w:eastAsia="Calibri"/>
                <w:b/>
                <w:color w:val="221E1F"/>
                <w:sz w:val="20"/>
                <w:szCs w:val="20"/>
              </w:rPr>
            </w:pPr>
          </w:p>
        </w:tc>
      </w:tr>
      <w:tr w:rsidR="00EF47A2" w:rsidRPr="00315132" w14:paraId="610D68A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A52AEEC" w14:textId="77777777" w:rsidR="00EF47A2" w:rsidRPr="00315132" w:rsidRDefault="00EF47A2" w:rsidP="00315132">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7.8.2 Common requirements for reports (test, calibration or sampling)</w:t>
            </w:r>
          </w:p>
        </w:tc>
      </w:tr>
      <w:tr w:rsidR="00EF47A2" w:rsidRPr="00315132" w14:paraId="51C9625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73BA9C"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7.8.2.1 </w:t>
            </w:r>
            <w:r w:rsidRPr="00315132">
              <w:rPr>
                <w:rFonts w:ascii="Arial" w:hAnsi="Arial" w:cs="Arial"/>
                <w:color w:val="221E1F"/>
                <w:sz w:val="20"/>
                <w:szCs w:val="20"/>
              </w:rPr>
              <w:t>Each report shall include at least the following information, unless the laboratory has valid reasons for not doing so, thereby minimizing any possibility of misunderstanding or misuse:</w:t>
            </w:r>
          </w:p>
        </w:tc>
        <w:tc>
          <w:tcPr>
            <w:tcW w:w="908" w:type="dxa"/>
            <w:tcBorders>
              <w:left w:val="single" w:sz="4" w:space="0" w:color="auto"/>
              <w:bottom w:val="single" w:sz="4" w:space="0" w:color="auto"/>
              <w:right w:val="single" w:sz="4" w:space="0" w:color="auto"/>
            </w:tcBorders>
            <w:shd w:val="clear" w:color="auto" w:fill="auto"/>
          </w:tcPr>
          <w:p w14:paraId="24CACF83"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3878A17" w14:textId="77777777" w:rsidR="00EF47A2" w:rsidRPr="00315132" w:rsidRDefault="00EF47A2" w:rsidP="00315132">
            <w:pPr>
              <w:spacing w:before="60" w:after="60"/>
              <w:contextualSpacing/>
              <w:jc w:val="left"/>
              <w:rPr>
                <w:rFonts w:eastAsia="Calibri"/>
              </w:rPr>
            </w:pPr>
          </w:p>
        </w:tc>
      </w:tr>
      <w:tr w:rsidR="00EF47A2" w:rsidRPr="00315132" w14:paraId="6918773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5CF1A4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a) a title (e.g. “Test Report”, “Calibration Certificate” or “Report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52FA16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F4FF289" w14:textId="77777777" w:rsidR="00EF47A2" w:rsidRPr="00315132" w:rsidRDefault="00EF47A2" w:rsidP="00315132">
            <w:pPr>
              <w:spacing w:before="60" w:after="60"/>
              <w:contextualSpacing/>
              <w:jc w:val="left"/>
              <w:rPr>
                <w:rFonts w:eastAsia="Calibri"/>
              </w:rPr>
            </w:pPr>
          </w:p>
        </w:tc>
      </w:tr>
      <w:tr w:rsidR="00EF47A2" w:rsidRPr="00315132" w14:paraId="2A0BBE1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AA2662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name and address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335B29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11558C" w14:textId="77777777" w:rsidR="00EF47A2" w:rsidRPr="00315132" w:rsidRDefault="00EF47A2" w:rsidP="00315132">
            <w:pPr>
              <w:spacing w:before="60" w:after="60"/>
              <w:contextualSpacing/>
              <w:jc w:val="left"/>
              <w:rPr>
                <w:rFonts w:eastAsia="Calibri"/>
              </w:rPr>
            </w:pPr>
          </w:p>
        </w:tc>
      </w:tr>
      <w:tr w:rsidR="00EF47A2" w:rsidRPr="00315132" w14:paraId="6B89345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F88574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bookmarkStart w:id="11" w:name="_Hlk503858412"/>
            <w:r w:rsidRPr="00315132">
              <w:rPr>
                <w:rFonts w:ascii="Arial" w:hAnsi="Arial" w:cs="Arial"/>
                <w:color w:val="221E1F"/>
                <w:sz w:val="20"/>
                <w:szCs w:val="20"/>
              </w:rPr>
              <w:t>the location of performance of the laboratory activities, including when performed at a customer facility or at sites away from the laboratory’s permanent facilities, or in associated temporary or mobile facilities;</w:t>
            </w:r>
            <w:bookmarkEnd w:id="11"/>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C89910B"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8E20B2" w14:textId="77777777" w:rsidR="00EF47A2" w:rsidRPr="00315132" w:rsidRDefault="00EF47A2" w:rsidP="00315132">
            <w:pPr>
              <w:spacing w:before="60" w:after="60"/>
              <w:contextualSpacing/>
              <w:jc w:val="left"/>
              <w:rPr>
                <w:rFonts w:eastAsia="Calibri"/>
              </w:rPr>
            </w:pPr>
          </w:p>
        </w:tc>
      </w:tr>
      <w:tr w:rsidR="00EF47A2" w:rsidRPr="00315132" w14:paraId="7AECB25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9AABC9D" w14:textId="77777777"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unique identification that all its components are recognized as a portion of a complete report and a clear identification of the end;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6128B01" w14:textId="77777777" w:rsidR="00EF47A2" w:rsidRPr="00315132" w:rsidRDefault="00EF47A2" w:rsidP="00035FA8">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06B9981" w14:textId="77777777" w:rsidR="00EF47A2" w:rsidRPr="00315132" w:rsidRDefault="00EF47A2" w:rsidP="00035FA8">
            <w:pPr>
              <w:keepNext/>
              <w:spacing w:before="60" w:after="60"/>
              <w:contextualSpacing/>
              <w:jc w:val="left"/>
              <w:rPr>
                <w:rFonts w:eastAsia="Calibri"/>
              </w:rPr>
            </w:pPr>
          </w:p>
        </w:tc>
      </w:tr>
      <w:tr w:rsidR="00EF47A2" w:rsidRPr="00315132" w14:paraId="49A726D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581C01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the name and contact information of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DB222B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5EABED0" w14:textId="77777777" w:rsidR="00EF47A2" w:rsidRPr="00315132" w:rsidRDefault="00EF47A2" w:rsidP="00315132">
            <w:pPr>
              <w:spacing w:before="60" w:after="60"/>
              <w:contextualSpacing/>
              <w:jc w:val="left"/>
              <w:rPr>
                <w:rFonts w:eastAsia="Calibri"/>
              </w:rPr>
            </w:pPr>
          </w:p>
        </w:tc>
      </w:tr>
      <w:tr w:rsidR="00EF47A2" w:rsidRPr="00315132" w14:paraId="3CEB480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C8950D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identification of the method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AEECF9A"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69F00B8" w14:textId="77777777" w:rsidR="00EF47A2" w:rsidRPr="00315132" w:rsidRDefault="00EF47A2" w:rsidP="00315132">
            <w:pPr>
              <w:spacing w:before="60" w:after="60"/>
              <w:contextualSpacing/>
              <w:jc w:val="left"/>
              <w:rPr>
                <w:rFonts w:eastAsia="Calibri"/>
              </w:rPr>
            </w:pPr>
          </w:p>
        </w:tc>
      </w:tr>
      <w:tr w:rsidR="00EF47A2" w:rsidRPr="00315132" w14:paraId="41670F2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37A67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a description, unambiguous identification, and, when necessary, the condition of the item;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6FAD0BE"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F26DFDD" w14:textId="77777777" w:rsidR="00EF47A2" w:rsidRPr="00315132" w:rsidRDefault="00EF47A2" w:rsidP="00315132">
            <w:pPr>
              <w:spacing w:before="60" w:after="60"/>
              <w:contextualSpacing/>
              <w:jc w:val="left"/>
              <w:rPr>
                <w:rFonts w:eastAsia="Calibri"/>
              </w:rPr>
            </w:pPr>
          </w:p>
        </w:tc>
      </w:tr>
      <w:tr w:rsidR="00EF47A2" w:rsidRPr="00315132" w14:paraId="58CA73C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9BC49E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h) </w:t>
            </w:r>
            <w:bookmarkStart w:id="12" w:name="_Hlk503858612"/>
            <w:r w:rsidRPr="00315132">
              <w:rPr>
                <w:rFonts w:ascii="Arial" w:hAnsi="Arial" w:cs="Arial"/>
                <w:color w:val="221E1F"/>
                <w:sz w:val="20"/>
                <w:szCs w:val="20"/>
              </w:rPr>
              <w:t>the date of receipt of the test or calibration item(s), and the date of sampling, where this is critical to the validity and application of the results</w:t>
            </w:r>
            <w:bookmarkEnd w:id="12"/>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76C898C"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E59D25" w14:textId="77777777" w:rsidR="00EF47A2" w:rsidRPr="00315132" w:rsidRDefault="00EF47A2" w:rsidP="00315132">
            <w:pPr>
              <w:spacing w:before="60" w:after="60"/>
              <w:contextualSpacing/>
              <w:jc w:val="left"/>
              <w:rPr>
                <w:rFonts w:eastAsia="Calibri"/>
              </w:rPr>
            </w:pPr>
          </w:p>
        </w:tc>
      </w:tr>
      <w:tr w:rsidR="00EF47A2" w:rsidRPr="00315132" w14:paraId="20D4B96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9C7686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i) the date(s) of performance of the laboratory activity;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1FC7D6D"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6481CE" w14:textId="77777777" w:rsidR="00EF47A2" w:rsidRPr="00315132" w:rsidRDefault="00EF47A2" w:rsidP="00315132">
            <w:pPr>
              <w:spacing w:before="60" w:after="60"/>
              <w:contextualSpacing/>
              <w:jc w:val="left"/>
              <w:rPr>
                <w:rFonts w:eastAsia="Calibri"/>
              </w:rPr>
            </w:pPr>
          </w:p>
        </w:tc>
      </w:tr>
      <w:tr w:rsidR="00EF47A2" w:rsidRPr="00315132" w14:paraId="13EC66F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BDA01D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j) </w:t>
            </w:r>
            <w:bookmarkStart w:id="13" w:name="_Hlk503858859"/>
            <w:r w:rsidRPr="00315132">
              <w:rPr>
                <w:rFonts w:ascii="Arial" w:hAnsi="Arial" w:cs="Arial"/>
                <w:color w:val="221E1F"/>
                <w:sz w:val="20"/>
                <w:szCs w:val="20"/>
              </w:rPr>
              <w:t>the date of issue of the report</w:t>
            </w:r>
            <w:bookmarkEnd w:id="13"/>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585188E"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E0BC0B3" w14:textId="77777777" w:rsidR="00EF47A2" w:rsidRPr="00315132" w:rsidRDefault="00EF47A2" w:rsidP="00315132">
            <w:pPr>
              <w:spacing w:before="60" w:after="60"/>
              <w:contextualSpacing/>
              <w:jc w:val="left"/>
              <w:rPr>
                <w:rFonts w:eastAsia="Calibri"/>
              </w:rPr>
            </w:pPr>
          </w:p>
        </w:tc>
      </w:tr>
      <w:tr w:rsidR="00EF47A2" w:rsidRPr="00315132" w14:paraId="5349CB8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F363C8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k) reference to the sampling plan and sampling method used by the laboratory or other bodies where these are relevant to the validity or application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EBD3FD2"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D460C12" w14:textId="77777777" w:rsidR="00EF47A2" w:rsidRPr="00315132" w:rsidRDefault="00EF47A2" w:rsidP="00315132">
            <w:pPr>
              <w:spacing w:before="60" w:after="60"/>
              <w:contextualSpacing/>
              <w:jc w:val="left"/>
              <w:rPr>
                <w:rFonts w:eastAsia="Calibri"/>
              </w:rPr>
            </w:pPr>
          </w:p>
        </w:tc>
      </w:tr>
      <w:tr w:rsidR="00EF47A2" w:rsidRPr="00315132" w14:paraId="38E627D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111F4B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l) a statement to the effect that the results relate only to the items tested, calibrated or sampled;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8E55E21"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258EF6E" w14:textId="77777777" w:rsidR="00EF47A2" w:rsidRPr="00315132" w:rsidRDefault="00EF47A2" w:rsidP="00315132">
            <w:pPr>
              <w:spacing w:before="60" w:after="60"/>
              <w:contextualSpacing/>
              <w:jc w:val="left"/>
              <w:rPr>
                <w:rFonts w:eastAsia="Calibri"/>
              </w:rPr>
            </w:pPr>
          </w:p>
        </w:tc>
      </w:tr>
      <w:tr w:rsidR="00EF47A2" w:rsidRPr="00315132" w14:paraId="109B294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092B3D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m) the results with, where appropriate, the units of measurement;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7098E41"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A31CF8" w14:textId="77777777" w:rsidR="00EF47A2" w:rsidRPr="00315132" w:rsidRDefault="00EF47A2" w:rsidP="00315132">
            <w:pPr>
              <w:spacing w:before="60" w:after="60"/>
              <w:contextualSpacing/>
              <w:jc w:val="left"/>
              <w:rPr>
                <w:rFonts w:eastAsia="Calibri"/>
              </w:rPr>
            </w:pPr>
          </w:p>
        </w:tc>
      </w:tr>
      <w:tr w:rsidR="00EF47A2" w:rsidRPr="00315132" w14:paraId="2EC4B9F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B8AE10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n) additions to, deviations, or exclusions from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9E6D243"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71D0138" w14:textId="77777777" w:rsidR="00EF47A2" w:rsidRPr="00315132" w:rsidRDefault="00EF47A2" w:rsidP="00315132">
            <w:pPr>
              <w:spacing w:before="60" w:after="60"/>
              <w:contextualSpacing/>
              <w:jc w:val="left"/>
              <w:rPr>
                <w:rFonts w:eastAsia="Calibri"/>
              </w:rPr>
            </w:pPr>
          </w:p>
        </w:tc>
      </w:tr>
      <w:tr w:rsidR="00EF47A2" w:rsidRPr="00315132" w14:paraId="79794E3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C1F96B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o) identification of the person(s) authorizing the report;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2E6D894"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D0F92A4" w14:textId="77777777" w:rsidR="00EF47A2" w:rsidRPr="00315132" w:rsidRDefault="00EF47A2" w:rsidP="00315132">
            <w:pPr>
              <w:spacing w:before="60" w:after="60"/>
              <w:contextualSpacing/>
              <w:jc w:val="left"/>
              <w:rPr>
                <w:rFonts w:eastAsia="Calibri"/>
              </w:rPr>
            </w:pPr>
          </w:p>
        </w:tc>
      </w:tr>
      <w:tr w:rsidR="00EF47A2" w:rsidRPr="00315132" w14:paraId="18DC251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DBA1CA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p) </w:t>
            </w:r>
            <w:bookmarkStart w:id="14" w:name="_Hlk503859129"/>
            <w:r w:rsidRPr="00315132">
              <w:rPr>
                <w:rFonts w:ascii="Arial" w:hAnsi="Arial" w:cs="Arial"/>
                <w:color w:val="221E1F"/>
                <w:sz w:val="20"/>
                <w:szCs w:val="20"/>
              </w:rPr>
              <w:t>clear identification when results are from external providers</w:t>
            </w:r>
            <w:bookmarkEnd w:id="14"/>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7EACF06"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614D92A" w14:textId="77777777" w:rsidR="00EF47A2" w:rsidRPr="00315132" w:rsidRDefault="00EF47A2" w:rsidP="00315132">
            <w:pPr>
              <w:spacing w:before="60" w:after="60"/>
              <w:contextualSpacing/>
              <w:jc w:val="left"/>
              <w:rPr>
                <w:rFonts w:eastAsia="Calibri"/>
              </w:rPr>
            </w:pPr>
          </w:p>
        </w:tc>
      </w:tr>
      <w:tr w:rsidR="00EF47A2" w:rsidRPr="00315132" w14:paraId="19BBAC9E"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0885898"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A66B04">
              <w:rPr>
                <w:rFonts w:ascii="Arial" w:hAnsi="Arial" w:cs="Arial"/>
                <w:color w:val="221E1F"/>
                <w:sz w:val="16"/>
                <w:szCs w:val="20"/>
              </w:rPr>
              <w:t>NOTE Including a statement specifying that the report shall not be reproduced except in full without approval of the laboratory can provide assurance that parts of a report are not taken out of context.</w:t>
            </w:r>
          </w:p>
        </w:tc>
      </w:tr>
      <w:tr w:rsidR="00EF47A2" w:rsidRPr="00315132" w14:paraId="706CE053" w14:textId="77777777" w:rsidTr="00A66B04">
        <w:tc>
          <w:tcPr>
            <w:tcW w:w="3790" w:type="dxa"/>
            <w:tcBorders>
              <w:top w:val="single" w:sz="4" w:space="0" w:color="auto"/>
              <w:left w:val="single" w:sz="4" w:space="0" w:color="auto"/>
              <w:bottom w:val="single" w:sz="4" w:space="0" w:color="auto"/>
              <w:right w:val="single" w:sz="4" w:space="0" w:color="auto"/>
            </w:tcBorders>
            <w:shd w:val="clear" w:color="auto" w:fill="auto"/>
          </w:tcPr>
          <w:p w14:paraId="4FD9E45E" w14:textId="77777777" w:rsidR="00EF47A2" w:rsidRPr="00315132" w:rsidRDefault="00EF47A2" w:rsidP="00035FA8">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7.8.2.2 </w:t>
            </w:r>
            <w:bookmarkStart w:id="15" w:name="_Hlk503859374"/>
            <w:r w:rsidRPr="00315132">
              <w:rPr>
                <w:rFonts w:ascii="Arial" w:hAnsi="Arial" w:cs="Arial"/>
                <w:color w:val="221E1F"/>
                <w:sz w:val="20"/>
                <w:szCs w:val="20"/>
              </w:rPr>
              <w:t xml:space="preserve">The laboratory shall be responsible for all the information provided in the report, except when information is provided by the customer. Data provided by a customer shall be clearly identified. In addition, a disclaimer shall be put on the report when the information is </w:t>
            </w:r>
            <w:r w:rsidRPr="00315132">
              <w:rPr>
                <w:rFonts w:ascii="Arial" w:hAnsi="Arial" w:cs="Arial"/>
                <w:color w:val="221E1F"/>
                <w:sz w:val="20"/>
                <w:szCs w:val="20"/>
              </w:rPr>
              <w:lastRenderedPageBreak/>
              <w:t>supplied by the customer and can affect the validity of results. Where the laboratory has not been responsible for the sampling stage (e.g. the sample has been provided by the customer), it shall state in the report that the results apply to the sample as received.</w:t>
            </w:r>
            <w:bookmarkEnd w:id="15"/>
          </w:p>
        </w:tc>
        <w:tc>
          <w:tcPr>
            <w:tcW w:w="908" w:type="dxa"/>
            <w:tcBorders>
              <w:left w:val="single" w:sz="4" w:space="0" w:color="auto"/>
              <w:bottom w:val="single" w:sz="4" w:space="0" w:color="auto"/>
              <w:right w:val="single" w:sz="4" w:space="0" w:color="auto"/>
            </w:tcBorders>
            <w:shd w:val="clear" w:color="auto" w:fill="auto"/>
          </w:tcPr>
          <w:p w14:paraId="751AC21D" w14:textId="77777777" w:rsidR="00EF47A2" w:rsidRPr="00315132" w:rsidRDefault="00EF47A2" w:rsidP="00035FA8">
            <w:pPr>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E95B5D1" w14:textId="77777777" w:rsidR="00EF47A2" w:rsidRPr="00315132" w:rsidRDefault="00EF47A2" w:rsidP="00035FA8">
            <w:pPr>
              <w:autoSpaceDE w:val="0"/>
              <w:autoSpaceDN w:val="0"/>
              <w:snapToGrid/>
              <w:spacing w:before="60" w:after="60" w:line="220" w:lineRule="atLeast"/>
              <w:contextualSpacing/>
              <w:jc w:val="left"/>
              <w:rPr>
                <w:rFonts w:eastAsia="Calibri"/>
                <w:b/>
              </w:rPr>
            </w:pPr>
          </w:p>
        </w:tc>
      </w:tr>
      <w:tr w:rsidR="00EF47A2" w:rsidRPr="00315132" w14:paraId="7EBA7CE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BE6C258" w14:textId="77777777" w:rsidR="00EF47A2" w:rsidRPr="00315132" w:rsidRDefault="00EF47A2" w:rsidP="00035FA8">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7.8.3 Specific requirements for test reports</w:t>
            </w:r>
          </w:p>
        </w:tc>
      </w:tr>
      <w:tr w:rsidR="00EF47A2" w:rsidRPr="00315132" w14:paraId="65C1A18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356F9C5"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7.8.3.1 </w:t>
            </w:r>
            <w:r w:rsidRPr="00315132">
              <w:rPr>
                <w:rFonts w:ascii="Arial" w:hAnsi="Arial" w:cs="Arial"/>
                <w:color w:val="221E1F"/>
                <w:sz w:val="20"/>
                <w:szCs w:val="20"/>
              </w:rPr>
              <w:t>In addition to the requirements listed</w:t>
            </w:r>
            <w:r w:rsidRPr="00ED05FB">
              <w:rPr>
                <w:rFonts w:ascii="Arial" w:hAnsi="Arial" w:cs="Arial"/>
                <w:sz w:val="20"/>
                <w:szCs w:val="20"/>
              </w:rPr>
              <w:t xml:space="preserve"> in </w:t>
            </w:r>
            <w:r w:rsidRPr="00ED05FB">
              <w:rPr>
                <w:rStyle w:val="A7"/>
                <w:rFonts w:ascii="Arial" w:hAnsi="Arial" w:cs="Arial"/>
                <w:color w:val="auto"/>
                <w:sz w:val="20"/>
                <w:szCs w:val="20"/>
                <w:u w:val="none"/>
              </w:rPr>
              <w:t>7.8.2</w:t>
            </w:r>
            <w:r w:rsidRPr="00ED05FB">
              <w:rPr>
                <w:rFonts w:ascii="Arial" w:hAnsi="Arial" w:cs="Arial"/>
                <w:sz w:val="20"/>
                <w:szCs w:val="20"/>
              </w:rPr>
              <w:t>, t</w:t>
            </w:r>
            <w:r w:rsidRPr="00315132">
              <w:rPr>
                <w:rFonts w:ascii="Arial" w:hAnsi="Arial" w:cs="Arial"/>
                <w:color w:val="221E1F"/>
                <w:sz w:val="20"/>
                <w:szCs w:val="20"/>
              </w:rPr>
              <w:t>est reports shall, where necessary for the interpretation of the test results, include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AB8CF9C" w14:textId="77777777" w:rsidR="00EF47A2" w:rsidRPr="00315132" w:rsidRDefault="00EF47A2" w:rsidP="00035FA8">
            <w:pPr>
              <w:keepNext/>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F0173BB"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194C3C8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05E94A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information on specific test conditions, such as environmental conditions;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779B7FD"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3943F45"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2047314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CBA76F0"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b) where relevant, a statement of conformity with requirements or specifications (s</w:t>
            </w:r>
            <w:r w:rsidRPr="00ED05FB">
              <w:rPr>
                <w:rFonts w:eastAsia="Calibri"/>
                <w:sz w:val="20"/>
                <w:szCs w:val="20"/>
              </w:rPr>
              <w:t xml:space="preserve">ee </w:t>
            </w:r>
            <w:r w:rsidRPr="00ED05FB">
              <w:rPr>
                <w:rStyle w:val="A7"/>
                <w:rFonts w:eastAsia="Calibri" w:cs="Arial"/>
                <w:color w:val="auto"/>
                <w:sz w:val="20"/>
                <w:szCs w:val="20"/>
                <w:u w:val="none"/>
              </w:rPr>
              <w:t>7.8.6</w:t>
            </w:r>
            <w:r w:rsidRPr="00ED05FB">
              <w:rPr>
                <w:rFonts w:eastAsia="Calibri"/>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87186A4"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64716EB" w14:textId="77777777" w:rsidR="00EF47A2" w:rsidRPr="00315132" w:rsidRDefault="00EF47A2" w:rsidP="00315132">
            <w:pPr>
              <w:spacing w:before="60" w:after="60"/>
              <w:contextualSpacing/>
              <w:jc w:val="left"/>
              <w:rPr>
                <w:rFonts w:eastAsia="Calibri"/>
                <w:color w:val="221E1F"/>
                <w:sz w:val="20"/>
                <w:szCs w:val="20"/>
              </w:rPr>
            </w:pPr>
          </w:p>
        </w:tc>
      </w:tr>
      <w:tr w:rsidR="00EF47A2" w:rsidRPr="00315132" w14:paraId="0D7ECF08" w14:textId="77777777" w:rsidTr="003A183A">
        <w:trPr>
          <w:trHeight w:val="3041"/>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663B419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where applicable, the measurement uncertainty presented in the same unit as that of the measurand or in a term relative to the measurand (e.g. percent) when:</w:t>
            </w:r>
          </w:p>
          <w:p w14:paraId="0A505045"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it is relevant to the validity or application of the test results;</w:t>
            </w:r>
          </w:p>
          <w:p w14:paraId="462417B2"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a customer's instruction so requires, or</w:t>
            </w:r>
          </w:p>
          <w:p w14:paraId="71ADDD14"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measurement uncertainty affects conformity to a specification limit;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6074B2B"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DB70AF"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3B13E46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4D9172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where appropriate, opinions and interpretation</w:t>
            </w:r>
            <w:r w:rsidRPr="00ED05FB">
              <w:rPr>
                <w:rFonts w:ascii="Arial" w:hAnsi="Arial" w:cs="Arial"/>
                <w:sz w:val="20"/>
                <w:szCs w:val="20"/>
              </w:rPr>
              <w:t xml:space="preserve">s (see </w:t>
            </w:r>
            <w:r w:rsidRPr="00ED05FB">
              <w:rPr>
                <w:rStyle w:val="A7"/>
                <w:rFonts w:ascii="Arial" w:hAnsi="Arial" w:cs="Arial"/>
                <w:color w:val="auto"/>
                <w:sz w:val="20"/>
                <w:szCs w:val="20"/>
                <w:u w:val="none"/>
              </w:rPr>
              <w:t>7.8.7</w:t>
            </w:r>
            <w:r w:rsidRPr="00ED05FB">
              <w:rPr>
                <w:rFonts w:ascii="Arial" w:hAnsi="Arial" w:cs="Arial"/>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7595A28"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9E46C1A"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65BE3CD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52F38A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additional information that may be required by specific methods, authorities, </w:t>
            </w:r>
            <w:proofErr w:type="gramStart"/>
            <w:r w:rsidRPr="00315132">
              <w:rPr>
                <w:rFonts w:ascii="Arial" w:hAnsi="Arial" w:cs="Arial"/>
                <w:color w:val="221E1F"/>
                <w:sz w:val="20"/>
                <w:szCs w:val="20"/>
              </w:rPr>
              <w:t>customers</w:t>
            </w:r>
            <w:proofErr w:type="gramEnd"/>
            <w:r w:rsidRPr="00315132">
              <w:rPr>
                <w:rFonts w:ascii="Arial" w:hAnsi="Arial" w:cs="Arial"/>
                <w:color w:val="221E1F"/>
                <w:sz w:val="20"/>
                <w:szCs w:val="20"/>
              </w:rPr>
              <w:t xml:space="preserve"> or groups of customers.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F9C958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5219E2F" w14:textId="77777777" w:rsidR="00EF47A2" w:rsidRPr="00315132" w:rsidRDefault="00EF47A2" w:rsidP="00315132">
            <w:pPr>
              <w:spacing w:before="60" w:after="60"/>
              <w:contextualSpacing/>
              <w:jc w:val="left"/>
              <w:rPr>
                <w:rFonts w:eastAsia="Calibri"/>
              </w:rPr>
            </w:pPr>
          </w:p>
        </w:tc>
      </w:tr>
      <w:tr w:rsidR="00EF47A2" w:rsidRPr="00315132" w14:paraId="24F5745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E305CF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7.8.3.2 </w:t>
            </w:r>
            <w:r w:rsidRPr="00315132">
              <w:rPr>
                <w:rFonts w:ascii="Arial" w:hAnsi="Arial" w:cs="Arial"/>
                <w:color w:val="221E1F"/>
                <w:sz w:val="20"/>
                <w:szCs w:val="20"/>
              </w:rPr>
              <w:t>Where the laboratory is responsible for the sampling activity, test reports shall meet the requirements liste</w:t>
            </w:r>
            <w:r w:rsidRPr="00ED05FB">
              <w:rPr>
                <w:rFonts w:ascii="Arial" w:hAnsi="Arial" w:cs="Arial"/>
                <w:sz w:val="20"/>
                <w:szCs w:val="20"/>
              </w:rPr>
              <w:t xml:space="preserve">d in </w:t>
            </w:r>
            <w:r w:rsidRPr="00ED05FB">
              <w:rPr>
                <w:rStyle w:val="A7"/>
                <w:rFonts w:ascii="Arial" w:hAnsi="Arial" w:cs="Arial"/>
                <w:color w:val="auto"/>
                <w:sz w:val="20"/>
                <w:szCs w:val="20"/>
                <w:u w:val="none"/>
              </w:rPr>
              <w:t xml:space="preserve">7.8.5 </w:t>
            </w:r>
            <w:r w:rsidRPr="00315132">
              <w:rPr>
                <w:rFonts w:ascii="Arial" w:hAnsi="Arial" w:cs="Arial"/>
                <w:color w:val="221E1F"/>
                <w:sz w:val="20"/>
                <w:szCs w:val="20"/>
              </w:rPr>
              <w:t>where necessary for the interpretation of test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06C5D28"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3E9C0D" w14:textId="77777777" w:rsidR="00EF47A2" w:rsidRPr="00315132" w:rsidRDefault="00EF47A2" w:rsidP="00315132">
            <w:pPr>
              <w:spacing w:before="60" w:after="60"/>
              <w:contextualSpacing/>
              <w:jc w:val="left"/>
              <w:rPr>
                <w:rFonts w:eastAsia="Calibri"/>
              </w:rPr>
            </w:pPr>
          </w:p>
        </w:tc>
      </w:tr>
      <w:tr w:rsidR="00EF47A2" w:rsidRPr="00315132" w14:paraId="389B5C0F"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77E0539" w14:textId="77777777" w:rsidR="00EF47A2" w:rsidRPr="00315132" w:rsidRDefault="00EF47A2" w:rsidP="00315132">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7.8.4 Specific requirements for calibration certificates</w:t>
            </w:r>
          </w:p>
        </w:tc>
      </w:tr>
      <w:tr w:rsidR="00EF47A2" w:rsidRPr="00315132" w14:paraId="335315F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B278B22"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7.8.4.1 </w:t>
            </w:r>
            <w:r w:rsidRPr="00315132">
              <w:rPr>
                <w:rFonts w:ascii="Arial" w:hAnsi="Arial" w:cs="Arial"/>
                <w:color w:val="221E1F"/>
                <w:sz w:val="20"/>
                <w:szCs w:val="20"/>
              </w:rPr>
              <w:t>In addition to the requirements listed i</w:t>
            </w:r>
            <w:r w:rsidRPr="00ED05FB">
              <w:rPr>
                <w:rFonts w:ascii="Arial" w:hAnsi="Arial" w:cs="Arial"/>
                <w:sz w:val="20"/>
                <w:szCs w:val="20"/>
              </w:rPr>
              <w:t xml:space="preserve">n </w:t>
            </w:r>
            <w:r w:rsidRPr="00ED05FB">
              <w:rPr>
                <w:rStyle w:val="A7"/>
                <w:rFonts w:ascii="Arial" w:hAnsi="Arial" w:cs="Arial"/>
                <w:color w:val="auto"/>
                <w:sz w:val="20"/>
                <w:szCs w:val="20"/>
                <w:u w:val="none"/>
              </w:rPr>
              <w:t>7.8.2</w:t>
            </w:r>
            <w:r w:rsidRPr="00ED05FB">
              <w:rPr>
                <w:rFonts w:ascii="Arial" w:hAnsi="Arial" w:cs="Arial"/>
                <w:sz w:val="20"/>
                <w:szCs w:val="20"/>
              </w:rPr>
              <w:t xml:space="preserve">, </w:t>
            </w:r>
            <w:r w:rsidRPr="00315132">
              <w:rPr>
                <w:rFonts w:ascii="Arial" w:hAnsi="Arial" w:cs="Arial"/>
                <w:color w:val="221E1F"/>
                <w:sz w:val="20"/>
                <w:szCs w:val="20"/>
              </w:rPr>
              <w:t>calibration certificates shall include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7116F77" w14:textId="77777777" w:rsidR="00EF47A2" w:rsidRPr="00315132" w:rsidRDefault="00EF47A2" w:rsidP="00315132">
            <w:pPr>
              <w:spacing w:before="60" w:after="60"/>
              <w:contextualSpacing/>
              <w:jc w:val="left"/>
              <w:rPr>
                <w:rFonts w:eastAsia="Calibri"/>
                <w:b/>
                <w:bCs/>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2EE1972"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E03CA0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57D64D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a) </w:t>
            </w:r>
            <w:bookmarkStart w:id="16" w:name="_Hlk503860509"/>
            <w:r w:rsidRPr="00315132">
              <w:rPr>
                <w:rFonts w:ascii="Arial" w:hAnsi="Arial" w:cs="Arial"/>
                <w:color w:val="221E1F"/>
                <w:sz w:val="20"/>
                <w:szCs w:val="20"/>
              </w:rPr>
              <w:t xml:space="preserve">the measurement uncertainty of the measurement result presented in the same unit as that of the </w:t>
            </w:r>
            <w:r w:rsidR="00315132">
              <w:rPr>
                <w:rFonts w:ascii="Arial" w:hAnsi="Arial" w:cs="Arial"/>
                <w:color w:val="221E1F"/>
                <w:sz w:val="20"/>
                <w:szCs w:val="20"/>
              </w:rPr>
              <w:t xml:space="preserve">measure </w:t>
            </w:r>
            <w:r w:rsidRPr="00315132">
              <w:rPr>
                <w:rFonts w:ascii="Arial" w:hAnsi="Arial" w:cs="Arial"/>
                <w:color w:val="221E1F"/>
                <w:sz w:val="20"/>
                <w:szCs w:val="20"/>
              </w:rPr>
              <w:t xml:space="preserve">and or in a term relative to the </w:t>
            </w:r>
            <w:r w:rsidR="00315132">
              <w:rPr>
                <w:rFonts w:ascii="Arial" w:hAnsi="Arial" w:cs="Arial"/>
                <w:color w:val="221E1F"/>
                <w:sz w:val="20"/>
                <w:szCs w:val="20"/>
              </w:rPr>
              <w:t xml:space="preserve">measure </w:t>
            </w:r>
            <w:r w:rsidRPr="00315132">
              <w:rPr>
                <w:rFonts w:ascii="Arial" w:hAnsi="Arial" w:cs="Arial"/>
                <w:color w:val="221E1F"/>
                <w:sz w:val="20"/>
                <w:szCs w:val="20"/>
              </w:rPr>
              <w:t>and (e.g. percent)</w:t>
            </w:r>
            <w:bookmarkEnd w:id="16"/>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6925EFB"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852729D"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63AFA9F3"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26B2679"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ED05FB">
              <w:rPr>
                <w:rFonts w:ascii="Arial" w:hAnsi="Arial" w:cs="Arial"/>
                <w:color w:val="221E1F"/>
                <w:sz w:val="16"/>
                <w:szCs w:val="20"/>
              </w:rPr>
              <w:t>NOTE According to ISO/IEC Guide 99, a measurement result is generally expressed as a single measured quantity value including unit of measurement and a measurement uncertainty.</w:t>
            </w:r>
          </w:p>
        </w:tc>
      </w:tr>
      <w:tr w:rsidR="00EF47A2" w:rsidRPr="00315132" w14:paraId="39F492D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517BFB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b) the conditions (e.g. environmental) under which the calibrations were </w:t>
            </w:r>
            <w:r w:rsidRPr="00315132">
              <w:rPr>
                <w:rFonts w:ascii="Arial" w:hAnsi="Arial" w:cs="Arial"/>
                <w:color w:val="221E1F"/>
                <w:sz w:val="20"/>
                <w:szCs w:val="20"/>
              </w:rPr>
              <w:lastRenderedPageBreak/>
              <w:t>made that have an influence on the measurement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B23E584"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B28DEB6" w14:textId="77777777" w:rsidR="00EF47A2" w:rsidRPr="00315132" w:rsidRDefault="00EF47A2" w:rsidP="00315132">
            <w:pPr>
              <w:spacing w:before="60" w:after="60"/>
              <w:contextualSpacing/>
              <w:jc w:val="left"/>
              <w:rPr>
                <w:rFonts w:eastAsia="Calibri"/>
              </w:rPr>
            </w:pPr>
          </w:p>
        </w:tc>
      </w:tr>
      <w:tr w:rsidR="00EF47A2" w:rsidRPr="00315132" w14:paraId="75749CE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6B2B1D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bookmarkStart w:id="17" w:name="_Hlk503860706"/>
            <w:r w:rsidRPr="00315132">
              <w:rPr>
                <w:rFonts w:ascii="Arial" w:hAnsi="Arial" w:cs="Arial"/>
                <w:color w:val="221E1F"/>
                <w:sz w:val="20"/>
                <w:szCs w:val="20"/>
              </w:rPr>
              <w:t xml:space="preserve">a statement identifying how the measurements are metrologically traceable </w:t>
            </w:r>
            <w:r w:rsidRPr="00ED05FB">
              <w:rPr>
                <w:rFonts w:ascii="Arial" w:hAnsi="Arial" w:cs="Arial"/>
                <w:sz w:val="20"/>
                <w:szCs w:val="20"/>
              </w:rPr>
              <w:t xml:space="preserve">(see </w:t>
            </w:r>
            <w:r w:rsidRPr="00ED05FB">
              <w:rPr>
                <w:rStyle w:val="A7"/>
                <w:rFonts w:ascii="Arial" w:hAnsi="Arial" w:cs="Arial"/>
                <w:color w:val="auto"/>
                <w:sz w:val="20"/>
                <w:szCs w:val="20"/>
                <w:u w:val="none"/>
              </w:rPr>
              <w:t>Annex A</w:t>
            </w:r>
            <w:r w:rsidRPr="00ED05FB">
              <w:rPr>
                <w:rFonts w:ascii="Arial" w:hAnsi="Arial" w:cs="Arial"/>
                <w:sz w:val="20"/>
                <w:szCs w:val="20"/>
              </w:rPr>
              <w:t>)</w:t>
            </w:r>
            <w:bookmarkEnd w:id="17"/>
            <w:r w:rsidRPr="00ED05FB">
              <w:rPr>
                <w:rFonts w:ascii="Arial" w:hAnsi="Arial" w:cs="Arial"/>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05EC1CE"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E3DD72D" w14:textId="77777777" w:rsidR="00EF47A2" w:rsidRPr="00315132" w:rsidRDefault="00EF47A2" w:rsidP="00315132">
            <w:pPr>
              <w:spacing w:before="60" w:after="60"/>
              <w:contextualSpacing/>
              <w:jc w:val="left"/>
              <w:rPr>
                <w:rFonts w:eastAsia="Calibri"/>
              </w:rPr>
            </w:pPr>
          </w:p>
        </w:tc>
      </w:tr>
      <w:tr w:rsidR="00EF47A2" w:rsidRPr="00315132" w14:paraId="345F762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5B5508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the results before and after any adjustment or repair, if available;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7DED41B"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A7C0F2F" w14:textId="77777777" w:rsidR="00EF47A2" w:rsidRPr="00315132" w:rsidRDefault="00EF47A2" w:rsidP="00315132">
            <w:pPr>
              <w:spacing w:before="60" w:after="60"/>
              <w:contextualSpacing/>
              <w:jc w:val="left"/>
              <w:rPr>
                <w:rFonts w:eastAsia="Calibri"/>
              </w:rPr>
            </w:pPr>
          </w:p>
        </w:tc>
      </w:tr>
      <w:tr w:rsidR="00EF47A2" w:rsidRPr="00315132" w14:paraId="169E1BD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D45C96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where relevant, a statement of conformity with requirements or specifications </w:t>
            </w:r>
            <w:r w:rsidRPr="00ED05FB">
              <w:rPr>
                <w:rFonts w:ascii="Arial" w:hAnsi="Arial" w:cs="Arial"/>
                <w:sz w:val="20"/>
                <w:szCs w:val="20"/>
              </w:rPr>
              <w:t xml:space="preserve">(see </w:t>
            </w:r>
            <w:r w:rsidRPr="00ED05FB">
              <w:rPr>
                <w:rStyle w:val="A7"/>
                <w:rFonts w:ascii="Arial" w:hAnsi="Arial" w:cs="Arial"/>
                <w:color w:val="auto"/>
                <w:sz w:val="20"/>
                <w:szCs w:val="20"/>
                <w:u w:val="none"/>
              </w:rPr>
              <w:t>7.8.6</w:t>
            </w:r>
            <w:r w:rsidRPr="00ED05FB">
              <w:rPr>
                <w:rFonts w:ascii="Arial" w:hAnsi="Arial" w:cs="Arial"/>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94D716F"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B055516" w14:textId="77777777" w:rsidR="00EF47A2" w:rsidRPr="00315132" w:rsidRDefault="00EF47A2" w:rsidP="00315132">
            <w:pPr>
              <w:spacing w:before="60" w:after="60"/>
              <w:contextualSpacing/>
              <w:jc w:val="left"/>
              <w:rPr>
                <w:rFonts w:eastAsia="Calibri"/>
              </w:rPr>
            </w:pPr>
          </w:p>
        </w:tc>
      </w:tr>
      <w:tr w:rsidR="00EF47A2" w:rsidRPr="00315132" w14:paraId="2C6F751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A9DC6E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where appropriate, opinions and interpretations</w:t>
            </w:r>
            <w:r w:rsidRPr="00ED05FB">
              <w:rPr>
                <w:rFonts w:ascii="Arial" w:hAnsi="Arial" w:cs="Arial"/>
                <w:sz w:val="20"/>
                <w:szCs w:val="20"/>
              </w:rPr>
              <w:t xml:space="preserve"> (see </w:t>
            </w:r>
            <w:r w:rsidRPr="00ED05FB">
              <w:rPr>
                <w:rStyle w:val="A7"/>
                <w:rFonts w:ascii="Arial" w:hAnsi="Arial" w:cs="Arial"/>
                <w:color w:val="auto"/>
                <w:sz w:val="20"/>
                <w:szCs w:val="20"/>
                <w:u w:val="none"/>
              </w:rPr>
              <w:t>7.8.7</w:t>
            </w:r>
            <w:r w:rsidRPr="00ED05FB">
              <w:rPr>
                <w:rFonts w:ascii="Arial" w:hAnsi="Arial" w:cs="Arial"/>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1E4DC5F"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3E6E86C" w14:textId="77777777" w:rsidR="00EF47A2" w:rsidRPr="00315132" w:rsidRDefault="00EF47A2" w:rsidP="00315132">
            <w:pPr>
              <w:spacing w:before="60" w:after="60"/>
              <w:contextualSpacing/>
              <w:jc w:val="left"/>
              <w:rPr>
                <w:rFonts w:eastAsia="Calibri"/>
              </w:rPr>
            </w:pPr>
          </w:p>
        </w:tc>
      </w:tr>
      <w:tr w:rsidR="00EF47A2" w:rsidRPr="00315132" w14:paraId="18E8CCC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AECB95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7.8.4.2 </w:t>
            </w:r>
            <w:r w:rsidRPr="00315132">
              <w:rPr>
                <w:rFonts w:ascii="Arial" w:hAnsi="Arial" w:cs="Arial"/>
                <w:color w:val="221E1F"/>
                <w:sz w:val="20"/>
                <w:szCs w:val="20"/>
              </w:rPr>
              <w:t xml:space="preserve">Where the laboratory is responsible for the sampling activity, calibration certificates shall meet the requirements </w:t>
            </w:r>
            <w:r w:rsidRPr="00ED05FB">
              <w:rPr>
                <w:rFonts w:ascii="Arial" w:hAnsi="Arial" w:cs="Arial"/>
                <w:sz w:val="20"/>
                <w:szCs w:val="20"/>
              </w:rPr>
              <w:t xml:space="preserve">listed in </w:t>
            </w:r>
            <w:r w:rsidRPr="00ED05FB">
              <w:rPr>
                <w:rStyle w:val="A7"/>
                <w:rFonts w:ascii="Arial" w:hAnsi="Arial" w:cs="Arial"/>
                <w:color w:val="auto"/>
                <w:sz w:val="20"/>
                <w:szCs w:val="20"/>
                <w:u w:val="none"/>
              </w:rPr>
              <w:t xml:space="preserve">7.8.5 </w:t>
            </w:r>
            <w:r w:rsidRPr="00ED05FB">
              <w:rPr>
                <w:rFonts w:ascii="Arial" w:hAnsi="Arial" w:cs="Arial"/>
                <w:sz w:val="20"/>
                <w:szCs w:val="20"/>
              </w:rPr>
              <w:t>w</w:t>
            </w:r>
            <w:r w:rsidRPr="00315132">
              <w:rPr>
                <w:rFonts w:ascii="Arial" w:hAnsi="Arial" w:cs="Arial"/>
                <w:color w:val="221E1F"/>
                <w:sz w:val="20"/>
                <w:szCs w:val="20"/>
              </w:rPr>
              <w:t>here necessary for the interpretation of calibration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6903133"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BC5A8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63C658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6048D77"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7.8.4.3 </w:t>
            </w:r>
            <w:r w:rsidRPr="00315132">
              <w:rPr>
                <w:rFonts w:ascii="Arial" w:hAnsi="Arial" w:cs="Arial"/>
                <w:color w:val="221E1F"/>
                <w:sz w:val="20"/>
                <w:szCs w:val="20"/>
              </w:rPr>
              <w:t>A calibration certificate or calibration label shall not contain any recommendation on the calibration interval, except where this has been agreed with the customer.</w:t>
            </w:r>
          </w:p>
        </w:tc>
        <w:tc>
          <w:tcPr>
            <w:tcW w:w="908" w:type="dxa"/>
            <w:tcBorders>
              <w:top w:val="single" w:sz="4" w:space="0" w:color="auto"/>
              <w:left w:val="single" w:sz="4" w:space="0" w:color="auto"/>
              <w:right w:val="single" w:sz="4" w:space="0" w:color="auto"/>
            </w:tcBorders>
            <w:shd w:val="clear" w:color="auto" w:fill="auto"/>
          </w:tcPr>
          <w:p w14:paraId="67B3D749"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956E92D"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B1A709D"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60EA69C"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7.8.5 Reporting sampling – specific requirements</w:t>
            </w:r>
          </w:p>
        </w:tc>
      </w:tr>
      <w:tr w:rsidR="00EF47A2" w:rsidRPr="00315132" w14:paraId="455E17F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05EE484" w14:textId="77777777"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Where the laboratory is responsible for the sampling activity, in addition to the requirements list</w:t>
            </w:r>
            <w:r w:rsidRPr="00ED05FB">
              <w:rPr>
                <w:rFonts w:ascii="Arial" w:hAnsi="Arial" w:cs="Arial"/>
                <w:sz w:val="20"/>
                <w:szCs w:val="20"/>
              </w:rPr>
              <w:t xml:space="preserve">ed in </w:t>
            </w:r>
            <w:r w:rsidRPr="00ED05FB">
              <w:rPr>
                <w:rStyle w:val="A7"/>
                <w:rFonts w:ascii="Arial" w:hAnsi="Arial" w:cs="Arial"/>
                <w:color w:val="auto"/>
                <w:sz w:val="20"/>
                <w:szCs w:val="20"/>
                <w:u w:val="none"/>
              </w:rPr>
              <w:t>7.8.2</w:t>
            </w:r>
            <w:r w:rsidRPr="00ED05FB">
              <w:rPr>
                <w:rFonts w:ascii="Arial" w:hAnsi="Arial" w:cs="Arial"/>
                <w:sz w:val="20"/>
                <w:szCs w:val="20"/>
              </w:rPr>
              <w:t xml:space="preserve">, </w:t>
            </w:r>
            <w:r w:rsidRPr="00315132">
              <w:rPr>
                <w:rFonts w:ascii="Arial" w:hAnsi="Arial" w:cs="Arial"/>
                <w:color w:val="221E1F"/>
                <w:sz w:val="20"/>
                <w:szCs w:val="20"/>
              </w:rPr>
              <w:t>reports shall include the following, where necessary for the interpretation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3717F9C" w14:textId="77777777" w:rsidR="00EF47A2" w:rsidRPr="00315132" w:rsidRDefault="00EF47A2" w:rsidP="00315132">
            <w:pPr>
              <w:pStyle w:val="Pa1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394D7A" w14:textId="77777777" w:rsidR="00EF47A2" w:rsidRPr="00315132" w:rsidRDefault="00EF47A2" w:rsidP="00315132">
            <w:pPr>
              <w:pStyle w:val="Pa14"/>
              <w:spacing w:before="60" w:after="60"/>
              <w:contextualSpacing/>
              <w:rPr>
                <w:rFonts w:ascii="Arial" w:hAnsi="Arial" w:cs="Arial"/>
                <w:color w:val="221E1F"/>
                <w:sz w:val="20"/>
                <w:szCs w:val="20"/>
              </w:rPr>
            </w:pPr>
          </w:p>
        </w:tc>
      </w:tr>
      <w:tr w:rsidR="00EF47A2" w:rsidRPr="00315132" w14:paraId="53B1CD4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5C92B21"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date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1885BC4"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73552AE"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45CAD7E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71DF8F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unique identification of the item or material sampled (including the name of the manufacturer, the model or type of designation and serial numbers, as appropriate);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3E5B89D"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EE80314"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7D8D75A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1C99741"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the location of sampling, including any diagrams, sketches or photographs;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DBC666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FB0D2A2"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510741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6E6871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 reference to the sampling plan and sampling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4D962E2"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2B356A9"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2184443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341DF36"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e) details of any environmental conditions during sampling that affect the interpretation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11CDA16" w14:textId="77777777"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AE72BB3" w14:textId="77777777" w:rsidR="00EF47A2" w:rsidRPr="00315132" w:rsidRDefault="00EF47A2" w:rsidP="00315132">
            <w:pPr>
              <w:spacing w:before="60" w:after="60"/>
              <w:contextualSpacing/>
              <w:jc w:val="left"/>
              <w:rPr>
                <w:rFonts w:eastAsia="Calibri"/>
                <w:color w:val="221E1F"/>
                <w:sz w:val="20"/>
                <w:szCs w:val="20"/>
              </w:rPr>
            </w:pPr>
          </w:p>
        </w:tc>
      </w:tr>
      <w:tr w:rsidR="00EF47A2" w:rsidRPr="00315132" w14:paraId="4722B053" w14:textId="77777777" w:rsidTr="00D1542D">
        <w:trPr>
          <w:trHeight w:val="2840"/>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6A3A2DF9" w14:textId="77777777" w:rsidR="00EF47A2" w:rsidRPr="00315132" w:rsidRDefault="00EF47A2" w:rsidP="00315132">
            <w:pPr>
              <w:pStyle w:val="Pa15"/>
              <w:spacing w:before="60" w:after="60"/>
              <w:ind w:left="90"/>
              <w:contextualSpacing/>
              <w:rPr>
                <w:rFonts w:ascii="Arial" w:hAnsi="Arial" w:cs="Arial"/>
                <w:color w:val="221E1F"/>
                <w:sz w:val="20"/>
                <w:szCs w:val="20"/>
              </w:rPr>
            </w:pPr>
            <w:bookmarkStart w:id="18" w:name="_Hlk503861248"/>
            <w:r w:rsidRPr="00315132">
              <w:rPr>
                <w:rFonts w:ascii="Arial" w:hAnsi="Arial" w:cs="Arial"/>
                <w:color w:val="221E1F"/>
                <w:sz w:val="20"/>
                <w:szCs w:val="20"/>
              </w:rPr>
              <w:t>f) information required to evaluate measurement uncertainty for subsequent testing or calibration.</w:t>
            </w:r>
            <w:bookmarkEnd w:id="18"/>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5029F8B"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0AF7B86"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7C923DDA"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8D34888"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7.8.6 Reporting statements of conformity</w:t>
            </w:r>
          </w:p>
        </w:tc>
      </w:tr>
      <w:tr w:rsidR="00EF47A2" w:rsidRPr="00315132" w14:paraId="2BE84AE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15BDA18"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7.8.6.1 </w:t>
            </w:r>
            <w:bookmarkStart w:id="19" w:name="_Hlk503861916"/>
            <w:r w:rsidRPr="00315132">
              <w:rPr>
                <w:rFonts w:ascii="Arial" w:hAnsi="Arial" w:cs="Arial"/>
                <w:color w:val="221E1F"/>
                <w:sz w:val="20"/>
                <w:szCs w:val="20"/>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bookmarkEnd w:id="19"/>
          </w:p>
        </w:tc>
        <w:tc>
          <w:tcPr>
            <w:tcW w:w="908" w:type="dxa"/>
            <w:tcBorders>
              <w:left w:val="single" w:sz="4" w:space="0" w:color="auto"/>
              <w:right w:val="single" w:sz="4" w:space="0" w:color="auto"/>
            </w:tcBorders>
            <w:shd w:val="clear" w:color="auto" w:fill="auto"/>
          </w:tcPr>
          <w:p w14:paraId="0BCA94FA" w14:textId="77777777" w:rsidR="00EF47A2" w:rsidRPr="00315132" w:rsidRDefault="00EF47A2" w:rsidP="00315132">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5C1EE85"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27AE1391"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98E004C"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C74AAB">
              <w:rPr>
                <w:rFonts w:ascii="Arial" w:hAnsi="Arial" w:cs="Arial"/>
                <w:color w:val="221E1F"/>
                <w:sz w:val="16"/>
                <w:szCs w:val="20"/>
              </w:rPr>
              <w:t>NOTE Where the decision rule is prescribed by the customer, regulations or normative documents, a further consideration of the level of risk is not necessary.</w:t>
            </w:r>
          </w:p>
        </w:tc>
      </w:tr>
      <w:tr w:rsidR="00EF47A2" w:rsidRPr="00315132" w14:paraId="56F7776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C315EB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7.8.6.2 </w:t>
            </w:r>
            <w:bookmarkStart w:id="20" w:name="_Hlk503861952"/>
            <w:r w:rsidRPr="00315132">
              <w:rPr>
                <w:rFonts w:ascii="Arial" w:hAnsi="Arial" w:cs="Arial"/>
                <w:color w:val="221E1F"/>
                <w:sz w:val="20"/>
                <w:szCs w:val="20"/>
              </w:rPr>
              <w:t>The laboratory shall report on the statement of conformity, such that the statement clearly identifies:</w:t>
            </w:r>
            <w:bookmarkEnd w:id="20"/>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0C7A49"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2BC2581" w14:textId="77777777" w:rsidR="00EF47A2" w:rsidRPr="00315132" w:rsidRDefault="00EF47A2" w:rsidP="00315132">
            <w:pPr>
              <w:spacing w:before="60" w:after="60"/>
              <w:contextualSpacing/>
              <w:jc w:val="left"/>
              <w:rPr>
                <w:rFonts w:eastAsia="Calibri"/>
              </w:rPr>
            </w:pPr>
          </w:p>
        </w:tc>
      </w:tr>
      <w:tr w:rsidR="00EF47A2" w:rsidRPr="00315132" w14:paraId="043D600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EAC13A3" w14:textId="77777777"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a) to which results the statement of conformity applies;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A7A4C06" w14:textId="77777777" w:rsidR="00EF47A2" w:rsidRPr="00315132" w:rsidRDefault="00EF47A2" w:rsidP="00035FA8">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0C36D1B" w14:textId="77777777" w:rsidR="00EF47A2" w:rsidRPr="00315132" w:rsidRDefault="00EF47A2" w:rsidP="00035FA8">
            <w:pPr>
              <w:keepNext/>
              <w:spacing w:before="60" w:after="60"/>
              <w:contextualSpacing/>
              <w:jc w:val="left"/>
              <w:rPr>
                <w:rFonts w:eastAsia="Calibri"/>
              </w:rPr>
            </w:pPr>
          </w:p>
        </w:tc>
      </w:tr>
      <w:tr w:rsidR="00EF47A2" w:rsidRPr="00315132" w14:paraId="7545684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198CCD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which specifications, standards or parts thereof are met or not met;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DF85DE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C3841E9" w14:textId="77777777" w:rsidR="00EF47A2" w:rsidRPr="00315132" w:rsidRDefault="00EF47A2" w:rsidP="00315132">
            <w:pPr>
              <w:spacing w:before="60" w:after="60"/>
              <w:contextualSpacing/>
              <w:jc w:val="left"/>
              <w:rPr>
                <w:rFonts w:eastAsia="Calibri"/>
              </w:rPr>
            </w:pPr>
          </w:p>
        </w:tc>
      </w:tr>
      <w:tr w:rsidR="00EF47A2" w:rsidRPr="00315132" w14:paraId="1F24D87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2BF37F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the decision rule applied (unless it is inherent in the requested specification or standard).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CD2475B"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A086559" w14:textId="77777777" w:rsidR="00EF47A2" w:rsidRPr="00315132" w:rsidRDefault="00EF47A2" w:rsidP="00315132">
            <w:pPr>
              <w:spacing w:before="60" w:after="60"/>
              <w:contextualSpacing/>
              <w:jc w:val="left"/>
              <w:rPr>
                <w:rFonts w:eastAsia="Calibri"/>
              </w:rPr>
            </w:pPr>
          </w:p>
        </w:tc>
      </w:tr>
      <w:tr w:rsidR="00EF47A2" w:rsidRPr="00315132" w14:paraId="67F2D91A"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391B5A8"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C74AAB">
              <w:rPr>
                <w:rFonts w:ascii="Arial" w:hAnsi="Arial" w:cs="Arial"/>
                <w:color w:val="221E1F"/>
                <w:sz w:val="16"/>
                <w:szCs w:val="20"/>
              </w:rPr>
              <w:t>NOTE For further information, see ISO/IEC Guide 98-4.</w:t>
            </w:r>
          </w:p>
        </w:tc>
      </w:tr>
      <w:tr w:rsidR="00EF47A2" w:rsidRPr="00315132" w14:paraId="3EA740D1"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A7FA9F0"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7.8.7 Reporting opinions and interpretations</w:t>
            </w:r>
          </w:p>
        </w:tc>
      </w:tr>
      <w:tr w:rsidR="00EF47A2" w:rsidRPr="00315132" w14:paraId="346D608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16E6998"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7.8.7.1 </w:t>
            </w:r>
            <w:r w:rsidRPr="00315132">
              <w:rPr>
                <w:rFonts w:ascii="Arial" w:hAnsi="Arial" w:cs="Arial"/>
                <w:color w:val="221E1F"/>
                <w:sz w:val="20"/>
                <w:szCs w:val="20"/>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3D5B39F"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858DEE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75C152D"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31DC003"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C74AAB">
              <w:rPr>
                <w:rFonts w:ascii="Arial" w:hAnsi="Arial" w:cs="Arial"/>
                <w:color w:val="221E1F"/>
                <w:sz w:val="16"/>
                <w:szCs w:val="20"/>
              </w:rPr>
              <w:t>NOTE It is important to distinguish opinions and interpretations from statements of inspections and product certifications as intended in ISO/IEC 17020 and ISO/IEC 17065, and from statements of conformity as referred to in 7.8.6.</w:t>
            </w:r>
          </w:p>
        </w:tc>
      </w:tr>
      <w:tr w:rsidR="00EF47A2" w:rsidRPr="00315132" w14:paraId="698E0976" w14:textId="77777777" w:rsidTr="003A183A">
        <w:trPr>
          <w:trHeight w:val="611"/>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72A509E7"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7.8.7.2 </w:t>
            </w:r>
            <w:r w:rsidRPr="00315132">
              <w:rPr>
                <w:rFonts w:ascii="Arial" w:hAnsi="Arial" w:cs="Arial"/>
                <w:color w:val="221E1F"/>
                <w:sz w:val="20"/>
                <w:szCs w:val="20"/>
              </w:rPr>
              <w:t>The opinions and interpretations expressed in reports shall be based on the results obtained from the tested or calibrated item and shall be clearly identified as such.</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079E9B7"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007E2A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AE6B6D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90DDEF2"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7.8.7.3 </w:t>
            </w:r>
            <w:bookmarkStart w:id="21" w:name="_Hlk503862343"/>
            <w:r w:rsidRPr="00315132">
              <w:rPr>
                <w:rFonts w:ascii="Arial" w:hAnsi="Arial" w:cs="Arial"/>
                <w:color w:val="221E1F"/>
                <w:sz w:val="20"/>
                <w:szCs w:val="20"/>
              </w:rPr>
              <w:t>When opinions and interpretations are directly communicated by dialogue with the customer, a record of the dialogue shall be retained.</w:t>
            </w:r>
            <w:bookmarkEnd w:id="21"/>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42E8CAE" w14:textId="77777777" w:rsidR="00EF47A2" w:rsidRPr="00315132" w:rsidRDefault="00EF47A2" w:rsidP="00315132">
            <w:pPr>
              <w:pStyle w:val="Pa15"/>
              <w:keepNext/>
              <w:spacing w:before="60" w:after="60"/>
              <w:contextualSpacing/>
              <w:rPr>
                <w:rStyle w:val="Hyperlink"/>
                <w:rFonts w:ascii="Arial" w:hAnsi="Arial" w:cs="Arial"/>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8D7D3D7"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2260D7F2"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0017136"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7.8.8 Amendments to reports</w:t>
            </w:r>
          </w:p>
        </w:tc>
      </w:tr>
      <w:tr w:rsidR="00EF47A2" w:rsidRPr="00315132" w14:paraId="6A17936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84922A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7.8.8.1 </w:t>
            </w:r>
            <w:r w:rsidRPr="00315132">
              <w:rPr>
                <w:rFonts w:ascii="Arial" w:hAnsi="Arial" w:cs="Arial"/>
                <w:color w:val="221E1F"/>
                <w:sz w:val="20"/>
                <w:szCs w:val="20"/>
              </w:rPr>
              <w:t>When an issued report needs to be changed, amended or re-issued, any change of information shall be clearly identified and, where appropriate, the reason for the change included in the report.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8C31BF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01393BD" w14:textId="77777777" w:rsidR="00EF47A2" w:rsidRPr="00315132" w:rsidRDefault="00EF47A2" w:rsidP="00315132">
            <w:pPr>
              <w:spacing w:before="60" w:after="60"/>
              <w:contextualSpacing/>
              <w:jc w:val="left"/>
              <w:rPr>
                <w:rFonts w:eastAsia="Calibri"/>
              </w:rPr>
            </w:pPr>
          </w:p>
        </w:tc>
      </w:tr>
      <w:tr w:rsidR="00EF47A2" w:rsidRPr="00315132" w14:paraId="5E1B3F99" w14:textId="77777777" w:rsidTr="00315132">
        <w:trPr>
          <w:trHeight w:val="2220"/>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257F874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7.8.8.2 </w:t>
            </w:r>
            <w:r w:rsidRPr="00315132">
              <w:rPr>
                <w:rFonts w:ascii="Arial" w:hAnsi="Arial" w:cs="Arial"/>
                <w:color w:val="221E1F"/>
                <w:sz w:val="20"/>
                <w:szCs w:val="20"/>
              </w:rPr>
              <w:t>Amendments to a report after issue shall be made only in the form of a further document, or data transfer, which includes the statement “Amendment to Report, serial number... [or as otherwise identified]”, or an equivalent form of wording.</w:t>
            </w:r>
          </w:p>
          <w:p w14:paraId="2876727C" w14:textId="77777777"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Such amendments shall meet all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312CCE5"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34B62D4" w14:textId="77777777" w:rsidR="00EF47A2" w:rsidRPr="00315132" w:rsidRDefault="00EF47A2" w:rsidP="00315132">
            <w:pPr>
              <w:spacing w:before="60" w:after="60"/>
              <w:contextualSpacing/>
              <w:jc w:val="left"/>
              <w:rPr>
                <w:rFonts w:eastAsia="Calibri"/>
              </w:rPr>
            </w:pPr>
          </w:p>
        </w:tc>
      </w:tr>
      <w:tr w:rsidR="00EF47A2" w:rsidRPr="00315132" w14:paraId="4DD98DB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663AF97"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7.8.8.3 </w:t>
            </w:r>
            <w:r w:rsidRPr="00315132">
              <w:rPr>
                <w:rFonts w:ascii="Arial" w:hAnsi="Arial" w:cs="Arial"/>
                <w:color w:val="221E1F"/>
                <w:sz w:val="20"/>
                <w:szCs w:val="20"/>
              </w:rPr>
              <w:t>When it is necessary to issue a complete new report, this shall be uniquely identified and shall contain a reference to the original that it replaces.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95419FC"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A75A221" w14:textId="77777777" w:rsidR="00EF47A2" w:rsidRPr="00315132" w:rsidRDefault="00EF47A2" w:rsidP="00315132">
            <w:pPr>
              <w:spacing w:before="60" w:after="60"/>
              <w:contextualSpacing/>
              <w:jc w:val="left"/>
              <w:rPr>
                <w:rFonts w:eastAsia="Calibri"/>
              </w:rPr>
            </w:pPr>
          </w:p>
        </w:tc>
      </w:tr>
      <w:tr w:rsidR="00EF47A2" w:rsidRPr="00315132" w14:paraId="4DC0138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E1DF155" w14:textId="77777777" w:rsidR="00EF47A2" w:rsidRPr="00315132" w:rsidRDefault="00EF47A2" w:rsidP="00035FA8">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7.9 Complaints</w:t>
            </w:r>
          </w:p>
        </w:tc>
      </w:tr>
      <w:tr w:rsidR="00EF47A2" w:rsidRPr="00315132" w14:paraId="63DAC83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CBA3773"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7.9.1 </w:t>
            </w:r>
            <w:r w:rsidRPr="00315132">
              <w:rPr>
                <w:rFonts w:ascii="Arial" w:hAnsi="Arial" w:cs="Arial"/>
                <w:bCs/>
                <w:color w:val="221E1F"/>
                <w:sz w:val="20"/>
                <w:szCs w:val="20"/>
              </w:rPr>
              <w:t>The laboratory shall have a documented process to receive, evaluate and make decisions on complaints.</w:t>
            </w:r>
          </w:p>
        </w:tc>
        <w:tc>
          <w:tcPr>
            <w:tcW w:w="908" w:type="dxa"/>
            <w:tcBorders>
              <w:left w:val="single" w:sz="4" w:space="0" w:color="auto"/>
              <w:bottom w:val="single" w:sz="4" w:space="0" w:color="auto"/>
              <w:right w:val="single" w:sz="4" w:space="0" w:color="auto"/>
            </w:tcBorders>
            <w:shd w:val="clear" w:color="auto" w:fill="auto"/>
          </w:tcPr>
          <w:p w14:paraId="6EEE17F5" w14:textId="77777777"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F1A0266"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169A96D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B3FB28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7.9.2 </w:t>
            </w:r>
            <w:bookmarkStart w:id="22" w:name="_Hlk503862945"/>
            <w:r w:rsidRPr="00315132">
              <w:rPr>
                <w:rFonts w:ascii="Arial" w:hAnsi="Arial" w:cs="Arial"/>
                <w:color w:val="221E1F"/>
                <w:sz w:val="20"/>
                <w:szCs w:val="20"/>
              </w:rPr>
              <w:t>A description of the handling process for complaints shall be available to any interested party on request.</w:t>
            </w:r>
            <w:bookmarkEnd w:id="22"/>
            <w:r w:rsidRPr="00315132">
              <w:rPr>
                <w:rFonts w:ascii="Arial" w:hAnsi="Arial" w:cs="Arial"/>
                <w:color w:val="221E1F"/>
                <w:sz w:val="20"/>
                <w:szCs w:val="20"/>
              </w:rPr>
              <w:t xml:space="preserve">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5B1E3DA"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47EFC1D"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786283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3987ED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7.9.3 </w:t>
            </w:r>
            <w:r w:rsidRPr="00315132">
              <w:rPr>
                <w:rFonts w:ascii="Arial" w:hAnsi="Arial" w:cs="Arial"/>
                <w:color w:val="221E1F"/>
                <w:sz w:val="20"/>
                <w:szCs w:val="20"/>
              </w:rPr>
              <w:t>The process for handling complaints shall include at least the following elements and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C467FFA"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7A8886A"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5C3898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0C2B54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description of the process for receiving, validating, investigating the complaint, and deciding what actions are to be taken in response to it;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8B14E12"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50CC3E2" w14:textId="77777777" w:rsidR="00EF47A2" w:rsidRPr="00315132" w:rsidRDefault="00EF47A2" w:rsidP="00315132">
            <w:pPr>
              <w:spacing w:before="60" w:after="60"/>
              <w:contextualSpacing/>
              <w:jc w:val="left"/>
              <w:rPr>
                <w:rFonts w:eastAsia="Calibri"/>
              </w:rPr>
            </w:pPr>
          </w:p>
        </w:tc>
      </w:tr>
      <w:tr w:rsidR="00EF47A2" w:rsidRPr="00315132" w14:paraId="54E545C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9808E8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tracking and recording complaints, including actions undertaken to resolve them;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3E8ECF8"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9D7BFC9" w14:textId="77777777" w:rsidR="00EF47A2" w:rsidRPr="00315132" w:rsidRDefault="00EF47A2" w:rsidP="00315132">
            <w:pPr>
              <w:spacing w:before="60" w:after="60"/>
              <w:contextualSpacing/>
              <w:jc w:val="left"/>
              <w:rPr>
                <w:rFonts w:eastAsia="Calibri"/>
              </w:rPr>
            </w:pPr>
          </w:p>
        </w:tc>
      </w:tr>
      <w:tr w:rsidR="00EF47A2" w:rsidRPr="00315132" w14:paraId="1DB7633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AB1DEB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ensuring that any appropriate action is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4BB12D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7CF7B3B" w14:textId="77777777" w:rsidR="00EF47A2" w:rsidRPr="00315132" w:rsidRDefault="00EF47A2" w:rsidP="00315132">
            <w:pPr>
              <w:spacing w:before="60" w:after="60"/>
              <w:contextualSpacing/>
              <w:jc w:val="left"/>
              <w:rPr>
                <w:rFonts w:eastAsia="Calibri"/>
              </w:rPr>
            </w:pPr>
          </w:p>
        </w:tc>
      </w:tr>
      <w:tr w:rsidR="00EF47A2" w:rsidRPr="00315132" w14:paraId="6906E13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F654A0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7.9.4 </w:t>
            </w:r>
            <w:r w:rsidRPr="00315132">
              <w:rPr>
                <w:rFonts w:ascii="Arial" w:hAnsi="Arial" w:cs="Arial"/>
                <w:color w:val="221E1F"/>
                <w:sz w:val="20"/>
                <w:szCs w:val="20"/>
              </w:rPr>
              <w:t>The laboratory receiving the complaint shall be responsible for gathering and verifying all necessary information to validate the complaint.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BD6F393"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4B04E0" w14:textId="77777777" w:rsidR="00EF47A2" w:rsidRPr="00315132" w:rsidRDefault="00EF47A2" w:rsidP="00315132">
            <w:pPr>
              <w:spacing w:before="60" w:after="60"/>
              <w:contextualSpacing/>
              <w:jc w:val="left"/>
              <w:rPr>
                <w:rFonts w:eastAsia="Calibri"/>
              </w:rPr>
            </w:pPr>
          </w:p>
        </w:tc>
      </w:tr>
      <w:tr w:rsidR="00EF47A2" w:rsidRPr="00315132" w14:paraId="0016629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7FBAF29"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7.9.5 </w:t>
            </w:r>
            <w:r w:rsidRPr="00315132">
              <w:rPr>
                <w:rFonts w:ascii="Arial" w:hAnsi="Arial" w:cs="Arial"/>
                <w:color w:val="221E1F"/>
                <w:sz w:val="20"/>
                <w:szCs w:val="20"/>
              </w:rPr>
              <w:t>Whenever possible, the laboratory shall acknowledge receipt of the complaint, and provide the complainant with progress reports and the outcome.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D7B951C"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9140527" w14:textId="77777777" w:rsidR="00EF47A2" w:rsidRPr="00315132" w:rsidRDefault="00EF47A2" w:rsidP="00315132">
            <w:pPr>
              <w:spacing w:before="60" w:after="60"/>
              <w:contextualSpacing/>
              <w:jc w:val="left"/>
              <w:rPr>
                <w:rFonts w:eastAsia="Calibri"/>
              </w:rPr>
            </w:pPr>
          </w:p>
        </w:tc>
      </w:tr>
      <w:tr w:rsidR="00EF47A2" w:rsidRPr="00315132" w14:paraId="1EAFB2C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5D00D6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7.9.6 </w:t>
            </w:r>
            <w:r w:rsidRPr="00315132">
              <w:rPr>
                <w:rFonts w:ascii="Arial" w:hAnsi="Arial" w:cs="Arial"/>
                <w:color w:val="221E1F"/>
                <w:sz w:val="20"/>
                <w:szCs w:val="20"/>
              </w:rPr>
              <w:t>The outcomes to be communicated to the complainant shall be made by, or reviewed and approved by, individual(s) not involved in the original laboratory activities in question.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99EC8CA"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B89C0A0" w14:textId="77777777" w:rsidR="00EF47A2" w:rsidRPr="00315132" w:rsidRDefault="00EF47A2" w:rsidP="00315132">
            <w:pPr>
              <w:spacing w:before="60" w:after="60"/>
              <w:contextualSpacing/>
              <w:jc w:val="left"/>
              <w:rPr>
                <w:rFonts w:eastAsia="Calibri"/>
              </w:rPr>
            </w:pPr>
          </w:p>
        </w:tc>
      </w:tr>
      <w:tr w:rsidR="00EF47A2" w:rsidRPr="00315132" w14:paraId="5147D59C"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569A766"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C74AAB">
              <w:rPr>
                <w:rFonts w:ascii="Arial" w:hAnsi="Arial" w:cs="Arial"/>
                <w:color w:val="221E1F"/>
                <w:sz w:val="16"/>
                <w:szCs w:val="20"/>
              </w:rPr>
              <w:t>NOTE This can be performed by external personnel.</w:t>
            </w:r>
          </w:p>
        </w:tc>
      </w:tr>
      <w:tr w:rsidR="00EF47A2" w:rsidRPr="00315132" w14:paraId="31A130A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BDAAE8B" w14:textId="77777777" w:rsidR="00EF47A2" w:rsidRPr="00315132" w:rsidRDefault="00EF47A2" w:rsidP="00035FA8">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7.9.7 </w:t>
            </w:r>
            <w:r w:rsidRPr="00315132">
              <w:rPr>
                <w:rFonts w:ascii="Arial" w:hAnsi="Arial" w:cs="Arial"/>
                <w:color w:val="221E1F"/>
                <w:sz w:val="20"/>
                <w:szCs w:val="20"/>
              </w:rPr>
              <w:t>Whenever possible, the laboratory shall give formal notice of the end of the complaint handling to the complainant.</w:t>
            </w:r>
          </w:p>
        </w:tc>
        <w:tc>
          <w:tcPr>
            <w:tcW w:w="908" w:type="dxa"/>
            <w:tcBorders>
              <w:left w:val="single" w:sz="4" w:space="0" w:color="auto"/>
              <w:right w:val="single" w:sz="4" w:space="0" w:color="auto"/>
            </w:tcBorders>
            <w:shd w:val="clear" w:color="auto" w:fill="auto"/>
          </w:tcPr>
          <w:p w14:paraId="1F66E16A" w14:textId="77777777" w:rsidR="00EF47A2" w:rsidRPr="00315132" w:rsidRDefault="00EF47A2" w:rsidP="00035FA8">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E26DF5" w14:textId="77777777" w:rsidR="00EF47A2" w:rsidRPr="00315132" w:rsidRDefault="00EF47A2" w:rsidP="00035FA8">
            <w:pPr>
              <w:pStyle w:val="Pa22"/>
              <w:spacing w:before="60" w:after="60"/>
              <w:contextualSpacing/>
              <w:rPr>
                <w:rFonts w:ascii="Arial" w:hAnsi="Arial" w:cs="Arial"/>
                <w:color w:val="221E1F"/>
                <w:sz w:val="20"/>
                <w:szCs w:val="20"/>
              </w:rPr>
            </w:pPr>
          </w:p>
        </w:tc>
      </w:tr>
      <w:tr w:rsidR="00EF47A2" w:rsidRPr="00315132" w14:paraId="6C728384"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FD4A960" w14:textId="77777777" w:rsidR="00EF47A2" w:rsidRPr="00315132" w:rsidRDefault="00EF47A2" w:rsidP="00035FA8">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7.10 Nonconforming work</w:t>
            </w:r>
          </w:p>
        </w:tc>
      </w:tr>
      <w:tr w:rsidR="00EF47A2" w:rsidRPr="00315132" w14:paraId="026E64A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02C4F46"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7.10.1 </w:t>
            </w:r>
            <w:r w:rsidRPr="00315132">
              <w:rPr>
                <w:rFonts w:ascii="Arial" w:hAnsi="Arial" w:cs="Arial"/>
                <w:color w:val="221E1F"/>
                <w:sz w:val="20"/>
                <w:szCs w:val="20"/>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EE9EEB2" w14:textId="77777777"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F76FA55" w14:textId="77777777"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14:paraId="591EDF4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018F37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responsibilities and authorities for the management of nonconforming work are defined;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8424740"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1B4333F"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7CD7A35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068E6D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actions (including halting or repeating of work and withholding of reports, as necessary) are based upon the risk levels established by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36C6820"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0E358F0"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3035D9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7A2044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an evaluation is made of the significance of the nonconforming work, including an impact analysis on previous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D8A7F72"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547EAB0"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24C0AF9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32978A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 decision is taken on the acceptability of the nonconforming work;</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905F3CF"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6729F0"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5D3D61A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F1CC75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where necessary, the customer is notified and work is recalled;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E1810C5"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C48504C"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70CF43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6D9238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the responsibility for authorizing the resumption of work is defined.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334F1A6"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1272D98"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56E6DF2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701AD3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7.10.2 </w:t>
            </w:r>
            <w:r w:rsidRPr="00315132">
              <w:rPr>
                <w:rFonts w:ascii="Arial" w:hAnsi="Arial" w:cs="Arial"/>
                <w:color w:val="221E1F"/>
                <w:sz w:val="20"/>
                <w:szCs w:val="20"/>
              </w:rPr>
              <w:t>The laboratory shall retain records of nonconforming work and actions as speci</w:t>
            </w:r>
            <w:r w:rsidRPr="00C74AAB">
              <w:rPr>
                <w:rFonts w:ascii="Arial" w:hAnsi="Arial" w:cs="Arial"/>
                <w:sz w:val="20"/>
                <w:szCs w:val="20"/>
              </w:rPr>
              <w:t xml:space="preserve">fied in </w:t>
            </w:r>
            <w:r w:rsidRPr="00C74AAB">
              <w:rPr>
                <w:rStyle w:val="A7"/>
                <w:rFonts w:ascii="Arial" w:hAnsi="Arial" w:cs="Arial"/>
                <w:color w:val="auto"/>
                <w:sz w:val="20"/>
                <w:szCs w:val="20"/>
                <w:u w:val="none"/>
              </w:rPr>
              <w:t>7.10.1</w:t>
            </w:r>
            <w:r w:rsidRPr="00C74AAB">
              <w:rPr>
                <w:rFonts w:ascii="Arial" w:hAnsi="Arial" w:cs="Arial"/>
                <w:sz w:val="20"/>
                <w:szCs w:val="20"/>
              </w:rPr>
              <w:t>,</w:t>
            </w:r>
            <w:r w:rsidRPr="00315132">
              <w:rPr>
                <w:rFonts w:ascii="Arial" w:hAnsi="Arial" w:cs="Arial"/>
                <w:color w:val="221E1F"/>
                <w:sz w:val="20"/>
                <w:szCs w:val="20"/>
              </w:rPr>
              <w:t xml:space="preserve"> bullets b) to f).</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65EB22E"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9E66614"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341C8B8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20C1630"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bCs/>
                <w:color w:val="221E1F"/>
                <w:sz w:val="20"/>
                <w:szCs w:val="20"/>
              </w:rPr>
              <w:t xml:space="preserve">7.10.3 </w:t>
            </w:r>
            <w:r w:rsidRPr="00315132">
              <w:rPr>
                <w:rFonts w:eastAsia="Calibri"/>
                <w:color w:val="221E1F"/>
                <w:sz w:val="20"/>
                <w:szCs w:val="20"/>
              </w:rPr>
              <w:t>Where the evaluation indicates that the nonconforming work could recur, or that there is doubt about the conformity of the laboratory's operations with its own management system, the laboratory shall implement corrective action.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4BC17A9"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EE4A1B5"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65E149B6"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62072CF"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 xml:space="preserve">7.11 Control of data and </w:t>
            </w:r>
            <w:bookmarkStart w:id="23" w:name="_Hlk503864156"/>
            <w:r w:rsidRPr="00315132">
              <w:rPr>
                <w:rFonts w:ascii="Arial" w:hAnsi="Arial" w:cs="Arial"/>
                <w:b/>
                <w:bCs/>
                <w:color w:val="221E1F"/>
                <w:sz w:val="20"/>
                <w:szCs w:val="20"/>
              </w:rPr>
              <w:t>information management</w:t>
            </w:r>
            <w:bookmarkEnd w:id="23"/>
          </w:p>
        </w:tc>
      </w:tr>
      <w:tr w:rsidR="00EF47A2" w:rsidRPr="00315132" w14:paraId="438B882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ED5B525"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7.11.1 </w:t>
            </w:r>
            <w:bookmarkStart w:id="24" w:name="_Hlk503864196"/>
            <w:r w:rsidRPr="00315132">
              <w:rPr>
                <w:rFonts w:ascii="Arial" w:hAnsi="Arial" w:cs="Arial"/>
                <w:color w:val="221E1F"/>
                <w:sz w:val="20"/>
                <w:szCs w:val="20"/>
              </w:rPr>
              <w:t>The laboratory shall have access to the data and information needed to perform laboratory activities.</w:t>
            </w:r>
            <w:bookmarkEnd w:id="24"/>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79300BE"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D904A9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0C1837E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F4456B"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7.11.2 </w:t>
            </w:r>
            <w:bookmarkStart w:id="25" w:name="_Hlk503864213"/>
            <w:r w:rsidRPr="00315132">
              <w:rPr>
                <w:rFonts w:ascii="Arial" w:hAnsi="Arial" w:cs="Arial"/>
                <w:color w:val="221E1F"/>
                <w:sz w:val="20"/>
                <w:szCs w:val="20"/>
              </w:rPr>
              <w:t>The laboratory information management system(s) used for the collection, processing, recording, reporting, storage or retrieval of data shall be validated for functionality, including the proper functioning of interfaces within the laboratory information management system(s) by the laboratory before introduction. Whenever there are any changes, including laboratory software configuration or modifications to commercial off-the-shelf software, they shall be authorized, documented and validated before implementation.</w:t>
            </w:r>
            <w:bookmarkEnd w:id="25"/>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8180B9C" w14:textId="77777777" w:rsidR="00EF47A2" w:rsidRPr="00315132" w:rsidRDefault="00EF47A2" w:rsidP="00315132">
            <w:pPr>
              <w:pStyle w:val="Heading2"/>
              <w:numPr>
                <w:ilvl w:val="0"/>
                <w:numId w:val="0"/>
              </w:numPr>
              <w:shd w:val="clear" w:color="auto" w:fill="FFFFFF"/>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D825588"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631CDEFE"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8251ED7" w14:textId="77777777" w:rsidR="00EF47A2" w:rsidRPr="00C74AAB" w:rsidRDefault="00EF47A2" w:rsidP="00315132">
            <w:pPr>
              <w:pStyle w:val="Pa19"/>
              <w:spacing w:before="60" w:after="60"/>
              <w:ind w:left="90"/>
              <w:contextualSpacing/>
              <w:rPr>
                <w:rFonts w:ascii="Arial" w:hAnsi="Arial" w:cs="Arial"/>
                <w:color w:val="221E1F"/>
                <w:sz w:val="16"/>
                <w:szCs w:val="20"/>
              </w:rPr>
            </w:pPr>
            <w:r w:rsidRPr="00C74AAB">
              <w:rPr>
                <w:rFonts w:ascii="Arial" w:hAnsi="Arial" w:cs="Arial"/>
                <w:color w:val="221E1F"/>
                <w:sz w:val="16"/>
                <w:szCs w:val="20"/>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tc>
      </w:tr>
      <w:tr w:rsidR="00EF47A2" w:rsidRPr="00315132" w14:paraId="5097264A"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5A39BA6" w14:textId="77777777" w:rsidR="00EF47A2" w:rsidRPr="00C74AAB" w:rsidRDefault="00EF47A2" w:rsidP="00315132">
            <w:pPr>
              <w:pStyle w:val="Pa19"/>
              <w:spacing w:before="60" w:after="60"/>
              <w:ind w:left="90"/>
              <w:contextualSpacing/>
              <w:rPr>
                <w:rFonts w:ascii="Arial" w:hAnsi="Arial" w:cs="Arial"/>
                <w:color w:val="221E1F"/>
                <w:sz w:val="16"/>
                <w:szCs w:val="20"/>
              </w:rPr>
            </w:pPr>
            <w:r w:rsidRPr="00C74AAB">
              <w:rPr>
                <w:rFonts w:ascii="Arial" w:hAnsi="Arial" w:cs="Arial"/>
                <w:color w:val="221E1F"/>
                <w:sz w:val="16"/>
                <w:szCs w:val="20"/>
              </w:rPr>
              <w:t>NOTE 2 Commercial off-the-shelf software in general use within its designed application range can be considered to be sufficiently validated.</w:t>
            </w:r>
          </w:p>
        </w:tc>
      </w:tr>
      <w:tr w:rsidR="00EF47A2" w:rsidRPr="00315132" w14:paraId="71D7EB7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1A4CFC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7.11.3 </w:t>
            </w:r>
            <w:bookmarkStart w:id="26" w:name="_Hlk503864433"/>
            <w:r w:rsidRPr="00315132">
              <w:rPr>
                <w:rFonts w:ascii="Arial" w:hAnsi="Arial" w:cs="Arial"/>
                <w:color w:val="221E1F"/>
                <w:sz w:val="20"/>
                <w:szCs w:val="20"/>
              </w:rPr>
              <w:t>The laboratory information management system(s) shall:</w:t>
            </w:r>
            <w:bookmarkEnd w:id="26"/>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AC4F365"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0BA3033"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290B55F1"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37042D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be protected from unauthorized access;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4C1F906"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07AFB67" w14:textId="77777777" w:rsidR="00EF47A2" w:rsidRPr="00315132" w:rsidRDefault="00EF47A2" w:rsidP="00315132">
            <w:pPr>
              <w:spacing w:before="60" w:after="60"/>
              <w:contextualSpacing/>
              <w:jc w:val="left"/>
              <w:rPr>
                <w:rFonts w:eastAsia="Calibri"/>
              </w:rPr>
            </w:pPr>
          </w:p>
        </w:tc>
      </w:tr>
      <w:tr w:rsidR="00EF47A2" w:rsidRPr="00315132" w14:paraId="3D92BB9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2ECC8E1"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be safeguarded against tampering and loss;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0E340C5"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38A805" w14:textId="77777777" w:rsidR="00EF47A2" w:rsidRPr="00315132" w:rsidRDefault="00EF47A2" w:rsidP="00315132">
            <w:pPr>
              <w:spacing w:before="60" w:after="60"/>
              <w:contextualSpacing/>
              <w:jc w:val="left"/>
              <w:rPr>
                <w:rFonts w:eastAsia="Calibri"/>
              </w:rPr>
            </w:pPr>
          </w:p>
        </w:tc>
      </w:tr>
      <w:tr w:rsidR="00EF47A2" w:rsidRPr="00315132" w14:paraId="2277F68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1330EF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be operated in an environment that complies with provider or laboratory specifications or, in the case of non-computerized systems, provides conditions which safeguard the accuracy of manual recording and transcription;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ED19FF3"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AF20A0A" w14:textId="77777777" w:rsidR="00EF47A2" w:rsidRPr="00315132" w:rsidRDefault="00EF47A2" w:rsidP="00315132">
            <w:pPr>
              <w:spacing w:before="60" w:after="60"/>
              <w:contextualSpacing/>
              <w:jc w:val="left"/>
              <w:rPr>
                <w:rFonts w:eastAsia="Calibri"/>
              </w:rPr>
            </w:pPr>
          </w:p>
        </w:tc>
      </w:tr>
      <w:tr w:rsidR="00EF47A2" w:rsidRPr="00315132" w14:paraId="58A1A50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F396B2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be maintained in a manner that ensures the integrity of the data and information;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8D10719"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609FFA8" w14:textId="77777777" w:rsidR="00EF47A2" w:rsidRPr="00315132" w:rsidRDefault="00EF47A2" w:rsidP="00315132">
            <w:pPr>
              <w:spacing w:before="60" w:after="60"/>
              <w:contextualSpacing/>
              <w:jc w:val="left"/>
              <w:rPr>
                <w:rFonts w:eastAsia="Calibri"/>
              </w:rPr>
            </w:pPr>
          </w:p>
        </w:tc>
      </w:tr>
      <w:tr w:rsidR="00EF47A2" w:rsidRPr="00315132" w14:paraId="6C3207C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C43CA1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include recording system failures and the appropriate immediate and corrective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FACAD12"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E7867C6" w14:textId="77777777" w:rsidR="00EF47A2" w:rsidRPr="00315132" w:rsidRDefault="00EF47A2" w:rsidP="00315132">
            <w:pPr>
              <w:spacing w:before="60" w:after="60"/>
              <w:contextualSpacing/>
              <w:jc w:val="left"/>
              <w:rPr>
                <w:rFonts w:eastAsia="Calibri"/>
              </w:rPr>
            </w:pPr>
          </w:p>
        </w:tc>
      </w:tr>
      <w:tr w:rsidR="00EF47A2" w:rsidRPr="00315132" w14:paraId="67DA731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660FFA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7.11.4 </w:t>
            </w:r>
            <w:bookmarkStart w:id="27" w:name="_Hlk503864452"/>
            <w:r w:rsidRPr="00315132">
              <w:rPr>
                <w:rFonts w:ascii="Arial" w:hAnsi="Arial" w:cs="Arial"/>
                <w:color w:val="221E1F"/>
                <w:sz w:val="20"/>
                <w:szCs w:val="20"/>
              </w:rPr>
              <w:t>When a laboratory information management system is managed and maintained off-site or through an external provider, the laboratory shall ensure that the provider or operator of the system complies with all applicable requirements of this document.</w:t>
            </w:r>
            <w:bookmarkEnd w:id="27"/>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23DC4CC"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6B3B959" w14:textId="77777777" w:rsidR="00EF47A2" w:rsidRPr="00315132" w:rsidRDefault="00EF47A2" w:rsidP="00315132">
            <w:pPr>
              <w:spacing w:before="60" w:after="60"/>
              <w:contextualSpacing/>
              <w:jc w:val="left"/>
              <w:rPr>
                <w:rFonts w:eastAsia="Calibri"/>
              </w:rPr>
            </w:pPr>
          </w:p>
        </w:tc>
      </w:tr>
      <w:tr w:rsidR="00EF47A2" w:rsidRPr="00315132" w14:paraId="77FE667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27EC2AD"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7.11.5 </w:t>
            </w:r>
            <w:bookmarkStart w:id="28" w:name="_Hlk503864465"/>
            <w:r w:rsidRPr="00315132">
              <w:rPr>
                <w:rFonts w:ascii="Arial" w:hAnsi="Arial" w:cs="Arial"/>
                <w:color w:val="221E1F"/>
                <w:sz w:val="20"/>
                <w:szCs w:val="20"/>
              </w:rPr>
              <w:t>The laboratory shall ensure that instructions, manuals and reference data relevant to the laboratory information management system(s) are made readily available to personnel.</w:t>
            </w:r>
            <w:bookmarkEnd w:id="28"/>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3FF47F5"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784511"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0E5722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5AD62B4"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7.11.6 </w:t>
            </w:r>
            <w:bookmarkStart w:id="29" w:name="_Hlk503864479"/>
            <w:r w:rsidRPr="00315132">
              <w:rPr>
                <w:rFonts w:ascii="Arial" w:hAnsi="Arial" w:cs="Arial"/>
                <w:color w:val="221E1F"/>
                <w:sz w:val="20"/>
                <w:szCs w:val="20"/>
              </w:rPr>
              <w:t>Calculations and data transfers shall be checked in an appropriate and systematic manner.</w:t>
            </w:r>
            <w:bookmarkEnd w:id="29"/>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7B08941"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A8E51C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2772D25"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D5A0B7B" w14:textId="77777777" w:rsidR="00EF47A2" w:rsidRPr="00315132" w:rsidRDefault="00EF47A2" w:rsidP="00035FA8">
            <w:pPr>
              <w:pStyle w:val="Pa17"/>
              <w:keepNext/>
              <w:spacing w:before="60" w:after="60" w:line="220" w:lineRule="atLeast"/>
              <w:contextualSpacing/>
              <w:rPr>
                <w:rFonts w:ascii="Arial" w:hAnsi="Arial" w:cs="Arial"/>
                <w:color w:val="221E1F"/>
                <w:sz w:val="20"/>
                <w:szCs w:val="20"/>
              </w:rPr>
            </w:pPr>
            <w:r w:rsidRPr="00315132">
              <w:rPr>
                <w:rFonts w:ascii="Arial" w:hAnsi="Arial" w:cs="Arial"/>
                <w:b/>
                <w:bCs/>
                <w:color w:val="221E1F"/>
                <w:sz w:val="20"/>
                <w:szCs w:val="20"/>
              </w:rPr>
              <w:lastRenderedPageBreak/>
              <w:t>8 Management system requirements</w:t>
            </w:r>
          </w:p>
        </w:tc>
      </w:tr>
      <w:tr w:rsidR="00EF47A2" w:rsidRPr="00315132" w14:paraId="1F7209B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10BDEDF" w14:textId="77777777" w:rsidR="00EF47A2" w:rsidRPr="00315132" w:rsidRDefault="00EF47A2" w:rsidP="00035FA8">
            <w:pPr>
              <w:pStyle w:val="Pa21"/>
              <w:keepNext/>
              <w:spacing w:before="60" w:after="60" w:line="220" w:lineRule="atLeast"/>
              <w:contextualSpacing/>
              <w:rPr>
                <w:rFonts w:ascii="Arial" w:hAnsi="Arial" w:cs="Arial"/>
                <w:color w:val="221E1F"/>
                <w:sz w:val="20"/>
                <w:szCs w:val="20"/>
              </w:rPr>
            </w:pPr>
            <w:r w:rsidRPr="00315132">
              <w:rPr>
                <w:rFonts w:ascii="Arial" w:hAnsi="Arial" w:cs="Arial"/>
                <w:b/>
                <w:bCs/>
                <w:color w:val="221E1F"/>
                <w:sz w:val="20"/>
                <w:szCs w:val="20"/>
              </w:rPr>
              <w:t>8.1 Options</w:t>
            </w:r>
          </w:p>
        </w:tc>
      </w:tr>
      <w:tr w:rsidR="00EF47A2" w:rsidRPr="00315132" w14:paraId="14A14EFE"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4EBC995"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8.1.1 General</w:t>
            </w:r>
          </w:p>
        </w:tc>
      </w:tr>
      <w:tr w:rsidR="00EF47A2" w:rsidRPr="00315132" w14:paraId="20B7A76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B60357A" w14:textId="77777777"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w:t>
            </w:r>
            <w:r w:rsidRPr="00C74AAB">
              <w:rPr>
                <w:rFonts w:ascii="Arial" w:hAnsi="Arial" w:cs="Arial"/>
                <w:sz w:val="20"/>
                <w:szCs w:val="20"/>
              </w:rPr>
              <w:t xml:space="preserve">ts of </w:t>
            </w:r>
            <w:r w:rsidRPr="00C74AAB">
              <w:rPr>
                <w:rStyle w:val="A7"/>
                <w:rFonts w:ascii="Arial" w:hAnsi="Arial" w:cs="Arial"/>
                <w:color w:val="auto"/>
                <w:sz w:val="20"/>
                <w:szCs w:val="20"/>
                <w:u w:val="none"/>
              </w:rPr>
              <w:t xml:space="preserve">Clauses 4 </w:t>
            </w:r>
            <w:r w:rsidRPr="00C74AAB">
              <w:rPr>
                <w:rFonts w:ascii="Arial" w:hAnsi="Arial" w:cs="Arial"/>
                <w:sz w:val="20"/>
                <w:szCs w:val="20"/>
              </w:rPr>
              <w:t xml:space="preserve">to </w:t>
            </w:r>
            <w:r w:rsidRPr="00C74AAB">
              <w:rPr>
                <w:rStyle w:val="A7"/>
                <w:rFonts w:ascii="Arial" w:hAnsi="Arial" w:cs="Arial"/>
                <w:color w:val="auto"/>
                <w:sz w:val="20"/>
                <w:szCs w:val="20"/>
                <w:u w:val="none"/>
              </w:rPr>
              <w:t>7</w:t>
            </w:r>
            <w:r w:rsidRPr="00C74AAB">
              <w:rPr>
                <w:rFonts w:ascii="Arial" w:hAnsi="Arial" w:cs="Arial"/>
                <w:sz w:val="20"/>
                <w:szCs w:val="20"/>
              </w:rPr>
              <w:t xml:space="preserve">, </w:t>
            </w:r>
            <w:r w:rsidRPr="00315132">
              <w:rPr>
                <w:rFonts w:ascii="Arial" w:hAnsi="Arial" w:cs="Arial"/>
                <w:color w:val="221E1F"/>
                <w:sz w:val="20"/>
                <w:szCs w:val="20"/>
              </w:rPr>
              <w:t>the laboratory shall implement a management system in accordance with Option A or Option B.</w:t>
            </w:r>
          </w:p>
        </w:tc>
        <w:tc>
          <w:tcPr>
            <w:tcW w:w="908" w:type="dxa"/>
            <w:tcBorders>
              <w:left w:val="single" w:sz="4" w:space="0" w:color="auto"/>
              <w:right w:val="single" w:sz="4" w:space="0" w:color="auto"/>
            </w:tcBorders>
            <w:shd w:val="clear" w:color="auto" w:fill="auto"/>
          </w:tcPr>
          <w:p w14:paraId="04F03C93" w14:textId="77777777"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F50902C" w14:textId="77777777" w:rsidR="00EF47A2" w:rsidRPr="00315132" w:rsidRDefault="00EF47A2" w:rsidP="00315132">
            <w:pPr>
              <w:pStyle w:val="Pa14"/>
              <w:spacing w:before="60" w:after="60"/>
              <w:contextualSpacing/>
              <w:rPr>
                <w:rFonts w:ascii="Arial" w:hAnsi="Arial" w:cs="Arial"/>
                <w:color w:val="221E1F"/>
                <w:sz w:val="20"/>
                <w:szCs w:val="20"/>
              </w:rPr>
            </w:pPr>
          </w:p>
        </w:tc>
      </w:tr>
      <w:tr w:rsidR="00EF47A2" w:rsidRPr="00315132" w14:paraId="5C897F23"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09CDAFA"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6242DD">
              <w:rPr>
                <w:rFonts w:ascii="Arial" w:hAnsi="Arial" w:cs="Arial"/>
                <w:color w:val="221E1F"/>
                <w:sz w:val="16"/>
                <w:szCs w:val="20"/>
              </w:rPr>
              <w:t>NOTE See Annex B for more information.</w:t>
            </w:r>
          </w:p>
        </w:tc>
      </w:tr>
      <w:tr w:rsidR="00EF47A2" w:rsidRPr="00315132" w14:paraId="0B77BBD6" w14:textId="77777777" w:rsidTr="00A80D74">
        <w:trPr>
          <w:trHeight w:val="3841"/>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21DF4526"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8.1.2 Option A</w:t>
            </w:r>
          </w:p>
          <w:p w14:paraId="0D6C77B5" w14:textId="77777777"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As a minimum, the management system of the laboratory shall address the following:</w:t>
            </w:r>
          </w:p>
          <w:p w14:paraId="15391760" w14:textId="77777777" w:rsidR="00EF47A2" w:rsidRPr="00C74AAB" w:rsidRDefault="00EF47A2" w:rsidP="00315132">
            <w:pPr>
              <w:pStyle w:val="Pa15"/>
              <w:spacing w:before="60" w:after="60"/>
              <w:ind w:left="90"/>
              <w:contextualSpacing/>
              <w:rPr>
                <w:rFonts w:ascii="Arial" w:hAnsi="Arial" w:cs="Arial"/>
                <w:sz w:val="20"/>
                <w:szCs w:val="20"/>
              </w:rPr>
            </w:pPr>
            <w:r w:rsidRPr="00315132">
              <w:rPr>
                <w:rFonts w:ascii="Arial" w:hAnsi="Arial" w:cs="Arial"/>
                <w:color w:val="221E1F"/>
                <w:sz w:val="20"/>
                <w:szCs w:val="20"/>
              </w:rPr>
              <w:t xml:space="preserve">— management system documentation (see </w:t>
            </w:r>
            <w:r w:rsidRPr="00C74AAB">
              <w:rPr>
                <w:rStyle w:val="A7"/>
                <w:rFonts w:ascii="Arial" w:hAnsi="Arial" w:cs="Arial"/>
                <w:color w:val="auto"/>
                <w:sz w:val="20"/>
                <w:szCs w:val="20"/>
                <w:u w:val="none"/>
              </w:rPr>
              <w:t>8.2</w:t>
            </w:r>
            <w:r w:rsidRPr="00C74AAB">
              <w:rPr>
                <w:rFonts w:ascii="Arial" w:hAnsi="Arial" w:cs="Arial"/>
                <w:sz w:val="20"/>
                <w:szCs w:val="20"/>
              </w:rPr>
              <w:t>);</w:t>
            </w:r>
          </w:p>
          <w:p w14:paraId="4A426F54" w14:textId="77777777" w:rsidR="00EF47A2" w:rsidRPr="00C74AAB" w:rsidRDefault="00EF47A2" w:rsidP="00315132">
            <w:pPr>
              <w:pStyle w:val="Pa15"/>
              <w:spacing w:before="60" w:after="60"/>
              <w:ind w:left="90"/>
              <w:contextualSpacing/>
              <w:rPr>
                <w:rFonts w:ascii="Arial" w:hAnsi="Arial" w:cs="Arial"/>
                <w:sz w:val="20"/>
                <w:szCs w:val="20"/>
              </w:rPr>
            </w:pPr>
            <w:r w:rsidRPr="00C74AAB">
              <w:rPr>
                <w:rFonts w:ascii="Arial" w:hAnsi="Arial" w:cs="Arial"/>
                <w:sz w:val="20"/>
                <w:szCs w:val="20"/>
              </w:rPr>
              <w:t xml:space="preserve">— control of management system documents (see </w:t>
            </w:r>
            <w:r w:rsidRPr="00C74AAB">
              <w:rPr>
                <w:rStyle w:val="A7"/>
                <w:rFonts w:ascii="Arial" w:hAnsi="Arial" w:cs="Arial"/>
                <w:color w:val="auto"/>
                <w:sz w:val="20"/>
                <w:szCs w:val="20"/>
                <w:u w:val="none"/>
              </w:rPr>
              <w:t>8.3</w:t>
            </w:r>
            <w:r w:rsidRPr="00C74AAB">
              <w:rPr>
                <w:rFonts w:ascii="Arial" w:hAnsi="Arial" w:cs="Arial"/>
                <w:sz w:val="20"/>
                <w:szCs w:val="20"/>
              </w:rPr>
              <w:t>);</w:t>
            </w:r>
          </w:p>
          <w:p w14:paraId="71B5BEDB" w14:textId="77777777" w:rsidR="00EF47A2" w:rsidRPr="00C74AAB" w:rsidRDefault="00EF47A2" w:rsidP="00315132">
            <w:pPr>
              <w:pStyle w:val="Pa15"/>
              <w:spacing w:before="60" w:after="60"/>
              <w:ind w:left="90"/>
              <w:contextualSpacing/>
              <w:rPr>
                <w:rFonts w:ascii="Arial" w:hAnsi="Arial" w:cs="Arial"/>
                <w:sz w:val="20"/>
                <w:szCs w:val="20"/>
              </w:rPr>
            </w:pPr>
            <w:r w:rsidRPr="00C74AAB">
              <w:rPr>
                <w:rFonts w:ascii="Arial" w:hAnsi="Arial" w:cs="Arial"/>
                <w:sz w:val="20"/>
                <w:szCs w:val="20"/>
              </w:rPr>
              <w:t xml:space="preserve">— control of records (see </w:t>
            </w:r>
            <w:r w:rsidRPr="00C74AAB">
              <w:rPr>
                <w:rStyle w:val="A7"/>
                <w:rFonts w:ascii="Arial" w:hAnsi="Arial" w:cs="Arial"/>
                <w:color w:val="auto"/>
                <w:sz w:val="20"/>
                <w:szCs w:val="20"/>
                <w:u w:val="none"/>
              </w:rPr>
              <w:t>8.4</w:t>
            </w:r>
            <w:r w:rsidRPr="00C74AAB">
              <w:rPr>
                <w:rFonts w:ascii="Arial" w:hAnsi="Arial" w:cs="Arial"/>
                <w:sz w:val="20"/>
                <w:szCs w:val="20"/>
              </w:rPr>
              <w:t>);</w:t>
            </w:r>
          </w:p>
          <w:p w14:paraId="6467D37D" w14:textId="77777777" w:rsidR="00EF47A2" w:rsidRPr="00C74AAB" w:rsidRDefault="00EF47A2" w:rsidP="00315132">
            <w:pPr>
              <w:pStyle w:val="Pa15"/>
              <w:spacing w:before="60" w:after="60"/>
              <w:ind w:left="90"/>
              <w:contextualSpacing/>
              <w:rPr>
                <w:rFonts w:ascii="Arial" w:hAnsi="Arial" w:cs="Arial"/>
                <w:sz w:val="20"/>
                <w:szCs w:val="20"/>
              </w:rPr>
            </w:pPr>
            <w:r w:rsidRPr="00C74AAB">
              <w:rPr>
                <w:rFonts w:ascii="Arial" w:hAnsi="Arial" w:cs="Arial"/>
                <w:sz w:val="20"/>
                <w:szCs w:val="20"/>
              </w:rPr>
              <w:t xml:space="preserve">— actions to address risks and opportunities (see </w:t>
            </w:r>
            <w:r w:rsidRPr="00C74AAB">
              <w:rPr>
                <w:rStyle w:val="A7"/>
                <w:rFonts w:ascii="Arial" w:hAnsi="Arial" w:cs="Arial"/>
                <w:color w:val="auto"/>
                <w:sz w:val="20"/>
                <w:szCs w:val="20"/>
                <w:u w:val="none"/>
              </w:rPr>
              <w:t>8.5</w:t>
            </w:r>
            <w:r w:rsidRPr="00C74AAB">
              <w:rPr>
                <w:rFonts w:ascii="Arial" w:hAnsi="Arial" w:cs="Arial"/>
                <w:sz w:val="20"/>
                <w:szCs w:val="20"/>
              </w:rPr>
              <w:t>);</w:t>
            </w:r>
          </w:p>
          <w:p w14:paraId="7E294D08" w14:textId="77777777" w:rsidR="00EF47A2" w:rsidRPr="00C74AAB" w:rsidRDefault="00EF47A2" w:rsidP="00315132">
            <w:pPr>
              <w:pStyle w:val="Pa15"/>
              <w:spacing w:before="60" w:after="60"/>
              <w:ind w:left="90"/>
              <w:contextualSpacing/>
              <w:rPr>
                <w:rFonts w:ascii="Arial" w:hAnsi="Arial" w:cs="Arial"/>
                <w:sz w:val="20"/>
                <w:szCs w:val="20"/>
              </w:rPr>
            </w:pPr>
            <w:r w:rsidRPr="00C74AAB">
              <w:rPr>
                <w:rFonts w:ascii="Arial" w:hAnsi="Arial" w:cs="Arial"/>
                <w:sz w:val="20"/>
                <w:szCs w:val="20"/>
              </w:rPr>
              <w:t xml:space="preserve">— improvement (see </w:t>
            </w:r>
            <w:r w:rsidRPr="00C74AAB">
              <w:rPr>
                <w:rStyle w:val="A7"/>
                <w:rFonts w:ascii="Arial" w:hAnsi="Arial" w:cs="Arial"/>
                <w:color w:val="auto"/>
                <w:sz w:val="20"/>
                <w:szCs w:val="20"/>
                <w:u w:val="none"/>
              </w:rPr>
              <w:t>8.6</w:t>
            </w:r>
            <w:r w:rsidRPr="00C74AAB">
              <w:rPr>
                <w:rFonts w:ascii="Arial" w:hAnsi="Arial" w:cs="Arial"/>
                <w:sz w:val="20"/>
                <w:szCs w:val="20"/>
              </w:rPr>
              <w:t>);</w:t>
            </w:r>
          </w:p>
          <w:p w14:paraId="117D17F5" w14:textId="77777777" w:rsidR="00EF47A2" w:rsidRPr="00C74AAB" w:rsidRDefault="00EF47A2" w:rsidP="00315132">
            <w:pPr>
              <w:pStyle w:val="Pa15"/>
              <w:spacing w:before="60" w:after="60"/>
              <w:ind w:left="90"/>
              <w:contextualSpacing/>
              <w:rPr>
                <w:rFonts w:ascii="Arial" w:hAnsi="Arial" w:cs="Arial"/>
                <w:sz w:val="20"/>
                <w:szCs w:val="20"/>
              </w:rPr>
            </w:pPr>
            <w:r w:rsidRPr="00C74AAB">
              <w:rPr>
                <w:rFonts w:ascii="Arial" w:hAnsi="Arial" w:cs="Arial"/>
                <w:sz w:val="20"/>
                <w:szCs w:val="20"/>
              </w:rPr>
              <w:t xml:space="preserve">— corrective actions (see </w:t>
            </w:r>
            <w:r w:rsidRPr="00C74AAB">
              <w:rPr>
                <w:rStyle w:val="A7"/>
                <w:rFonts w:ascii="Arial" w:hAnsi="Arial" w:cs="Arial"/>
                <w:color w:val="auto"/>
                <w:sz w:val="20"/>
                <w:szCs w:val="20"/>
                <w:u w:val="none"/>
              </w:rPr>
              <w:t>8.7</w:t>
            </w:r>
            <w:r w:rsidRPr="00C74AAB">
              <w:rPr>
                <w:rFonts w:ascii="Arial" w:hAnsi="Arial" w:cs="Arial"/>
                <w:sz w:val="20"/>
                <w:szCs w:val="20"/>
              </w:rPr>
              <w:t>);</w:t>
            </w:r>
          </w:p>
          <w:p w14:paraId="070CC2C9" w14:textId="77777777" w:rsidR="00EF47A2" w:rsidRPr="00C74AAB" w:rsidRDefault="00EF47A2" w:rsidP="00315132">
            <w:pPr>
              <w:pStyle w:val="Pa15"/>
              <w:spacing w:before="60" w:after="60"/>
              <w:ind w:left="90"/>
              <w:contextualSpacing/>
              <w:rPr>
                <w:rFonts w:ascii="Arial" w:hAnsi="Arial" w:cs="Arial"/>
                <w:sz w:val="20"/>
                <w:szCs w:val="20"/>
              </w:rPr>
            </w:pPr>
            <w:r w:rsidRPr="00C74AAB">
              <w:rPr>
                <w:rFonts w:ascii="Arial" w:hAnsi="Arial" w:cs="Arial"/>
                <w:sz w:val="20"/>
                <w:szCs w:val="20"/>
              </w:rPr>
              <w:t xml:space="preserve">— internal audits (see </w:t>
            </w:r>
            <w:r w:rsidRPr="00C74AAB">
              <w:rPr>
                <w:rStyle w:val="A7"/>
                <w:rFonts w:ascii="Arial" w:hAnsi="Arial" w:cs="Arial"/>
                <w:color w:val="auto"/>
                <w:sz w:val="20"/>
                <w:szCs w:val="20"/>
                <w:u w:val="none"/>
              </w:rPr>
              <w:t>8.8</w:t>
            </w:r>
            <w:r w:rsidRPr="00C74AAB">
              <w:rPr>
                <w:rFonts w:ascii="Arial" w:hAnsi="Arial" w:cs="Arial"/>
                <w:sz w:val="20"/>
                <w:szCs w:val="20"/>
              </w:rPr>
              <w:t>);</w:t>
            </w:r>
          </w:p>
          <w:p w14:paraId="0F99560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C74AAB">
              <w:rPr>
                <w:rFonts w:ascii="Arial" w:hAnsi="Arial" w:cs="Arial"/>
                <w:sz w:val="20"/>
                <w:szCs w:val="20"/>
              </w:rPr>
              <w:t xml:space="preserve">— management reviews (see </w:t>
            </w:r>
            <w:r w:rsidRPr="00C74AAB">
              <w:rPr>
                <w:rStyle w:val="A7"/>
                <w:rFonts w:ascii="Arial" w:hAnsi="Arial" w:cs="Arial"/>
                <w:color w:val="auto"/>
                <w:sz w:val="20"/>
                <w:szCs w:val="20"/>
                <w:u w:val="none"/>
              </w:rPr>
              <w:t>8.9</w:t>
            </w:r>
            <w:r w:rsidRPr="00C74AAB">
              <w:rPr>
                <w:rFonts w:ascii="Arial" w:hAnsi="Arial" w:cs="Arial"/>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8858563" w14:textId="77777777"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55AE7B5" w14:textId="77777777"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14:paraId="253C089F" w14:textId="77777777" w:rsidTr="003A183A">
        <w:trPr>
          <w:trHeight w:val="2781"/>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0B6DB33F" w14:textId="77777777"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8.1.3 Option B</w:t>
            </w:r>
          </w:p>
          <w:p w14:paraId="0A823BB3" w14:textId="77777777"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A laboratory that has established and maintains a management system, in accordance with the requirements of ISO 9001, and that is capable of supporting and demonstrating the consistent fulfilment of the req</w:t>
            </w:r>
            <w:r w:rsidRPr="00C74AAB">
              <w:rPr>
                <w:rFonts w:ascii="Arial" w:hAnsi="Arial" w:cs="Arial"/>
                <w:sz w:val="20"/>
                <w:szCs w:val="20"/>
              </w:rPr>
              <w:t xml:space="preserve">uirements of </w:t>
            </w:r>
            <w:r w:rsidRPr="00C74AAB">
              <w:rPr>
                <w:rStyle w:val="A7"/>
                <w:rFonts w:ascii="Arial" w:hAnsi="Arial" w:cs="Arial"/>
                <w:color w:val="auto"/>
                <w:sz w:val="20"/>
                <w:szCs w:val="20"/>
                <w:u w:val="none"/>
              </w:rPr>
              <w:t xml:space="preserve">Clauses 4 </w:t>
            </w:r>
            <w:r w:rsidRPr="00C74AAB">
              <w:rPr>
                <w:rFonts w:ascii="Arial" w:hAnsi="Arial" w:cs="Arial"/>
                <w:sz w:val="20"/>
                <w:szCs w:val="20"/>
              </w:rPr>
              <w:t xml:space="preserve">to </w:t>
            </w:r>
            <w:r w:rsidRPr="00C74AAB">
              <w:rPr>
                <w:rStyle w:val="A7"/>
                <w:rFonts w:ascii="Arial" w:hAnsi="Arial" w:cs="Arial"/>
                <w:color w:val="auto"/>
                <w:sz w:val="20"/>
                <w:szCs w:val="20"/>
                <w:u w:val="none"/>
              </w:rPr>
              <w:t>7</w:t>
            </w:r>
            <w:r w:rsidRPr="00C74AAB">
              <w:rPr>
                <w:rFonts w:ascii="Arial" w:hAnsi="Arial" w:cs="Arial"/>
                <w:sz w:val="20"/>
                <w:szCs w:val="20"/>
              </w:rPr>
              <w:t xml:space="preserve">, also fulfils at least the intent of the management system requirements specified in </w:t>
            </w:r>
            <w:r w:rsidRPr="00C74AAB">
              <w:rPr>
                <w:rStyle w:val="A7"/>
                <w:rFonts w:ascii="Arial" w:hAnsi="Arial" w:cs="Arial"/>
                <w:color w:val="auto"/>
                <w:sz w:val="20"/>
                <w:szCs w:val="20"/>
                <w:u w:val="none"/>
              </w:rPr>
              <w:t xml:space="preserve">8.2 </w:t>
            </w:r>
            <w:r w:rsidRPr="00C74AAB">
              <w:rPr>
                <w:rFonts w:ascii="Arial" w:hAnsi="Arial" w:cs="Arial"/>
                <w:sz w:val="20"/>
                <w:szCs w:val="20"/>
              </w:rPr>
              <w:t xml:space="preserve">to </w:t>
            </w:r>
            <w:r w:rsidRPr="00C74AAB">
              <w:rPr>
                <w:rStyle w:val="A7"/>
                <w:rFonts w:ascii="Arial" w:hAnsi="Arial" w:cs="Arial"/>
                <w:color w:val="auto"/>
                <w:sz w:val="20"/>
                <w:szCs w:val="20"/>
                <w:u w:val="none"/>
              </w:rPr>
              <w:t>8.9</w:t>
            </w:r>
            <w:r w:rsidRPr="00C74AAB">
              <w:rPr>
                <w:rFonts w:ascii="Arial" w:hAnsi="Arial" w:cs="Arial"/>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1390444" w14:textId="77777777"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656E0F" w14:textId="77777777"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14:paraId="6D015FB4"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B238711" w14:textId="77777777" w:rsidR="00EF47A2" w:rsidRPr="00315132" w:rsidRDefault="00EF47A2" w:rsidP="00035FA8">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8.2 Management system documentation (Option A)</w:t>
            </w:r>
          </w:p>
        </w:tc>
      </w:tr>
      <w:tr w:rsidR="00EF47A2" w:rsidRPr="00315132" w14:paraId="289E429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8C175FF" w14:textId="77777777" w:rsidR="00EF47A2" w:rsidRPr="00315132" w:rsidRDefault="00EF47A2" w:rsidP="00035FA8">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8.2.1 </w:t>
            </w:r>
            <w:r w:rsidRPr="00315132">
              <w:rPr>
                <w:rFonts w:ascii="Arial" w:hAnsi="Arial" w:cs="Arial"/>
                <w:color w:val="221E1F"/>
                <w:sz w:val="20"/>
                <w:szCs w:val="20"/>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0D8B058" w14:textId="77777777" w:rsidR="00EF47A2" w:rsidRPr="00315132" w:rsidRDefault="00EF47A2" w:rsidP="00035FA8">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3F211B5" w14:textId="77777777" w:rsidR="00EF47A2" w:rsidRPr="00315132" w:rsidRDefault="00EF47A2" w:rsidP="00035FA8">
            <w:pPr>
              <w:pStyle w:val="Pa24"/>
              <w:spacing w:before="60" w:after="60"/>
              <w:contextualSpacing/>
              <w:rPr>
                <w:rFonts w:ascii="Arial" w:hAnsi="Arial" w:cs="Arial"/>
                <w:color w:val="221E1F"/>
                <w:sz w:val="20"/>
                <w:szCs w:val="20"/>
              </w:rPr>
            </w:pPr>
          </w:p>
        </w:tc>
      </w:tr>
      <w:tr w:rsidR="00EF47A2" w:rsidRPr="00315132" w14:paraId="7C3FECF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6E7699" w14:textId="77777777"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8.2.2 </w:t>
            </w:r>
            <w:r w:rsidRPr="00315132">
              <w:rPr>
                <w:rFonts w:ascii="Arial" w:hAnsi="Arial" w:cs="Arial"/>
                <w:color w:val="221E1F"/>
                <w:sz w:val="20"/>
                <w:szCs w:val="20"/>
              </w:rPr>
              <w:t>The policies and objectives shall address the competence, impartiality and consistent operation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AC8A532" w14:textId="77777777" w:rsidR="00EF47A2" w:rsidRPr="00315132" w:rsidRDefault="00EF47A2" w:rsidP="00035FA8">
            <w:pPr>
              <w:pStyle w:val="Pa24"/>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E76524B" w14:textId="77777777" w:rsidR="00EF47A2" w:rsidRPr="00315132" w:rsidRDefault="00EF47A2" w:rsidP="00035FA8">
            <w:pPr>
              <w:pStyle w:val="Pa24"/>
              <w:keepNext/>
              <w:spacing w:before="60" w:after="60"/>
              <w:contextualSpacing/>
              <w:rPr>
                <w:rFonts w:ascii="Arial" w:hAnsi="Arial" w:cs="Arial"/>
                <w:color w:val="221E1F"/>
                <w:sz w:val="20"/>
                <w:szCs w:val="20"/>
              </w:rPr>
            </w:pPr>
          </w:p>
        </w:tc>
      </w:tr>
      <w:tr w:rsidR="00EF47A2" w:rsidRPr="00315132" w14:paraId="0DF7193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B73E61A"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8.2.3 </w:t>
            </w:r>
            <w:r w:rsidRPr="00315132">
              <w:rPr>
                <w:rFonts w:ascii="Arial" w:hAnsi="Arial" w:cs="Arial"/>
                <w:color w:val="221E1F"/>
                <w:sz w:val="20"/>
                <w:szCs w:val="20"/>
              </w:rPr>
              <w:t>Laboratory management shall provide evidence of commitment to the development and implementation of the management system and to continually improving its effectiveness.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84F49D6" w14:textId="77777777" w:rsidR="00EF47A2" w:rsidRPr="00315132" w:rsidRDefault="00EF47A2" w:rsidP="00315132">
            <w:pPr>
              <w:pStyle w:val="Pa24"/>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D08124" w14:textId="77777777" w:rsidR="00EF47A2" w:rsidRPr="00315132" w:rsidRDefault="00EF47A2" w:rsidP="00315132">
            <w:pPr>
              <w:pStyle w:val="Pa24"/>
              <w:keepNext/>
              <w:spacing w:before="60" w:after="60"/>
              <w:contextualSpacing/>
              <w:rPr>
                <w:rFonts w:ascii="Arial" w:hAnsi="Arial" w:cs="Arial"/>
                <w:color w:val="221E1F"/>
                <w:sz w:val="20"/>
                <w:szCs w:val="20"/>
              </w:rPr>
            </w:pPr>
          </w:p>
        </w:tc>
      </w:tr>
      <w:tr w:rsidR="00EF47A2" w:rsidRPr="00315132" w14:paraId="7F8F5D4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B8F5CB3"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8.2.4 </w:t>
            </w:r>
            <w:r w:rsidRPr="00315132">
              <w:rPr>
                <w:rFonts w:ascii="Arial" w:hAnsi="Arial" w:cs="Arial"/>
                <w:color w:val="221E1F"/>
                <w:sz w:val="20"/>
                <w:szCs w:val="20"/>
              </w:rPr>
              <w:t>All documentation, processes, systems, records, related to the fulfilment of the requirements of this document shall be included in, referenced from, or linked to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5E41353" w14:textId="77777777"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9C617E4" w14:textId="77777777"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14:paraId="4F311E4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9F9F8E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8.2.5 </w:t>
            </w:r>
            <w:r w:rsidRPr="00315132">
              <w:rPr>
                <w:rFonts w:ascii="Arial" w:hAnsi="Arial" w:cs="Arial"/>
                <w:color w:val="221E1F"/>
                <w:sz w:val="20"/>
                <w:szCs w:val="20"/>
              </w:rPr>
              <w:t>All personnel involved in laboratory activities shall have access to the parts of the management system documentation and related information that are applicable to their responsibilities.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5CFACC9" w14:textId="77777777"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B246B31" w14:textId="77777777"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14:paraId="410EF9BE"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A635DB7"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8.3 Control of management system documents (Option A)</w:t>
            </w:r>
          </w:p>
        </w:tc>
      </w:tr>
      <w:tr w:rsidR="00EF47A2" w:rsidRPr="00315132" w14:paraId="1B1A643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68FB3B4"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8.3.1 </w:t>
            </w:r>
            <w:r w:rsidRPr="00315132">
              <w:rPr>
                <w:rFonts w:ascii="Arial" w:hAnsi="Arial" w:cs="Arial"/>
                <w:color w:val="221E1F"/>
                <w:sz w:val="20"/>
                <w:szCs w:val="20"/>
              </w:rPr>
              <w:t>The laboratory shall control the documents (internal and external) that relate to the fulfilment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1EDFDC0"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22C5DE2"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FBEC346"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E8497C2"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137382">
              <w:rPr>
                <w:rFonts w:ascii="Arial" w:hAnsi="Arial" w:cs="Arial"/>
                <w:color w:val="221E1F"/>
                <w:sz w:val="16"/>
                <w:szCs w:val="20"/>
              </w:rPr>
              <w:t>NOTE In this context, “documents” can be policy statements, procedures, specifications, manufacturer’s instructions, calibration tables, charts, text books, posters, notices, memoranda, drawings, plans, etc. These can be on various media, such as hard copy or digital.</w:t>
            </w:r>
          </w:p>
        </w:tc>
      </w:tr>
      <w:tr w:rsidR="00EF47A2" w:rsidRPr="00315132" w14:paraId="11FC10C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4560714"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8.3.2 </w:t>
            </w:r>
            <w:r w:rsidRPr="00315132">
              <w:rPr>
                <w:rFonts w:ascii="Arial" w:hAnsi="Arial" w:cs="Arial"/>
                <w:color w:val="221E1F"/>
                <w:sz w:val="20"/>
                <w:szCs w:val="20"/>
              </w:rPr>
              <w:t>The laboratory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35A8261"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2487D4E"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C29404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E1C43F0"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a) documents are approved for adequacy prior to issue by authorized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671704"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6EAE393"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6E4BF51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5933D9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documents are periodically reviewed, and updated as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CAE3E8B" w14:textId="77777777"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3A22400"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89DE0D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306F63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changes and the current revision status of documents are identified;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212526"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B9B1C6A"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713813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BC7FCE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relevant versions of applicable documents are available at points of use and, where necessary, their distribution is controlled;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23F52D7"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259B8CD" w14:textId="77777777" w:rsidR="00EF47A2" w:rsidRPr="00315132" w:rsidRDefault="00EF47A2" w:rsidP="00315132">
            <w:pPr>
              <w:spacing w:before="60" w:after="60"/>
              <w:contextualSpacing/>
              <w:jc w:val="left"/>
              <w:rPr>
                <w:rFonts w:eastAsia="Calibri"/>
              </w:rPr>
            </w:pPr>
          </w:p>
        </w:tc>
      </w:tr>
      <w:tr w:rsidR="00EF47A2" w:rsidRPr="00315132" w14:paraId="76C8730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251E93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documents are uniquely identified;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B6D882C"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0DF6F9" w14:textId="77777777" w:rsidR="00EF47A2" w:rsidRPr="00315132" w:rsidRDefault="00EF47A2" w:rsidP="00315132">
            <w:pPr>
              <w:spacing w:before="60" w:after="60"/>
              <w:contextualSpacing/>
              <w:jc w:val="left"/>
              <w:rPr>
                <w:rFonts w:eastAsia="Calibri"/>
              </w:rPr>
            </w:pPr>
          </w:p>
        </w:tc>
      </w:tr>
      <w:tr w:rsidR="00EF47A2" w:rsidRPr="00315132" w14:paraId="1A8026D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2F1420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the unintended use of obsolete documents is prevented, and suitable identification is applied to them if they are retained for any purpose.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C7E33B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0940B3F" w14:textId="77777777" w:rsidR="00EF47A2" w:rsidRPr="00315132" w:rsidRDefault="00EF47A2" w:rsidP="00315132">
            <w:pPr>
              <w:spacing w:before="60" w:after="60"/>
              <w:contextualSpacing/>
              <w:jc w:val="left"/>
              <w:rPr>
                <w:rFonts w:eastAsia="Calibri"/>
              </w:rPr>
            </w:pPr>
          </w:p>
        </w:tc>
      </w:tr>
      <w:tr w:rsidR="00EF47A2" w:rsidRPr="00315132" w14:paraId="429600DD"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15DB282"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8.4 Control of records (Option A)</w:t>
            </w:r>
          </w:p>
        </w:tc>
      </w:tr>
      <w:tr w:rsidR="00EF47A2" w:rsidRPr="00315132" w14:paraId="781D936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FABFDBF"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8.4.1 </w:t>
            </w:r>
            <w:r w:rsidRPr="00315132">
              <w:rPr>
                <w:rFonts w:ascii="Arial" w:hAnsi="Arial" w:cs="Arial"/>
                <w:color w:val="221E1F"/>
                <w:sz w:val="20"/>
                <w:szCs w:val="20"/>
              </w:rPr>
              <w:t>The laboratory shall establish and retain legible records to demonstrate fulfilment of the requirements in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4324B99"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88B03CD" w14:textId="77777777" w:rsidR="00EF47A2" w:rsidRPr="00315132" w:rsidRDefault="00EF47A2" w:rsidP="00315132">
            <w:pPr>
              <w:spacing w:before="60" w:after="60"/>
              <w:contextualSpacing/>
              <w:jc w:val="left"/>
              <w:rPr>
                <w:rFonts w:eastAsia="Calibri"/>
              </w:rPr>
            </w:pPr>
          </w:p>
        </w:tc>
      </w:tr>
      <w:tr w:rsidR="00EF47A2" w:rsidRPr="00315132" w14:paraId="3EC1E50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1ADD980"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8.4.2 </w:t>
            </w:r>
            <w:r w:rsidRPr="00315132">
              <w:rPr>
                <w:rFonts w:ascii="Arial" w:hAnsi="Arial" w:cs="Arial"/>
                <w:color w:val="221E1F"/>
                <w:sz w:val="20"/>
                <w:szCs w:val="20"/>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57DC4C4" w14:textId="77777777" w:rsidR="00EF47A2" w:rsidRPr="00315132" w:rsidRDefault="00EF47A2" w:rsidP="00315132">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4F24EB2" w14:textId="77777777" w:rsidR="00EF47A2" w:rsidRPr="00315132" w:rsidRDefault="00EF47A2" w:rsidP="00315132">
            <w:pPr>
              <w:keepNext/>
              <w:autoSpaceDE w:val="0"/>
              <w:autoSpaceDN w:val="0"/>
              <w:snapToGrid/>
              <w:spacing w:before="60" w:after="60" w:line="220" w:lineRule="atLeast"/>
              <w:contextualSpacing/>
              <w:jc w:val="left"/>
              <w:rPr>
                <w:rFonts w:eastAsia="Calibri"/>
              </w:rPr>
            </w:pPr>
          </w:p>
        </w:tc>
      </w:tr>
      <w:tr w:rsidR="00EF47A2" w:rsidRPr="00315132" w14:paraId="607012B1"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F7CC3CB"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137382">
              <w:rPr>
                <w:rFonts w:ascii="Arial" w:hAnsi="Arial" w:cs="Arial"/>
                <w:color w:val="221E1F"/>
                <w:sz w:val="16"/>
                <w:szCs w:val="20"/>
              </w:rPr>
              <w:t>NOTE Additional requirements regarding technical records are given in 7.5.</w:t>
            </w:r>
          </w:p>
        </w:tc>
      </w:tr>
      <w:tr w:rsidR="00EF47A2" w:rsidRPr="00315132" w14:paraId="38912315" w14:textId="77777777" w:rsidTr="003A183A">
        <w:trPr>
          <w:trHeight w:val="28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68A093C"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8.5 Actions to address risks and opportunities (Option A)</w:t>
            </w:r>
          </w:p>
        </w:tc>
      </w:tr>
      <w:tr w:rsidR="00EF47A2" w:rsidRPr="00315132" w14:paraId="193A9EA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2FB9FC4"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8.5.1 </w:t>
            </w:r>
            <w:r w:rsidRPr="00315132">
              <w:rPr>
                <w:rFonts w:ascii="Arial" w:hAnsi="Arial" w:cs="Arial"/>
                <w:color w:val="221E1F"/>
                <w:sz w:val="20"/>
                <w:szCs w:val="20"/>
              </w:rPr>
              <w:t>The laboratory shall consider the risks and opportunities associated with the laboratory activities in order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A2CF27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95E1439"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F9C102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8E5659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give assurance that the management system achieves its intended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377A53B" w14:textId="77777777"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00A8BA4" w14:textId="77777777" w:rsidR="00EF47A2" w:rsidRPr="00315132" w:rsidRDefault="00EF47A2" w:rsidP="00315132">
            <w:pPr>
              <w:spacing w:before="60" w:after="60"/>
              <w:contextualSpacing/>
              <w:jc w:val="left"/>
              <w:rPr>
                <w:rFonts w:eastAsia="Calibri"/>
              </w:rPr>
            </w:pPr>
          </w:p>
        </w:tc>
      </w:tr>
      <w:tr w:rsidR="00EF47A2" w:rsidRPr="00315132" w14:paraId="0F50B5A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124B8D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enhance opportunities to achieve the purpose and objectives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8D479BB"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A4EE26A" w14:textId="77777777" w:rsidR="00EF47A2" w:rsidRPr="00315132" w:rsidRDefault="00EF47A2" w:rsidP="00315132">
            <w:pPr>
              <w:spacing w:before="60" w:after="60"/>
              <w:contextualSpacing/>
              <w:jc w:val="left"/>
              <w:rPr>
                <w:rFonts w:eastAsia="Calibri"/>
              </w:rPr>
            </w:pPr>
          </w:p>
        </w:tc>
      </w:tr>
      <w:tr w:rsidR="00EF47A2" w:rsidRPr="00315132" w14:paraId="2D424F7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6569E6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prevent, or reduce, undesired impacts and potential failures in the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407356C"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3995AF0" w14:textId="77777777" w:rsidR="00EF47A2" w:rsidRPr="00315132" w:rsidRDefault="00EF47A2" w:rsidP="00315132">
            <w:pPr>
              <w:spacing w:before="60" w:after="60"/>
              <w:contextualSpacing/>
              <w:jc w:val="left"/>
              <w:rPr>
                <w:rFonts w:eastAsia="Calibri"/>
              </w:rPr>
            </w:pPr>
          </w:p>
        </w:tc>
      </w:tr>
      <w:tr w:rsidR="00EF47A2" w:rsidRPr="00315132" w14:paraId="12764A8D"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3EFCE3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achieve improvement.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1C6039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84B73C" w14:textId="77777777" w:rsidR="00EF47A2" w:rsidRPr="00315132" w:rsidRDefault="00EF47A2" w:rsidP="00315132">
            <w:pPr>
              <w:spacing w:before="60" w:after="60"/>
              <w:contextualSpacing/>
              <w:jc w:val="left"/>
              <w:rPr>
                <w:rFonts w:eastAsia="Calibri"/>
              </w:rPr>
            </w:pPr>
          </w:p>
        </w:tc>
      </w:tr>
      <w:tr w:rsidR="00EF47A2" w:rsidRPr="00315132" w14:paraId="64B6AD2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F16ADD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8.5.2 </w:t>
            </w:r>
            <w:r w:rsidRPr="00315132">
              <w:rPr>
                <w:rFonts w:ascii="Arial" w:hAnsi="Arial" w:cs="Arial"/>
                <w:color w:val="221E1F"/>
                <w:sz w:val="20"/>
                <w:szCs w:val="20"/>
              </w:rPr>
              <w:t>The laboratory shall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41891F7"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A45752"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1474B22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F1E364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actions to address these risks and opportunities;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515B5C2"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CEABD80" w14:textId="77777777" w:rsidR="00EF47A2" w:rsidRPr="00315132" w:rsidRDefault="00EF47A2" w:rsidP="00315132">
            <w:pPr>
              <w:spacing w:before="60" w:after="60"/>
              <w:contextualSpacing/>
              <w:jc w:val="left"/>
              <w:rPr>
                <w:rFonts w:eastAsia="Calibri"/>
              </w:rPr>
            </w:pPr>
          </w:p>
        </w:tc>
      </w:tr>
      <w:tr w:rsidR="00EF47A2" w:rsidRPr="00315132" w14:paraId="3B664B71" w14:textId="77777777" w:rsidTr="007C20E5">
        <w:trPr>
          <w:trHeight w:val="1324"/>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5BE3C6D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how to:</w:t>
            </w:r>
          </w:p>
          <w:p w14:paraId="4C5091FB"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integrate and implement these actions into its management system;</w:t>
            </w:r>
          </w:p>
          <w:p w14:paraId="49FD1C88"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evaluate the effectiveness of these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E3C58CA"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C26E685" w14:textId="77777777" w:rsidR="00EF47A2" w:rsidRPr="00315132" w:rsidRDefault="00EF47A2" w:rsidP="00315132">
            <w:pPr>
              <w:spacing w:before="60" w:after="60"/>
              <w:contextualSpacing/>
              <w:jc w:val="left"/>
              <w:rPr>
                <w:rFonts w:eastAsia="Calibri"/>
              </w:rPr>
            </w:pPr>
          </w:p>
        </w:tc>
      </w:tr>
      <w:tr w:rsidR="00EF47A2" w:rsidRPr="00315132" w14:paraId="7D4C93E9"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E6900B2"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137382">
              <w:rPr>
                <w:rFonts w:ascii="Arial" w:hAnsi="Arial" w:cs="Arial"/>
                <w:color w:val="221E1F"/>
                <w:sz w:val="16"/>
                <w:szCs w:val="20"/>
              </w:rPr>
              <w:t>NOTE Although this document specifies that the laboratory plans actions to address risks, there is no requirement for formal methods for risk management or a documented risk management process. Laboratories can decide whether or not to develop a more extensive risk management methodology than is required by this document, e.g. through the application of other guidance or standards.</w:t>
            </w:r>
          </w:p>
        </w:tc>
      </w:tr>
      <w:tr w:rsidR="00EF47A2" w:rsidRPr="00315132" w14:paraId="6F4BE5D3" w14:textId="77777777" w:rsidTr="003A183A">
        <w:trPr>
          <w:trHeight w:val="989"/>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7DD35D62"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8.5.3 </w:t>
            </w:r>
            <w:r w:rsidRPr="00315132">
              <w:rPr>
                <w:rFonts w:ascii="Arial" w:hAnsi="Arial" w:cs="Arial"/>
                <w:color w:val="221E1F"/>
                <w:sz w:val="20"/>
                <w:szCs w:val="20"/>
              </w:rPr>
              <w:t>Actions taken to address risks and opportunities shall be proportional to the potential impact on the validity of laboratory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0B26FAA"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72985C"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C097E23"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DBCB8C7" w14:textId="77777777" w:rsidR="00EF47A2" w:rsidRPr="00137382" w:rsidRDefault="00EF47A2" w:rsidP="00315132">
            <w:pPr>
              <w:pStyle w:val="Pa19"/>
              <w:spacing w:before="60" w:after="60"/>
              <w:ind w:left="90"/>
              <w:contextualSpacing/>
              <w:rPr>
                <w:rFonts w:ascii="Arial" w:hAnsi="Arial" w:cs="Arial"/>
                <w:color w:val="221E1F"/>
                <w:sz w:val="16"/>
                <w:szCs w:val="20"/>
              </w:rPr>
            </w:pPr>
            <w:r w:rsidRPr="00137382">
              <w:rPr>
                <w:rFonts w:ascii="Arial" w:hAnsi="Arial" w:cs="Arial"/>
                <w:color w:val="221E1F"/>
                <w:sz w:val="16"/>
                <w:szCs w:val="20"/>
              </w:rPr>
              <w:t>NOTE 1 Options to address risks can include identifying and avoiding threats, taking risk in order to pursue an opportunity, eliminating the risk source, changing the likelihood or consequences, sharing the risk, or retaining risk by informed decision.</w:t>
            </w:r>
          </w:p>
        </w:tc>
      </w:tr>
      <w:tr w:rsidR="00EF47A2" w:rsidRPr="00315132" w14:paraId="69374E50"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7338E85E" w14:textId="77777777" w:rsidR="00EF47A2" w:rsidRPr="00137382" w:rsidRDefault="00EF47A2" w:rsidP="00315132">
            <w:pPr>
              <w:pStyle w:val="Pa19"/>
              <w:spacing w:before="60" w:after="60"/>
              <w:ind w:left="90"/>
              <w:contextualSpacing/>
              <w:rPr>
                <w:rFonts w:ascii="Arial" w:hAnsi="Arial" w:cs="Arial"/>
                <w:color w:val="221E1F"/>
                <w:sz w:val="16"/>
                <w:szCs w:val="20"/>
              </w:rPr>
            </w:pPr>
            <w:r w:rsidRPr="00137382">
              <w:rPr>
                <w:rFonts w:ascii="Arial" w:hAnsi="Arial" w:cs="Arial"/>
                <w:color w:val="221E1F"/>
                <w:sz w:val="16"/>
                <w:szCs w:val="20"/>
              </w:rPr>
              <w:t>NOTE 2 Opportunities can lead to expanding the scope of the laboratory activities, addressing new customers, using new technology and other possibilities to address customer needs.</w:t>
            </w:r>
          </w:p>
        </w:tc>
      </w:tr>
      <w:tr w:rsidR="00EF47A2" w:rsidRPr="00315132" w14:paraId="4B426ECE"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9C4501F" w14:textId="77777777" w:rsidR="00EF47A2" w:rsidRPr="00315132" w:rsidRDefault="00EF47A2" w:rsidP="00315132">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8.6 Improvement (Option A)</w:t>
            </w:r>
          </w:p>
        </w:tc>
      </w:tr>
      <w:tr w:rsidR="00EF47A2" w:rsidRPr="00315132" w14:paraId="10B400E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EA1C1D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8.6.1 </w:t>
            </w:r>
            <w:r w:rsidRPr="00315132">
              <w:rPr>
                <w:rFonts w:ascii="Arial" w:hAnsi="Arial" w:cs="Arial"/>
                <w:color w:val="221E1F"/>
                <w:sz w:val="20"/>
                <w:szCs w:val="20"/>
              </w:rPr>
              <w:t>The laboratory shall identify and select opportunities for improvement and implement any necessary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E96D36A"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B394FB7"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722A9F36"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492E366" w14:textId="77777777" w:rsidR="00EF47A2" w:rsidRPr="00315132" w:rsidRDefault="00EF47A2" w:rsidP="00035FA8">
            <w:pPr>
              <w:pStyle w:val="Pa19"/>
              <w:keepNext/>
              <w:spacing w:before="60" w:after="60"/>
              <w:ind w:left="91"/>
              <w:contextualSpacing/>
              <w:rPr>
                <w:rFonts w:ascii="Arial" w:hAnsi="Arial" w:cs="Arial"/>
                <w:color w:val="221E1F"/>
                <w:sz w:val="20"/>
                <w:szCs w:val="20"/>
              </w:rPr>
            </w:pPr>
            <w:r w:rsidRPr="00315132">
              <w:rPr>
                <w:rFonts w:ascii="Arial" w:hAnsi="Arial" w:cs="Arial"/>
                <w:color w:val="221E1F"/>
                <w:sz w:val="20"/>
                <w:szCs w:val="20"/>
              </w:rPr>
              <w:lastRenderedPageBreak/>
              <w:t>NOTE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tc>
      </w:tr>
      <w:tr w:rsidR="00EF47A2" w:rsidRPr="00315132" w14:paraId="65093AB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82ACEAE" w14:textId="77777777"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8.6.2 </w:t>
            </w:r>
            <w:r w:rsidRPr="00315132">
              <w:rPr>
                <w:rFonts w:ascii="Arial" w:hAnsi="Arial" w:cs="Arial"/>
                <w:color w:val="221E1F"/>
                <w:sz w:val="20"/>
                <w:szCs w:val="20"/>
              </w:rPr>
              <w:t>The laboratory shall seek feedback, both positive and negative, from its customers. The feedback shall be analyzed and used to improve the management system, laboratory activities and customer service.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D47D0FC" w14:textId="77777777" w:rsidR="00EF47A2" w:rsidRPr="00315132" w:rsidRDefault="00EF47A2" w:rsidP="00315132">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294357" w14:textId="77777777"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14:paraId="086141F3"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2E1F7892"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137382">
              <w:rPr>
                <w:rFonts w:ascii="Arial" w:hAnsi="Arial" w:cs="Arial"/>
                <w:color w:val="221E1F"/>
                <w:sz w:val="16"/>
                <w:szCs w:val="20"/>
              </w:rPr>
              <w:t>NOTE Examples of the types of feedback include customer satisfaction surveys, communication records and review of reports with customers.</w:t>
            </w:r>
          </w:p>
        </w:tc>
      </w:tr>
      <w:tr w:rsidR="00EF47A2" w:rsidRPr="00315132" w14:paraId="2524413F"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162BB0A4"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8.7 Corrective actions (Option A)</w:t>
            </w:r>
          </w:p>
        </w:tc>
      </w:tr>
      <w:tr w:rsidR="00EF47A2" w:rsidRPr="00315132" w14:paraId="43412D2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AE7D42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8.7.1 </w:t>
            </w:r>
            <w:r w:rsidRPr="00315132">
              <w:rPr>
                <w:rFonts w:ascii="Arial" w:hAnsi="Arial" w:cs="Arial"/>
                <w:color w:val="221E1F"/>
                <w:sz w:val="20"/>
                <w:szCs w:val="20"/>
              </w:rPr>
              <w:t>When a nonconformity occurs, 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AC35DFF"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3F9DA87"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9671F56" w14:textId="77777777" w:rsidTr="007C20E5">
        <w:trPr>
          <w:trHeight w:val="1210"/>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366F2A2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react to the nonconformity and, as applicable:</w:t>
            </w:r>
          </w:p>
          <w:p w14:paraId="61B02DD2"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take action to control and correct it;</w:t>
            </w:r>
          </w:p>
          <w:p w14:paraId="3EDAB877"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address the consequences;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7E38BA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F70E753" w14:textId="77777777" w:rsidR="00EF47A2" w:rsidRPr="00315132" w:rsidRDefault="00EF47A2" w:rsidP="00315132">
            <w:pPr>
              <w:spacing w:before="60" w:after="60"/>
              <w:contextualSpacing/>
              <w:jc w:val="left"/>
              <w:rPr>
                <w:rFonts w:eastAsia="Calibri"/>
              </w:rPr>
            </w:pPr>
          </w:p>
        </w:tc>
      </w:tr>
      <w:tr w:rsidR="00EF47A2" w:rsidRPr="00315132" w14:paraId="290FB177" w14:textId="77777777" w:rsidTr="007C20E5">
        <w:trPr>
          <w:trHeight w:val="2829"/>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142A0B5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evaluate the need for action to eliminate the cause(s) of the nonconformity, in order that it does not recur or occur elsewhere, by:</w:t>
            </w:r>
          </w:p>
          <w:p w14:paraId="2C0123E7"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reviewing and </w:t>
            </w:r>
            <w:proofErr w:type="spellStart"/>
            <w:r w:rsidRPr="00315132">
              <w:rPr>
                <w:rFonts w:ascii="Arial" w:hAnsi="Arial" w:cs="Arial"/>
                <w:color w:val="221E1F"/>
                <w:sz w:val="20"/>
                <w:szCs w:val="20"/>
              </w:rPr>
              <w:t>analysing</w:t>
            </w:r>
            <w:proofErr w:type="spellEnd"/>
            <w:r w:rsidRPr="00315132">
              <w:rPr>
                <w:rFonts w:ascii="Arial" w:hAnsi="Arial" w:cs="Arial"/>
                <w:color w:val="221E1F"/>
                <w:sz w:val="20"/>
                <w:szCs w:val="20"/>
              </w:rPr>
              <w:t xml:space="preserve"> the nonconformity;</w:t>
            </w:r>
          </w:p>
          <w:p w14:paraId="42CB29F6"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determining the causes of the nonconformity;</w:t>
            </w:r>
          </w:p>
          <w:p w14:paraId="0715A26E"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determining if similar nonconformities exist, or could potentially occur;</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4050431"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F7EA86A" w14:textId="77777777" w:rsidR="00EF47A2" w:rsidRPr="00315132" w:rsidRDefault="00EF47A2" w:rsidP="00315132">
            <w:pPr>
              <w:spacing w:before="60" w:after="60"/>
              <w:contextualSpacing/>
              <w:jc w:val="left"/>
              <w:rPr>
                <w:rFonts w:eastAsia="Calibri"/>
              </w:rPr>
            </w:pPr>
          </w:p>
        </w:tc>
      </w:tr>
      <w:tr w:rsidR="00EF47A2" w:rsidRPr="00315132" w14:paraId="077F696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17FC9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implement any action needed;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5422F4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71DA63E" w14:textId="77777777" w:rsidR="00EF47A2" w:rsidRPr="00315132" w:rsidRDefault="00EF47A2" w:rsidP="00315132">
            <w:pPr>
              <w:spacing w:before="60" w:after="60"/>
              <w:contextualSpacing/>
              <w:jc w:val="left"/>
              <w:rPr>
                <w:rFonts w:eastAsia="Calibri"/>
              </w:rPr>
            </w:pPr>
          </w:p>
        </w:tc>
      </w:tr>
      <w:tr w:rsidR="00EF47A2" w:rsidRPr="00315132" w14:paraId="1D1F235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DFA3AF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review the effectiveness of any corrective action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3B55E04"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FE48716" w14:textId="77777777" w:rsidR="00EF47A2" w:rsidRPr="00315132" w:rsidRDefault="00EF47A2" w:rsidP="00315132">
            <w:pPr>
              <w:spacing w:before="60" w:after="60"/>
              <w:contextualSpacing/>
              <w:jc w:val="left"/>
              <w:rPr>
                <w:rFonts w:eastAsia="Calibri"/>
              </w:rPr>
            </w:pPr>
          </w:p>
        </w:tc>
      </w:tr>
      <w:tr w:rsidR="00EF47A2" w:rsidRPr="00315132" w14:paraId="4779712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E9BC45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update risks and opportunities determined during planning, if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8C7B0CB"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FD63343" w14:textId="77777777" w:rsidR="00EF47A2" w:rsidRPr="00315132" w:rsidRDefault="00EF47A2" w:rsidP="00315132">
            <w:pPr>
              <w:spacing w:before="60" w:after="60"/>
              <w:contextualSpacing/>
              <w:jc w:val="left"/>
              <w:rPr>
                <w:rFonts w:eastAsia="Calibri"/>
              </w:rPr>
            </w:pPr>
          </w:p>
        </w:tc>
      </w:tr>
      <w:tr w:rsidR="00EF47A2" w:rsidRPr="00315132" w14:paraId="33979EC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8F78B0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make changes to the management system, if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B9DC13E"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E0B53B9"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45DBCC2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AB2DF1B"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8.7.2 </w:t>
            </w:r>
            <w:r w:rsidRPr="00315132">
              <w:rPr>
                <w:rFonts w:ascii="Arial" w:hAnsi="Arial" w:cs="Arial"/>
                <w:color w:val="221E1F"/>
                <w:sz w:val="20"/>
                <w:szCs w:val="20"/>
              </w:rPr>
              <w:t>Corrective actions shall be appropriate to the effects of the nonconformities encountered.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B25EC19"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8DF3408"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6386278F"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C34E02C"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8.7.3 </w:t>
            </w:r>
            <w:r w:rsidRPr="00315132">
              <w:rPr>
                <w:rFonts w:ascii="Arial" w:hAnsi="Arial" w:cs="Arial"/>
                <w:color w:val="221E1F"/>
                <w:sz w:val="20"/>
                <w:szCs w:val="20"/>
              </w:rPr>
              <w:t>The laboratory shall retain records as evidence of:</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388BB32"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F824462"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2CF473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CA88F7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nature of the nonconformities, cause(s) and any subsequent actions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9956F86"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E43B99"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0AA4836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4EB81EF"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b) the results of any corrective action.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9E4AB2F"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87D935"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29D78B9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64519BEC"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8.8 Internal audits (Option A)</w:t>
            </w:r>
          </w:p>
        </w:tc>
      </w:tr>
      <w:tr w:rsidR="00EF47A2" w:rsidRPr="00315132" w14:paraId="2066AF8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D131E69"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8.8.1 </w:t>
            </w:r>
            <w:r w:rsidRPr="00315132">
              <w:rPr>
                <w:rFonts w:ascii="Arial" w:hAnsi="Arial" w:cs="Arial"/>
                <w:color w:val="221E1F"/>
                <w:sz w:val="20"/>
                <w:szCs w:val="20"/>
              </w:rPr>
              <w:t>The laboratory shall conduct internal audits at planned intervals to provide information on whether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18273F7"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4A7B20F"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549411B2" w14:textId="77777777" w:rsidTr="00315132">
        <w:trPr>
          <w:trHeight w:val="1369"/>
        </w:trPr>
        <w:tc>
          <w:tcPr>
            <w:tcW w:w="3790" w:type="dxa"/>
            <w:tcBorders>
              <w:top w:val="single" w:sz="4" w:space="0" w:color="auto"/>
              <w:left w:val="single" w:sz="4" w:space="0" w:color="auto"/>
              <w:bottom w:val="single" w:sz="4" w:space="0" w:color="auto"/>
              <w:right w:val="single" w:sz="4" w:space="0" w:color="auto"/>
            </w:tcBorders>
            <w:shd w:val="clear" w:color="auto" w:fill="auto"/>
          </w:tcPr>
          <w:p w14:paraId="1E67E1B3"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a) conforms to:</w:t>
            </w:r>
          </w:p>
          <w:p w14:paraId="124A50D8"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laboratory’s own requirements for its management system, including the laboratory activities;</w:t>
            </w:r>
          </w:p>
          <w:p w14:paraId="480C2684" w14:textId="77777777"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52E6AB3"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0C01937"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1F24D89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4F77B4C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is effectively implemented and maintained.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E5F0B56"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42C24C"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34B131A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3950F49"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8.8.2 </w:t>
            </w:r>
            <w:r w:rsidRPr="00315132">
              <w:rPr>
                <w:rFonts w:ascii="Arial" w:hAnsi="Arial" w:cs="Arial"/>
                <w:color w:val="221E1F"/>
                <w:sz w:val="20"/>
                <w:szCs w:val="20"/>
              </w:rPr>
              <w:t>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87850D6"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AC22277"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434AEE6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CCBC31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plan, establish, implement and maintain an audit program including the frequency, methods, responsibilities, planning requirements and reporting, which shall take into consideration the importance of the laboratory activities concerned, changes affecting the laboratory, and the results of previous audits;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00926C0"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2046D9"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3686844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CA847AC"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define the audit criteria and scope for each audit;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ED2670D"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C84831"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54132A8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18D50A9"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ensure that the results of the audits are reported to relevant management;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55C5E6E"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9F5F2D"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40B0075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E54179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implement appropriate correction and corrective actions without undue delay;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B1A2125" w14:textId="77777777"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4767D41"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4A80BF5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C16A7EA"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retain records as evidence of the implementation of the audit program and the audit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C3499E4"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00B086"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651A61C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8399BCA" w14:textId="77777777" w:rsidR="00EF47A2" w:rsidRPr="00315132" w:rsidRDefault="00EF47A2" w:rsidP="00315132">
            <w:pPr>
              <w:pStyle w:val="Pa19"/>
              <w:spacing w:before="60" w:after="60"/>
              <w:ind w:left="90"/>
              <w:contextualSpacing/>
              <w:rPr>
                <w:rFonts w:ascii="Arial" w:hAnsi="Arial" w:cs="Arial"/>
                <w:color w:val="221E1F"/>
                <w:sz w:val="20"/>
                <w:szCs w:val="20"/>
              </w:rPr>
            </w:pPr>
            <w:r w:rsidRPr="00F96AE5">
              <w:rPr>
                <w:rFonts w:ascii="Arial" w:hAnsi="Arial" w:cs="Arial"/>
                <w:color w:val="221E1F"/>
                <w:sz w:val="16"/>
                <w:szCs w:val="20"/>
              </w:rPr>
              <w:t>NOTE ISO 19011 provides guidance for internal audits.</w:t>
            </w:r>
          </w:p>
        </w:tc>
      </w:tr>
      <w:tr w:rsidR="00EF47A2" w:rsidRPr="00315132" w14:paraId="12D382C8" w14:textId="77777777"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402627D9" w14:textId="77777777"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8.9 Management reviews (Option A)</w:t>
            </w:r>
          </w:p>
        </w:tc>
      </w:tr>
      <w:tr w:rsidR="00EF47A2" w:rsidRPr="00315132" w14:paraId="651E822C"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74CE90E"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8.9.1 </w:t>
            </w:r>
            <w:r w:rsidRPr="00315132">
              <w:rPr>
                <w:rFonts w:ascii="Arial" w:hAnsi="Arial" w:cs="Arial"/>
                <w:color w:val="221E1F"/>
                <w:sz w:val="20"/>
                <w:szCs w:val="20"/>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C9592FB" w14:textId="77777777"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134794E"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30A6E43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E74ADD8"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8.9.2 </w:t>
            </w:r>
            <w:r w:rsidRPr="00315132">
              <w:rPr>
                <w:rFonts w:ascii="Arial" w:hAnsi="Arial" w:cs="Arial"/>
                <w:color w:val="221E1F"/>
                <w:sz w:val="20"/>
                <w:szCs w:val="20"/>
              </w:rPr>
              <w:t>The inputs to management review shall be recorded and shall include information related to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D3E2BD5" w14:textId="77777777" w:rsidR="00EF47A2" w:rsidRPr="00315132" w:rsidRDefault="00EF47A2" w:rsidP="00315132">
            <w:pPr>
              <w:pStyle w:val="Pa22"/>
              <w:spacing w:before="60" w:after="60"/>
              <w:ind w:left="72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5246798"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9AF9FA4"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D8D31E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changes in internal and external issues that are relevant to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CC109D1"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A28406" w14:textId="77777777"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14:paraId="5A6F756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18C18AB"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fulfilment of objectives;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69B138B"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649708B" w14:textId="77777777" w:rsidR="00EF47A2" w:rsidRPr="00315132" w:rsidRDefault="00EF47A2" w:rsidP="00315132">
            <w:pPr>
              <w:spacing w:before="60" w:after="60"/>
              <w:contextualSpacing/>
              <w:jc w:val="left"/>
              <w:rPr>
                <w:rFonts w:eastAsia="Calibri"/>
              </w:rPr>
            </w:pPr>
          </w:p>
        </w:tc>
      </w:tr>
      <w:tr w:rsidR="00EF47A2" w:rsidRPr="00315132" w14:paraId="4378160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0F8331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suitability of policies and procedures;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CCC82B9"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CBFC1BB" w14:textId="77777777" w:rsidR="00EF47A2" w:rsidRPr="00315132" w:rsidRDefault="00EF47A2" w:rsidP="00315132">
            <w:pPr>
              <w:spacing w:before="60" w:after="60"/>
              <w:contextualSpacing/>
              <w:jc w:val="left"/>
              <w:rPr>
                <w:rFonts w:eastAsia="Calibri"/>
              </w:rPr>
            </w:pPr>
          </w:p>
        </w:tc>
      </w:tr>
      <w:tr w:rsidR="00EF47A2" w:rsidRPr="00315132" w14:paraId="417E997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0F1BE04" w14:textId="77777777"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status of actions from previous management reviews;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513977E" w14:textId="77777777" w:rsidR="00EF47A2" w:rsidRPr="00315132" w:rsidRDefault="00EF47A2" w:rsidP="00315132">
            <w:pPr>
              <w:keepNext/>
              <w:autoSpaceDE w:val="0"/>
              <w:autoSpaceDN w:val="0"/>
              <w:snapToGrid/>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BA76FF3" w14:textId="77777777" w:rsidR="00EF47A2" w:rsidRPr="00315132" w:rsidRDefault="00EF47A2" w:rsidP="00315132">
            <w:pPr>
              <w:keepNext/>
              <w:autoSpaceDE w:val="0"/>
              <w:autoSpaceDN w:val="0"/>
              <w:snapToGrid/>
              <w:spacing w:before="60" w:after="60"/>
              <w:contextualSpacing/>
              <w:jc w:val="left"/>
              <w:rPr>
                <w:rFonts w:eastAsia="Calibri"/>
              </w:rPr>
            </w:pPr>
          </w:p>
        </w:tc>
      </w:tr>
      <w:tr w:rsidR="00EF47A2" w:rsidRPr="00315132" w14:paraId="17B4D4A2"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0D1479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outcome of recent internal audits;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7B32C09"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AD5578" w14:textId="77777777" w:rsidR="00EF47A2" w:rsidRPr="00315132" w:rsidRDefault="00EF47A2" w:rsidP="00315132">
            <w:pPr>
              <w:spacing w:before="60" w:after="60"/>
              <w:contextualSpacing/>
              <w:jc w:val="left"/>
              <w:rPr>
                <w:rFonts w:eastAsia="Calibri"/>
              </w:rPr>
            </w:pPr>
          </w:p>
        </w:tc>
      </w:tr>
      <w:tr w:rsidR="00EF47A2" w:rsidRPr="00315132" w14:paraId="0CD6F20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0F4DFDE2"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corrective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E116EF7"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DAC57C" w14:textId="77777777" w:rsidR="00EF47A2" w:rsidRPr="00315132" w:rsidRDefault="00EF47A2" w:rsidP="00315132">
            <w:pPr>
              <w:spacing w:before="60" w:after="60"/>
              <w:contextualSpacing/>
              <w:jc w:val="left"/>
              <w:rPr>
                <w:rFonts w:eastAsia="Calibri"/>
              </w:rPr>
            </w:pPr>
          </w:p>
        </w:tc>
      </w:tr>
      <w:tr w:rsidR="00EF47A2" w:rsidRPr="00315132" w14:paraId="0873E8C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D0FB11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assessments by external bodies;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E088755"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83C9D86" w14:textId="77777777" w:rsidR="00EF47A2" w:rsidRPr="00315132" w:rsidRDefault="00EF47A2" w:rsidP="00315132">
            <w:pPr>
              <w:spacing w:before="60" w:after="60"/>
              <w:contextualSpacing/>
              <w:jc w:val="left"/>
              <w:rPr>
                <w:rFonts w:eastAsia="Calibri"/>
              </w:rPr>
            </w:pPr>
          </w:p>
        </w:tc>
      </w:tr>
      <w:tr w:rsidR="00EF47A2" w:rsidRPr="00315132" w14:paraId="40F229AA"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1B53477" w14:textId="77777777" w:rsidR="00EF47A2" w:rsidRPr="00315132" w:rsidRDefault="00EF47A2" w:rsidP="00ED620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h) changes in the volume and type of the work or in the range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FAA98D6" w14:textId="77777777" w:rsidR="00EF47A2" w:rsidRPr="00315132" w:rsidRDefault="00EF47A2" w:rsidP="00ED6202">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EB64141" w14:textId="77777777" w:rsidR="00EF47A2" w:rsidRPr="00315132" w:rsidRDefault="00EF47A2" w:rsidP="00ED6202">
            <w:pPr>
              <w:keepNext/>
              <w:spacing w:before="60" w:after="60"/>
              <w:contextualSpacing/>
              <w:jc w:val="left"/>
              <w:rPr>
                <w:rFonts w:eastAsia="Calibri"/>
              </w:rPr>
            </w:pPr>
          </w:p>
        </w:tc>
      </w:tr>
      <w:tr w:rsidR="00EF47A2" w:rsidRPr="00315132" w14:paraId="0732A845"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5352A70"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i) customer and personnel feedback;</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3A9CFB3"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91C4AB" w14:textId="77777777" w:rsidR="00EF47A2" w:rsidRPr="00315132" w:rsidRDefault="00EF47A2" w:rsidP="00315132">
            <w:pPr>
              <w:spacing w:before="60" w:after="60"/>
              <w:contextualSpacing/>
              <w:jc w:val="left"/>
              <w:rPr>
                <w:rFonts w:eastAsia="Calibri"/>
              </w:rPr>
            </w:pPr>
          </w:p>
        </w:tc>
      </w:tr>
      <w:tr w:rsidR="00EF47A2" w:rsidRPr="00315132" w14:paraId="36B25E7E"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D6E11DE"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j) complaints;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2B05155"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12D0200" w14:textId="77777777" w:rsidR="00EF47A2" w:rsidRPr="00315132" w:rsidRDefault="00EF47A2" w:rsidP="00315132">
            <w:pPr>
              <w:spacing w:before="60" w:after="60"/>
              <w:contextualSpacing/>
              <w:jc w:val="left"/>
              <w:rPr>
                <w:rFonts w:eastAsia="Calibri"/>
              </w:rPr>
            </w:pPr>
          </w:p>
        </w:tc>
      </w:tr>
      <w:tr w:rsidR="00EF47A2" w:rsidRPr="00315132" w14:paraId="28BE8C97"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73DFCCDB"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k) effectiveness of any implemented improvements;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BC2E4FE"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ED7D2CB" w14:textId="77777777" w:rsidR="00EF47A2" w:rsidRPr="00315132" w:rsidRDefault="00EF47A2" w:rsidP="00315132">
            <w:pPr>
              <w:spacing w:before="60" w:after="60"/>
              <w:contextualSpacing/>
              <w:jc w:val="left"/>
              <w:rPr>
                <w:rFonts w:eastAsia="Calibri"/>
              </w:rPr>
            </w:pPr>
          </w:p>
        </w:tc>
      </w:tr>
      <w:tr w:rsidR="00EF47A2" w:rsidRPr="00315132" w14:paraId="544B3B66"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1244457"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l) adequacy of resources;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75E7C05"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EC8B16B" w14:textId="77777777" w:rsidR="00EF47A2" w:rsidRPr="00315132" w:rsidRDefault="00EF47A2" w:rsidP="00315132">
            <w:pPr>
              <w:spacing w:before="60" w:after="60"/>
              <w:contextualSpacing/>
              <w:jc w:val="left"/>
              <w:rPr>
                <w:rFonts w:eastAsia="Calibri"/>
              </w:rPr>
            </w:pPr>
          </w:p>
        </w:tc>
      </w:tr>
      <w:tr w:rsidR="00EF47A2" w:rsidRPr="00315132" w14:paraId="1DABB9D9"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532969D"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m) results of risk identification;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0C8E7B7"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66E39CA" w14:textId="77777777" w:rsidR="00EF47A2" w:rsidRPr="00315132" w:rsidRDefault="00EF47A2" w:rsidP="00315132">
            <w:pPr>
              <w:spacing w:before="60" w:after="60"/>
              <w:contextualSpacing/>
              <w:jc w:val="left"/>
              <w:rPr>
                <w:rFonts w:eastAsia="Calibri"/>
              </w:rPr>
            </w:pPr>
          </w:p>
        </w:tc>
      </w:tr>
      <w:tr w:rsidR="00EF47A2" w:rsidRPr="00315132" w14:paraId="5A775E5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60058DE6"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n) outcomes of the assurance of the validity of results; and</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021A91D"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661A157" w14:textId="77777777" w:rsidR="00EF47A2" w:rsidRPr="00315132" w:rsidRDefault="00EF47A2" w:rsidP="00315132">
            <w:pPr>
              <w:spacing w:before="60" w:after="60"/>
              <w:contextualSpacing/>
              <w:jc w:val="left"/>
              <w:rPr>
                <w:rFonts w:eastAsia="Calibri"/>
              </w:rPr>
            </w:pPr>
          </w:p>
        </w:tc>
      </w:tr>
      <w:tr w:rsidR="00EF47A2" w:rsidRPr="00315132" w14:paraId="41405B70"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306B4AB5"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o) other relevant factors, such as monitoring activities and training.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F1DDB72"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786826" w14:textId="77777777" w:rsidR="00EF47A2" w:rsidRPr="00315132" w:rsidRDefault="00EF47A2" w:rsidP="00315132">
            <w:pPr>
              <w:spacing w:before="60" w:after="60"/>
              <w:contextualSpacing/>
              <w:jc w:val="left"/>
              <w:rPr>
                <w:rFonts w:eastAsia="Calibri"/>
              </w:rPr>
            </w:pPr>
          </w:p>
        </w:tc>
      </w:tr>
      <w:tr w:rsidR="00EF47A2" w:rsidRPr="00315132" w14:paraId="37F779C8"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D00A529" w14:textId="77777777"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8.9.3 </w:t>
            </w:r>
            <w:r w:rsidRPr="00315132">
              <w:rPr>
                <w:rFonts w:ascii="Arial" w:hAnsi="Arial" w:cs="Arial"/>
                <w:color w:val="221E1F"/>
                <w:sz w:val="20"/>
                <w:szCs w:val="20"/>
              </w:rPr>
              <w:t>The outputs from the management review shall record all decisions and actions related to at least: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CCD0F0D" w14:textId="77777777"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1C75AE9" w14:textId="77777777"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14:paraId="332CF22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C07BF08"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effectiveness of the management system and its processes;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038536C"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BE534F1" w14:textId="77777777" w:rsidR="00EF47A2" w:rsidRPr="00315132" w:rsidRDefault="00EF47A2" w:rsidP="00315132">
            <w:pPr>
              <w:spacing w:before="60" w:after="60"/>
              <w:contextualSpacing/>
              <w:jc w:val="left"/>
              <w:rPr>
                <w:rFonts w:eastAsia="Calibri"/>
              </w:rPr>
            </w:pPr>
          </w:p>
        </w:tc>
      </w:tr>
      <w:tr w:rsidR="00EF47A2" w:rsidRPr="00315132" w14:paraId="51B86783"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5E5335AF"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improvement of the laboratory activities related to the fulfilment of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93F6127"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F7EE232" w14:textId="77777777" w:rsidR="00EF47A2" w:rsidRPr="00315132" w:rsidRDefault="00EF47A2" w:rsidP="00315132">
            <w:pPr>
              <w:spacing w:before="60" w:after="60"/>
              <w:contextualSpacing/>
              <w:jc w:val="left"/>
              <w:rPr>
                <w:rFonts w:eastAsia="Calibri"/>
              </w:rPr>
            </w:pPr>
          </w:p>
        </w:tc>
      </w:tr>
      <w:tr w:rsidR="00EF47A2" w:rsidRPr="00315132" w14:paraId="467200D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2A67F424" w14:textId="77777777"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provision of required resources;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10DE3F7"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CEF613C" w14:textId="77777777" w:rsidR="00EF47A2" w:rsidRPr="00315132" w:rsidRDefault="00EF47A2" w:rsidP="00315132">
            <w:pPr>
              <w:spacing w:before="60" w:after="60"/>
              <w:contextualSpacing/>
              <w:jc w:val="left"/>
              <w:rPr>
                <w:rFonts w:eastAsia="Calibri"/>
              </w:rPr>
            </w:pPr>
          </w:p>
        </w:tc>
      </w:tr>
      <w:tr w:rsidR="00EF47A2" w:rsidRPr="00315132" w14:paraId="61C6A35B" w14:textId="77777777"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14:paraId="1E97A508" w14:textId="77777777"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d) any need for change.</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AA2E4B8" w14:textId="77777777"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62D4542" w14:textId="77777777" w:rsidR="00EF47A2" w:rsidRPr="00315132" w:rsidRDefault="00EF47A2" w:rsidP="00315132">
            <w:pPr>
              <w:spacing w:before="60" w:after="60"/>
              <w:contextualSpacing/>
              <w:jc w:val="left"/>
              <w:rPr>
                <w:rFonts w:eastAsia="Calibri"/>
              </w:rPr>
            </w:pPr>
          </w:p>
        </w:tc>
      </w:tr>
    </w:tbl>
    <w:p w14:paraId="1C75C49C" w14:textId="77777777" w:rsidR="00315132" w:rsidRDefault="00315132" w:rsidP="003A183A">
      <w:pPr>
        <w:adjustRightInd/>
        <w:snapToGrid/>
        <w:spacing w:after="0" w:line="240" w:lineRule="auto"/>
        <w:jc w:val="left"/>
        <w:rPr>
          <w:color w:val="221E1F"/>
          <w:sz w:val="20"/>
          <w:szCs w:val="20"/>
        </w:rPr>
        <w:sectPr w:rsidR="00315132" w:rsidSect="00315132">
          <w:headerReference w:type="even" r:id="rId28"/>
          <w:headerReference w:type="default" r:id="rId29"/>
          <w:footerReference w:type="even" r:id="rId30"/>
          <w:footerReference w:type="default" r:id="rId31"/>
          <w:headerReference w:type="first" r:id="rId32"/>
          <w:pgSz w:w="11907" w:h="16840" w:code="9"/>
          <w:pgMar w:top="357" w:right="680" w:bottom="403" w:left="1134" w:header="425" w:footer="113" w:gutter="0"/>
          <w:pgBorders>
            <w:top w:val="none" w:sz="0" w:space="1" w:color="auto"/>
            <w:left w:val="none" w:sz="0" w:space="4" w:color="auto"/>
            <w:bottom w:val="none" w:sz="0" w:space="1" w:color="auto"/>
            <w:right w:val="none" w:sz="0" w:space="4" w:color="auto"/>
          </w:pgBorders>
          <w:pgNumType w:start="2"/>
          <w:cols w:space="720"/>
          <w:docGrid w:linePitch="299"/>
        </w:sectPr>
      </w:pPr>
    </w:p>
    <w:p w14:paraId="6D045362" w14:textId="77777777" w:rsidR="00CD1D4A" w:rsidRPr="00315132" w:rsidRDefault="00CD1D4A" w:rsidP="003A183A">
      <w:pPr>
        <w:adjustRightInd/>
        <w:snapToGrid/>
        <w:spacing w:after="0" w:line="240" w:lineRule="auto"/>
        <w:jc w:val="left"/>
      </w:pPr>
    </w:p>
    <w:p w14:paraId="59FFD814" w14:textId="77777777" w:rsidR="00CD1D4A" w:rsidRPr="00315132" w:rsidRDefault="00CD1D4A" w:rsidP="003A183A">
      <w:pPr>
        <w:spacing w:after="0"/>
        <w:ind w:left="284"/>
        <w:jc w:val="left"/>
        <w:rPr>
          <w:color w:val="005AA1"/>
        </w:rPr>
      </w:pPr>
    </w:p>
    <w:p w14:paraId="47114C4F" w14:textId="77777777" w:rsidR="00CD1D4A" w:rsidRPr="00315132" w:rsidRDefault="00CD1D4A" w:rsidP="003A183A">
      <w:pPr>
        <w:spacing w:after="0"/>
        <w:ind w:left="284"/>
        <w:jc w:val="left"/>
        <w:rPr>
          <w:color w:val="005AA1"/>
        </w:rPr>
      </w:pPr>
    </w:p>
    <w:p w14:paraId="7DA952C1" w14:textId="77777777" w:rsidR="00CD1D4A" w:rsidRPr="00315132" w:rsidRDefault="00CD1D4A" w:rsidP="003A183A">
      <w:pPr>
        <w:spacing w:after="0"/>
        <w:ind w:left="284"/>
        <w:jc w:val="left"/>
        <w:rPr>
          <w:color w:val="005AA1"/>
        </w:rPr>
      </w:pPr>
    </w:p>
    <w:p w14:paraId="63D8B112" w14:textId="77777777" w:rsidR="00CD1D4A" w:rsidRPr="00315132" w:rsidRDefault="00CD1D4A" w:rsidP="003A183A">
      <w:pPr>
        <w:spacing w:after="0" w:line="340" w:lineRule="exact"/>
        <w:ind w:left="284"/>
        <w:jc w:val="left"/>
        <w:rPr>
          <w:color w:val="005AA1"/>
        </w:rPr>
      </w:pPr>
    </w:p>
    <w:p w14:paraId="0B0DDC3B" w14:textId="77777777" w:rsidR="00CD1D4A" w:rsidRPr="00315132" w:rsidRDefault="00CD1D4A" w:rsidP="003A183A">
      <w:pPr>
        <w:spacing w:after="0" w:line="340" w:lineRule="exact"/>
        <w:ind w:left="284"/>
        <w:jc w:val="left"/>
        <w:rPr>
          <w:color w:val="005AA1"/>
        </w:rPr>
      </w:pPr>
      <w:r w:rsidRPr="00315132">
        <w:rPr>
          <w:noProof/>
          <w:lang w:val="en-AU" w:eastAsia="en-AU" w:bidi="ar-SA"/>
        </w:rPr>
        <w:drawing>
          <wp:anchor distT="0" distB="0" distL="114300" distR="114300" simplePos="0" relativeHeight="251685376" behindDoc="1" locked="0" layoutInCell="1" allowOverlap="1" wp14:anchorId="27C0EA29" wp14:editId="2EE3E71C">
            <wp:simplePos x="0" y="0"/>
            <wp:positionH relativeFrom="page">
              <wp:posOffset>648335</wp:posOffset>
            </wp:positionH>
            <wp:positionV relativeFrom="page">
              <wp:posOffset>3852545</wp:posOffset>
            </wp:positionV>
            <wp:extent cx="6915150" cy="6838950"/>
            <wp:effectExtent l="0" t="0" r="0" b="0"/>
            <wp:wrapNone/>
            <wp:docPr id="77" name="Picture 77"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66AFF" w14:textId="77777777" w:rsidR="00CD1D4A" w:rsidRPr="00315132" w:rsidRDefault="00CD1D4A" w:rsidP="003A183A">
      <w:pPr>
        <w:spacing w:after="0" w:line="340" w:lineRule="exact"/>
        <w:ind w:left="284"/>
        <w:jc w:val="left"/>
        <w:rPr>
          <w:color w:val="005AA1"/>
        </w:rPr>
      </w:pPr>
    </w:p>
    <w:p w14:paraId="30038EE1" w14:textId="77777777" w:rsidR="00CD1D4A" w:rsidRPr="00315132" w:rsidRDefault="00CD1D4A" w:rsidP="003A183A">
      <w:pPr>
        <w:spacing w:after="0" w:line="340" w:lineRule="exact"/>
        <w:ind w:left="284"/>
        <w:jc w:val="left"/>
        <w:rPr>
          <w:color w:val="005AA1"/>
        </w:rPr>
      </w:pPr>
    </w:p>
    <w:p w14:paraId="138D2A34" w14:textId="77777777" w:rsidR="00CD1D4A" w:rsidRPr="00315132" w:rsidRDefault="00CD1D4A" w:rsidP="003A183A">
      <w:pPr>
        <w:spacing w:after="0" w:line="340" w:lineRule="exact"/>
        <w:ind w:left="284"/>
        <w:jc w:val="left"/>
        <w:rPr>
          <w:color w:val="005AA1"/>
        </w:rPr>
      </w:pPr>
    </w:p>
    <w:p w14:paraId="2998C5EA" w14:textId="77777777" w:rsidR="00CD1D4A" w:rsidRPr="00315132" w:rsidRDefault="00CD1D4A" w:rsidP="003A183A">
      <w:pPr>
        <w:spacing w:after="0" w:line="340" w:lineRule="exact"/>
        <w:ind w:left="284"/>
        <w:jc w:val="left"/>
        <w:rPr>
          <w:color w:val="005AA1"/>
        </w:rPr>
      </w:pPr>
    </w:p>
    <w:p w14:paraId="64ED5E40" w14:textId="77777777" w:rsidR="00CD1D4A" w:rsidRPr="00315132" w:rsidRDefault="00CD1D4A" w:rsidP="003A183A">
      <w:pPr>
        <w:spacing w:after="0" w:line="340" w:lineRule="exact"/>
        <w:ind w:left="284"/>
        <w:jc w:val="left"/>
        <w:rPr>
          <w:color w:val="005AA1"/>
        </w:rPr>
      </w:pPr>
    </w:p>
    <w:p w14:paraId="01459897" w14:textId="77777777" w:rsidR="00CD1D4A" w:rsidRPr="00315132" w:rsidRDefault="00CD1D4A" w:rsidP="003A183A">
      <w:pPr>
        <w:spacing w:after="0" w:line="340" w:lineRule="exact"/>
        <w:ind w:left="284"/>
        <w:jc w:val="left"/>
        <w:rPr>
          <w:color w:val="005AA1"/>
        </w:rPr>
      </w:pPr>
    </w:p>
    <w:p w14:paraId="65FB9C70" w14:textId="77777777" w:rsidR="00CD1D4A" w:rsidRPr="00315132" w:rsidRDefault="00CD1D4A" w:rsidP="003A183A">
      <w:pPr>
        <w:spacing w:after="0" w:line="340" w:lineRule="exact"/>
        <w:ind w:left="284"/>
        <w:jc w:val="left"/>
        <w:rPr>
          <w:color w:val="005AA1"/>
        </w:rPr>
      </w:pPr>
    </w:p>
    <w:p w14:paraId="00AD6EC0" w14:textId="77777777" w:rsidR="00CD1D4A" w:rsidRPr="00F41094" w:rsidRDefault="00CD1D4A" w:rsidP="003A183A">
      <w:pPr>
        <w:spacing w:after="0" w:line="340" w:lineRule="exact"/>
        <w:ind w:left="284"/>
        <w:jc w:val="left"/>
        <w:rPr>
          <w:color w:val="005AA1"/>
        </w:rPr>
      </w:pPr>
    </w:p>
    <w:p w14:paraId="187E7692" w14:textId="77777777" w:rsidR="00CD1D4A" w:rsidRPr="00F41094" w:rsidRDefault="00CD1D4A" w:rsidP="003A183A">
      <w:pPr>
        <w:spacing w:after="0" w:line="340" w:lineRule="exact"/>
        <w:ind w:left="284"/>
        <w:jc w:val="left"/>
        <w:rPr>
          <w:color w:val="005AA1"/>
        </w:rPr>
      </w:pPr>
    </w:p>
    <w:p w14:paraId="46978912" w14:textId="77777777" w:rsidR="00CD1D4A" w:rsidRPr="00F41094" w:rsidRDefault="00CD1D4A" w:rsidP="003A183A">
      <w:pPr>
        <w:spacing w:after="0" w:line="340" w:lineRule="exact"/>
        <w:ind w:left="284"/>
        <w:jc w:val="left"/>
        <w:rPr>
          <w:color w:val="005AA1"/>
        </w:rPr>
      </w:pPr>
    </w:p>
    <w:p w14:paraId="3E724833" w14:textId="77777777" w:rsidR="00CD1D4A" w:rsidRPr="00F41094" w:rsidRDefault="00CD1D4A" w:rsidP="003A183A">
      <w:pPr>
        <w:spacing w:after="0" w:line="340" w:lineRule="exact"/>
        <w:ind w:left="284"/>
        <w:jc w:val="left"/>
        <w:rPr>
          <w:color w:val="005AA1"/>
        </w:rPr>
      </w:pPr>
    </w:p>
    <w:p w14:paraId="4148A7CA" w14:textId="77777777" w:rsidR="00CD1D4A" w:rsidRPr="00F41094" w:rsidRDefault="00CD1D4A" w:rsidP="003A183A">
      <w:pPr>
        <w:spacing w:after="0" w:line="340" w:lineRule="exact"/>
        <w:ind w:left="284"/>
        <w:jc w:val="left"/>
        <w:rPr>
          <w:color w:val="005AA1"/>
        </w:rPr>
      </w:pPr>
    </w:p>
    <w:p w14:paraId="1B59D35E" w14:textId="77777777" w:rsidR="00CD1D4A" w:rsidRPr="00F41094" w:rsidRDefault="00CD1D4A" w:rsidP="003A183A">
      <w:pPr>
        <w:spacing w:after="0" w:line="340" w:lineRule="exact"/>
        <w:ind w:left="284"/>
        <w:jc w:val="left"/>
        <w:rPr>
          <w:color w:val="005AA1"/>
        </w:rPr>
      </w:pPr>
    </w:p>
    <w:p w14:paraId="600E6E99" w14:textId="77777777" w:rsidR="00CD1D4A" w:rsidRPr="00F41094" w:rsidRDefault="00CD1D4A" w:rsidP="003A183A">
      <w:pPr>
        <w:spacing w:after="0" w:line="340" w:lineRule="exact"/>
        <w:ind w:left="284"/>
        <w:jc w:val="left"/>
        <w:rPr>
          <w:color w:val="005AA1"/>
        </w:rPr>
      </w:pPr>
    </w:p>
    <w:p w14:paraId="24B5DF4A" w14:textId="77777777" w:rsidR="00CD1D4A" w:rsidRPr="00F41094" w:rsidRDefault="00CD1D4A" w:rsidP="003A183A">
      <w:pPr>
        <w:spacing w:after="0"/>
        <w:ind w:left="284"/>
        <w:jc w:val="left"/>
        <w:rPr>
          <w:color w:val="005AA1"/>
          <w:sz w:val="18"/>
          <w:szCs w:val="18"/>
        </w:rPr>
      </w:pPr>
    </w:p>
    <w:p w14:paraId="7043EF73" w14:textId="77777777" w:rsidR="00CD1D4A" w:rsidRPr="00804825" w:rsidRDefault="00CD1D4A" w:rsidP="003A183A">
      <w:pPr>
        <w:tabs>
          <w:tab w:val="left" w:pos="3686"/>
        </w:tabs>
        <w:spacing w:after="0" w:line="340" w:lineRule="exact"/>
        <w:ind w:left="284"/>
        <w:jc w:val="left"/>
        <w:rPr>
          <w:color w:val="005AA1"/>
        </w:rPr>
      </w:pPr>
      <w:r w:rsidRPr="00804825">
        <w:rPr>
          <w:color w:val="005AA1"/>
        </w:rPr>
        <w:t>INTERNATIONAL</w:t>
      </w:r>
      <w:r w:rsidRPr="00804825">
        <w:rPr>
          <w:color w:val="005AA1"/>
        </w:rPr>
        <w:tab/>
        <w:t xml:space="preserve">IEC SYSTEM </w:t>
      </w:r>
      <w:r w:rsidR="00690B7F">
        <w:rPr>
          <w:color w:val="005AA1"/>
        </w:rPr>
        <w:t>FOR CERTIFICATION TO STANDARDS</w:t>
      </w:r>
    </w:p>
    <w:p w14:paraId="7945F93F" w14:textId="77777777" w:rsidR="00CD1D4A" w:rsidRPr="00804825" w:rsidRDefault="00CD1D4A" w:rsidP="003A183A">
      <w:pPr>
        <w:tabs>
          <w:tab w:val="left" w:pos="3686"/>
        </w:tabs>
        <w:spacing w:after="0" w:line="340" w:lineRule="exact"/>
        <w:ind w:left="284"/>
        <w:jc w:val="left"/>
        <w:rPr>
          <w:color w:val="005AA1"/>
        </w:rPr>
      </w:pPr>
      <w:r w:rsidRPr="00804825">
        <w:rPr>
          <w:color w:val="005AA1"/>
        </w:rPr>
        <w:t>ELECTROTECHNICAL</w:t>
      </w:r>
      <w:r w:rsidRPr="00804825">
        <w:rPr>
          <w:color w:val="005AA1"/>
        </w:rPr>
        <w:tab/>
      </w:r>
      <w:r w:rsidR="00690B7F">
        <w:rPr>
          <w:color w:val="005AA1"/>
        </w:rPr>
        <w:t>RELATING TO EQUIPMENT FOR USE IN EXPLOSIVE</w:t>
      </w:r>
    </w:p>
    <w:p w14:paraId="0C77EA70" w14:textId="77777777" w:rsidR="00CD1D4A" w:rsidRPr="00804825" w:rsidRDefault="00CD1D4A" w:rsidP="003A183A">
      <w:pPr>
        <w:tabs>
          <w:tab w:val="left" w:pos="3686"/>
        </w:tabs>
        <w:spacing w:after="0" w:line="340" w:lineRule="exact"/>
        <w:ind w:left="284"/>
        <w:jc w:val="left"/>
      </w:pPr>
      <w:r w:rsidRPr="00804825">
        <w:rPr>
          <w:color w:val="005AA1"/>
        </w:rPr>
        <w:t>COMMISSION</w:t>
      </w:r>
      <w:r w:rsidRPr="00804825">
        <w:rPr>
          <w:color w:val="005AA1"/>
        </w:rPr>
        <w:tab/>
      </w:r>
      <w:r w:rsidR="00690B7F">
        <w:rPr>
          <w:color w:val="005AA1"/>
        </w:rPr>
        <w:t>ATMOSPHERES</w:t>
      </w:r>
      <w:r w:rsidRPr="00804825">
        <w:rPr>
          <w:color w:val="005AA1"/>
        </w:rPr>
        <w:t xml:space="preserve"> (IECE</w:t>
      </w:r>
      <w:r w:rsidR="00690B7F">
        <w:rPr>
          <w:color w:val="005AA1"/>
        </w:rPr>
        <w:t>x</w:t>
      </w:r>
      <w:r w:rsidRPr="00804825">
        <w:rPr>
          <w:color w:val="005AA1"/>
        </w:rPr>
        <w:t>)</w:t>
      </w:r>
    </w:p>
    <w:p w14:paraId="6F698A99" w14:textId="77777777" w:rsidR="00CD1D4A" w:rsidRPr="00804825" w:rsidRDefault="00CD1D4A" w:rsidP="003A183A">
      <w:pPr>
        <w:tabs>
          <w:tab w:val="left" w:pos="3686"/>
        </w:tabs>
        <w:spacing w:after="0"/>
        <w:ind w:left="284"/>
        <w:jc w:val="left"/>
      </w:pPr>
    </w:p>
    <w:p w14:paraId="3EF70D76" w14:textId="77777777" w:rsidR="00CD1D4A" w:rsidRPr="00B42A75" w:rsidRDefault="00D222DD" w:rsidP="003A183A">
      <w:pPr>
        <w:tabs>
          <w:tab w:val="left" w:pos="3686"/>
        </w:tabs>
        <w:spacing w:after="0" w:line="270" w:lineRule="exact"/>
        <w:ind w:left="284"/>
        <w:jc w:val="left"/>
        <w:rPr>
          <w:sz w:val="18"/>
          <w:szCs w:val="18"/>
          <w:lang w:val="fr-CH"/>
        </w:rPr>
      </w:pPr>
      <w:r>
        <w:rPr>
          <w:sz w:val="18"/>
          <w:szCs w:val="18"/>
          <w:lang w:val="fr-CH"/>
        </w:rPr>
        <w:tab/>
      </w:r>
      <w:r w:rsidR="00CD1D4A">
        <w:rPr>
          <w:sz w:val="18"/>
          <w:szCs w:val="18"/>
          <w:lang w:val="fr-CH"/>
        </w:rPr>
        <w:t>IECE</w:t>
      </w:r>
      <w:r w:rsidR="00690B7F">
        <w:rPr>
          <w:sz w:val="18"/>
          <w:szCs w:val="18"/>
          <w:lang w:val="fr-CH"/>
        </w:rPr>
        <w:t>x</w:t>
      </w:r>
      <w:r w:rsidR="00CD1D4A">
        <w:rPr>
          <w:sz w:val="18"/>
          <w:szCs w:val="18"/>
          <w:lang w:val="fr-CH"/>
        </w:rPr>
        <w:t xml:space="preserve"> Secretariat </w:t>
      </w:r>
    </w:p>
    <w:p w14:paraId="26CC47B4" w14:textId="77777777" w:rsidR="00CD1D4A" w:rsidRPr="00D222DD" w:rsidRDefault="00CD1D4A" w:rsidP="003A183A">
      <w:pPr>
        <w:tabs>
          <w:tab w:val="left" w:pos="3686"/>
        </w:tabs>
        <w:spacing w:after="0" w:line="270" w:lineRule="exact"/>
        <w:ind w:left="284"/>
        <w:jc w:val="left"/>
        <w:rPr>
          <w:sz w:val="18"/>
          <w:szCs w:val="18"/>
          <w:lang w:val="fr-CH"/>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proofErr w:type="spellStart"/>
      <w:r w:rsidR="00D222DD" w:rsidRPr="00D222DD">
        <w:rPr>
          <w:sz w:val="18"/>
          <w:szCs w:val="18"/>
          <w:lang w:val="fr-CH"/>
        </w:rPr>
        <w:t>Level</w:t>
      </w:r>
      <w:proofErr w:type="spellEnd"/>
      <w:r w:rsidR="00D222DD" w:rsidRPr="00D222DD">
        <w:rPr>
          <w:sz w:val="18"/>
          <w:szCs w:val="18"/>
          <w:lang w:val="fr-CH"/>
        </w:rPr>
        <w:t xml:space="preserve"> 33 </w:t>
      </w:r>
      <w:proofErr w:type="spellStart"/>
      <w:r w:rsidR="00D222DD" w:rsidRPr="00D222DD">
        <w:rPr>
          <w:sz w:val="18"/>
          <w:szCs w:val="18"/>
          <w:lang w:val="fr-CH"/>
        </w:rPr>
        <w:t>Australia</w:t>
      </w:r>
      <w:proofErr w:type="spellEnd"/>
      <w:r w:rsidR="00D222DD" w:rsidRPr="00D222DD">
        <w:rPr>
          <w:sz w:val="18"/>
          <w:szCs w:val="18"/>
          <w:lang w:val="fr-CH"/>
        </w:rPr>
        <w:t xml:space="preserve"> Square</w:t>
      </w:r>
    </w:p>
    <w:p w14:paraId="05E78415" w14:textId="77777777" w:rsidR="00CD1D4A" w:rsidRPr="00D222DD" w:rsidRDefault="00CD1D4A" w:rsidP="003A183A">
      <w:pPr>
        <w:tabs>
          <w:tab w:val="left" w:pos="3686"/>
        </w:tabs>
        <w:spacing w:after="0" w:line="270" w:lineRule="exact"/>
        <w:ind w:left="284"/>
        <w:jc w:val="left"/>
        <w:rPr>
          <w:sz w:val="18"/>
          <w:szCs w:val="18"/>
          <w:lang w:val="fr-CH"/>
        </w:rPr>
      </w:pPr>
      <w:r w:rsidRPr="00D222DD">
        <w:rPr>
          <w:sz w:val="18"/>
          <w:szCs w:val="18"/>
          <w:lang w:val="fr-CH"/>
        </w:rPr>
        <w:t>PO Box 131</w:t>
      </w:r>
      <w:r w:rsidRPr="00D222DD">
        <w:rPr>
          <w:sz w:val="18"/>
          <w:szCs w:val="18"/>
          <w:lang w:val="fr-CH"/>
        </w:rPr>
        <w:tab/>
      </w:r>
      <w:r w:rsidR="00D222DD" w:rsidRPr="00D222DD">
        <w:rPr>
          <w:sz w:val="18"/>
          <w:szCs w:val="18"/>
          <w:lang w:val="fr-CH"/>
        </w:rPr>
        <w:t>264 George Street</w:t>
      </w:r>
    </w:p>
    <w:p w14:paraId="1DC2DC3E" w14:textId="77777777" w:rsidR="00CD1D4A" w:rsidRPr="00D222DD" w:rsidRDefault="00CD1D4A" w:rsidP="003A183A">
      <w:pPr>
        <w:tabs>
          <w:tab w:val="left" w:pos="3686"/>
        </w:tabs>
        <w:spacing w:after="0" w:line="270" w:lineRule="exact"/>
        <w:ind w:left="284"/>
        <w:jc w:val="left"/>
        <w:rPr>
          <w:sz w:val="18"/>
          <w:szCs w:val="18"/>
          <w:lang w:val="fr-CH"/>
        </w:rPr>
      </w:pPr>
      <w:r w:rsidRPr="00D222DD">
        <w:rPr>
          <w:sz w:val="18"/>
          <w:szCs w:val="18"/>
          <w:lang w:val="fr-CH"/>
        </w:rPr>
        <w:t>CH-1211 Geneva 20</w:t>
      </w:r>
      <w:r w:rsidRPr="00D222DD">
        <w:rPr>
          <w:sz w:val="18"/>
          <w:szCs w:val="18"/>
          <w:lang w:val="fr-CH"/>
        </w:rPr>
        <w:tab/>
      </w:r>
      <w:r w:rsidR="00D222DD" w:rsidRPr="00D222DD">
        <w:rPr>
          <w:sz w:val="18"/>
          <w:szCs w:val="18"/>
          <w:lang w:val="fr-CH"/>
        </w:rPr>
        <w:t>Sydney NSW 2000</w:t>
      </w:r>
    </w:p>
    <w:p w14:paraId="5787FC5B" w14:textId="77777777" w:rsidR="00CD1D4A" w:rsidRPr="00D222DD" w:rsidRDefault="00CD1D4A" w:rsidP="00D222DD">
      <w:pPr>
        <w:tabs>
          <w:tab w:val="left" w:pos="3686"/>
          <w:tab w:val="left" w:pos="8016"/>
        </w:tabs>
        <w:spacing w:after="0"/>
        <w:ind w:left="284"/>
        <w:jc w:val="left"/>
        <w:rPr>
          <w:sz w:val="18"/>
          <w:szCs w:val="18"/>
          <w:lang w:val="fr-CH"/>
        </w:rPr>
      </w:pPr>
      <w:proofErr w:type="spellStart"/>
      <w:r w:rsidRPr="00D222DD">
        <w:rPr>
          <w:sz w:val="18"/>
          <w:szCs w:val="18"/>
          <w:lang w:val="fr-CH"/>
        </w:rPr>
        <w:t>Switzerland</w:t>
      </w:r>
      <w:proofErr w:type="spellEnd"/>
      <w:r w:rsidRPr="00D222DD">
        <w:rPr>
          <w:sz w:val="18"/>
          <w:szCs w:val="18"/>
          <w:lang w:val="fr-CH"/>
        </w:rPr>
        <w:tab/>
      </w:r>
      <w:proofErr w:type="spellStart"/>
      <w:r w:rsidR="00D222DD" w:rsidRPr="00D222DD">
        <w:rPr>
          <w:sz w:val="18"/>
          <w:szCs w:val="18"/>
          <w:lang w:val="fr-CH"/>
        </w:rPr>
        <w:t>Australia</w:t>
      </w:r>
      <w:proofErr w:type="spellEnd"/>
      <w:r w:rsidR="00D222DD">
        <w:rPr>
          <w:sz w:val="18"/>
          <w:szCs w:val="18"/>
          <w:lang w:val="fr-CH"/>
        </w:rPr>
        <w:tab/>
      </w:r>
    </w:p>
    <w:p w14:paraId="16E913FD" w14:textId="77777777" w:rsidR="00CD1D4A" w:rsidRPr="00D222DD" w:rsidRDefault="00CD1D4A" w:rsidP="003A183A">
      <w:pPr>
        <w:tabs>
          <w:tab w:val="left" w:pos="397"/>
          <w:tab w:val="left" w:pos="3686"/>
        </w:tabs>
        <w:spacing w:after="0" w:line="270" w:lineRule="exact"/>
        <w:ind w:left="284"/>
        <w:jc w:val="left"/>
        <w:rPr>
          <w:sz w:val="18"/>
          <w:szCs w:val="18"/>
          <w:lang w:val="fr-CH"/>
        </w:rPr>
      </w:pPr>
    </w:p>
    <w:p w14:paraId="06B09E17" w14:textId="77777777" w:rsidR="00CD1D4A" w:rsidRPr="00D222DD" w:rsidRDefault="00CD1D4A" w:rsidP="003A183A">
      <w:pPr>
        <w:tabs>
          <w:tab w:val="left" w:pos="709"/>
          <w:tab w:val="left" w:pos="3686"/>
          <w:tab w:val="left" w:pos="4111"/>
        </w:tabs>
        <w:spacing w:after="0" w:line="270" w:lineRule="exact"/>
        <w:ind w:left="284"/>
        <w:jc w:val="left"/>
        <w:rPr>
          <w:sz w:val="18"/>
          <w:szCs w:val="18"/>
          <w:lang w:val="fr-CH"/>
        </w:rPr>
      </w:pPr>
      <w:r w:rsidRPr="00D222DD">
        <w:rPr>
          <w:sz w:val="18"/>
          <w:szCs w:val="18"/>
          <w:lang w:val="fr-CH"/>
        </w:rPr>
        <w:t>Tel:</w:t>
      </w:r>
      <w:r w:rsidRPr="00D222DD">
        <w:rPr>
          <w:sz w:val="18"/>
          <w:szCs w:val="18"/>
          <w:lang w:val="fr-CH"/>
        </w:rPr>
        <w:tab/>
        <w:t>+ 41 22 919 02 11</w:t>
      </w:r>
      <w:r w:rsidRPr="00D222DD">
        <w:rPr>
          <w:sz w:val="18"/>
          <w:szCs w:val="18"/>
          <w:lang w:val="fr-CH"/>
        </w:rPr>
        <w:tab/>
        <w:t>Tel:</w:t>
      </w:r>
      <w:r w:rsidRPr="00D222DD">
        <w:rPr>
          <w:sz w:val="18"/>
          <w:szCs w:val="18"/>
          <w:lang w:val="fr-CH"/>
        </w:rPr>
        <w:tab/>
        <w:t xml:space="preserve">+ </w:t>
      </w:r>
      <w:r w:rsidR="00D222DD" w:rsidRPr="00D222DD">
        <w:rPr>
          <w:sz w:val="18"/>
          <w:szCs w:val="18"/>
          <w:lang w:val="fr-CH"/>
        </w:rPr>
        <w:t>61 2 4628 4690</w:t>
      </w:r>
      <w:r w:rsidRPr="00D222DD">
        <w:rPr>
          <w:sz w:val="18"/>
          <w:szCs w:val="18"/>
          <w:lang w:val="fr-CH"/>
        </w:rPr>
        <w:t xml:space="preserve"> </w:t>
      </w:r>
    </w:p>
    <w:p w14:paraId="40AD8F47" w14:textId="77777777" w:rsidR="00CD1D4A" w:rsidRPr="009544F9" w:rsidRDefault="00CD1D4A" w:rsidP="003A183A">
      <w:pPr>
        <w:tabs>
          <w:tab w:val="left" w:pos="3686"/>
        </w:tabs>
        <w:spacing w:after="0" w:line="270" w:lineRule="exact"/>
        <w:ind w:left="284"/>
        <w:jc w:val="left"/>
        <w:rPr>
          <w:sz w:val="18"/>
          <w:szCs w:val="18"/>
          <w:lang w:val="de-DE"/>
        </w:rPr>
      </w:pPr>
      <w:r w:rsidRPr="009544F9">
        <w:rPr>
          <w:sz w:val="18"/>
          <w:szCs w:val="18"/>
          <w:lang w:val="de-DE"/>
        </w:rPr>
        <w:t>info@iec.ch</w:t>
      </w:r>
      <w:r w:rsidRPr="009544F9">
        <w:rPr>
          <w:sz w:val="18"/>
          <w:szCs w:val="18"/>
          <w:lang w:val="de-DE"/>
        </w:rPr>
        <w:tab/>
      </w:r>
      <w:r w:rsidR="00D222DD">
        <w:rPr>
          <w:sz w:val="18"/>
          <w:szCs w:val="18"/>
          <w:lang w:val="de-DE"/>
        </w:rPr>
        <w:t>info</w:t>
      </w:r>
      <w:r w:rsidRPr="009544F9">
        <w:rPr>
          <w:sz w:val="18"/>
          <w:szCs w:val="18"/>
          <w:lang w:val="de-DE"/>
        </w:rPr>
        <w:t>@iec</w:t>
      </w:r>
      <w:r w:rsidR="00D222DD">
        <w:rPr>
          <w:sz w:val="18"/>
          <w:szCs w:val="18"/>
          <w:lang w:val="de-DE"/>
        </w:rPr>
        <w:t>ex.com</w:t>
      </w:r>
    </w:p>
    <w:p w14:paraId="5D5E761A" w14:textId="77777777" w:rsidR="00CD1D4A" w:rsidRPr="009544F9" w:rsidRDefault="00CD1D4A" w:rsidP="003A183A">
      <w:pPr>
        <w:tabs>
          <w:tab w:val="left" w:pos="3686"/>
        </w:tabs>
        <w:spacing w:after="0" w:line="270" w:lineRule="exact"/>
        <w:ind w:left="284"/>
        <w:jc w:val="left"/>
        <w:rPr>
          <w:sz w:val="18"/>
          <w:szCs w:val="18"/>
          <w:lang w:val="de-DE"/>
        </w:rPr>
      </w:pPr>
      <w:r w:rsidRPr="009544F9">
        <w:rPr>
          <w:sz w:val="18"/>
          <w:szCs w:val="18"/>
          <w:lang w:val="de-DE"/>
        </w:rPr>
        <w:t>www.iec.ch</w:t>
      </w:r>
      <w:r w:rsidRPr="009544F9">
        <w:rPr>
          <w:sz w:val="18"/>
          <w:szCs w:val="18"/>
          <w:lang w:val="de-DE"/>
        </w:rPr>
        <w:tab/>
        <w:t>www.iece</w:t>
      </w:r>
      <w:r w:rsidR="00D222DD">
        <w:rPr>
          <w:sz w:val="18"/>
          <w:szCs w:val="18"/>
          <w:lang w:val="de-DE"/>
        </w:rPr>
        <w:t>x</w:t>
      </w:r>
      <w:r w:rsidRPr="009544F9">
        <w:rPr>
          <w:sz w:val="18"/>
          <w:szCs w:val="18"/>
          <w:lang w:val="de-DE"/>
        </w:rPr>
        <w:t>.</w:t>
      </w:r>
      <w:r w:rsidR="00D222DD">
        <w:rPr>
          <w:sz w:val="18"/>
          <w:szCs w:val="18"/>
          <w:lang w:val="de-DE"/>
        </w:rPr>
        <w:t>com</w:t>
      </w:r>
    </w:p>
    <w:p w14:paraId="0BE59F16" w14:textId="77777777" w:rsidR="00CD1D4A" w:rsidRPr="008A50E6" w:rsidRDefault="00CD1D4A" w:rsidP="003A183A">
      <w:pPr>
        <w:spacing w:after="0"/>
        <w:ind w:left="284"/>
        <w:jc w:val="left"/>
        <w:rPr>
          <w:rFonts w:ascii="Arial,Bold" w:hAnsi="Arial,Bold" w:cs="Arial,Bold"/>
          <w:lang w:val="de-DE" w:eastAsia="en-US"/>
        </w:rPr>
      </w:pPr>
    </w:p>
    <w:p w14:paraId="0314C817" w14:textId="77777777" w:rsidR="00D96803" w:rsidRPr="00CD1D4A" w:rsidRDefault="00D96803" w:rsidP="003A183A">
      <w:pPr>
        <w:tabs>
          <w:tab w:val="right" w:pos="9072"/>
        </w:tabs>
        <w:spacing w:after="0"/>
        <w:ind w:left="284"/>
        <w:jc w:val="left"/>
        <w:outlineLvl w:val="0"/>
        <w:rPr>
          <w:lang w:val="de-DE"/>
        </w:rPr>
      </w:pPr>
    </w:p>
    <w:sectPr w:rsidR="00D96803" w:rsidRPr="00CD1D4A" w:rsidSect="00315132">
      <w:headerReference w:type="even" r:id="rId34"/>
      <w:pgSz w:w="11907" w:h="16840" w:code="9"/>
      <w:pgMar w:top="357" w:right="680" w:bottom="403" w:left="1134" w:header="425" w:footer="113" w:gutter="0"/>
      <w:pgBorders>
        <w:top w:val="none" w:sz="0" w:space="1" w:color="auto"/>
        <w:left w:val="none" w:sz="0" w:space="4" w:color="auto"/>
        <w:bottom w:val="none" w:sz="0" w:space="1" w:color="auto"/>
        <w:right w:val="none" w:sz="0" w:space="4" w:color="auto"/>
      </w:pgBorders>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BBAF1" w14:textId="77777777" w:rsidR="00C74AAB" w:rsidRDefault="00C74AAB" w:rsidP="00D96803">
      <w:pPr>
        <w:spacing w:after="0" w:line="240" w:lineRule="auto"/>
      </w:pPr>
      <w:r>
        <w:separator/>
      </w:r>
    </w:p>
  </w:endnote>
  <w:endnote w:type="continuationSeparator" w:id="0">
    <w:p w14:paraId="488E147F" w14:textId="77777777" w:rsidR="00C74AAB" w:rsidRDefault="00C74AAB" w:rsidP="00D9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601546"/>
      <w:docPartObj>
        <w:docPartGallery w:val="Page Numbers (Bottom of Page)"/>
        <w:docPartUnique/>
      </w:docPartObj>
    </w:sdtPr>
    <w:sdtEndPr>
      <w:rPr>
        <w:noProof/>
        <w:sz w:val="18"/>
        <w:szCs w:val="18"/>
      </w:rPr>
    </w:sdtEndPr>
    <w:sdtContent>
      <w:p w14:paraId="01640EAE" w14:textId="77777777" w:rsidR="00C74AAB" w:rsidRPr="00F60720" w:rsidRDefault="00C74AAB" w:rsidP="00A133BF">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Pr>
            <w:noProof/>
            <w:sz w:val="18"/>
            <w:szCs w:val="18"/>
          </w:rPr>
          <w:t>2</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8444" w14:textId="77777777" w:rsidR="00C74AAB" w:rsidRDefault="00C74AAB" w:rsidP="008A017D">
    <w:pPr>
      <w:pStyle w:val="Foote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3C5D" w14:textId="77777777" w:rsidR="00C74AAB" w:rsidRPr="000D48CA" w:rsidRDefault="00C74AAB" w:rsidP="008A017D">
    <w:pPr>
      <w:pStyle w:val="Foote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9AFD7" w14:textId="77777777" w:rsidR="00C74AAB" w:rsidRDefault="00C74AAB" w:rsidP="008A017D">
    <w:pPr>
      <w:pStyle w:val="Footer"/>
      <w:spacing w:after="0" w:line="240" w:lineRule="auto"/>
      <w:rPr>
        <w:sz w:val="16"/>
      </w:rPr>
    </w:pPr>
  </w:p>
  <w:p w14:paraId="6C4B9D99" w14:textId="77777777" w:rsidR="00C74AAB" w:rsidRDefault="00C74AAB" w:rsidP="008A017D">
    <w:pPr>
      <w:pStyle w:val="Footer"/>
      <w:spacing w:after="0" w:line="240" w:lineRule="auto"/>
      <w:rPr>
        <w:sz w:val="16"/>
      </w:rPr>
    </w:pPr>
    <w:r w:rsidRPr="001B5213">
      <w:rPr>
        <w:sz w:val="16"/>
      </w:rPr>
      <w:t xml:space="preserve">Disclaimer: This document is controlled and has been released electronically. </w:t>
    </w:r>
  </w:p>
  <w:p w14:paraId="2BE9F643" w14:textId="77777777" w:rsidR="00C74AAB" w:rsidRPr="000D48CA" w:rsidRDefault="00C74AAB" w:rsidP="008A017D">
    <w:pPr>
      <w:pStyle w:val="Footer"/>
      <w:spacing w:after="0" w:line="240" w:lineRule="auto"/>
    </w:pPr>
    <w:r w:rsidRPr="001B5213">
      <w:rPr>
        <w:sz w:val="16"/>
      </w:rPr>
      <w:t>Only the version on the IECE</w:t>
    </w:r>
    <w:r>
      <w:rPr>
        <w:sz w:val="16"/>
      </w:rPr>
      <w:t>x</w:t>
    </w:r>
    <w:r w:rsidRPr="001B5213">
      <w:rPr>
        <w:sz w:val="16"/>
      </w:rPr>
      <w:t xml:space="preserve"> Website is the current document version</w:t>
    </w:r>
  </w:p>
  <w:p w14:paraId="49992F99" w14:textId="77777777" w:rsidR="00C74AAB" w:rsidRPr="000D48CA" w:rsidRDefault="00C74AAB" w:rsidP="008A017D">
    <w:pPr>
      <w:pStyle w:val="Footer"/>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E41B" w14:textId="77777777" w:rsidR="00C74AAB" w:rsidRDefault="00C74AAB" w:rsidP="00035FA8">
    <w:pPr>
      <w:pStyle w:val="Footer"/>
      <w:spacing w:after="0" w:line="240" w:lineRule="auto"/>
      <w:rPr>
        <w:sz w:val="16"/>
      </w:rPr>
    </w:pPr>
  </w:p>
  <w:p w14:paraId="03DBC437" w14:textId="77777777" w:rsidR="00C74AAB" w:rsidRDefault="00C74AAB" w:rsidP="00035FA8">
    <w:pPr>
      <w:pStyle w:val="Footer"/>
      <w:spacing w:after="0" w:line="240" w:lineRule="auto"/>
      <w:rPr>
        <w:sz w:val="16"/>
      </w:rPr>
    </w:pPr>
    <w:r w:rsidRPr="001B5213">
      <w:rPr>
        <w:sz w:val="16"/>
      </w:rPr>
      <w:t xml:space="preserve">Disclaimer: This document is controlled and has been released electronically. </w:t>
    </w:r>
  </w:p>
  <w:p w14:paraId="210334BE" w14:textId="77777777" w:rsidR="00C74AAB" w:rsidRDefault="00C74AAB" w:rsidP="00035FA8">
    <w:pPr>
      <w:pStyle w:val="Footer"/>
      <w:spacing w:after="0" w:line="240" w:lineRule="auto"/>
      <w:rPr>
        <w:sz w:val="16"/>
      </w:rPr>
    </w:pPr>
    <w:r w:rsidRPr="001B5213">
      <w:rPr>
        <w:sz w:val="16"/>
      </w:rPr>
      <w:t>Only the version on the IECE</w:t>
    </w:r>
    <w:r>
      <w:rPr>
        <w:sz w:val="16"/>
      </w:rPr>
      <w:t>x</w:t>
    </w:r>
    <w:r w:rsidRPr="001B5213">
      <w:rPr>
        <w:sz w:val="16"/>
      </w:rPr>
      <w:t xml:space="preserve"> Website is the current document version</w:t>
    </w:r>
  </w:p>
  <w:p w14:paraId="130B30CC" w14:textId="77777777" w:rsidR="00C74AAB" w:rsidRDefault="00C74AAB" w:rsidP="00035FA8">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5EA32" w14:textId="77777777" w:rsidR="00C74AAB" w:rsidRDefault="00C74AAB" w:rsidP="00D96803">
      <w:pPr>
        <w:spacing w:after="0" w:line="240" w:lineRule="auto"/>
      </w:pPr>
      <w:r>
        <w:separator/>
      </w:r>
    </w:p>
  </w:footnote>
  <w:footnote w:type="continuationSeparator" w:id="0">
    <w:p w14:paraId="6434FA00" w14:textId="77777777" w:rsidR="00C74AAB" w:rsidRDefault="00C74AAB" w:rsidP="00D96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7E609" w14:textId="77777777" w:rsidR="00C74AAB" w:rsidRDefault="00C74AAB" w:rsidP="00A133BF">
    <w:pPr>
      <w:pStyle w:val="Header"/>
    </w:pPr>
    <w:r>
      <w:rPr>
        <w:noProof/>
      </w:rPr>
      <w:t>IECEE OD-2052 © IEC:2014(E)</w:t>
    </w:r>
    <w:r>
      <w:tab/>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p w14:paraId="44F0D0C5" w14:textId="77777777" w:rsidR="00C74AAB" w:rsidRPr="000D48CA" w:rsidRDefault="00C74AAB" w:rsidP="00A13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4B01" w14:textId="77777777" w:rsidR="00C74AAB" w:rsidRDefault="00C74AAB">
    <w:pPr>
      <w:pStyle w:val="Header"/>
    </w:pPr>
    <w:r>
      <w:rPr>
        <w:noProof/>
        <w:lang w:val="en-AU" w:eastAsia="en-AU" w:bidi="ar-SA"/>
      </w:rPr>
      <w:drawing>
        <wp:anchor distT="0" distB="0" distL="114300" distR="114300" simplePos="0" relativeHeight="251659264" behindDoc="1" locked="0" layoutInCell="1" allowOverlap="1" wp14:anchorId="7859B626" wp14:editId="24ADCD50">
          <wp:simplePos x="0" y="0"/>
          <wp:positionH relativeFrom="page">
            <wp:posOffset>648335</wp:posOffset>
          </wp:positionH>
          <wp:positionV relativeFrom="page">
            <wp:posOffset>3852545</wp:posOffset>
          </wp:positionV>
          <wp:extent cx="6915150" cy="6838950"/>
          <wp:effectExtent l="0" t="0" r="0" b="0"/>
          <wp:wrapNone/>
          <wp:docPr id="4" name="Picture 4"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1EDD" w14:textId="77777777" w:rsidR="00C74AAB" w:rsidRPr="000D48CA" w:rsidRDefault="00C74AAB" w:rsidP="00A133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FCD4" w14:textId="77777777" w:rsidR="00C74AAB" w:rsidRDefault="00C74A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29F4" w14:textId="77777777" w:rsidR="00C74AAB" w:rsidRDefault="00C74A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C0C30" w14:textId="77777777" w:rsidR="00C74AAB" w:rsidRPr="00CD1D4A" w:rsidRDefault="00C74AAB" w:rsidP="00A133BF">
    <w:pPr>
      <w:pStyle w:val="Header"/>
      <w:tabs>
        <w:tab w:val="clear" w:pos="4536"/>
        <w:tab w:val="clear" w:pos="9072"/>
        <w:tab w:val="center" w:pos="5103"/>
        <w:tab w:val="right" w:pos="10206"/>
      </w:tabs>
    </w:pPr>
    <w:r>
      <w:tab/>
      <w:t xml:space="preserve">– </w:t>
    </w:r>
    <w:r>
      <w:fldChar w:fldCharType="begin"/>
    </w:r>
    <w:r>
      <w:instrText xml:space="preserve"> PAGE   \* MERGEFORMAT </w:instrText>
    </w:r>
    <w:r>
      <w:fldChar w:fldCharType="separate"/>
    </w:r>
    <w:r w:rsidR="004730D4">
      <w:rPr>
        <w:noProof/>
      </w:rPr>
      <w:t>18</w:t>
    </w:r>
    <w:r>
      <w:rPr>
        <w:noProof/>
      </w:rPr>
      <w:fldChar w:fldCharType="end"/>
    </w:r>
    <w:r>
      <w:rPr>
        <w:noProof/>
      </w:rPr>
      <w:t xml:space="preserve"> –</w:t>
    </w:r>
    <w:r>
      <w:rPr>
        <w:noProof/>
      </w:rPr>
      <w:tab/>
      <w:t>IECEx OD 018:2018 © IEC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BA12" w14:textId="77777777" w:rsidR="00C74AAB" w:rsidRPr="00CD1D4A" w:rsidRDefault="00C74AAB" w:rsidP="00A133BF">
    <w:pPr>
      <w:pStyle w:val="Header"/>
      <w:tabs>
        <w:tab w:val="clear" w:pos="4536"/>
        <w:tab w:val="clear" w:pos="9072"/>
        <w:tab w:val="center" w:pos="5103"/>
        <w:tab w:val="right" w:pos="10206"/>
      </w:tabs>
    </w:pPr>
    <w:r>
      <w:rPr>
        <w:noProof/>
      </w:rPr>
      <w:t>IECEx OD 018:2018 © IEC 2018</w:t>
    </w:r>
    <w:r>
      <w:tab/>
      <w:t xml:space="preserve">– </w:t>
    </w:r>
    <w:r>
      <w:fldChar w:fldCharType="begin"/>
    </w:r>
    <w:r>
      <w:instrText xml:space="preserve"> PAGE   \* MERGEFORMAT </w:instrText>
    </w:r>
    <w:r>
      <w:fldChar w:fldCharType="separate"/>
    </w:r>
    <w:r w:rsidR="004730D4">
      <w:rPr>
        <w:noProof/>
      </w:rPr>
      <w:t>19</w:t>
    </w:r>
    <w:r>
      <w:rPr>
        <w:noProof/>
      </w:rPr>
      <w:fldChar w:fldCharType="end"/>
    </w:r>
    <w:r>
      <w:rPr>
        <w:noProo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483F" w14:textId="77777777" w:rsidR="00C74AAB" w:rsidRDefault="00C74A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ADF50" w14:textId="77777777" w:rsidR="00C74AAB" w:rsidRPr="00CD1D4A" w:rsidRDefault="00C74AAB" w:rsidP="00A133BF">
    <w:pPr>
      <w:pStyle w:val="Header"/>
      <w:tabs>
        <w:tab w:val="clear" w:pos="4536"/>
        <w:tab w:val="clear" w:pos="9072"/>
        <w:tab w:val="center" w:pos="5103"/>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C057FE"/>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E2B95"/>
    <w:multiLevelType w:val="singleLevel"/>
    <w:tmpl w:val="68784542"/>
    <w:lvl w:ilvl="0">
      <w:start w:val="1"/>
      <w:numFmt w:val="decimal"/>
      <w:lvlText w:val="%1."/>
      <w:legacy w:legacy="1" w:legacySpace="0" w:legacyIndent="283"/>
      <w:lvlJc w:val="left"/>
      <w:pPr>
        <w:ind w:left="283" w:hanging="283"/>
      </w:pPr>
    </w:lvl>
  </w:abstractNum>
  <w:abstractNum w:abstractNumId="3" w15:restartNumberingAfterBreak="0">
    <w:nsid w:val="14867B57"/>
    <w:multiLevelType w:val="multilevel"/>
    <w:tmpl w:val="14867B57"/>
    <w:lvl w:ilvl="0" w:tentative="1">
      <w:start w:val="1"/>
      <w:numFmt w:val="decimal"/>
      <w:pStyle w:val="Heading1"/>
      <w:lvlText w:val="%1."/>
      <w:lvlJc w:val="left"/>
      <w:pPr>
        <w:tabs>
          <w:tab w:val="left" w:pos="480"/>
        </w:tabs>
        <w:ind w:left="480" w:hanging="480"/>
      </w:pPr>
      <w:rPr>
        <w:rFonts w:hint="default"/>
      </w:rPr>
    </w:lvl>
    <w:lvl w:ilvl="1" w:tentative="1">
      <w:start w:val="1"/>
      <w:numFmt w:val="aiueoFullWidth"/>
      <w:lvlText w:val="(%2)"/>
      <w:lvlJc w:val="left"/>
      <w:pPr>
        <w:tabs>
          <w:tab w:val="left" w:pos="960"/>
        </w:tabs>
        <w:ind w:left="960" w:hanging="480"/>
      </w:pPr>
    </w:lvl>
    <w:lvl w:ilvl="2" w:tentative="1">
      <w:start w:val="1"/>
      <w:numFmt w:val="decimalEnclosedCircle"/>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aiueoFullWidth"/>
      <w:lvlText w:val="(%5)"/>
      <w:lvlJc w:val="left"/>
      <w:pPr>
        <w:tabs>
          <w:tab w:val="left" w:pos="2400"/>
        </w:tabs>
        <w:ind w:left="2400" w:hanging="480"/>
      </w:pPr>
    </w:lvl>
    <w:lvl w:ilvl="5" w:tentative="1">
      <w:start w:val="1"/>
      <w:numFmt w:val="decimalEnclosedCircle"/>
      <w:lvlText w:val="%6"/>
      <w:lvlJc w:val="lef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aiueoFullWidth"/>
      <w:lvlText w:val="(%8)"/>
      <w:lvlJc w:val="left"/>
      <w:pPr>
        <w:tabs>
          <w:tab w:val="left" w:pos="3840"/>
        </w:tabs>
        <w:ind w:left="3840" w:hanging="480"/>
      </w:pPr>
    </w:lvl>
    <w:lvl w:ilvl="8" w:tentative="1">
      <w:start w:val="1"/>
      <w:numFmt w:val="decimalEnclosedCircle"/>
      <w:lvlText w:val="%9"/>
      <w:lvlJc w:val="left"/>
      <w:pPr>
        <w:tabs>
          <w:tab w:val="left" w:pos="4320"/>
        </w:tabs>
        <w:ind w:left="4320" w:hanging="480"/>
      </w:pPr>
    </w:lvl>
  </w:abstractNum>
  <w:abstractNum w:abstractNumId="4" w15:restartNumberingAfterBreak="0">
    <w:nsid w:val="20AA4A7F"/>
    <w:multiLevelType w:val="singleLevel"/>
    <w:tmpl w:val="7250D0D8"/>
    <w:lvl w:ilvl="0">
      <w:numFmt w:val="bullet"/>
      <w:lvlText w:val="-"/>
      <w:lvlJc w:val="left"/>
      <w:pPr>
        <w:tabs>
          <w:tab w:val="num" w:pos="360"/>
        </w:tabs>
        <w:ind w:left="360" w:hanging="360"/>
      </w:pPr>
      <w:rPr>
        <w:rFonts w:hint="default"/>
      </w:rPr>
    </w:lvl>
  </w:abstractNum>
  <w:abstractNum w:abstractNumId="5" w15:restartNumberingAfterBreak="0">
    <w:nsid w:val="2AA95FAA"/>
    <w:multiLevelType w:val="multilevel"/>
    <w:tmpl w:val="2AA95FAA"/>
    <w:lvl w:ilvl="0">
      <w:start w:val="1"/>
      <w:numFmt w:val="decimal"/>
      <w:pStyle w:val="Heading2"/>
      <w:lvlText w:val="%1"/>
      <w:lvlJc w:val="left"/>
      <w:pPr>
        <w:tabs>
          <w:tab w:val="left" w:pos="960"/>
        </w:tabs>
        <w:ind w:left="960" w:hanging="480"/>
      </w:pPr>
      <w:rPr>
        <w:rFonts w:ascii="Arial" w:hAnsi="Arial" w:hint="default"/>
        <w:b w:val="0"/>
        <w:i w:val="0"/>
        <w:sz w:val="22"/>
      </w:rPr>
    </w:lvl>
    <w:lvl w:ilvl="1" w:tentative="1">
      <w:start w:val="1"/>
      <w:numFmt w:val="aiueoFullWidth"/>
      <w:lvlText w:val="(%2)"/>
      <w:lvlJc w:val="left"/>
      <w:pPr>
        <w:tabs>
          <w:tab w:val="left" w:pos="960"/>
        </w:tabs>
        <w:ind w:left="960" w:hanging="480"/>
      </w:pPr>
    </w:lvl>
    <w:lvl w:ilvl="2" w:tentative="1">
      <w:start w:val="1"/>
      <w:numFmt w:val="decimalEnclosedCircle"/>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aiueoFullWidth"/>
      <w:lvlText w:val="(%5)"/>
      <w:lvlJc w:val="left"/>
      <w:pPr>
        <w:tabs>
          <w:tab w:val="left" w:pos="2400"/>
        </w:tabs>
        <w:ind w:left="2400" w:hanging="480"/>
      </w:pPr>
    </w:lvl>
    <w:lvl w:ilvl="5" w:tentative="1">
      <w:start w:val="1"/>
      <w:numFmt w:val="decimalEnclosedCircle"/>
      <w:lvlText w:val="%6"/>
      <w:lvlJc w:val="lef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aiueoFullWidth"/>
      <w:lvlText w:val="(%8)"/>
      <w:lvlJc w:val="left"/>
      <w:pPr>
        <w:tabs>
          <w:tab w:val="left" w:pos="3840"/>
        </w:tabs>
        <w:ind w:left="3840" w:hanging="480"/>
      </w:pPr>
    </w:lvl>
    <w:lvl w:ilvl="8" w:tentative="1">
      <w:start w:val="1"/>
      <w:numFmt w:val="decimalEnclosedCircle"/>
      <w:lvlText w:val="%9"/>
      <w:lvlJc w:val="left"/>
      <w:pPr>
        <w:tabs>
          <w:tab w:val="left" w:pos="4320"/>
        </w:tabs>
        <w:ind w:left="4320" w:hanging="480"/>
      </w:pPr>
    </w:lvl>
  </w:abstractNum>
  <w:abstractNum w:abstractNumId="6" w15:restartNumberingAfterBreak="0">
    <w:nsid w:val="412204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093D20"/>
    <w:multiLevelType w:val="multilevel"/>
    <w:tmpl w:val="48093D20"/>
    <w:lvl w:ilvl="0">
      <w:start w:val="1"/>
      <w:numFmt w:val="decimal"/>
      <w:lvlText w:val="%1)"/>
      <w:lvlJc w:val="left"/>
      <w:pPr>
        <w:ind w:left="715" w:hanging="375"/>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494A526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3BD612"/>
    <w:multiLevelType w:val="singleLevel"/>
    <w:tmpl w:val="533BD612"/>
    <w:lvl w:ilvl="0" w:tentative="1">
      <w:start w:val="1"/>
      <w:numFmt w:val="bullet"/>
      <w:pStyle w:val="ListBullet"/>
      <w:lvlText w:val=""/>
      <w:lvlJc w:val="left"/>
      <w:pPr>
        <w:tabs>
          <w:tab w:val="left" w:pos="360"/>
        </w:tabs>
        <w:ind w:left="360" w:hanging="360"/>
      </w:pPr>
      <w:rPr>
        <w:rFonts w:ascii="Wingdings" w:hAnsi="Wingdings" w:hint="default"/>
      </w:rPr>
    </w:lvl>
  </w:abstractNum>
  <w:abstractNum w:abstractNumId="10" w15:restartNumberingAfterBreak="0">
    <w:nsid w:val="533C10CD"/>
    <w:multiLevelType w:val="singleLevel"/>
    <w:tmpl w:val="533C10CD"/>
    <w:lvl w:ilvl="0" w:tentative="1">
      <w:start w:val="1"/>
      <w:numFmt w:val="decimal"/>
      <w:pStyle w:val="ListNumber"/>
      <w:lvlText w:val="%1."/>
      <w:lvlJc w:val="left"/>
      <w:pPr>
        <w:tabs>
          <w:tab w:val="left" w:pos="360"/>
        </w:tabs>
        <w:ind w:left="360" w:hanging="360"/>
      </w:pPr>
    </w:lvl>
  </w:abstractNum>
  <w:abstractNum w:abstractNumId="11" w15:restartNumberingAfterBreak="0">
    <w:nsid w:val="55376DDA"/>
    <w:multiLevelType w:val="multilevel"/>
    <w:tmpl w:val="55376DDA"/>
    <w:lvl w:ilvl="0" w:tentative="1">
      <w:start w:val="1"/>
      <w:numFmt w:val="decimal"/>
      <w:pStyle w:val="ColorfulList-Accent11"/>
      <w:lvlText w:val="%1."/>
      <w:lvlJc w:val="left"/>
      <w:pPr>
        <w:ind w:left="360" w:hanging="360"/>
      </w:pPr>
      <w:rPr>
        <w:b/>
      </w:rPr>
    </w:lvl>
    <w:lvl w:ilvl="1" w:tentative="1">
      <w:start w:val="1"/>
      <w:numFmt w:val="decimal"/>
      <w:lvlText w:val="%1.%2."/>
      <w:lvlJc w:val="left"/>
      <w:pPr>
        <w:ind w:left="792" w:hanging="432"/>
      </w:pPr>
      <w:rPr>
        <w:b/>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12" w15:restartNumberingAfterBreak="0">
    <w:nsid w:val="583E78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D243F6"/>
    <w:multiLevelType w:val="hybridMultilevel"/>
    <w:tmpl w:val="CBCAB0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C901DF"/>
    <w:multiLevelType w:val="singleLevel"/>
    <w:tmpl w:val="5EC901DF"/>
    <w:lvl w:ilvl="0" w:tentative="1">
      <w:start w:val="1"/>
      <w:numFmt w:val="bullet"/>
      <w:pStyle w:val="ListDash"/>
      <w:lvlText w:val="–"/>
      <w:lvlJc w:val="left"/>
      <w:pPr>
        <w:tabs>
          <w:tab w:val="left" w:pos="340"/>
        </w:tabs>
        <w:ind w:left="340" w:hanging="340"/>
      </w:pPr>
      <w:rPr>
        <w:rFonts w:ascii="Arial" w:hAnsi="Arial" w:hint="default"/>
      </w:rPr>
    </w:lvl>
  </w:abstractNum>
  <w:num w:numId="1">
    <w:abstractNumId w:val="3"/>
  </w:num>
  <w:num w:numId="2">
    <w:abstractNumId w:val="5"/>
  </w:num>
  <w:num w:numId="3">
    <w:abstractNumId w:val="10"/>
  </w:num>
  <w:num w:numId="4">
    <w:abstractNumId w:val="9"/>
  </w:num>
  <w:num w:numId="5">
    <w:abstractNumId w:val="11"/>
  </w:num>
  <w:num w:numId="6">
    <w:abstractNumId w:val="14"/>
  </w:num>
  <w:num w:numId="7">
    <w:abstractNumId w:val="7"/>
  </w:num>
  <w:num w:numId="8">
    <w:abstractNumId w:val="0"/>
  </w:num>
  <w:num w:numId="9">
    <w:abstractNumId w:val="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2"/>
  </w:num>
  <w:num w:numId="12">
    <w:abstractNumId w:val="4"/>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09"/>
  <w:evenAndOddHeaders/>
  <w:drawingGridHorizontalSpacing w:val="115"/>
  <w:drawingGridVerticalSpacing w:val="383"/>
  <w:displayHorizontalDrawingGridEvery w:val="0"/>
  <w:displayVerticalDrawingGridEvery w:val="0"/>
  <w:noPunctuationKerning/>
  <w:characterSpacingControl w:val="doNotCompress"/>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7F6642-1B68-4788-A83C-606F75C679EF}"/>
    <w:docVar w:name="dgnword-eventsink" w:val="98240000"/>
  </w:docVars>
  <w:rsids>
    <w:rsidRoot w:val="00D96803"/>
    <w:rsid w:val="00035FA8"/>
    <w:rsid w:val="000B666A"/>
    <w:rsid w:val="000F6BBF"/>
    <w:rsid w:val="00137382"/>
    <w:rsid w:val="00146168"/>
    <w:rsid w:val="001A28E3"/>
    <w:rsid w:val="001A4654"/>
    <w:rsid w:val="001D4E12"/>
    <w:rsid w:val="001F3DE8"/>
    <w:rsid w:val="002063B0"/>
    <w:rsid w:val="00222967"/>
    <w:rsid w:val="00225E35"/>
    <w:rsid w:val="002338F9"/>
    <w:rsid w:val="00237B6A"/>
    <w:rsid w:val="002F43B3"/>
    <w:rsid w:val="00306FAF"/>
    <w:rsid w:val="00315132"/>
    <w:rsid w:val="003531DF"/>
    <w:rsid w:val="00360794"/>
    <w:rsid w:val="00360D36"/>
    <w:rsid w:val="00364214"/>
    <w:rsid w:val="0037440E"/>
    <w:rsid w:val="003A0302"/>
    <w:rsid w:val="003A183A"/>
    <w:rsid w:val="003A5B70"/>
    <w:rsid w:val="003B718C"/>
    <w:rsid w:val="003C5CD6"/>
    <w:rsid w:val="00414F61"/>
    <w:rsid w:val="004730D4"/>
    <w:rsid w:val="004A033F"/>
    <w:rsid w:val="00512325"/>
    <w:rsid w:val="00526AE1"/>
    <w:rsid w:val="00536B92"/>
    <w:rsid w:val="00540816"/>
    <w:rsid w:val="00594985"/>
    <w:rsid w:val="005E171B"/>
    <w:rsid w:val="005F2578"/>
    <w:rsid w:val="00600663"/>
    <w:rsid w:val="006242DD"/>
    <w:rsid w:val="006732C8"/>
    <w:rsid w:val="00690B7F"/>
    <w:rsid w:val="00727C78"/>
    <w:rsid w:val="00773E51"/>
    <w:rsid w:val="00796176"/>
    <w:rsid w:val="007C20E5"/>
    <w:rsid w:val="00850BBE"/>
    <w:rsid w:val="00865E21"/>
    <w:rsid w:val="00867232"/>
    <w:rsid w:val="00882176"/>
    <w:rsid w:val="00897125"/>
    <w:rsid w:val="008A017D"/>
    <w:rsid w:val="008C2718"/>
    <w:rsid w:val="008E3C15"/>
    <w:rsid w:val="0092598A"/>
    <w:rsid w:val="0098461E"/>
    <w:rsid w:val="00996FE1"/>
    <w:rsid w:val="009A54B7"/>
    <w:rsid w:val="00A076D6"/>
    <w:rsid w:val="00A133BF"/>
    <w:rsid w:val="00A54D67"/>
    <w:rsid w:val="00A66B04"/>
    <w:rsid w:val="00A80D74"/>
    <w:rsid w:val="00AA25CC"/>
    <w:rsid w:val="00AC47B3"/>
    <w:rsid w:val="00AE46A7"/>
    <w:rsid w:val="00AE7DE9"/>
    <w:rsid w:val="00B16214"/>
    <w:rsid w:val="00B26401"/>
    <w:rsid w:val="00B26920"/>
    <w:rsid w:val="00B730A7"/>
    <w:rsid w:val="00BE09E8"/>
    <w:rsid w:val="00BF1795"/>
    <w:rsid w:val="00C74AAB"/>
    <w:rsid w:val="00C75253"/>
    <w:rsid w:val="00C94E69"/>
    <w:rsid w:val="00CA30A1"/>
    <w:rsid w:val="00CD05C3"/>
    <w:rsid w:val="00CD1D4A"/>
    <w:rsid w:val="00CD326D"/>
    <w:rsid w:val="00D13A09"/>
    <w:rsid w:val="00D1542D"/>
    <w:rsid w:val="00D222DD"/>
    <w:rsid w:val="00D46B20"/>
    <w:rsid w:val="00D50B7E"/>
    <w:rsid w:val="00D96803"/>
    <w:rsid w:val="00DB2DFF"/>
    <w:rsid w:val="00E03F84"/>
    <w:rsid w:val="00E11E06"/>
    <w:rsid w:val="00E519C1"/>
    <w:rsid w:val="00E87C5A"/>
    <w:rsid w:val="00EC7FE2"/>
    <w:rsid w:val="00ED05FB"/>
    <w:rsid w:val="00ED6202"/>
    <w:rsid w:val="00EE3F50"/>
    <w:rsid w:val="00EF204A"/>
    <w:rsid w:val="00EF47A2"/>
    <w:rsid w:val="00F60910"/>
    <w:rsid w:val="00F91B65"/>
    <w:rsid w:val="00F95123"/>
    <w:rsid w:val="00F96AE5"/>
    <w:rsid w:val="00FD6354"/>
    <w:rsid w:val="00FF3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4E225E7"/>
  <w15:docId w15:val="{8B8171A0-ACF6-4934-BE51-90CA6368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iPriority="99"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03"/>
    <w:pPr>
      <w:adjustRightInd w:val="0"/>
      <w:snapToGrid w:val="0"/>
      <w:spacing w:after="200" w:line="276" w:lineRule="auto"/>
      <w:jc w:val="both"/>
    </w:pPr>
    <w:rPr>
      <w:rFonts w:ascii="Arial" w:hAnsi="Arial" w:cs="Arial"/>
      <w:sz w:val="22"/>
      <w:szCs w:val="22"/>
      <w:lang w:val="en-US" w:eastAsia="zh-CN" w:bidi="en-US"/>
    </w:rPr>
  </w:style>
  <w:style w:type="paragraph" w:styleId="Heading1">
    <w:name w:val="heading 1"/>
    <w:basedOn w:val="PARAGRAPH"/>
    <w:next w:val="PARAGRAPH"/>
    <w:qFormat/>
    <w:rsid w:val="00D96803"/>
    <w:pPr>
      <w:keepNext/>
      <w:numPr>
        <w:numId w:val="1"/>
      </w:numPr>
      <w:spacing w:beforeLines="100"/>
      <w:ind w:hangingChars="200" w:hanging="200"/>
      <w:outlineLvl w:val="0"/>
    </w:pPr>
    <w:rPr>
      <w:rFonts w:cs="Times New Roman"/>
      <w:b/>
      <w:lang w:eastAsia="en-US"/>
    </w:rPr>
  </w:style>
  <w:style w:type="paragraph" w:styleId="Heading2">
    <w:name w:val="heading 2"/>
    <w:basedOn w:val="Normal"/>
    <w:next w:val="Normal"/>
    <w:link w:val="Heading2Char"/>
    <w:uiPriority w:val="9"/>
    <w:qFormat/>
    <w:rsid w:val="00D96803"/>
    <w:pPr>
      <w:keepNext/>
      <w:numPr>
        <w:numId w:val="2"/>
      </w:numPr>
      <w:tabs>
        <w:tab w:val="left" w:pos="142"/>
        <w:tab w:val="left" w:pos="709"/>
        <w:tab w:val="left" w:pos="1418"/>
        <w:tab w:val="right" w:pos="9526"/>
      </w:tabs>
      <w:outlineLvl w:val="1"/>
    </w:pPr>
    <w:rPr>
      <w:bCs/>
    </w:rPr>
  </w:style>
  <w:style w:type="paragraph" w:styleId="Heading3">
    <w:name w:val="heading 3"/>
    <w:basedOn w:val="Normal"/>
    <w:next w:val="Normal"/>
    <w:qFormat/>
    <w:rsid w:val="00D96803"/>
    <w:pPr>
      <w:keepNext/>
      <w:tabs>
        <w:tab w:val="left" w:pos="425"/>
      </w:tabs>
      <w:ind w:left="1134" w:hanging="1134"/>
      <w:outlineLvl w:val="2"/>
    </w:pPr>
    <w:rPr>
      <w:bCs/>
      <w:szCs w:val="26"/>
    </w:rPr>
  </w:style>
  <w:style w:type="paragraph" w:styleId="Heading4">
    <w:name w:val="heading 4"/>
    <w:basedOn w:val="Normal"/>
    <w:next w:val="Normal"/>
    <w:qFormat/>
    <w:rsid w:val="00D9680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D96803"/>
    <w:pPr>
      <w:keepNext/>
      <w:adjustRightInd/>
      <w:snapToGrid/>
      <w:jc w:val="center"/>
      <w:outlineLvl w:val="4"/>
    </w:pPr>
    <w:rPr>
      <w:rFonts w:ascii="Times New Roman" w:eastAsia="Times New Roman" w:hAnsi="Times New Roman" w:cs="Times New Roman"/>
      <w:b/>
      <w:i/>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D96803"/>
    <w:pPr>
      <w:snapToGrid w:val="0"/>
      <w:spacing w:before="100" w:after="200"/>
      <w:jc w:val="both"/>
    </w:pPr>
    <w:rPr>
      <w:rFonts w:ascii="Arial" w:eastAsia="Times New Roman" w:hAnsi="Arial" w:cs="Arial"/>
      <w:spacing w:val="8"/>
      <w:lang w:val="en-US" w:eastAsia="zh-CN"/>
    </w:rPr>
  </w:style>
  <w:style w:type="paragraph" w:styleId="ListNumber">
    <w:name w:val="List Number"/>
    <w:basedOn w:val="Normal"/>
    <w:semiHidden/>
    <w:unhideWhenUsed/>
    <w:rsid w:val="00D96803"/>
    <w:pPr>
      <w:numPr>
        <w:numId w:val="3"/>
      </w:numPr>
      <w:tabs>
        <w:tab w:val="num" w:pos="360"/>
      </w:tabs>
      <w:ind w:left="0" w:firstLine="0"/>
    </w:pPr>
  </w:style>
  <w:style w:type="paragraph" w:styleId="ListBullet">
    <w:name w:val="List Bullet"/>
    <w:basedOn w:val="PARAGRAPH"/>
    <w:semiHidden/>
    <w:unhideWhenUsed/>
    <w:rsid w:val="00D96803"/>
    <w:pPr>
      <w:numPr>
        <w:numId w:val="4"/>
      </w:numPr>
    </w:pPr>
  </w:style>
  <w:style w:type="paragraph" w:styleId="DocumentMap">
    <w:name w:val="Document Map"/>
    <w:basedOn w:val="Normal"/>
    <w:link w:val="DocumentMapChar"/>
    <w:semiHidden/>
    <w:unhideWhenUsed/>
    <w:rsid w:val="00D96803"/>
    <w:pPr>
      <w:spacing w:after="0" w:line="240" w:lineRule="auto"/>
    </w:pPr>
    <w:rPr>
      <w:rFonts w:ascii="Tahoma" w:hAnsi="Tahoma" w:cs="Tahoma"/>
      <w:sz w:val="16"/>
      <w:szCs w:val="16"/>
    </w:rPr>
  </w:style>
  <w:style w:type="paragraph" w:styleId="BodyText">
    <w:name w:val="Body Text"/>
    <w:basedOn w:val="Normal"/>
    <w:rsid w:val="00D96803"/>
    <w:pPr>
      <w:spacing w:beforeLines="50"/>
      <w:ind w:leftChars="200" w:left="440"/>
    </w:pPr>
  </w:style>
  <w:style w:type="paragraph" w:styleId="BodyTextIndent">
    <w:name w:val="Body Text Indent"/>
    <w:basedOn w:val="Normal"/>
    <w:link w:val="BodyTextIndentChar"/>
    <w:unhideWhenUsed/>
    <w:rsid w:val="00D96803"/>
    <w:pPr>
      <w:spacing w:after="120"/>
      <w:ind w:left="283"/>
    </w:pPr>
  </w:style>
  <w:style w:type="paragraph" w:styleId="Date">
    <w:name w:val="Date"/>
    <w:basedOn w:val="Normal"/>
    <w:next w:val="Normal"/>
    <w:rsid w:val="00D96803"/>
  </w:style>
  <w:style w:type="paragraph" w:styleId="BodyTextIndent2">
    <w:name w:val="Body Text Indent 2"/>
    <w:basedOn w:val="Normal"/>
    <w:rsid w:val="00D96803"/>
    <w:pPr>
      <w:tabs>
        <w:tab w:val="left" w:pos="1843"/>
      </w:tabs>
      <w:ind w:left="57"/>
    </w:pPr>
    <w:rPr>
      <w:rFonts w:cs="Times New Roman"/>
      <w:szCs w:val="20"/>
      <w:lang w:eastAsia="en-US"/>
    </w:rPr>
  </w:style>
  <w:style w:type="paragraph" w:styleId="BalloonText">
    <w:name w:val="Balloon Text"/>
    <w:basedOn w:val="Normal"/>
    <w:uiPriority w:val="99"/>
    <w:semiHidden/>
    <w:rsid w:val="00D96803"/>
    <w:rPr>
      <w:rFonts w:ascii="Tahoma" w:hAnsi="Tahoma" w:cs="Tahoma"/>
      <w:sz w:val="16"/>
      <w:szCs w:val="16"/>
    </w:rPr>
  </w:style>
  <w:style w:type="paragraph" w:styleId="Footer">
    <w:name w:val="footer"/>
    <w:basedOn w:val="Normal"/>
    <w:link w:val="FooterChar"/>
    <w:uiPriority w:val="99"/>
    <w:rsid w:val="00D96803"/>
    <w:pPr>
      <w:tabs>
        <w:tab w:val="center" w:pos="4536"/>
        <w:tab w:val="right" w:pos="9072"/>
      </w:tabs>
    </w:pPr>
  </w:style>
  <w:style w:type="paragraph" w:styleId="Header">
    <w:name w:val="header"/>
    <w:basedOn w:val="Normal"/>
    <w:link w:val="HeaderChar"/>
    <w:uiPriority w:val="99"/>
    <w:rsid w:val="00D96803"/>
    <w:pPr>
      <w:tabs>
        <w:tab w:val="center" w:pos="4536"/>
        <w:tab w:val="right" w:pos="9072"/>
      </w:tabs>
    </w:pPr>
  </w:style>
  <w:style w:type="paragraph" w:styleId="List">
    <w:name w:val="List"/>
    <w:basedOn w:val="PARAGRAPH"/>
    <w:semiHidden/>
    <w:unhideWhenUsed/>
    <w:rsid w:val="00D96803"/>
    <w:pPr>
      <w:tabs>
        <w:tab w:val="left" w:pos="340"/>
      </w:tabs>
      <w:spacing w:before="0" w:after="100"/>
      <w:ind w:left="340" w:hanging="340"/>
    </w:pPr>
  </w:style>
  <w:style w:type="paragraph" w:styleId="FootnoteText">
    <w:name w:val="footnote text"/>
    <w:basedOn w:val="Normal"/>
    <w:semiHidden/>
    <w:rsid w:val="00D96803"/>
    <w:rPr>
      <w:sz w:val="20"/>
      <w:szCs w:val="20"/>
    </w:rPr>
  </w:style>
  <w:style w:type="paragraph" w:styleId="BodyTextIndent3">
    <w:name w:val="Body Text Indent 3"/>
    <w:basedOn w:val="Normal"/>
    <w:link w:val="BodyTextIndent3Char"/>
    <w:uiPriority w:val="99"/>
    <w:semiHidden/>
    <w:unhideWhenUsed/>
    <w:rsid w:val="00D96803"/>
    <w:pPr>
      <w:adjustRightInd/>
      <w:snapToGrid/>
      <w:spacing w:after="120"/>
      <w:ind w:left="283"/>
      <w:jc w:val="left"/>
    </w:pPr>
    <w:rPr>
      <w:rFonts w:ascii="Times New Roman" w:eastAsia="Times New Roman" w:hAnsi="Times New Roman" w:cs="Times New Roman"/>
      <w:sz w:val="16"/>
      <w:szCs w:val="16"/>
      <w:lang w:bidi="ar-SA"/>
    </w:rPr>
  </w:style>
  <w:style w:type="paragraph" w:styleId="BodyText2">
    <w:name w:val="Body Text 2"/>
    <w:basedOn w:val="Normal"/>
    <w:link w:val="BodyText2Char"/>
    <w:rsid w:val="00D96803"/>
    <w:pPr>
      <w:adjustRightInd/>
      <w:snapToGrid/>
    </w:pPr>
    <w:rPr>
      <w:rFonts w:eastAsia="Times New Roman" w:cs="Times New Roman"/>
      <w:sz w:val="16"/>
      <w:lang w:bidi="ar-SA"/>
    </w:rPr>
  </w:style>
  <w:style w:type="character" w:styleId="Strong">
    <w:name w:val="Strong"/>
    <w:qFormat/>
    <w:rsid w:val="00D96803"/>
    <w:rPr>
      <w:b/>
    </w:rPr>
  </w:style>
  <w:style w:type="character" w:styleId="PageNumber">
    <w:name w:val="page number"/>
    <w:rsid w:val="00D96803"/>
    <w:rPr>
      <w:rFonts w:ascii="Arial" w:hAnsi="Arial"/>
      <w:sz w:val="22"/>
    </w:rPr>
  </w:style>
  <w:style w:type="character" w:styleId="FollowedHyperlink">
    <w:name w:val="FollowedHyperlink"/>
    <w:rsid w:val="00D96803"/>
    <w:rPr>
      <w:color w:val="800080"/>
      <w:u w:val="single"/>
    </w:rPr>
  </w:style>
  <w:style w:type="character" w:styleId="Emphasis">
    <w:name w:val="Emphasis"/>
    <w:qFormat/>
    <w:rsid w:val="00D96803"/>
    <w:rPr>
      <w:i/>
    </w:rPr>
  </w:style>
  <w:style w:type="character" w:styleId="Hyperlink">
    <w:name w:val="Hyperlink"/>
    <w:uiPriority w:val="99"/>
    <w:rsid w:val="00D96803"/>
    <w:rPr>
      <w:color w:val="0000FF"/>
      <w:u w:val="single"/>
    </w:rPr>
  </w:style>
  <w:style w:type="character" w:styleId="FootnoteReference">
    <w:name w:val="footnote reference"/>
    <w:semiHidden/>
    <w:rsid w:val="00D96803"/>
    <w:rPr>
      <w:vertAlign w:val="superscript"/>
    </w:rPr>
  </w:style>
  <w:style w:type="paragraph" w:customStyle="1" w:styleId="Heading11">
    <w:name w:val="Heading 1.1"/>
    <w:basedOn w:val="Normal"/>
    <w:next w:val="Normal"/>
    <w:rsid w:val="00D96803"/>
    <w:pPr>
      <w:keepNext/>
      <w:pBdr>
        <w:top w:val="single" w:sz="12" w:space="6" w:color="auto"/>
        <w:bottom w:val="single" w:sz="12" w:space="6" w:color="auto"/>
      </w:pBdr>
      <w:tabs>
        <w:tab w:val="left" w:pos="993"/>
        <w:tab w:val="center" w:pos="4536"/>
        <w:tab w:val="right" w:pos="9072"/>
      </w:tabs>
      <w:spacing w:before="200" w:after="280" w:line="280" w:lineRule="atLeast"/>
      <w:ind w:left="993" w:hanging="993"/>
    </w:pPr>
    <w:rPr>
      <w:b/>
      <w:bCs/>
      <w:spacing w:val="8"/>
      <w:kern w:val="28"/>
      <w:sz w:val="28"/>
      <w:szCs w:val="28"/>
    </w:rPr>
  </w:style>
  <w:style w:type="paragraph" w:customStyle="1" w:styleId="Default">
    <w:name w:val="Default"/>
    <w:rsid w:val="00D96803"/>
    <w:pPr>
      <w:autoSpaceDE w:val="0"/>
      <w:autoSpaceDN w:val="0"/>
      <w:adjustRightInd w:val="0"/>
      <w:spacing w:after="200" w:line="276" w:lineRule="auto"/>
    </w:pPr>
    <w:rPr>
      <w:rFonts w:ascii="Arial" w:hAnsi="Arial" w:cs="Arial"/>
      <w:color w:val="000000"/>
      <w:sz w:val="24"/>
      <w:szCs w:val="24"/>
      <w:lang w:val="en-US" w:eastAsia="zh-CN" w:bidi="en-US"/>
    </w:rPr>
  </w:style>
  <w:style w:type="paragraph" w:customStyle="1" w:styleId="Heading12">
    <w:name w:val="Heading 1+2"/>
    <w:basedOn w:val="Default"/>
    <w:next w:val="Default"/>
    <w:rsid w:val="00D96803"/>
    <w:pPr>
      <w:spacing w:after="120"/>
    </w:pPr>
    <w:rPr>
      <w:rFonts w:cs="Times New Roman"/>
      <w:color w:val="auto"/>
    </w:rPr>
  </w:style>
  <w:style w:type="paragraph" w:customStyle="1" w:styleId="ColorfulList-Accent11">
    <w:name w:val="Colorful List - Accent 11"/>
    <w:basedOn w:val="Normal"/>
    <w:uiPriority w:val="34"/>
    <w:qFormat/>
    <w:rsid w:val="00D96803"/>
    <w:pPr>
      <w:numPr>
        <w:numId w:val="5"/>
      </w:numPr>
      <w:ind w:hangingChars="150" w:hanging="150"/>
      <w:contextualSpacing/>
    </w:pPr>
    <w:rPr>
      <w:b/>
      <w:bCs/>
    </w:rPr>
  </w:style>
  <w:style w:type="paragraph" w:customStyle="1" w:styleId="Decision-header">
    <w:name w:val="Decision-header"/>
    <w:basedOn w:val="Normal"/>
    <w:rsid w:val="00D96803"/>
    <w:pPr>
      <w:keepNext/>
      <w:pBdr>
        <w:top w:val="single" w:sz="4" w:space="1" w:color="auto"/>
        <w:left w:val="single" w:sz="4" w:space="4" w:color="auto"/>
        <w:bottom w:val="single" w:sz="4" w:space="1" w:color="auto"/>
        <w:right w:val="single" w:sz="4" w:space="4" w:color="auto"/>
      </w:pBdr>
      <w:adjustRightInd/>
      <w:snapToGrid/>
      <w:spacing w:beforeLines="150"/>
      <w:jc w:val="left"/>
    </w:pPr>
    <w:rPr>
      <w:b/>
      <w:bCs/>
      <w:kern w:val="22"/>
    </w:rPr>
  </w:style>
  <w:style w:type="paragraph" w:customStyle="1" w:styleId="p3">
    <w:name w:val="p3"/>
    <w:basedOn w:val="Normal"/>
    <w:next w:val="Normal"/>
    <w:rsid w:val="00D96803"/>
    <w:pPr>
      <w:tabs>
        <w:tab w:val="left" w:pos="720"/>
      </w:tabs>
      <w:adjustRightInd/>
      <w:snapToGrid/>
      <w:spacing w:after="240" w:line="230" w:lineRule="atLeast"/>
    </w:pPr>
    <w:rPr>
      <w:rFonts w:eastAsia="Times New Roman" w:cs="Times New Roman"/>
      <w:sz w:val="20"/>
      <w:szCs w:val="20"/>
      <w:lang w:eastAsia="en-US" w:bidi="ar-SA"/>
    </w:rPr>
  </w:style>
  <w:style w:type="paragraph" w:customStyle="1" w:styleId="ListDash">
    <w:name w:val="List Dash"/>
    <w:basedOn w:val="ListBullet"/>
    <w:qFormat/>
    <w:rsid w:val="00D96803"/>
    <w:pPr>
      <w:numPr>
        <w:numId w:val="6"/>
      </w:numPr>
    </w:pPr>
  </w:style>
  <w:style w:type="paragraph" w:customStyle="1" w:styleId="NOTE">
    <w:name w:val="NOTE"/>
    <w:basedOn w:val="PARAGRAPH"/>
    <w:qFormat/>
    <w:rsid w:val="00D96803"/>
    <w:pPr>
      <w:spacing w:after="100"/>
    </w:pPr>
    <w:rPr>
      <w:sz w:val="16"/>
      <w:szCs w:val="16"/>
    </w:rPr>
  </w:style>
  <w:style w:type="paragraph" w:customStyle="1" w:styleId="NoSpacing1">
    <w:name w:val="No Spacing1"/>
    <w:uiPriority w:val="1"/>
    <w:qFormat/>
    <w:rsid w:val="00D96803"/>
    <w:pPr>
      <w:adjustRightInd w:val="0"/>
      <w:snapToGrid w:val="0"/>
      <w:jc w:val="both"/>
    </w:pPr>
    <w:rPr>
      <w:rFonts w:ascii="Arial" w:hAnsi="Arial" w:cs="Arial"/>
      <w:sz w:val="22"/>
      <w:szCs w:val="22"/>
      <w:lang w:val="en-US" w:eastAsia="zh-CN" w:bidi="en-US"/>
    </w:rPr>
  </w:style>
  <w:style w:type="character" w:customStyle="1" w:styleId="BalloonTextChar">
    <w:name w:val="Balloon Text Char"/>
    <w:uiPriority w:val="99"/>
    <w:semiHidden/>
    <w:rsid w:val="00D96803"/>
    <w:rPr>
      <w:rFonts w:ascii="Tahoma" w:hAnsi="Tahoma" w:cs="Tahoma"/>
      <w:sz w:val="16"/>
      <w:lang w:eastAsia="zh-CN"/>
    </w:rPr>
  </w:style>
  <w:style w:type="character" w:customStyle="1" w:styleId="skypepnhcontainer">
    <w:name w:val="skype_pnh_container"/>
    <w:basedOn w:val="DefaultParagraphFont"/>
    <w:rsid w:val="00D96803"/>
  </w:style>
  <w:style w:type="character" w:customStyle="1" w:styleId="BodyTextIndentChar">
    <w:name w:val="Body Text Indent Char"/>
    <w:link w:val="BodyTextIndent"/>
    <w:uiPriority w:val="99"/>
    <w:semiHidden/>
    <w:rsid w:val="00D96803"/>
    <w:rPr>
      <w:rFonts w:ascii="Arial" w:hAnsi="Arial" w:cs="Arial"/>
      <w:sz w:val="22"/>
      <w:szCs w:val="22"/>
      <w:lang w:eastAsia="zh-CN" w:bidi="en-US"/>
    </w:rPr>
  </w:style>
  <w:style w:type="character" w:customStyle="1" w:styleId="Heading5Char">
    <w:name w:val="Heading 5 Char"/>
    <w:link w:val="Heading5"/>
    <w:rsid w:val="00D96803"/>
    <w:rPr>
      <w:rFonts w:eastAsia="Times New Roman"/>
      <w:b/>
      <w:i/>
      <w:sz w:val="28"/>
      <w:szCs w:val="22"/>
      <w:lang w:eastAsia="zh-CN"/>
    </w:rPr>
  </w:style>
  <w:style w:type="character" w:customStyle="1" w:styleId="BodyText2Char">
    <w:name w:val="Body Text 2 Char"/>
    <w:link w:val="BodyText2"/>
    <w:rsid w:val="00D96803"/>
    <w:rPr>
      <w:rFonts w:ascii="Arial" w:eastAsia="Times New Roman" w:hAnsi="Arial"/>
      <w:sz w:val="16"/>
      <w:szCs w:val="22"/>
      <w:lang w:eastAsia="zh-CN"/>
    </w:rPr>
  </w:style>
  <w:style w:type="character" w:customStyle="1" w:styleId="BodyTextIndent3Char">
    <w:name w:val="Body Text Indent 3 Char"/>
    <w:link w:val="BodyTextIndent3"/>
    <w:uiPriority w:val="99"/>
    <w:semiHidden/>
    <w:rsid w:val="00D96803"/>
    <w:rPr>
      <w:rFonts w:eastAsia="Times New Roman"/>
      <w:sz w:val="16"/>
      <w:szCs w:val="16"/>
      <w:lang w:eastAsia="zh-CN"/>
    </w:rPr>
  </w:style>
  <w:style w:type="character" w:customStyle="1" w:styleId="DocumentMapChar">
    <w:name w:val="Document Map Char"/>
    <w:link w:val="DocumentMap"/>
    <w:semiHidden/>
    <w:rsid w:val="00D96803"/>
    <w:rPr>
      <w:rFonts w:ascii="Tahoma" w:hAnsi="Tahoma" w:cs="Tahoma"/>
      <w:sz w:val="16"/>
      <w:szCs w:val="16"/>
      <w:lang w:bidi="en-US"/>
    </w:rPr>
  </w:style>
  <w:style w:type="paragraph" w:customStyle="1" w:styleId="Stdreferenceright">
    <w:name w:val="Std reference right"/>
    <w:basedOn w:val="Normal"/>
    <w:rsid w:val="00237B6A"/>
    <w:pPr>
      <w:adjustRightInd/>
      <w:snapToGrid/>
      <w:spacing w:after="0" w:line="240" w:lineRule="auto"/>
      <w:jc w:val="right"/>
    </w:pPr>
    <w:rPr>
      <w:rFonts w:cs="Arial Bold"/>
      <w:b/>
      <w:bCs/>
      <w:color w:val="9C9D9F"/>
      <w:sz w:val="50"/>
      <w:szCs w:val="50"/>
      <w:lang w:bidi="ar-SA"/>
    </w:rPr>
  </w:style>
  <w:style w:type="paragraph" w:customStyle="1" w:styleId="Editionright">
    <w:name w:val="Edition right"/>
    <w:basedOn w:val="Stdreferenceright"/>
    <w:rsid w:val="00237B6A"/>
    <w:rPr>
      <w:b w:val="0"/>
      <w:bCs w:val="0"/>
      <w:color w:val="auto"/>
      <w:sz w:val="21"/>
      <w:szCs w:val="21"/>
    </w:rPr>
  </w:style>
  <w:style w:type="paragraph" w:customStyle="1" w:styleId="BlueBox30Left">
    <w:name w:val="BlueBox 30 Left"/>
    <w:basedOn w:val="Stdreferenceright"/>
    <w:rsid w:val="00237B6A"/>
    <w:pPr>
      <w:jc w:val="left"/>
    </w:pPr>
    <w:rPr>
      <w:color w:val="005AA1"/>
      <w:sz w:val="60"/>
      <w:szCs w:val="60"/>
    </w:rPr>
  </w:style>
  <w:style w:type="paragraph" w:customStyle="1" w:styleId="Title12-Blue">
    <w:name w:val="Title12-Blue"/>
    <w:basedOn w:val="Normal"/>
    <w:rsid w:val="00237B6A"/>
    <w:pPr>
      <w:adjustRightInd/>
      <w:snapToGrid/>
      <w:spacing w:after="0" w:line="300" w:lineRule="exact"/>
      <w:jc w:val="left"/>
    </w:pPr>
    <w:rPr>
      <w:rFonts w:cs="Arial Bold"/>
      <w:b/>
      <w:bCs/>
      <w:noProof/>
      <w:color w:val="005AA1"/>
      <w:sz w:val="24"/>
      <w:szCs w:val="24"/>
      <w:lang w:val="fr-CH" w:bidi="ar-SA"/>
    </w:rPr>
  </w:style>
  <w:style w:type="paragraph" w:customStyle="1" w:styleId="Ref-7">
    <w:name w:val="Ref-7"/>
    <w:basedOn w:val="Normal"/>
    <w:rsid w:val="00237B6A"/>
    <w:pPr>
      <w:adjustRightInd/>
      <w:snapToGrid/>
      <w:spacing w:after="0" w:line="240" w:lineRule="auto"/>
      <w:jc w:val="left"/>
    </w:pPr>
    <w:rPr>
      <w:noProof/>
      <w:sz w:val="14"/>
      <w:szCs w:val="14"/>
      <w:lang w:bidi="ar-SA"/>
    </w:rPr>
  </w:style>
  <w:style w:type="paragraph" w:customStyle="1" w:styleId="IEC-Box-9-left">
    <w:name w:val="IEC-Box-9-left"/>
    <w:basedOn w:val="BlueBox30Left"/>
    <w:rsid w:val="00237B6A"/>
    <w:pPr>
      <w:spacing w:after="200" w:line="260" w:lineRule="exact"/>
    </w:pPr>
    <w:rPr>
      <w:b w:val="0"/>
      <w:bCs w:val="0"/>
      <w:sz w:val="18"/>
      <w:szCs w:val="18"/>
    </w:rPr>
  </w:style>
  <w:style w:type="paragraph" w:customStyle="1" w:styleId="ISBN">
    <w:name w:val="ISBN"/>
    <w:basedOn w:val="Editionright"/>
    <w:rsid w:val="00237B6A"/>
    <w:rPr>
      <w:sz w:val="16"/>
      <w:szCs w:val="16"/>
    </w:rPr>
  </w:style>
  <w:style w:type="paragraph" w:customStyle="1" w:styleId="PRICECODE">
    <w:name w:val="PRICECODE"/>
    <w:basedOn w:val="Normal"/>
    <w:rsid w:val="00237B6A"/>
    <w:pPr>
      <w:adjustRightInd/>
      <w:snapToGrid/>
      <w:spacing w:after="0" w:line="240" w:lineRule="auto"/>
      <w:jc w:val="right"/>
    </w:pPr>
    <w:rPr>
      <w:rFonts w:cs="Arial Bold"/>
      <w:b/>
      <w:bCs/>
      <w:color w:val="9C9D9F"/>
      <w:sz w:val="50"/>
      <w:szCs w:val="50"/>
      <w:lang w:bidi="ar-SA"/>
    </w:rPr>
  </w:style>
  <w:style w:type="character" w:customStyle="1" w:styleId="HeaderChar">
    <w:name w:val="Header Char"/>
    <w:basedOn w:val="DefaultParagraphFont"/>
    <w:link w:val="Header"/>
    <w:uiPriority w:val="99"/>
    <w:rsid w:val="00CD1D4A"/>
    <w:rPr>
      <w:rFonts w:ascii="Arial" w:hAnsi="Arial" w:cs="Arial"/>
      <w:sz w:val="22"/>
      <w:szCs w:val="22"/>
      <w:lang w:val="en-US" w:eastAsia="zh-CN" w:bidi="en-US"/>
    </w:rPr>
  </w:style>
  <w:style w:type="character" w:customStyle="1" w:styleId="Heading2Char">
    <w:name w:val="Heading 2 Char"/>
    <w:link w:val="Heading2"/>
    <w:uiPriority w:val="9"/>
    <w:rsid w:val="00EF47A2"/>
    <w:rPr>
      <w:rFonts w:ascii="Arial" w:hAnsi="Arial" w:cs="Arial"/>
      <w:bCs/>
      <w:sz w:val="22"/>
      <w:szCs w:val="22"/>
      <w:lang w:val="en-US" w:eastAsia="zh-CN" w:bidi="en-US"/>
    </w:rPr>
  </w:style>
  <w:style w:type="character" w:customStyle="1" w:styleId="FooterChar">
    <w:name w:val="Footer Char"/>
    <w:link w:val="Footer"/>
    <w:uiPriority w:val="99"/>
    <w:rsid w:val="00EF47A2"/>
    <w:rPr>
      <w:rFonts w:ascii="Arial" w:hAnsi="Arial" w:cs="Arial"/>
      <w:sz w:val="22"/>
      <w:szCs w:val="22"/>
      <w:lang w:val="en-US" w:eastAsia="zh-CN" w:bidi="en-US"/>
    </w:rPr>
  </w:style>
  <w:style w:type="paragraph" w:styleId="TOC1">
    <w:name w:val="toc 1"/>
    <w:basedOn w:val="Normal"/>
    <w:uiPriority w:val="39"/>
    <w:qFormat/>
    <w:rsid w:val="00EF47A2"/>
    <w:pPr>
      <w:tabs>
        <w:tab w:val="left" w:pos="454"/>
        <w:tab w:val="right" w:leader="dot" w:pos="9070"/>
      </w:tabs>
      <w:suppressAutoHyphens/>
      <w:adjustRightInd/>
      <w:spacing w:after="100" w:line="240" w:lineRule="auto"/>
      <w:ind w:left="454" w:right="680" w:hanging="454"/>
      <w:jc w:val="left"/>
    </w:pPr>
    <w:rPr>
      <w:rFonts w:eastAsia="Times New Roman"/>
      <w:noProof/>
      <w:spacing w:val="8"/>
      <w:sz w:val="20"/>
      <w:szCs w:val="20"/>
      <w:lang w:val="en-GB" w:bidi="ar-SA"/>
    </w:rPr>
  </w:style>
  <w:style w:type="character" w:customStyle="1" w:styleId="PARAGRAPHChar">
    <w:name w:val="PARAGRAPH Char"/>
    <w:link w:val="PARAGRAPH"/>
    <w:rsid w:val="00EF47A2"/>
    <w:rPr>
      <w:rFonts w:ascii="Arial" w:eastAsia="Times New Roman" w:hAnsi="Arial" w:cs="Arial"/>
      <w:spacing w:val="8"/>
      <w:lang w:val="en-US" w:eastAsia="zh-CN"/>
    </w:rPr>
  </w:style>
  <w:style w:type="paragraph" w:customStyle="1" w:styleId="HEADINGNonumber">
    <w:name w:val="HEADING(Nonumber)"/>
    <w:basedOn w:val="PARAGRAPH"/>
    <w:next w:val="PARAGRAPH"/>
    <w:qFormat/>
    <w:rsid w:val="00EF47A2"/>
    <w:pPr>
      <w:keepNext/>
      <w:suppressAutoHyphens/>
      <w:spacing w:before="0"/>
      <w:jc w:val="center"/>
      <w:outlineLvl w:val="0"/>
    </w:pPr>
    <w:rPr>
      <w:sz w:val="24"/>
      <w:lang w:val="en-GB"/>
    </w:rPr>
  </w:style>
  <w:style w:type="paragraph" w:customStyle="1" w:styleId="pbcopy">
    <w:name w:val="pbcopy"/>
    <w:basedOn w:val="Footer"/>
    <w:rsid w:val="00EF47A2"/>
  </w:style>
  <w:style w:type="paragraph" w:customStyle="1" w:styleId="2ndpage">
    <w:name w:val="2ndpage"/>
    <w:basedOn w:val="Normal"/>
    <w:rsid w:val="00EF47A2"/>
    <w:pPr>
      <w:adjustRightInd/>
      <w:snapToGrid/>
      <w:spacing w:after="0" w:line="240" w:lineRule="auto"/>
      <w:ind w:right="-1"/>
    </w:pPr>
    <w:rPr>
      <w:rFonts w:eastAsia="Times New Roman"/>
      <w:spacing w:val="4"/>
      <w:sz w:val="16"/>
      <w:szCs w:val="16"/>
      <w:lang w:eastAsia="en-US" w:bidi="ar-SA"/>
    </w:rPr>
  </w:style>
  <w:style w:type="paragraph" w:customStyle="1" w:styleId="Pa17">
    <w:name w:val="Pa17"/>
    <w:basedOn w:val="Normal"/>
    <w:next w:val="Normal"/>
    <w:uiPriority w:val="99"/>
    <w:rsid w:val="00EF47A2"/>
    <w:pPr>
      <w:autoSpaceDE w:val="0"/>
      <w:autoSpaceDN w:val="0"/>
      <w:snapToGrid/>
      <w:spacing w:after="0" w:line="260" w:lineRule="atLeast"/>
      <w:jc w:val="left"/>
    </w:pPr>
    <w:rPr>
      <w:rFonts w:ascii="Cambria" w:eastAsia="Calibri" w:hAnsi="Cambria" w:cs="Times New Roman"/>
      <w:sz w:val="24"/>
      <w:szCs w:val="24"/>
      <w:lang w:eastAsia="en-US" w:bidi="ar-SA"/>
    </w:rPr>
  </w:style>
  <w:style w:type="paragraph" w:customStyle="1" w:styleId="Pa21">
    <w:name w:val="Pa21"/>
    <w:basedOn w:val="Normal"/>
    <w:next w:val="Normal"/>
    <w:uiPriority w:val="99"/>
    <w:rsid w:val="00EF47A2"/>
    <w:pPr>
      <w:autoSpaceDE w:val="0"/>
      <w:autoSpaceDN w:val="0"/>
      <w:snapToGrid/>
      <w:spacing w:after="0" w:line="240" w:lineRule="atLeast"/>
      <w:jc w:val="left"/>
    </w:pPr>
    <w:rPr>
      <w:rFonts w:ascii="Cambria" w:eastAsia="Calibri" w:hAnsi="Cambria" w:cs="Times New Roman"/>
      <w:sz w:val="24"/>
      <w:szCs w:val="24"/>
      <w:lang w:eastAsia="en-US" w:bidi="ar-SA"/>
    </w:rPr>
  </w:style>
  <w:style w:type="paragraph" w:customStyle="1" w:styleId="Pa22">
    <w:name w:val="Pa22"/>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paragraph" w:customStyle="1" w:styleId="Pa19">
    <w:name w:val="Pa19"/>
    <w:basedOn w:val="Normal"/>
    <w:next w:val="Normal"/>
    <w:uiPriority w:val="99"/>
    <w:rsid w:val="00EF47A2"/>
    <w:pPr>
      <w:autoSpaceDE w:val="0"/>
      <w:autoSpaceDN w:val="0"/>
      <w:snapToGrid/>
      <w:spacing w:after="0" w:line="200" w:lineRule="atLeast"/>
      <w:jc w:val="left"/>
    </w:pPr>
    <w:rPr>
      <w:rFonts w:ascii="Cambria" w:eastAsia="Calibri" w:hAnsi="Cambria" w:cs="Times New Roman"/>
      <w:sz w:val="24"/>
      <w:szCs w:val="24"/>
      <w:lang w:eastAsia="en-US" w:bidi="ar-SA"/>
    </w:rPr>
  </w:style>
  <w:style w:type="paragraph" w:customStyle="1" w:styleId="Pa15">
    <w:name w:val="Pa15"/>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paragraph" w:customStyle="1" w:styleId="Pa14">
    <w:name w:val="Pa14"/>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character" w:customStyle="1" w:styleId="A7">
    <w:name w:val="A7"/>
    <w:uiPriority w:val="99"/>
    <w:rsid w:val="00EF47A2"/>
    <w:rPr>
      <w:rFonts w:cs="Cambria"/>
      <w:color w:val="053BF5"/>
      <w:sz w:val="22"/>
      <w:szCs w:val="22"/>
      <w:u w:val="single"/>
    </w:rPr>
  </w:style>
  <w:style w:type="paragraph" w:customStyle="1" w:styleId="Pa23">
    <w:name w:val="Pa23"/>
    <w:basedOn w:val="Normal"/>
    <w:next w:val="Normal"/>
    <w:uiPriority w:val="99"/>
    <w:rsid w:val="00EF47A2"/>
    <w:pPr>
      <w:autoSpaceDE w:val="0"/>
      <w:autoSpaceDN w:val="0"/>
      <w:snapToGrid/>
      <w:spacing w:after="0" w:line="200" w:lineRule="atLeast"/>
      <w:jc w:val="left"/>
    </w:pPr>
    <w:rPr>
      <w:rFonts w:ascii="Cambria" w:eastAsia="Calibri" w:hAnsi="Cambria" w:cs="Times New Roman"/>
      <w:sz w:val="24"/>
      <w:szCs w:val="24"/>
      <w:lang w:eastAsia="en-US" w:bidi="ar-SA"/>
    </w:rPr>
  </w:style>
  <w:style w:type="paragraph" w:customStyle="1" w:styleId="Pa24">
    <w:name w:val="Pa24"/>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character" w:customStyle="1" w:styleId="A10">
    <w:name w:val="A10"/>
    <w:uiPriority w:val="99"/>
    <w:rsid w:val="00EF47A2"/>
    <w:rPr>
      <w:rFonts w:cs="Cambria"/>
      <w:color w:val="053BF5"/>
      <w:sz w:val="20"/>
      <w:szCs w:val="20"/>
      <w:u w:val="single"/>
    </w:rPr>
  </w:style>
  <w:style w:type="paragraph" w:customStyle="1" w:styleId="Pa25">
    <w:name w:val="Pa25"/>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paragraph" w:customStyle="1" w:styleId="Pa26">
    <w:name w:val="Pa26"/>
    <w:basedOn w:val="Normal"/>
    <w:next w:val="Normal"/>
    <w:uiPriority w:val="99"/>
    <w:rsid w:val="00EF47A2"/>
    <w:pPr>
      <w:autoSpaceDE w:val="0"/>
      <w:autoSpaceDN w:val="0"/>
      <w:snapToGrid/>
      <w:spacing w:after="0" w:line="320" w:lineRule="atLeast"/>
      <w:jc w:val="left"/>
    </w:pPr>
    <w:rPr>
      <w:rFonts w:ascii="Cambria" w:eastAsia="Calibri" w:hAnsi="Cambria" w:cs="Times New Roman"/>
      <w:sz w:val="24"/>
      <w:szCs w:val="24"/>
      <w:lang w:eastAsia="en-US" w:bidi="ar-SA"/>
    </w:rPr>
  </w:style>
  <w:style w:type="paragraph" w:customStyle="1" w:styleId="Pa30">
    <w:name w:val="Pa30"/>
    <w:basedOn w:val="Default"/>
    <w:next w:val="Default"/>
    <w:uiPriority w:val="99"/>
    <w:rsid w:val="00EF47A2"/>
  </w:style>
  <w:style w:type="character" w:customStyle="1" w:styleId="A9">
    <w:name w:val="A9"/>
    <w:uiPriority w:val="99"/>
    <w:rsid w:val="00EF47A2"/>
    <w:rPr>
      <w:rFonts w:cs="Cambria"/>
      <w:color w:val="221E1F"/>
      <w:sz w:val="16"/>
      <w:szCs w:val="16"/>
    </w:rPr>
  </w:style>
  <w:style w:type="paragraph" w:styleId="ListParagraph">
    <w:name w:val="List Paragraph"/>
    <w:basedOn w:val="Normal"/>
    <w:uiPriority w:val="34"/>
    <w:qFormat/>
    <w:rsid w:val="00EF47A2"/>
    <w:pPr>
      <w:adjustRightInd/>
      <w:snapToGrid/>
      <w:ind w:left="720"/>
      <w:contextualSpacing/>
      <w:jc w:val="left"/>
    </w:pPr>
    <w:rPr>
      <w:rFonts w:ascii="Calibri" w:eastAsia="Calibri" w:hAnsi="Calibri" w:cs="Times New Roman"/>
      <w:lang w:eastAsia="en-US" w:bidi="ar-SA"/>
    </w:rPr>
  </w:style>
  <w:style w:type="table" w:styleId="TableGrid">
    <w:name w:val="Table Grid"/>
    <w:basedOn w:val="TableNormal"/>
    <w:uiPriority w:val="59"/>
    <w:rsid w:val="00EF47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6832">
      <w:bodyDiv w:val="1"/>
      <w:marLeft w:val="0"/>
      <w:marRight w:val="0"/>
      <w:marTop w:val="0"/>
      <w:marBottom w:val="0"/>
      <w:divBdr>
        <w:top w:val="none" w:sz="0" w:space="0" w:color="auto"/>
        <w:left w:val="none" w:sz="0" w:space="0" w:color="auto"/>
        <w:bottom w:val="none" w:sz="0" w:space="0" w:color="auto"/>
        <w:right w:val="none" w:sz="0" w:space="0" w:color="auto"/>
      </w:divBdr>
    </w:div>
    <w:div w:id="102401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ec.ch/" TargetMode="External"/><Relationship Id="rId26" Type="http://schemas.openxmlformats.org/officeDocument/2006/relationships/hyperlink" Target="http://webstore.iec.ch/csc"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nfo@iec.ch" TargetMode="External"/><Relationship Id="rId25" Type="http://schemas.openxmlformats.org/officeDocument/2006/relationships/hyperlink" Target="http://www.electropedia.org" TargetMode="External"/><Relationship Id="rId33"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ebstore.iec.ch/justpublished" TargetMode="Externa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ec.ch/searchpub"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mailto:csc@iec.ch"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A9EA86A-7A9F-4C9C-A58C-2AB66C6FB4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9232</Words>
  <Characters>52625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International Electrotechnical Commission</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Vouillamoz</dc:creator>
  <cp:lastModifiedBy>Mark Amos</cp:lastModifiedBy>
  <cp:revision>19</cp:revision>
  <cp:lastPrinted>2015-03-05T14:10:00Z</cp:lastPrinted>
  <dcterms:created xsi:type="dcterms:W3CDTF">2018-10-16T23:41:00Z</dcterms:created>
  <dcterms:modified xsi:type="dcterms:W3CDTF">2021-03-09T03:14:00Z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