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974" w:rsidRPr="00212974" w:rsidRDefault="00212974" w:rsidP="00212974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21297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212974" w:rsidRPr="00212974" w:rsidRDefault="00212974" w:rsidP="00212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en-US"/>
        </w:rPr>
      </w:pPr>
    </w:p>
    <w:p w:rsidR="00212974" w:rsidRPr="00212974" w:rsidRDefault="00212974" w:rsidP="0021297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n-AU"/>
        </w:rPr>
      </w:pPr>
      <w:r w:rsidRPr="00212974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 </w:t>
      </w:r>
      <w:r w:rsidRPr="0021297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Summary of Voting results on ExMC/14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42</w:t>
      </w:r>
      <w:r w:rsidRPr="00212974">
        <w:rPr>
          <w:rFonts w:ascii="Arial" w:eastAsia="Times New Roman" w:hAnsi="Arial" w:cs="Arial"/>
          <w:b/>
          <w:color w:val="000000"/>
          <w:sz w:val="21"/>
          <w:szCs w:val="21"/>
          <w:lang w:eastAsia="en-AU"/>
        </w:rPr>
        <w:t>/DV Draft revision of OD 017 Drawing and documentation Guidance for IEC Ex Certification – for use by Manufacturers and ExTLs</w:t>
      </w:r>
    </w:p>
    <w:p w:rsidR="00212974" w:rsidRPr="00212974" w:rsidRDefault="00212974" w:rsidP="00212974">
      <w:pPr>
        <w:spacing w:after="0" w:line="240" w:lineRule="auto"/>
        <w:rPr>
          <w:rFonts w:ascii="Arial" w:eastAsia="Times New Roman" w:hAnsi="Arial" w:cs="Arial"/>
          <w:b/>
        </w:rPr>
      </w:pPr>
    </w:p>
    <w:p w:rsidR="00212974" w:rsidRPr="00212974" w:rsidRDefault="00212974" w:rsidP="002129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12974">
        <w:rPr>
          <w:rFonts w:ascii="Arial" w:eastAsia="Times New Roman" w:hAnsi="Arial" w:cs="Arial"/>
          <w:b/>
        </w:rPr>
        <w:t xml:space="preserve">Circulated to: IECEx Management Committee, ExMC </w:t>
      </w:r>
    </w:p>
    <w:p w:rsidR="00212974" w:rsidRPr="00212974" w:rsidRDefault="00212974" w:rsidP="002129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212974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50014FAE" wp14:editId="5D5AAEA9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53E19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212974" w:rsidRPr="00212974" w:rsidRDefault="00212974" w:rsidP="00212974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212974" w:rsidRPr="00212974" w:rsidRDefault="00212974" w:rsidP="00212974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21297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212974" w:rsidRPr="00212974" w:rsidRDefault="00212974" w:rsidP="002129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212974" w:rsidRDefault="00212974" w:rsidP="00212974">
      <w:pPr>
        <w:spacing w:after="0" w:line="240" w:lineRule="auto"/>
        <w:jc w:val="both"/>
        <w:rPr>
          <w:rFonts w:ascii="Arial" w:hAnsi="Arial" w:cs="Arial"/>
          <w:i/>
        </w:rPr>
      </w:pPr>
      <w:r w:rsidRPr="00212974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212974">
        <w:rPr>
          <w:i/>
        </w:rPr>
        <w:t xml:space="preserve"> </w:t>
      </w:r>
      <w:r w:rsidRPr="00212974">
        <w:rPr>
          <w:rFonts w:ascii="Arial" w:hAnsi="Arial" w:cs="Arial"/>
          <w:i/>
        </w:rPr>
        <w:t>ExMC/14</w:t>
      </w:r>
      <w:r>
        <w:rPr>
          <w:rFonts w:ascii="Arial" w:hAnsi="Arial" w:cs="Arial"/>
          <w:i/>
        </w:rPr>
        <w:t>42</w:t>
      </w:r>
      <w:r w:rsidRPr="00212974">
        <w:rPr>
          <w:rFonts w:ascii="Arial" w:hAnsi="Arial" w:cs="Arial"/>
          <w:i/>
        </w:rPr>
        <w:t xml:space="preserve"> Draft revision of OD 017 Drawing and documentation Guidance for IEC Ex Certification – for use by Manufacturers and ExTLs</w:t>
      </w:r>
    </w:p>
    <w:p w:rsidR="00212974" w:rsidRDefault="00212974" w:rsidP="00212974">
      <w:pPr>
        <w:spacing w:after="0" w:line="240" w:lineRule="auto"/>
        <w:jc w:val="both"/>
        <w:rPr>
          <w:rFonts w:ascii="Arial" w:hAnsi="Arial" w:cs="Arial"/>
          <w:i/>
        </w:rPr>
      </w:pPr>
    </w:p>
    <w:p w:rsidR="00212974" w:rsidRDefault="00212974" w:rsidP="00212974">
      <w:pPr>
        <w:spacing w:after="0" w:line="240" w:lineRule="auto"/>
        <w:jc w:val="both"/>
        <w:rPr>
          <w:rFonts w:ascii="Arial" w:hAnsi="Arial" w:cs="Arial"/>
          <w:i/>
        </w:rPr>
      </w:pPr>
    </w:p>
    <w:p w:rsidR="00212974" w:rsidRDefault="00212974" w:rsidP="00212974">
      <w:pPr>
        <w:spacing w:after="0" w:line="240" w:lineRule="auto"/>
        <w:jc w:val="both"/>
        <w:rPr>
          <w:rFonts w:ascii="Arial" w:hAnsi="Arial" w:cs="Arial"/>
          <w:i/>
        </w:rPr>
      </w:pPr>
    </w:p>
    <w:p w:rsidR="00212974" w:rsidRDefault="00212974" w:rsidP="00212974">
      <w:pPr>
        <w:spacing w:after="0" w:line="240" w:lineRule="auto"/>
        <w:jc w:val="both"/>
        <w:rPr>
          <w:rFonts w:ascii="Arial" w:hAnsi="Arial" w:cs="Arial"/>
          <w:i/>
        </w:rPr>
      </w:pPr>
    </w:p>
    <w:p w:rsidR="00212974" w:rsidRPr="00212974" w:rsidRDefault="00212974" w:rsidP="00212974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36"/>
          <w:szCs w:val="36"/>
          <w:lang w:val="en-US"/>
        </w:rPr>
      </w:pPr>
      <w:r w:rsidRPr="00212974">
        <w:rPr>
          <w:rFonts w:ascii="Brush Script MT" w:eastAsia="Times New Roman" w:hAnsi="Brush Script MT"/>
          <w:b/>
          <w:bCs/>
          <w:i/>
          <w:color w:val="000000"/>
          <w:sz w:val="36"/>
          <w:szCs w:val="36"/>
          <w:lang w:val="en-US"/>
        </w:rPr>
        <w:t>Chris Agius</w:t>
      </w:r>
    </w:p>
    <w:p w:rsidR="00212974" w:rsidRPr="00212974" w:rsidRDefault="00212974" w:rsidP="00212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212974" w:rsidRPr="00212974" w:rsidRDefault="00212974" w:rsidP="002129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212974" w:rsidRPr="00212974" w:rsidRDefault="00212974" w:rsidP="002129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21297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212974" w:rsidRPr="00212974" w:rsidRDefault="00212974" w:rsidP="002129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12974" w:rsidRPr="00212974" w:rsidRDefault="00212974" w:rsidP="002129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12974" w:rsidRPr="00212974" w:rsidRDefault="00212974" w:rsidP="002129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12974" w:rsidRPr="00212974" w:rsidRDefault="00212974" w:rsidP="002129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12974" w:rsidRPr="00212974" w:rsidRDefault="00212974" w:rsidP="002129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12974" w:rsidRPr="00212974" w:rsidRDefault="00212974" w:rsidP="002129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12974" w:rsidRPr="00212974" w:rsidRDefault="00212974" w:rsidP="002129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12974" w:rsidRPr="00212974" w:rsidRDefault="00212974" w:rsidP="002129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212974" w:rsidRPr="00212974" w:rsidRDefault="00212974" w:rsidP="002129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212974" w:rsidRPr="00212974" w:rsidTr="00A86BDD">
        <w:tc>
          <w:tcPr>
            <w:tcW w:w="4320" w:type="dxa"/>
          </w:tcPr>
          <w:p w:rsidR="00212974" w:rsidRPr="00212974" w:rsidRDefault="00212974" w:rsidP="002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129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212974" w:rsidRPr="00212974" w:rsidRDefault="00212974" w:rsidP="002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129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212974" w:rsidRPr="00212974" w:rsidRDefault="00212974" w:rsidP="002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129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212974" w:rsidRPr="00212974" w:rsidRDefault="00212974" w:rsidP="002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129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212974" w:rsidRPr="00212974" w:rsidRDefault="00212974" w:rsidP="002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129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212974" w:rsidRPr="00212974" w:rsidRDefault="00212974" w:rsidP="0021297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212974" w:rsidRPr="00212974" w:rsidRDefault="00212974" w:rsidP="002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129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212974" w:rsidRPr="00212974" w:rsidRDefault="00212974" w:rsidP="002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129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212974" w:rsidRPr="00212974" w:rsidRDefault="00212974" w:rsidP="002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129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212974" w:rsidRPr="00212974" w:rsidRDefault="00212974" w:rsidP="002129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1297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212974" w:rsidRPr="00212974" w:rsidRDefault="00B11A0D" w:rsidP="0021297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212974" w:rsidRPr="0021297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212974" w:rsidRDefault="00212974">
      <w:pPr>
        <w:rPr>
          <w:u w:val="single"/>
        </w:rPr>
      </w:pPr>
    </w:p>
    <w:p w:rsidR="00212974" w:rsidRDefault="00212974">
      <w:pPr>
        <w:rPr>
          <w:u w:val="single"/>
        </w:rPr>
      </w:pPr>
      <w:r>
        <w:rPr>
          <w:u w:val="single"/>
        </w:rPr>
        <w:br w:type="page"/>
      </w:r>
    </w:p>
    <w:p w:rsidR="00212974" w:rsidRPr="00212974" w:rsidRDefault="00212974" w:rsidP="00B949BA">
      <w:pPr>
        <w:rPr>
          <w:rFonts w:ascii="Arial" w:eastAsia="SimSun" w:hAnsi="Arial" w:cs="Times New Roman"/>
          <w:b/>
          <w:bCs/>
          <w:i/>
          <w:color w:val="000000"/>
          <w:sz w:val="20"/>
          <w:szCs w:val="20"/>
        </w:rPr>
      </w:pPr>
      <w:r w:rsidRPr="00212974">
        <w:rPr>
          <w:rFonts w:ascii="Arial" w:eastAsia="SimSun" w:hAnsi="Arial" w:cs="Times New Roman"/>
          <w:b/>
          <w:bCs/>
          <w:i/>
          <w:color w:val="000000"/>
          <w:sz w:val="20"/>
          <w:szCs w:val="20"/>
        </w:rPr>
        <w:lastRenderedPageBreak/>
        <w:t xml:space="preserve">Summary of Voting results on ExMC/1442/DV </w:t>
      </w:r>
      <w:r w:rsidR="00B949BA" w:rsidRPr="00B949BA">
        <w:rPr>
          <w:rFonts w:ascii="Arial" w:eastAsia="SimSun" w:hAnsi="Arial" w:cs="Times New Roman"/>
          <w:b/>
          <w:bCs/>
          <w:i/>
          <w:color w:val="000000"/>
          <w:sz w:val="20"/>
          <w:szCs w:val="20"/>
        </w:rPr>
        <w:t>Draft revision of OD 017 Drawing</w:t>
      </w:r>
      <w:r w:rsidR="00B949BA">
        <w:rPr>
          <w:rFonts w:ascii="Arial" w:eastAsia="SimSun" w:hAnsi="Arial" w:cs="Times New Roman"/>
          <w:b/>
          <w:bCs/>
          <w:i/>
          <w:color w:val="000000"/>
          <w:sz w:val="20"/>
          <w:szCs w:val="20"/>
        </w:rPr>
        <w:t xml:space="preserve"> and documentation Guidance for</w:t>
      </w:r>
      <w:r w:rsidR="00B949BA" w:rsidRPr="00B949BA">
        <w:rPr>
          <w:rFonts w:ascii="Arial" w:eastAsia="SimSun" w:hAnsi="Arial" w:cs="Times New Roman"/>
          <w:b/>
          <w:bCs/>
          <w:i/>
          <w:color w:val="000000"/>
          <w:sz w:val="20"/>
          <w:szCs w:val="20"/>
        </w:rPr>
        <w:t xml:space="preserve"> IEC Ex Certification – for use by Manufacturers and ExTL</w:t>
      </w:r>
    </w:p>
    <w:p w:rsidR="00212974" w:rsidRPr="00212974" w:rsidRDefault="00212974" w:rsidP="00212974">
      <w:pPr>
        <w:spacing w:after="0" w:line="240" w:lineRule="auto"/>
        <w:rPr>
          <w:rFonts w:ascii="Arial" w:eastAsia="Times New Roman" w:hAnsi="Arial" w:cs="Times New Roman"/>
          <w:b/>
          <w:i/>
          <w:spacing w:val="-3"/>
          <w:sz w:val="20"/>
          <w:szCs w:val="20"/>
          <w:lang w:val="en-GB"/>
        </w:rPr>
      </w:pPr>
      <w:r w:rsidRPr="00212974">
        <w:rPr>
          <w:rFonts w:ascii="Arial" w:eastAsia="Times New Roman" w:hAnsi="Arial" w:cs="Times New Roman"/>
          <w:b/>
          <w:i/>
          <w:spacing w:val="-3"/>
          <w:sz w:val="20"/>
          <w:szCs w:val="20"/>
          <w:lang w:val="en-GB"/>
        </w:rPr>
        <w:t xml:space="preserve">Circulation Date: 2018 </w:t>
      </w:r>
      <w:r>
        <w:rPr>
          <w:rFonts w:ascii="Arial" w:eastAsia="Times New Roman" w:hAnsi="Arial" w:cs="Times New Roman"/>
          <w:b/>
          <w:i/>
          <w:spacing w:val="-3"/>
          <w:sz w:val="20"/>
          <w:szCs w:val="20"/>
          <w:lang w:val="en-GB"/>
        </w:rPr>
        <w:t>11 05</w:t>
      </w:r>
      <w:r w:rsidRPr="00212974">
        <w:rPr>
          <w:rFonts w:ascii="Arial" w:eastAsia="Times New Roman" w:hAnsi="Arial" w:cs="Times New Roman"/>
          <w:b/>
          <w:i/>
          <w:spacing w:val="-3"/>
          <w:sz w:val="20"/>
          <w:szCs w:val="20"/>
          <w:lang w:val="en-GB"/>
        </w:rPr>
        <w:t xml:space="preserve"> </w:t>
      </w:r>
    </w:p>
    <w:p w:rsidR="00212974" w:rsidRPr="00212974" w:rsidRDefault="00212974" w:rsidP="002129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AU"/>
        </w:rPr>
      </w:pPr>
      <w:r w:rsidRPr="00212974">
        <w:rPr>
          <w:rFonts w:ascii="Arial" w:eastAsia="Times New Roman" w:hAnsi="Arial" w:cs="Arial"/>
          <w:b/>
          <w:i/>
          <w:iCs/>
          <w:sz w:val="20"/>
          <w:szCs w:val="20"/>
        </w:rPr>
        <w:t>Closing Date:</w:t>
      </w:r>
      <w:r w:rsidRPr="00212974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12974">
        <w:rPr>
          <w:rFonts w:ascii="Arial" w:eastAsia="Times New Roman" w:hAnsi="Arial" w:cs="Times New Roman"/>
          <w:b/>
          <w:i/>
          <w:spacing w:val="-3"/>
          <w:sz w:val="20"/>
          <w:szCs w:val="20"/>
          <w:lang w:val="en-GB"/>
        </w:rPr>
        <w:t xml:space="preserve">2018 </w:t>
      </w:r>
      <w:r w:rsidR="006E68BB">
        <w:rPr>
          <w:rFonts w:ascii="Arial" w:eastAsia="Times New Roman" w:hAnsi="Arial" w:cs="Times New Roman"/>
          <w:b/>
          <w:i/>
          <w:spacing w:val="-3"/>
          <w:sz w:val="20"/>
          <w:szCs w:val="20"/>
          <w:lang w:val="en-GB"/>
        </w:rPr>
        <w:t>12 19</w:t>
      </w:r>
      <w:r w:rsidRPr="00212974">
        <w:rPr>
          <w:rFonts w:ascii="Arial" w:eastAsia="Times New Roman" w:hAnsi="Arial" w:cs="Times New Roman"/>
          <w:b/>
          <w:i/>
          <w:spacing w:val="-3"/>
          <w:sz w:val="20"/>
          <w:szCs w:val="20"/>
          <w:lang w:val="en-GB"/>
        </w:rPr>
        <w:t xml:space="preserve"> </w:t>
      </w:r>
      <w:r w:rsidRPr="00212974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12974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12974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12974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12974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212974">
        <w:rPr>
          <w:rFonts w:ascii="Arial" w:eastAsia="Times New Roman" w:hAnsi="Arial" w:cs="Arial"/>
          <w:b/>
          <w:i/>
          <w:iCs/>
          <w:sz w:val="20"/>
          <w:szCs w:val="20"/>
        </w:rPr>
        <w:tab/>
        <w:t>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268"/>
      </w:tblGrid>
      <w:tr w:rsidR="00212974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212974" w:rsidRPr="00212974" w:rsidRDefault="00212974">
            <w:pPr>
              <w:rPr>
                <w:b/>
                <w:u w:val="single"/>
              </w:rPr>
            </w:pPr>
            <w:r w:rsidRPr="00212974">
              <w:rPr>
                <w:b/>
                <w:u w:val="single"/>
              </w:rPr>
              <w:t>Country</w:t>
            </w:r>
          </w:p>
        </w:tc>
        <w:tc>
          <w:tcPr>
            <w:tcW w:w="2409" w:type="dxa"/>
            <w:noWrap/>
            <w:hideMark/>
          </w:tcPr>
          <w:p w:rsidR="00212974" w:rsidRPr="00212974" w:rsidRDefault="00212974">
            <w:pPr>
              <w:rPr>
                <w:b/>
                <w:u w:val="single"/>
              </w:rPr>
            </w:pPr>
            <w:r w:rsidRPr="00212974">
              <w:rPr>
                <w:b/>
                <w:u w:val="single"/>
              </w:rPr>
              <w:t>Response</w:t>
            </w:r>
          </w:p>
        </w:tc>
        <w:tc>
          <w:tcPr>
            <w:tcW w:w="2268" w:type="dxa"/>
          </w:tcPr>
          <w:p w:rsidR="00212974" w:rsidRPr="00212974" w:rsidRDefault="00212974">
            <w:pPr>
              <w:rPr>
                <w:b/>
                <w:u w:val="single"/>
              </w:rPr>
            </w:pPr>
            <w:r w:rsidRPr="00212974">
              <w:rPr>
                <w:b/>
                <w:u w:val="single"/>
              </w:rPr>
              <w:t>Comment</w:t>
            </w:r>
          </w:p>
        </w:tc>
      </w:tr>
      <w:tr w:rsidR="00212974" w:rsidRPr="00212974" w:rsidTr="00212974">
        <w:trPr>
          <w:trHeight w:val="334"/>
        </w:trPr>
        <w:tc>
          <w:tcPr>
            <w:tcW w:w="3823" w:type="dxa"/>
            <w:noWrap/>
            <w:hideMark/>
          </w:tcPr>
          <w:p w:rsidR="00212974" w:rsidRPr="00C64D02" w:rsidRDefault="00212974">
            <w:pPr>
              <w:rPr>
                <w:b/>
              </w:rPr>
            </w:pPr>
            <w:r w:rsidRPr="00C64D02">
              <w:rPr>
                <w:b/>
              </w:rPr>
              <w:t>AUSTRALIA</w:t>
            </w:r>
          </w:p>
        </w:tc>
        <w:tc>
          <w:tcPr>
            <w:tcW w:w="2409" w:type="dxa"/>
            <w:noWrap/>
            <w:hideMark/>
          </w:tcPr>
          <w:p w:rsidR="00212974" w:rsidRPr="00C64D02" w:rsidRDefault="00212974" w:rsidP="00212974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212974" w:rsidRPr="00C64D02" w:rsidRDefault="00C64D02">
            <w:pPr>
              <w:rPr>
                <w:rFonts w:ascii="Arial" w:hAnsi="Arial" w:cs="Arial"/>
                <w:sz w:val="20"/>
                <w:szCs w:val="20"/>
              </w:rPr>
            </w:pPr>
            <w:r w:rsidRPr="00C64D02">
              <w:rPr>
                <w:rFonts w:ascii="Arial" w:hAnsi="Arial" w:cs="Arial"/>
                <w:sz w:val="20"/>
                <w:szCs w:val="20"/>
              </w:rPr>
              <w:t>See Annex A</w:t>
            </w:r>
          </w:p>
        </w:tc>
      </w:tr>
      <w:tr w:rsidR="00212974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212974" w:rsidRPr="00C64D02" w:rsidRDefault="00212974">
            <w:pPr>
              <w:rPr>
                <w:b/>
              </w:rPr>
            </w:pPr>
            <w:r w:rsidRPr="00C64D02">
              <w:rPr>
                <w:b/>
              </w:rPr>
              <w:t>BRAZIL</w:t>
            </w:r>
          </w:p>
        </w:tc>
        <w:tc>
          <w:tcPr>
            <w:tcW w:w="2409" w:type="dxa"/>
            <w:noWrap/>
            <w:hideMark/>
          </w:tcPr>
          <w:p w:rsidR="00212974" w:rsidRPr="00C64D02" w:rsidRDefault="00212974" w:rsidP="00212974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212974" w:rsidRPr="00212974" w:rsidRDefault="00212974">
            <w:pPr>
              <w:rPr>
                <w:u w:val="single"/>
              </w:rPr>
            </w:pPr>
          </w:p>
        </w:tc>
      </w:tr>
      <w:tr w:rsidR="00212974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212974" w:rsidRPr="00C64D02" w:rsidRDefault="00212974">
            <w:pPr>
              <w:rPr>
                <w:b/>
              </w:rPr>
            </w:pPr>
            <w:r w:rsidRPr="00C64D02">
              <w:rPr>
                <w:b/>
              </w:rPr>
              <w:t>CANADA</w:t>
            </w:r>
          </w:p>
        </w:tc>
        <w:tc>
          <w:tcPr>
            <w:tcW w:w="2409" w:type="dxa"/>
            <w:noWrap/>
            <w:hideMark/>
          </w:tcPr>
          <w:p w:rsidR="00212974" w:rsidRPr="00C64D02" w:rsidRDefault="00212974" w:rsidP="00212974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212974" w:rsidRPr="00212974" w:rsidRDefault="00212974">
            <w:pPr>
              <w:rPr>
                <w:u w:val="single"/>
              </w:rPr>
            </w:pPr>
          </w:p>
        </w:tc>
      </w:tr>
      <w:tr w:rsidR="00212974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212974" w:rsidRPr="00C64D02" w:rsidRDefault="00212974">
            <w:pPr>
              <w:rPr>
                <w:b/>
              </w:rPr>
            </w:pPr>
            <w:r w:rsidRPr="00C64D02">
              <w:rPr>
                <w:b/>
              </w:rPr>
              <w:t>CROATIA</w:t>
            </w:r>
          </w:p>
        </w:tc>
        <w:tc>
          <w:tcPr>
            <w:tcW w:w="2409" w:type="dxa"/>
            <w:noWrap/>
            <w:hideMark/>
          </w:tcPr>
          <w:p w:rsidR="00212974" w:rsidRPr="00C64D02" w:rsidRDefault="00212974" w:rsidP="00212974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212974" w:rsidRPr="00212974" w:rsidRDefault="00212974">
            <w:pPr>
              <w:rPr>
                <w:u w:val="single"/>
              </w:rPr>
            </w:pPr>
          </w:p>
        </w:tc>
      </w:tr>
      <w:tr w:rsidR="006E68BB" w:rsidRPr="00212974" w:rsidTr="00A86BDD">
        <w:trPr>
          <w:trHeight w:val="300"/>
        </w:trPr>
        <w:tc>
          <w:tcPr>
            <w:tcW w:w="3823" w:type="dxa"/>
            <w:noWrap/>
          </w:tcPr>
          <w:p w:rsidR="006E68BB" w:rsidRPr="00C64D02" w:rsidRDefault="006E68BB" w:rsidP="00A86BDD">
            <w:pPr>
              <w:rPr>
                <w:b/>
              </w:rPr>
            </w:pPr>
            <w:r w:rsidRPr="00C64D02">
              <w:rPr>
                <w:b/>
              </w:rPr>
              <w:t>CZECH REPUBLIC</w:t>
            </w:r>
          </w:p>
        </w:tc>
        <w:tc>
          <w:tcPr>
            <w:tcW w:w="2409" w:type="dxa"/>
            <w:noWrap/>
          </w:tcPr>
          <w:p w:rsidR="006E68BB" w:rsidRPr="00C64D02" w:rsidRDefault="006E68BB" w:rsidP="00A86BDD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6E68BB" w:rsidRPr="00212974" w:rsidRDefault="006E68BB" w:rsidP="00A86BDD">
            <w:pPr>
              <w:rPr>
                <w:u w:val="single"/>
              </w:rPr>
            </w:pPr>
          </w:p>
        </w:tc>
      </w:tr>
      <w:tr w:rsidR="00212974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212974" w:rsidRPr="00C64D02" w:rsidRDefault="00212974">
            <w:pPr>
              <w:rPr>
                <w:b/>
              </w:rPr>
            </w:pPr>
            <w:r w:rsidRPr="00C64D02">
              <w:rPr>
                <w:b/>
              </w:rPr>
              <w:t>DENMARK</w:t>
            </w:r>
          </w:p>
        </w:tc>
        <w:tc>
          <w:tcPr>
            <w:tcW w:w="2409" w:type="dxa"/>
            <w:noWrap/>
            <w:hideMark/>
          </w:tcPr>
          <w:p w:rsidR="00212974" w:rsidRPr="00C64D02" w:rsidRDefault="00212974" w:rsidP="00212974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212974" w:rsidRPr="00212974" w:rsidRDefault="00212974">
            <w:pPr>
              <w:rPr>
                <w:u w:val="single"/>
              </w:rPr>
            </w:pPr>
          </w:p>
        </w:tc>
      </w:tr>
      <w:tr w:rsidR="00212974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212974" w:rsidRPr="00C64D02" w:rsidRDefault="00212974">
            <w:pPr>
              <w:rPr>
                <w:b/>
              </w:rPr>
            </w:pPr>
            <w:r w:rsidRPr="00C64D02">
              <w:rPr>
                <w:b/>
              </w:rPr>
              <w:t>FINLAND</w:t>
            </w:r>
          </w:p>
        </w:tc>
        <w:tc>
          <w:tcPr>
            <w:tcW w:w="2409" w:type="dxa"/>
            <w:noWrap/>
            <w:hideMark/>
          </w:tcPr>
          <w:p w:rsidR="00212974" w:rsidRPr="00C64D02" w:rsidRDefault="00212974" w:rsidP="00212974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212974" w:rsidRPr="00212974" w:rsidRDefault="00212974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147"/>
        </w:trPr>
        <w:tc>
          <w:tcPr>
            <w:tcW w:w="3823" w:type="dxa"/>
            <w:noWrap/>
            <w:hideMark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FRANCE</w:t>
            </w:r>
          </w:p>
        </w:tc>
        <w:tc>
          <w:tcPr>
            <w:tcW w:w="2409" w:type="dxa"/>
            <w:noWrap/>
            <w:hideMark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C64D02" w:rsidRPr="00C64D02" w:rsidRDefault="00C64D02" w:rsidP="00C64D02">
            <w:pPr>
              <w:rPr>
                <w:rFonts w:ascii="Arial" w:hAnsi="Arial" w:cs="Arial"/>
                <w:sz w:val="20"/>
                <w:szCs w:val="20"/>
              </w:rPr>
            </w:pPr>
            <w:r w:rsidRPr="00C64D02">
              <w:rPr>
                <w:rFonts w:ascii="Arial" w:hAnsi="Arial" w:cs="Arial"/>
                <w:sz w:val="20"/>
                <w:szCs w:val="20"/>
              </w:rPr>
              <w:t>See Annex A</w:t>
            </w:r>
          </w:p>
        </w:tc>
      </w:tr>
      <w:tr w:rsidR="00C64D02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GERMANY</w:t>
            </w:r>
          </w:p>
        </w:tc>
        <w:tc>
          <w:tcPr>
            <w:tcW w:w="2409" w:type="dxa"/>
            <w:noWrap/>
            <w:hideMark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HUNGARY</w:t>
            </w:r>
          </w:p>
        </w:tc>
        <w:tc>
          <w:tcPr>
            <w:tcW w:w="2409" w:type="dxa"/>
            <w:noWrap/>
            <w:hideMark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300"/>
        </w:trPr>
        <w:tc>
          <w:tcPr>
            <w:tcW w:w="3823" w:type="dxa"/>
            <w:noWrap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INDIA</w:t>
            </w:r>
          </w:p>
        </w:tc>
        <w:tc>
          <w:tcPr>
            <w:tcW w:w="2409" w:type="dxa"/>
            <w:noWrap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NR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ISRAEL</w:t>
            </w:r>
          </w:p>
        </w:tc>
        <w:tc>
          <w:tcPr>
            <w:tcW w:w="2409" w:type="dxa"/>
            <w:noWrap/>
            <w:hideMark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ITALY</w:t>
            </w:r>
          </w:p>
        </w:tc>
        <w:tc>
          <w:tcPr>
            <w:tcW w:w="2409" w:type="dxa"/>
            <w:noWrap/>
            <w:hideMark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JAPAN</w:t>
            </w:r>
          </w:p>
        </w:tc>
        <w:tc>
          <w:tcPr>
            <w:tcW w:w="2409" w:type="dxa"/>
            <w:noWrap/>
            <w:hideMark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MALAYSIA</w:t>
            </w:r>
          </w:p>
        </w:tc>
        <w:tc>
          <w:tcPr>
            <w:tcW w:w="2409" w:type="dxa"/>
            <w:noWrap/>
            <w:hideMark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NETHERLANDS</w:t>
            </w:r>
          </w:p>
        </w:tc>
        <w:tc>
          <w:tcPr>
            <w:tcW w:w="2409" w:type="dxa"/>
            <w:noWrap/>
            <w:hideMark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NEW ZEALAND</w:t>
            </w:r>
          </w:p>
        </w:tc>
        <w:tc>
          <w:tcPr>
            <w:tcW w:w="2409" w:type="dxa"/>
            <w:noWrap/>
            <w:hideMark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NORWAY</w:t>
            </w:r>
          </w:p>
        </w:tc>
        <w:tc>
          <w:tcPr>
            <w:tcW w:w="2409" w:type="dxa"/>
            <w:noWrap/>
            <w:hideMark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PEOPLES REPUBLIC OF CHINA</w:t>
            </w:r>
          </w:p>
        </w:tc>
        <w:tc>
          <w:tcPr>
            <w:tcW w:w="2409" w:type="dxa"/>
            <w:noWrap/>
            <w:hideMark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POLAND</w:t>
            </w:r>
          </w:p>
        </w:tc>
        <w:tc>
          <w:tcPr>
            <w:tcW w:w="2409" w:type="dxa"/>
            <w:noWrap/>
            <w:hideMark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REPUBLIC OF KOREA</w:t>
            </w:r>
          </w:p>
        </w:tc>
        <w:tc>
          <w:tcPr>
            <w:tcW w:w="2409" w:type="dxa"/>
            <w:noWrap/>
            <w:hideMark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248"/>
        </w:trPr>
        <w:tc>
          <w:tcPr>
            <w:tcW w:w="3823" w:type="dxa"/>
            <w:noWrap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ROMANIA</w:t>
            </w:r>
          </w:p>
        </w:tc>
        <w:tc>
          <w:tcPr>
            <w:tcW w:w="2409" w:type="dxa"/>
            <w:noWrap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NR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248"/>
        </w:trPr>
        <w:tc>
          <w:tcPr>
            <w:tcW w:w="3823" w:type="dxa"/>
            <w:noWrap/>
            <w:hideMark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RUSSIA</w:t>
            </w:r>
          </w:p>
        </w:tc>
        <w:tc>
          <w:tcPr>
            <w:tcW w:w="2409" w:type="dxa"/>
            <w:noWrap/>
            <w:hideMark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C64D02" w:rsidRPr="00C64D02" w:rsidRDefault="00C64D02" w:rsidP="00C64D02">
            <w:pPr>
              <w:rPr>
                <w:rFonts w:ascii="Arial" w:hAnsi="Arial" w:cs="Arial"/>
                <w:sz w:val="20"/>
                <w:szCs w:val="20"/>
              </w:rPr>
            </w:pPr>
            <w:r w:rsidRPr="00C64D02">
              <w:rPr>
                <w:rFonts w:ascii="Arial" w:hAnsi="Arial" w:cs="Arial"/>
                <w:sz w:val="20"/>
                <w:szCs w:val="20"/>
              </w:rPr>
              <w:t>See Annex A</w:t>
            </w:r>
          </w:p>
        </w:tc>
      </w:tr>
      <w:tr w:rsidR="00C64D02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SINGAPORE</w:t>
            </w:r>
          </w:p>
        </w:tc>
        <w:tc>
          <w:tcPr>
            <w:tcW w:w="2409" w:type="dxa"/>
            <w:noWrap/>
            <w:hideMark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SLOVENIA</w:t>
            </w:r>
          </w:p>
        </w:tc>
        <w:tc>
          <w:tcPr>
            <w:tcW w:w="2409" w:type="dxa"/>
            <w:noWrap/>
            <w:hideMark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300"/>
        </w:trPr>
        <w:tc>
          <w:tcPr>
            <w:tcW w:w="3823" w:type="dxa"/>
            <w:noWrap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SOUTH AFRICA</w:t>
            </w:r>
          </w:p>
        </w:tc>
        <w:tc>
          <w:tcPr>
            <w:tcW w:w="2409" w:type="dxa"/>
            <w:noWrap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NR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300"/>
        </w:trPr>
        <w:tc>
          <w:tcPr>
            <w:tcW w:w="3823" w:type="dxa"/>
            <w:noWrap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SPAIN</w:t>
            </w:r>
          </w:p>
        </w:tc>
        <w:tc>
          <w:tcPr>
            <w:tcW w:w="2409" w:type="dxa"/>
            <w:noWrap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NR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SWEDEN</w:t>
            </w:r>
          </w:p>
        </w:tc>
        <w:tc>
          <w:tcPr>
            <w:tcW w:w="2409" w:type="dxa"/>
            <w:noWrap/>
            <w:hideMark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SWITZERLAND</w:t>
            </w:r>
          </w:p>
        </w:tc>
        <w:tc>
          <w:tcPr>
            <w:tcW w:w="2409" w:type="dxa"/>
            <w:noWrap/>
            <w:hideMark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TURKEY</w:t>
            </w:r>
          </w:p>
        </w:tc>
        <w:tc>
          <w:tcPr>
            <w:tcW w:w="2409" w:type="dxa"/>
            <w:noWrap/>
            <w:hideMark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300"/>
        </w:trPr>
        <w:tc>
          <w:tcPr>
            <w:tcW w:w="3823" w:type="dxa"/>
            <w:noWrap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UNITED ARAB EMIRATES</w:t>
            </w:r>
          </w:p>
        </w:tc>
        <w:tc>
          <w:tcPr>
            <w:tcW w:w="2409" w:type="dxa"/>
            <w:noWrap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NR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C64D02" w:rsidRPr="00C64D02" w:rsidRDefault="00C64D02" w:rsidP="00C64D02">
            <w:pPr>
              <w:rPr>
                <w:b/>
              </w:rPr>
            </w:pPr>
            <w:r w:rsidRPr="00C64D02">
              <w:rPr>
                <w:b/>
              </w:rPr>
              <w:t>UNITED KINGDOM</w:t>
            </w:r>
          </w:p>
        </w:tc>
        <w:tc>
          <w:tcPr>
            <w:tcW w:w="2409" w:type="dxa"/>
            <w:noWrap/>
            <w:hideMark/>
          </w:tcPr>
          <w:p w:rsidR="00C64D02" w:rsidRPr="00C64D02" w:rsidRDefault="00C64D02" w:rsidP="00C64D02">
            <w:pPr>
              <w:jc w:val="center"/>
              <w:rPr>
                <w:b/>
              </w:rPr>
            </w:pPr>
            <w:r w:rsidRPr="00C64D02">
              <w:rPr>
                <w:b/>
              </w:rPr>
              <w:t>Yes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  <w:tr w:rsidR="00C64D02" w:rsidRPr="00212974" w:rsidTr="00212974">
        <w:trPr>
          <w:trHeight w:val="300"/>
        </w:trPr>
        <w:tc>
          <w:tcPr>
            <w:tcW w:w="3823" w:type="dxa"/>
            <w:noWrap/>
            <w:hideMark/>
          </w:tcPr>
          <w:p w:rsidR="00C64D02" w:rsidRPr="000A65B7" w:rsidRDefault="00C64D02" w:rsidP="00C64D02">
            <w:pPr>
              <w:rPr>
                <w:b/>
              </w:rPr>
            </w:pPr>
            <w:r w:rsidRPr="000A65B7">
              <w:rPr>
                <w:b/>
              </w:rPr>
              <w:t>UNITED STATES OF AMERICA</w:t>
            </w:r>
          </w:p>
        </w:tc>
        <w:tc>
          <w:tcPr>
            <w:tcW w:w="2409" w:type="dxa"/>
            <w:noWrap/>
            <w:hideMark/>
          </w:tcPr>
          <w:p w:rsidR="00C64D02" w:rsidRPr="000A65B7" w:rsidRDefault="00C64D02" w:rsidP="00C64D02">
            <w:pPr>
              <w:jc w:val="center"/>
              <w:rPr>
                <w:b/>
              </w:rPr>
            </w:pPr>
            <w:r w:rsidRPr="000A65B7">
              <w:rPr>
                <w:b/>
              </w:rPr>
              <w:t>Yes</w:t>
            </w:r>
          </w:p>
        </w:tc>
        <w:tc>
          <w:tcPr>
            <w:tcW w:w="2268" w:type="dxa"/>
          </w:tcPr>
          <w:p w:rsidR="00C64D02" w:rsidRPr="00212974" w:rsidRDefault="00C64D02" w:rsidP="00C64D02">
            <w:pPr>
              <w:rPr>
                <w:u w:val="single"/>
              </w:rPr>
            </w:pPr>
          </w:p>
        </w:tc>
      </w:tr>
    </w:tbl>
    <w:tbl>
      <w:tblPr>
        <w:tblW w:w="8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3671"/>
        <w:gridCol w:w="4819"/>
      </w:tblGrid>
      <w:tr w:rsidR="006E68BB" w:rsidRPr="006E68BB" w:rsidTr="00B949BA">
        <w:trPr>
          <w:trHeight w:val="458"/>
        </w:trPr>
        <w:tc>
          <w:tcPr>
            <w:tcW w:w="36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6E68BB" w:rsidRPr="006E68BB" w:rsidRDefault="006E68BB" w:rsidP="006E68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68BB">
              <w:rPr>
                <w:rFonts w:ascii="Arial" w:eastAsia="Times New Roman" w:hAnsi="Arial" w:cs="Arial"/>
                <w:b/>
                <w:sz w:val="20"/>
                <w:szCs w:val="20"/>
              </w:rPr>
              <w:t>Members Voting: 33</w:t>
            </w:r>
          </w:p>
          <w:p w:rsidR="00EE4A21" w:rsidRDefault="006E68BB" w:rsidP="006E68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68B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Members in favour: </w:t>
            </w:r>
            <w:r w:rsidR="00EE4A21">
              <w:rPr>
                <w:rFonts w:ascii="Arial" w:eastAsia="Times New Roman" w:hAnsi="Arial" w:cs="Arial"/>
                <w:b/>
                <w:sz w:val="20"/>
                <w:szCs w:val="20"/>
              </w:rPr>
              <w:t>28</w:t>
            </w:r>
          </w:p>
          <w:p w:rsidR="006E68BB" w:rsidRDefault="006E68BB" w:rsidP="006E68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68BB">
              <w:rPr>
                <w:rFonts w:ascii="Arial" w:eastAsia="Times New Roman" w:hAnsi="Arial" w:cs="Arial"/>
                <w:b/>
                <w:sz w:val="20"/>
                <w:szCs w:val="20"/>
              </w:rPr>
              <w:t>Members against: 0</w:t>
            </w:r>
          </w:p>
          <w:p w:rsidR="00B11A0D" w:rsidRPr="006E68BB" w:rsidRDefault="00B11A0D" w:rsidP="006E68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Not received: 5</w:t>
            </w:r>
            <w:bookmarkStart w:id="0" w:name="_GoBack"/>
            <w:bookmarkEnd w:id="0"/>
          </w:p>
          <w:p w:rsidR="006E68BB" w:rsidRPr="006E68BB" w:rsidRDefault="006E68BB" w:rsidP="006E68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6E68BB" w:rsidRPr="00B949BA" w:rsidRDefault="006E68BB" w:rsidP="00B949BA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949B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Final Decision: </w:t>
            </w:r>
            <w:r w:rsidR="00B949BA" w:rsidRPr="00B949BA">
              <w:rPr>
                <w:rFonts w:ascii="Arial" w:eastAsia="Times New Roman" w:hAnsi="Arial" w:cs="Arial"/>
                <w:b/>
                <w:sz w:val="18"/>
                <w:szCs w:val="18"/>
              </w:rPr>
              <w:t>Publication has been withheld and the document returned to ExTAG WG03 Convenor to take into account editorial comments/changes</w:t>
            </w:r>
            <w:r w:rsidR="00B949B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received.</w:t>
            </w:r>
          </w:p>
        </w:tc>
      </w:tr>
      <w:tr w:rsidR="006E68BB" w:rsidRPr="006E68BB" w:rsidTr="00B949BA">
        <w:trPr>
          <w:trHeight w:val="457"/>
        </w:trPr>
        <w:tc>
          <w:tcPr>
            <w:tcW w:w="36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68BB" w:rsidRPr="006E68BB" w:rsidRDefault="006E68BB" w:rsidP="006E68B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68BB" w:rsidRPr="006E68BB" w:rsidRDefault="006E68BB" w:rsidP="00EE4A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68BB">
              <w:rPr>
                <w:rFonts w:ascii="Arial" w:eastAsia="Times New Roman" w:hAnsi="Arial" w:cs="Arial"/>
                <w:b/>
                <w:sz w:val="20"/>
                <w:szCs w:val="20"/>
              </w:rPr>
              <w:t>Status on: 18</w:t>
            </w:r>
            <w:r w:rsidR="00EE4A21">
              <w:rPr>
                <w:rFonts w:ascii="Arial" w:eastAsia="Times New Roman" w:hAnsi="Arial" w:cs="Arial"/>
                <w:b/>
                <w:sz w:val="20"/>
                <w:szCs w:val="20"/>
              </w:rPr>
              <w:t>1219</w:t>
            </w:r>
          </w:p>
        </w:tc>
      </w:tr>
    </w:tbl>
    <w:p w:rsidR="00212974" w:rsidRDefault="006E68BB" w:rsidP="00212974">
      <w:pPr>
        <w:pStyle w:val="Heading6"/>
        <w:shd w:val="clear" w:color="auto" w:fill="EEEEEE"/>
      </w:pPr>
      <w:r w:rsidRPr="006E68BB">
        <w:rPr>
          <w:rFonts w:ascii="Arial" w:hAnsi="Arial" w:cs="Arial"/>
          <w:b/>
          <w:i/>
          <w:sz w:val="20"/>
          <w:szCs w:val="20"/>
        </w:rPr>
        <w:lastRenderedPageBreak/>
        <w:t>Vote: Do the members agree that the revision of OD 017 Drawing and documentation Guidance for IEC Ex Certification – for use by Manufacturers and ExTLs proceed to publication</w:t>
      </w:r>
      <w:r w:rsidRPr="006E68BB">
        <w:t>?</w:t>
      </w:r>
    </w:p>
    <w:p w:rsidR="006E68BB" w:rsidRPr="006E68BB" w:rsidRDefault="006E68BB" w:rsidP="006E68BB">
      <w:pPr>
        <w:shd w:val="clear" w:color="auto" w:fill="FAFAFA"/>
        <w:spacing w:after="150" w:line="240" w:lineRule="auto"/>
        <w:outlineLvl w:val="3"/>
        <w:rPr>
          <w:rFonts w:ascii="Arial" w:eastAsia="Times New Roman" w:hAnsi="Arial" w:cs="Arial"/>
          <w:b/>
          <w:bCs/>
          <w:kern w:val="32"/>
          <w:sz w:val="21"/>
          <w:szCs w:val="21"/>
        </w:rPr>
      </w:pPr>
      <w:r w:rsidRPr="006E68BB">
        <w:rPr>
          <w:rFonts w:ascii="Arial" w:eastAsia="Times New Roman" w:hAnsi="Arial" w:cs="Arial"/>
          <w:b/>
          <w:bCs/>
          <w:kern w:val="32"/>
          <w:sz w:val="21"/>
          <w:szCs w:val="21"/>
        </w:rPr>
        <w:t xml:space="preserve">Y = In favour </w:t>
      </w:r>
      <w:r w:rsidRPr="006E68BB">
        <w:rPr>
          <w:rFonts w:ascii="Arial" w:eastAsia="Times New Roman" w:hAnsi="Arial" w:cs="Arial"/>
          <w:b/>
          <w:bCs/>
          <w:kern w:val="32"/>
          <w:sz w:val="21"/>
          <w:szCs w:val="21"/>
        </w:rPr>
        <w:tab/>
      </w:r>
      <w:r w:rsidRPr="006E68BB">
        <w:rPr>
          <w:rFonts w:ascii="Arial" w:eastAsia="Times New Roman" w:hAnsi="Arial" w:cs="Arial"/>
          <w:b/>
          <w:bCs/>
          <w:kern w:val="32"/>
          <w:sz w:val="21"/>
          <w:szCs w:val="21"/>
        </w:rPr>
        <w:tab/>
        <w:t>N = Against</w:t>
      </w:r>
      <w:r w:rsidRPr="006E68BB">
        <w:rPr>
          <w:rFonts w:ascii="Arial" w:eastAsia="Times New Roman" w:hAnsi="Arial" w:cs="Arial"/>
          <w:b/>
          <w:bCs/>
          <w:kern w:val="32"/>
          <w:sz w:val="21"/>
          <w:szCs w:val="21"/>
        </w:rPr>
        <w:tab/>
      </w:r>
      <w:r w:rsidRPr="006E68BB">
        <w:rPr>
          <w:rFonts w:ascii="Arial" w:eastAsia="Times New Roman" w:hAnsi="Arial" w:cs="Arial"/>
          <w:b/>
          <w:bCs/>
          <w:kern w:val="32"/>
          <w:sz w:val="21"/>
          <w:szCs w:val="21"/>
        </w:rPr>
        <w:tab/>
        <w:t xml:space="preserve">NR = Not received </w:t>
      </w:r>
      <w:r w:rsidRPr="006E68BB">
        <w:rPr>
          <w:rFonts w:ascii="Arial" w:eastAsia="Times New Roman" w:hAnsi="Arial" w:cs="Arial"/>
          <w:b/>
          <w:bCs/>
          <w:kern w:val="32"/>
          <w:sz w:val="21"/>
          <w:szCs w:val="21"/>
        </w:rPr>
        <w:tab/>
        <w:t>Abstain</w:t>
      </w:r>
    </w:p>
    <w:p w:rsidR="00212974" w:rsidRDefault="00212974" w:rsidP="00212974">
      <w:pPr>
        <w:pStyle w:val="Heading6"/>
        <w:shd w:val="clear" w:color="auto" w:fill="EEEEEE"/>
      </w:pPr>
    </w:p>
    <w:p w:rsidR="00212974" w:rsidRDefault="00212974">
      <w:pPr>
        <w:rPr>
          <w:rFonts w:ascii="Verdana" w:eastAsia="Times New Roman" w:hAnsi="Verdana" w:cs="Times New Roman"/>
          <w:sz w:val="18"/>
          <w:szCs w:val="18"/>
          <w:lang w:eastAsia="en-AU"/>
        </w:rPr>
      </w:pPr>
    </w:p>
    <w:p w:rsidR="00212974" w:rsidRDefault="00EE4A21" w:rsidP="002B6B91">
      <w:pPr>
        <w:pStyle w:val="Heading6"/>
        <w:shd w:val="clear" w:color="auto" w:fill="EEEEEE"/>
        <w:jc w:val="center"/>
      </w:pPr>
      <w:r w:rsidRPr="00EE4A21">
        <w:rPr>
          <w:rFonts w:ascii="Arial" w:hAnsi="Arial" w:cs="Arial"/>
          <w:b/>
          <w:sz w:val="22"/>
          <w:szCs w:val="22"/>
        </w:rPr>
        <w:t>ANNEX A</w:t>
      </w:r>
    </w:p>
    <w:p w:rsidR="00212974" w:rsidRPr="002B6B91" w:rsidRDefault="00212974" w:rsidP="00212974">
      <w:pPr>
        <w:pStyle w:val="Heading6"/>
        <w:shd w:val="clear" w:color="auto" w:fill="EEEEEE"/>
        <w:rPr>
          <w:rFonts w:ascii="Arial" w:hAnsi="Arial" w:cs="Arial"/>
          <w:b/>
          <w:bCs/>
          <w:color w:val="333333"/>
          <w:sz w:val="20"/>
          <w:szCs w:val="20"/>
          <w:u w:val="single"/>
        </w:rPr>
      </w:pPr>
      <w:r w:rsidRPr="002B6B91">
        <w:rPr>
          <w:rFonts w:ascii="Arial" w:hAnsi="Arial" w:cs="Arial"/>
          <w:b/>
          <w:sz w:val="20"/>
          <w:szCs w:val="20"/>
          <w:u w:val="single"/>
        </w:rPr>
        <w:t xml:space="preserve">AU </w:t>
      </w:r>
      <w:r w:rsidRPr="002B6B91">
        <w:rPr>
          <w:rFonts w:ascii="Arial" w:hAnsi="Arial" w:cs="Arial"/>
          <w:b/>
          <w:bCs/>
          <w:color w:val="333333"/>
          <w:sz w:val="20"/>
          <w:szCs w:val="20"/>
          <w:u w:val="single"/>
        </w:rPr>
        <w:t>Submitted with comment</w:t>
      </w:r>
    </w:p>
    <w:p w:rsidR="00212974" w:rsidRDefault="00212974" w:rsidP="00212974">
      <w:pPr>
        <w:rPr>
          <w:rFonts w:ascii="Arial" w:eastAsia="Times New Roman" w:hAnsi="Arial" w:cs="Arial"/>
          <w:color w:val="333333"/>
          <w:sz w:val="20"/>
          <w:szCs w:val="20"/>
          <w:lang w:eastAsia="en-AU"/>
        </w:rPr>
      </w:pPr>
      <w:r w:rsidRPr="00EE4A21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The Australian member body supports the document in principle and additionally has some comments to be addressed. </w:t>
      </w:r>
      <w:r w:rsidRPr="00EE4A21">
        <w:rPr>
          <w:rFonts w:ascii="Arial" w:eastAsia="Times New Roman" w:hAnsi="Arial" w:cs="Arial"/>
          <w:color w:val="333333"/>
          <w:sz w:val="20"/>
          <w:szCs w:val="20"/>
          <w:lang w:eastAsia="en-AU"/>
        </w:rPr>
        <w:br/>
        <w:t>An attachment with comments submitted</w:t>
      </w:r>
      <w:r w:rsidR="006E68BB" w:rsidRPr="00EE4A21">
        <w:rPr>
          <w:rFonts w:ascii="Arial" w:eastAsia="Times New Roman" w:hAnsi="Arial" w:cs="Arial"/>
          <w:color w:val="333333"/>
          <w:sz w:val="20"/>
          <w:szCs w:val="20"/>
          <w:lang w:eastAsia="en-AU"/>
        </w:rPr>
        <w:t xml:space="preserve"> to Secretariat</w:t>
      </w:r>
      <w:r w:rsidR="002B6B91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.</w:t>
      </w:r>
    </w:p>
    <w:p w:rsidR="002B6B91" w:rsidRPr="002B6B91" w:rsidRDefault="002B6B91" w:rsidP="00212974">
      <w:pPr>
        <w:rPr>
          <w:rFonts w:ascii="Arial" w:eastAsia="Times New Roman" w:hAnsi="Arial" w:cs="Arial"/>
          <w:b/>
          <w:color w:val="333333"/>
          <w:sz w:val="20"/>
          <w:szCs w:val="20"/>
          <w:lang w:eastAsia="en-AU"/>
        </w:rPr>
      </w:pPr>
      <w:r w:rsidRPr="002B6B91">
        <w:rPr>
          <w:rFonts w:ascii="Arial" w:eastAsia="Times New Roman" w:hAnsi="Arial" w:cs="Arial"/>
          <w:b/>
          <w:color w:val="333333"/>
          <w:sz w:val="20"/>
          <w:szCs w:val="20"/>
          <w:lang w:eastAsia="en-AU"/>
        </w:rPr>
        <w:t>Secretariat Response</w:t>
      </w:r>
      <w:r>
        <w:rPr>
          <w:rFonts w:ascii="Arial" w:eastAsia="Times New Roman" w:hAnsi="Arial" w:cs="Arial"/>
          <w:b/>
          <w:color w:val="333333"/>
          <w:sz w:val="20"/>
          <w:szCs w:val="20"/>
          <w:lang w:eastAsia="en-AU"/>
        </w:rPr>
        <w:t xml:space="preserve"> </w:t>
      </w:r>
    </w:p>
    <w:p w:rsidR="002B6B91" w:rsidRPr="00EE4A21" w:rsidRDefault="002B6B91" w:rsidP="00212974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</w:rPr>
        <w:t>Publication has been withheld and the document returned to ExTAG WG03 Convenor</w:t>
      </w:r>
      <w:r w:rsidR="00B949BA">
        <w:rPr>
          <w:rFonts w:ascii="Arial" w:eastAsia="Times New Roman" w:hAnsi="Arial" w:cs="Arial"/>
          <w:b/>
          <w:sz w:val="20"/>
          <w:szCs w:val="20"/>
        </w:rPr>
        <w:t xml:space="preserve"> to take into account e</w:t>
      </w:r>
      <w:r w:rsidR="00B949BA" w:rsidRPr="00B949BA">
        <w:rPr>
          <w:rFonts w:ascii="Arial" w:eastAsia="Times New Roman" w:hAnsi="Arial" w:cs="Arial"/>
          <w:b/>
          <w:sz w:val="20"/>
          <w:szCs w:val="20"/>
        </w:rPr>
        <w:t xml:space="preserve">ditorial </w:t>
      </w:r>
      <w:r w:rsidR="00B949BA">
        <w:rPr>
          <w:rFonts w:ascii="Arial" w:eastAsia="Times New Roman" w:hAnsi="Arial" w:cs="Arial"/>
          <w:b/>
          <w:sz w:val="20"/>
          <w:szCs w:val="20"/>
        </w:rPr>
        <w:t>comments/c</w:t>
      </w:r>
      <w:r w:rsidR="00B949BA" w:rsidRPr="00B949BA">
        <w:rPr>
          <w:rFonts w:ascii="Arial" w:eastAsia="Times New Roman" w:hAnsi="Arial" w:cs="Arial"/>
          <w:b/>
          <w:sz w:val="20"/>
          <w:szCs w:val="20"/>
        </w:rPr>
        <w:t>hanges</w:t>
      </w:r>
      <w:r w:rsidR="00B949BA">
        <w:rPr>
          <w:rFonts w:ascii="Arial" w:eastAsia="Times New Roman" w:hAnsi="Arial" w:cs="Arial"/>
          <w:b/>
          <w:sz w:val="20"/>
          <w:szCs w:val="20"/>
        </w:rPr>
        <w:t xml:space="preserve"> received.</w:t>
      </w:r>
    </w:p>
    <w:p w:rsidR="00212974" w:rsidRPr="00EE4A21" w:rsidRDefault="00212974">
      <w:pPr>
        <w:rPr>
          <w:rFonts w:ascii="Arial" w:hAnsi="Arial" w:cs="Arial"/>
          <w:sz w:val="20"/>
          <w:szCs w:val="20"/>
          <w:u w:val="single"/>
        </w:rPr>
      </w:pPr>
    </w:p>
    <w:p w:rsidR="00212974" w:rsidRPr="002B6B91" w:rsidRDefault="00212974" w:rsidP="002B6B91">
      <w:pPr>
        <w:pBdr>
          <w:top w:val="single" w:sz="12" w:space="1" w:color="auto"/>
        </w:pBd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en-AU"/>
        </w:rPr>
      </w:pPr>
      <w:r w:rsidRPr="002B6B91">
        <w:rPr>
          <w:rFonts w:ascii="Arial" w:hAnsi="Arial" w:cs="Arial"/>
          <w:b/>
          <w:sz w:val="20"/>
          <w:szCs w:val="20"/>
          <w:u w:val="single"/>
        </w:rPr>
        <w:t>FR</w:t>
      </w:r>
      <w:r w:rsidRPr="002B6B91">
        <w:rPr>
          <w:rFonts w:ascii="Arial" w:hAnsi="Arial" w:cs="Arial"/>
          <w:sz w:val="20"/>
          <w:szCs w:val="20"/>
          <w:u w:val="single"/>
        </w:rPr>
        <w:t xml:space="preserve"> </w:t>
      </w:r>
      <w:r w:rsidRPr="002B6B91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en-AU"/>
        </w:rPr>
        <w:t>Submitted with comment</w:t>
      </w:r>
    </w:p>
    <w:p w:rsidR="006E68BB" w:rsidRDefault="00212974" w:rsidP="00212974">
      <w:pPr>
        <w:rPr>
          <w:rFonts w:ascii="Arial" w:eastAsia="Times New Roman" w:hAnsi="Arial" w:cs="Arial"/>
          <w:color w:val="333333"/>
          <w:sz w:val="20"/>
          <w:szCs w:val="20"/>
          <w:lang w:eastAsia="en-AU"/>
        </w:rPr>
      </w:pPr>
      <w:r w:rsidRPr="00EE4A21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IECEx ExTAG DS 2015/017 to be withdrawn after publication considering that this draft OD017 now covers the matter of instructions (see § 4.1.20)</w:t>
      </w:r>
    </w:p>
    <w:p w:rsidR="00212974" w:rsidRDefault="00212974" w:rsidP="00212974">
      <w:pPr>
        <w:rPr>
          <w:rFonts w:ascii="Arial" w:eastAsia="Times New Roman" w:hAnsi="Arial" w:cs="Arial"/>
          <w:color w:val="333333"/>
          <w:sz w:val="20"/>
          <w:szCs w:val="20"/>
          <w:lang w:eastAsia="en-AU"/>
        </w:rPr>
      </w:pPr>
      <w:r w:rsidRPr="00EE4A21">
        <w:rPr>
          <w:rFonts w:ascii="Arial" w:eastAsia="Times New Roman" w:hAnsi="Arial" w:cs="Arial"/>
          <w:color w:val="333333"/>
          <w:sz w:val="20"/>
          <w:szCs w:val="20"/>
          <w:lang w:eastAsia="en-AU"/>
        </w:rPr>
        <w:br/>
        <w:t>Also noting that new IECEx 02 does not require anymore reference to instructions in the CoC (which is still required by the current DS) - see § 8.1.3</w:t>
      </w:r>
    </w:p>
    <w:p w:rsidR="002B6B91" w:rsidRDefault="002B6B91" w:rsidP="002B6B91">
      <w:pPr>
        <w:rPr>
          <w:rFonts w:ascii="Arial" w:eastAsia="Times New Roman" w:hAnsi="Arial" w:cs="Arial"/>
          <w:b/>
          <w:color w:val="333333"/>
          <w:sz w:val="20"/>
          <w:szCs w:val="20"/>
          <w:lang w:eastAsia="en-AU"/>
        </w:rPr>
      </w:pPr>
      <w:r w:rsidRPr="002B6B91">
        <w:rPr>
          <w:rFonts w:ascii="Arial" w:eastAsia="Times New Roman" w:hAnsi="Arial" w:cs="Arial"/>
          <w:b/>
          <w:color w:val="333333"/>
          <w:sz w:val="20"/>
          <w:szCs w:val="20"/>
          <w:lang w:eastAsia="en-AU"/>
        </w:rPr>
        <w:t xml:space="preserve">Secretariat Response – </w:t>
      </w:r>
    </w:p>
    <w:p w:rsidR="002B6B91" w:rsidRPr="00EE4A21" w:rsidRDefault="002B6B91" w:rsidP="00212974">
      <w:pPr>
        <w:rPr>
          <w:rFonts w:ascii="Arial" w:hAnsi="Arial" w:cs="Arial"/>
          <w:sz w:val="20"/>
          <w:szCs w:val="20"/>
        </w:rPr>
      </w:pPr>
      <w:r w:rsidRPr="002B6B91">
        <w:rPr>
          <w:rFonts w:ascii="Arial" w:eastAsia="Times New Roman" w:hAnsi="Arial" w:cs="Arial"/>
          <w:b/>
          <w:color w:val="333333"/>
          <w:sz w:val="20"/>
          <w:szCs w:val="20"/>
          <w:lang w:eastAsia="en-AU"/>
        </w:rPr>
        <w:t>Matter to be referred to ExTAG for final Decision</w:t>
      </w:r>
    </w:p>
    <w:p w:rsidR="00212974" w:rsidRPr="00EE4A21" w:rsidRDefault="00212974" w:rsidP="002B6B91">
      <w:pPr>
        <w:pBdr>
          <w:top w:val="single" w:sz="12" w:space="1" w:color="auto"/>
        </w:pBdr>
        <w:rPr>
          <w:rFonts w:ascii="Arial" w:hAnsi="Arial" w:cs="Arial"/>
          <w:sz w:val="20"/>
          <w:szCs w:val="20"/>
        </w:rPr>
      </w:pPr>
    </w:p>
    <w:p w:rsidR="00212974" w:rsidRPr="002B6B91" w:rsidRDefault="00212974" w:rsidP="00212974">
      <w:pPr>
        <w:pStyle w:val="Heading6"/>
        <w:shd w:val="clear" w:color="auto" w:fill="EEEEEE"/>
        <w:rPr>
          <w:rFonts w:ascii="Arial" w:hAnsi="Arial" w:cs="Arial"/>
          <w:b/>
          <w:bCs/>
          <w:color w:val="333333"/>
          <w:sz w:val="20"/>
          <w:szCs w:val="20"/>
          <w:u w:val="single"/>
        </w:rPr>
      </w:pPr>
      <w:r w:rsidRPr="002B6B91">
        <w:rPr>
          <w:rFonts w:ascii="Arial" w:hAnsi="Arial" w:cs="Arial"/>
          <w:b/>
          <w:sz w:val="20"/>
          <w:szCs w:val="20"/>
          <w:u w:val="single"/>
        </w:rPr>
        <w:t>RU</w:t>
      </w:r>
      <w:r w:rsidRPr="002B6B91">
        <w:rPr>
          <w:rFonts w:ascii="Arial" w:hAnsi="Arial" w:cs="Arial"/>
          <w:sz w:val="20"/>
          <w:szCs w:val="20"/>
          <w:u w:val="single"/>
        </w:rPr>
        <w:t xml:space="preserve"> </w:t>
      </w:r>
      <w:r w:rsidRPr="002B6B91">
        <w:rPr>
          <w:rFonts w:ascii="Arial" w:hAnsi="Arial" w:cs="Arial"/>
          <w:b/>
          <w:bCs/>
          <w:color w:val="333333"/>
          <w:sz w:val="20"/>
          <w:szCs w:val="20"/>
          <w:u w:val="single"/>
        </w:rPr>
        <w:t>Submitted with comment</w:t>
      </w:r>
    </w:p>
    <w:p w:rsidR="00212974" w:rsidRDefault="00212974" w:rsidP="00212974">
      <w:pPr>
        <w:rPr>
          <w:rFonts w:ascii="Arial" w:eastAsia="Times New Roman" w:hAnsi="Arial" w:cs="Arial"/>
          <w:color w:val="333333"/>
          <w:sz w:val="20"/>
          <w:szCs w:val="20"/>
          <w:lang w:eastAsia="en-AU"/>
        </w:rPr>
      </w:pPr>
      <w:r w:rsidRPr="00EE4A21">
        <w:rPr>
          <w:rFonts w:ascii="Arial" w:eastAsia="Times New Roman" w:hAnsi="Arial" w:cs="Arial"/>
          <w:color w:val="333333"/>
          <w:sz w:val="20"/>
          <w:szCs w:val="20"/>
          <w:lang w:eastAsia="en-AU"/>
        </w:rPr>
        <w:t>Editorial comment to clause 4.4.2: Make a reference to IEC 60079-11 Ed 6.0:</w:t>
      </w:r>
      <w:r w:rsidRPr="00EE4A21">
        <w:rPr>
          <w:rFonts w:ascii="Arial" w:eastAsia="Times New Roman" w:hAnsi="Arial" w:cs="Arial"/>
          <w:color w:val="333333"/>
          <w:sz w:val="20"/>
          <w:szCs w:val="20"/>
          <w:lang w:eastAsia="en-AU"/>
        </w:rPr>
        <w:br/>
        <w:t>Information sufficient to demonstrate that the ratings of the components on which the intrinsic safety depends are in accordance with IEC 60079-11 Ed. 6.0 clause 7 (e.g. technical data, spreadsheets, specifications, calculations and temperature modes of the components on which the intrinsic safety depends).</w:t>
      </w:r>
    </w:p>
    <w:p w:rsidR="002B6B91" w:rsidRDefault="002B6B91" w:rsidP="002B6B91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Secretariat Response-</w:t>
      </w:r>
    </w:p>
    <w:p w:rsidR="00B949BA" w:rsidRPr="00EE4A21" w:rsidRDefault="00B949BA" w:rsidP="00B949B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</w:rPr>
        <w:t>Publication has been withheld and the document returned to ExTAG WG03 Convenor to take into account e</w:t>
      </w:r>
      <w:r w:rsidRPr="00B949BA">
        <w:rPr>
          <w:rFonts w:ascii="Arial" w:eastAsia="Times New Roman" w:hAnsi="Arial" w:cs="Arial"/>
          <w:b/>
          <w:sz w:val="20"/>
          <w:szCs w:val="20"/>
        </w:rPr>
        <w:t xml:space="preserve">ditorial </w:t>
      </w:r>
      <w:r>
        <w:rPr>
          <w:rFonts w:ascii="Arial" w:eastAsia="Times New Roman" w:hAnsi="Arial" w:cs="Arial"/>
          <w:b/>
          <w:sz w:val="20"/>
          <w:szCs w:val="20"/>
        </w:rPr>
        <w:t>comments/c</w:t>
      </w:r>
      <w:r w:rsidRPr="00B949BA">
        <w:rPr>
          <w:rFonts w:ascii="Arial" w:eastAsia="Times New Roman" w:hAnsi="Arial" w:cs="Arial"/>
          <w:b/>
          <w:sz w:val="20"/>
          <w:szCs w:val="20"/>
        </w:rPr>
        <w:t>hanges</w:t>
      </w:r>
      <w:r>
        <w:rPr>
          <w:rFonts w:ascii="Arial" w:eastAsia="Times New Roman" w:hAnsi="Arial" w:cs="Arial"/>
          <w:b/>
          <w:sz w:val="20"/>
          <w:szCs w:val="20"/>
        </w:rPr>
        <w:t xml:space="preserve"> received.</w:t>
      </w:r>
    </w:p>
    <w:p w:rsidR="002B6B91" w:rsidRPr="00EE4A21" w:rsidRDefault="002B6B91" w:rsidP="00212974">
      <w:pPr>
        <w:rPr>
          <w:rFonts w:ascii="Arial" w:hAnsi="Arial" w:cs="Arial"/>
          <w:sz w:val="20"/>
          <w:szCs w:val="20"/>
        </w:rPr>
      </w:pPr>
    </w:p>
    <w:p w:rsidR="00212974" w:rsidRPr="00EE4A21" w:rsidRDefault="00212974">
      <w:pPr>
        <w:rPr>
          <w:rFonts w:ascii="Arial" w:hAnsi="Arial" w:cs="Arial"/>
          <w:sz w:val="20"/>
          <w:szCs w:val="20"/>
          <w:u w:val="single"/>
        </w:rPr>
      </w:pPr>
    </w:p>
    <w:p w:rsidR="00212974" w:rsidRPr="00EE4A21" w:rsidRDefault="00212974">
      <w:pPr>
        <w:rPr>
          <w:rFonts w:ascii="Arial" w:hAnsi="Arial" w:cs="Arial"/>
          <w:sz w:val="20"/>
          <w:szCs w:val="20"/>
          <w:u w:val="single"/>
        </w:rPr>
      </w:pPr>
    </w:p>
    <w:p w:rsidR="00EE4A21" w:rsidRPr="00EE4A21" w:rsidRDefault="00EE4A21">
      <w:pPr>
        <w:rPr>
          <w:rFonts w:ascii="Arial" w:hAnsi="Arial" w:cs="Arial"/>
          <w:sz w:val="20"/>
          <w:szCs w:val="20"/>
          <w:u w:val="single"/>
        </w:rPr>
      </w:pPr>
    </w:p>
    <w:sectPr w:rsidR="00EE4A21" w:rsidRPr="00EE4A2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8BB" w:rsidRDefault="006E68BB" w:rsidP="006E68BB">
      <w:pPr>
        <w:spacing w:after="0" w:line="240" w:lineRule="auto"/>
      </w:pPr>
      <w:r>
        <w:separator/>
      </w:r>
    </w:p>
  </w:endnote>
  <w:endnote w:type="continuationSeparator" w:id="0">
    <w:p w:rsidR="006E68BB" w:rsidRDefault="006E68BB" w:rsidP="006E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95270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949BA" w:rsidRDefault="00B949B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A0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A0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49BA" w:rsidRDefault="00B949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8BB" w:rsidRDefault="006E68BB" w:rsidP="006E68BB">
      <w:pPr>
        <w:spacing w:after="0" w:line="240" w:lineRule="auto"/>
      </w:pPr>
      <w:r>
        <w:separator/>
      </w:r>
    </w:p>
  </w:footnote>
  <w:footnote w:type="continuationSeparator" w:id="0">
    <w:p w:rsidR="006E68BB" w:rsidRDefault="006E68BB" w:rsidP="006E6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8BB" w:rsidRDefault="006E68BB">
    <w:pPr>
      <w:pStyle w:val="Header"/>
    </w:pPr>
    <w:r>
      <w:rPr>
        <w:noProof/>
        <w:lang w:eastAsia="en-AU"/>
      </w:rPr>
      <w:drawing>
        <wp:inline distT="0" distB="0" distL="0" distR="0" wp14:anchorId="386029B2">
          <wp:extent cx="1219200" cy="536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E68BB" w:rsidRPr="002B6B91" w:rsidRDefault="006E68BB" w:rsidP="006E68BB">
    <w:pPr>
      <w:pStyle w:val="Header"/>
      <w:jc w:val="right"/>
      <w:rPr>
        <w:rFonts w:ascii="Arial" w:hAnsi="Arial" w:cs="Arial"/>
        <w:b/>
        <w:sz w:val="20"/>
        <w:szCs w:val="20"/>
      </w:rPr>
    </w:pPr>
    <w:r w:rsidRPr="002B6B91">
      <w:rPr>
        <w:rFonts w:ascii="Arial" w:hAnsi="Arial" w:cs="Arial"/>
        <w:b/>
        <w:sz w:val="20"/>
        <w:szCs w:val="20"/>
      </w:rPr>
      <w:t>ExMC/</w:t>
    </w:r>
    <w:r w:rsidR="00B949BA">
      <w:rPr>
        <w:rFonts w:ascii="Arial" w:hAnsi="Arial" w:cs="Arial"/>
        <w:b/>
        <w:sz w:val="20"/>
        <w:szCs w:val="20"/>
      </w:rPr>
      <w:t>1472</w:t>
    </w:r>
    <w:r w:rsidRPr="002B6B91">
      <w:rPr>
        <w:rFonts w:ascii="Arial" w:hAnsi="Arial" w:cs="Arial"/>
        <w:b/>
        <w:sz w:val="20"/>
        <w:szCs w:val="20"/>
      </w:rPr>
      <w:t>/RV</w:t>
    </w:r>
  </w:p>
  <w:p w:rsidR="006E68BB" w:rsidRPr="002B6B91" w:rsidRDefault="006E68BB" w:rsidP="006E68BB">
    <w:pPr>
      <w:pStyle w:val="Header"/>
      <w:jc w:val="right"/>
      <w:rPr>
        <w:rFonts w:ascii="Arial" w:hAnsi="Arial" w:cs="Arial"/>
        <w:sz w:val="20"/>
        <w:szCs w:val="20"/>
      </w:rPr>
    </w:pPr>
    <w:r w:rsidRPr="002B6B91">
      <w:rPr>
        <w:rFonts w:ascii="Arial" w:hAnsi="Arial" w:cs="Arial"/>
        <w:b/>
        <w:sz w:val="20"/>
        <w:szCs w:val="20"/>
      </w:rPr>
      <w:t>March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74"/>
    <w:rsid w:val="000A65B7"/>
    <w:rsid w:val="00212974"/>
    <w:rsid w:val="002B6B91"/>
    <w:rsid w:val="006E68BB"/>
    <w:rsid w:val="00897015"/>
    <w:rsid w:val="00B11A0D"/>
    <w:rsid w:val="00B949BA"/>
    <w:rsid w:val="00C64D02"/>
    <w:rsid w:val="00E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066831D-FA8D-4E7C-80DC-2E4A3853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212974"/>
    <w:pPr>
      <w:spacing w:before="150" w:after="150" w:line="240" w:lineRule="auto"/>
      <w:outlineLvl w:val="5"/>
    </w:pPr>
    <w:rPr>
      <w:rFonts w:ascii="Verdana" w:eastAsia="Times New Roman" w:hAnsi="Verdana" w:cs="Times New Roman"/>
      <w:sz w:val="18"/>
      <w:szCs w:val="1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212974"/>
    <w:rPr>
      <w:rFonts w:ascii="Verdana" w:eastAsia="Times New Roman" w:hAnsi="Verdana" w:cs="Times New Roman"/>
      <w:sz w:val="18"/>
      <w:szCs w:val="18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E6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8BB"/>
  </w:style>
  <w:style w:type="paragraph" w:styleId="Footer">
    <w:name w:val="footer"/>
    <w:basedOn w:val="Normal"/>
    <w:link w:val="FooterChar"/>
    <w:uiPriority w:val="99"/>
    <w:unhideWhenUsed/>
    <w:rsid w:val="006E6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55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62058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11" w:color="0061A6"/>
                            <w:left w:val="single" w:sz="6" w:space="11" w:color="0061A6"/>
                            <w:bottom w:val="single" w:sz="6" w:space="11" w:color="0061A6"/>
                            <w:right w:val="single" w:sz="6" w:space="11" w:color="0061A6"/>
                          </w:divBdr>
                          <w:divsChild>
                            <w:div w:id="19196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7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3583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11" w:color="0061A6"/>
                            <w:left w:val="single" w:sz="6" w:space="11" w:color="0061A6"/>
                            <w:bottom w:val="single" w:sz="6" w:space="11" w:color="0061A6"/>
                            <w:right w:val="single" w:sz="6" w:space="11" w:color="0061A6"/>
                          </w:divBdr>
                          <w:divsChild>
                            <w:div w:id="181036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03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868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11" w:color="0061A6"/>
                            <w:left w:val="single" w:sz="6" w:space="11" w:color="0061A6"/>
                            <w:bottom w:val="single" w:sz="6" w:space="11" w:color="0061A6"/>
                            <w:right w:val="single" w:sz="6" w:space="11" w:color="0061A6"/>
                          </w:divBdr>
                          <w:divsChild>
                            <w:div w:id="49218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5</cp:revision>
  <dcterms:created xsi:type="dcterms:W3CDTF">2019-03-22T05:49:00Z</dcterms:created>
  <dcterms:modified xsi:type="dcterms:W3CDTF">2019-03-28T02:17:00Z</dcterms:modified>
</cp:coreProperties>
</file>