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DEA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D50DEA" w:rsidRPr="00D50DEA" w:rsidRDefault="00D50DEA" w:rsidP="00D50DEA">
      <w:pP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/154</w:t>
      </w:r>
      <w:r w:rsidR="00674BC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7A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="00674BC4" w:rsidRPr="00674BC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Re-assessment and Scope Extension Report for the continued acceptance of Intertek India Private Limited an Accepted Ex Testing Laboratory (</w:t>
      </w:r>
      <w:proofErr w:type="spellStart"/>
      <w:r w:rsidR="00674BC4" w:rsidRPr="00674BC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="00674BC4" w:rsidRPr="00674BC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 within the IECEx System, Equipment Scheme 02, to include IEC 60079-6, IEC 60079-13 and IEC 60079-28, in their scope.</w:t>
      </w:r>
    </w:p>
    <w:p w:rsidR="00D50DEA" w:rsidRPr="00D74157" w:rsidRDefault="00D50DEA" w:rsidP="00D50DEA">
      <w:pPr>
        <w:spacing w:after="0" w:line="240" w:lineRule="auto"/>
        <w:rPr>
          <w:rFonts w:ascii="Arial" w:eastAsia="Times New Roman" w:hAnsi="Arial" w:cs="Arial"/>
          <w:b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4157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D74157">
        <w:rPr>
          <w:rFonts w:ascii="Arial" w:eastAsia="Times New Roman" w:hAnsi="Arial" w:cs="Arial"/>
          <w:b/>
        </w:rPr>
        <w:t>ExMC</w:t>
      </w:r>
      <w:proofErr w:type="spellEnd"/>
      <w:r w:rsidRPr="00D74157">
        <w:rPr>
          <w:rFonts w:ascii="Arial" w:eastAsia="Times New Roman" w:hAnsi="Arial" w:cs="Arial"/>
          <w:b/>
        </w:rPr>
        <w:t xml:space="preserve"> </w:t>
      </w: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590EDC1F" wp14:editId="2A1F872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4757E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D50DEA" w:rsidRPr="00D74157" w:rsidRDefault="00D50DEA" w:rsidP="00D50D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D50DEA" w:rsidRPr="00D74157" w:rsidRDefault="00D50DEA" w:rsidP="00D50DEA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D50DEA" w:rsidRPr="00D50DEA" w:rsidRDefault="00D50DEA" w:rsidP="00D50DEA">
      <w:pPr>
        <w:rPr>
          <w:rFonts w:ascii="Arial" w:eastAsia="Times New Roman" w:hAnsi="Arial" w:cs="Arial"/>
          <w:sz w:val="24"/>
          <w:szCs w:val="24"/>
        </w:rPr>
      </w:pPr>
      <w:r w:rsidRPr="005226EA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5A03D6">
        <w:rPr>
          <w:rFonts w:ascii="Arial" w:hAnsi="Arial" w:cs="Arial"/>
        </w:rPr>
        <w:t xml:space="preserve"> </w:t>
      </w:r>
      <w:proofErr w:type="spellStart"/>
      <w:r w:rsidR="00674BC4" w:rsidRPr="00674BC4">
        <w:rPr>
          <w:rFonts w:ascii="Arial" w:hAnsi="Arial" w:cs="Arial"/>
        </w:rPr>
        <w:t>ExMC</w:t>
      </w:r>
      <w:proofErr w:type="spellEnd"/>
      <w:r w:rsidR="00674BC4" w:rsidRPr="00674BC4">
        <w:rPr>
          <w:rFonts w:ascii="Arial" w:hAnsi="Arial" w:cs="Arial"/>
        </w:rPr>
        <w:t>/1547A/DV Re-assessment and Scope Extension Report for the continued acceptance of Intertek India Private Limited an Accepted Ex Testing Laboratory (</w:t>
      </w:r>
      <w:proofErr w:type="spellStart"/>
      <w:r w:rsidR="00674BC4" w:rsidRPr="00674BC4">
        <w:rPr>
          <w:rFonts w:ascii="Arial" w:hAnsi="Arial" w:cs="Arial"/>
        </w:rPr>
        <w:t>ExTL</w:t>
      </w:r>
      <w:proofErr w:type="spellEnd"/>
      <w:r w:rsidR="00674BC4" w:rsidRPr="00674BC4">
        <w:rPr>
          <w:rFonts w:ascii="Arial" w:hAnsi="Arial" w:cs="Arial"/>
        </w:rPr>
        <w:t>) within the IECEx System, Equipment Scheme 02, to include IEC 60079-6, IEC 60079-13 and IEC 60079-28, in their scope.</w:t>
      </w:r>
    </w:p>
    <w:p w:rsidR="00D50DEA" w:rsidRPr="00D74157" w:rsidRDefault="00D50DEA" w:rsidP="00D50DEA">
      <w:pPr>
        <w:spacing w:after="0" w:line="240" w:lineRule="auto"/>
        <w:jc w:val="both"/>
        <w:rPr>
          <w:rFonts w:ascii="Arial" w:hAnsi="Arial" w:cs="Arial"/>
          <w:i/>
        </w:rPr>
      </w:pPr>
    </w:p>
    <w:p w:rsidR="00D50DEA" w:rsidRPr="00D74157" w:rsidRDefault="00D50DEA" w:rsidP="00D50DEA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74157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</w:t>
      </w: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ECEx Secretariat</w:t>
      </w: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50DEA" w:rsidRPr="00D74157" w:rsidRDefault="00D50DEA" w:rsidP="00D50DE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50DEA" w:rsidRPr="00D74157" w:rsidTr="009E4178">
        <w:tc>
          <w:tcPr>
            <w:tcW w:w="4320" w:type="dxa"/>
          </w:tcPr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D50DEA" w:rsidRPr="00D74157" w:rsidRDefault="00D50DEA" w:rsidP="009E41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D50DEA" w:rsidRPr="00D74157" w:rsidRDefault="00D50DEA" w:rsidP="009E41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D50DEA" w:rsidRPr="00D74157" w:rsidRDefault="00AF4D8E" w:rsidP="009E417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D50DEA" w:rsidRPr="00D7415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D50DEA" w:rsidRDefault="00D50DEA" w:rsidP="00D50DEA">
      <w:pPr>
        <w:rPr>
          <w:rFonts w:cs="Helvetica"/>
          <w:color w:val="333333"/>
        </w:rPr>
        <w:sectPr w:rsidR="00D50DEA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CA2A97" w:rsidRDefault="00D50DEA" w:rsidP="00CA2A97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bookmarkStart w:id="0" w:name="_GoBack"/>
      <w:bookmarkEnd w:id="0"/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lastRenderedPageBreak/>
        <w:t>Summary of voting results on</w:t>
      </w:r>
      <w:r w:rsidR="00674BC4">
        <w:rPr>
          <w:rFonts w:ascii="Arial" w:eastAsia="Times New Roman" w:hAnsi="Arial" w:cs="Arial"/>
          <w:b/>
          <w:i/>
          <w:spacing w:val="-3"/>
          <w:sz w:val="19"/>
          <w:szCs w:val="19"/>
        </w:rPr>
        <w:t xml:space="preserve"> </w:t>
      </w:r>
      <w:proofErr w:type="spellStart"/>
      <w:r w:rsidR="00674BC4" w:rsidRPr="00674BC4">
        <w:rPr>
          <w:rFonts w:ascii="Arial" w:eastAsia="Times New Roman" w:hAnsi="Arial" w:cs="Arial"/>
          <w:b/>
          <w:i/>
          <w:spacing w:val="-3"/>
          <w:sz w:val="19"/>
          <w:szCs w:val="19"/>
        </w:rPr>
        <w:t>ExMC</w:t>
      </w:r>
      <w:proofErr w:type="spellEnd"/>
      <w:r w:rsidR="00674BC4" w:rsidRPr="00674BC4">
        <w:rPr>
          <w:rFonts w:ascii="Arial" w:eastAsia="Times New Roman" w:hAnsi="Arial" w:cs="Arial"/>
          <w:b/>
          <w:i/>
          <w:spacing w:val="-3"/>
          <w:sz w:val="19"/>
          <w:szCs w:val="19"/>
        </w:rPr>
        <w:t>/1547A/DV Re-assessment and Scope Extension Report for the continued acceptance of Intertek India Private Limited an Accepted Ex Testing Laboratory (</w:t>
      </w:r>
      <w:proofErr w:type="spellStart"/>
      <w:r w:rsidR="00674BC4" w:rsidRPr="00674BC4">
        <w:rPr>
          <w:rFonts w:ascii="Arial" w:eastAsia="Times New Roman" w:hAnsi="Arial" w:cs="Arial"/>
          <w:b/>
          <w:i/>
          <w:spacing w:val="-3"/>
          <w:sz w:val="19"/>
          <w:szCs w:val="19"/>
        </w:rPr>
        <w:t>ExTL</w:t>
      </w:r>
      <w:proofErr w:type="spellEnd"/>
      <w:r w:rsidR="00674BC4" w:rsidRPr="00674BC4">
        <w:rPr>
          <w:rFonts w:ascii="Arial" w:eastAsia="Times New Roman" w:hAnsi="Arial" w:cs="Arial"/>
          <w:b/>
          <w:i/>
          <w:spacing w:val="-3"/>
          <w:sz w:val="19"/>
          <w:szCs w:val="19"/>
        </w:rPr>
        <w:t>) within the IECEx System, Equipment Scheme 02, to include IEC 60079-6, IEC 60079-13 and IEC 60079-28, in their scope.</w:t>
      </w:r>
    </w:p>
    <w:p w:rsidR="00674BC4" w:rsidRPr="00CA2A97" w:rsidRDefault="00674BC4" w:rsidP="00CA2A97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16"/>
        </w:rPr>
      </w:pPr>
    </w:p>
    <w:p w:rsidR="00D50DEA" w:rsidRPr="00CA2A97" w:rsidRDefault="00D50DEA" w:rsidP="00CA2A97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9"/>
          <w:szCs w:val="19"/>
        </w:rPr>
      </w:pPr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>Circulation Date: 2019 10 0</w:t>
      </w:r>
      <w:r w:rsidR="00674BC4">
        <w:rPr>
          <w:rFonts w:ascii="Arial" w:eastAsia="Times New Roman" w:hAnsi="Arial" w:cs="Arial"/>
          <w:b/>
          <w:i/>
          <w:spacing w:val="-3"/>
          <w:sz w:val="19"/>
          <w:szCs w:val="19"/>
        </w:rPr>
        <w:t>8</w:t>
      </w:r>
    </w:p>
    <w:p w:rsidR="00D50DEA" w:rsidRPr="00CA2A97" w:rsidRDefault="00D50DEA" w:rsidP="00CA2A97">
      <w:pPr>
        <w:spacing w:after="0" w:line="240" w:lineRule="auto"/>
        <w:rPr>
          <w:sz w:val="19"/>
          <w:szCs w:val="19"/>
        </w:rPr>
      </w:pP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>Closing Date:</w:t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spacing w:val="-3"/>
          <w:sz w:val="19"/>
          <w:szCs w:val="19"/>
        </w:rPr>
        <w:t>2019 11 22</w:t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</w:r>
      <w:r w:rsidRPr="00CA2A97">
        <w:rPr>
          <w:rFonts w:ascii="Arial" w:eastAsia="Times New Roman" w:hAnsi="Arial" w:cs="Arial"/>
          <w:b/>
          <w:i/>
          <w:iCs/>
          <w:sz w:val="19"/>
          <w:szCs w:val="19"/>
        </w:rPr>
        <w:tab/>
        <w:t>Reminders sent: Yes</w:t>
      </w:r>
    </w:p>
    <w:tbl>
      <w:tblPr>
        <w:tblStyle w:val="TableGrid"/>
        <w:tblW w:w="90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823"/>
        <w:gridCol w:w="2409"/>
        <w:gridCol w:w="2835"/>
      </w:tblGrid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 w:rsidP="009F07F0">
            <w:pPr>
              <w:jc w:val="center"/>
              <w:rPr>
                <w:b/>
              </w:rPr>
            </w:pPr>
            <w:r w:rsidRPr="009F07F0">
              <w:rPr>
                <w:b/>
              </w:rPr>
              <w:t>Country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 w:rsidP="009F07F0">
            <w:pPr>
              <w:jc w:val="center"/>
              <w:rPr>
                <w:b/>
              </w:rPr>
            </w:pPr>
            <w:r w:rsidRPr="009F07F0">
              <w:rPr>
                <w:b/>
              </w:rPr>
              <w:t>Vote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 w:rsidP="009F07F0">
            <w:pPr>
              <w:jc w:val="center"/>
              <w:rPr>
                <w:b/>
              </w:rPr>
            </w:pPr>
            <w:r w:rsidRPr="009F07F0">
              <w:rPr>
                <w:b/>
              </w:rPr>
              <w:t>Comment</w:t>
            </w:r>
          </w:p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AUSTRALIA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D50DEA" w:rsidRPr="009F07F0" w:rsidTr="00CA2A97">
        <w:trPr>
          <w:trHeight w:val="300"/>
        </w:trPr>
        <w:tc>
          <w:tcPr>
            <w:tcW w:w="3823" w:type="dxa"/>
            <w:noWrap/>
          </w:tcPr>
          <w:p w:rsidR="00D50DEA" w:rsidRPr="009F07F0" w:rsidRDefault="00D50DEA">
            <w:r>
              <w:t>BRAZIL</w:t>
            </w:r>
          </w:p>
        </w:tc>
        <w:tc>
          <w:tcPr>
            <w:tcW w:w="2409" w:type="dxa"/>
            <w:noWrap/>
          </w:tcPr>
          <w:p w:rsidR="00D50DEA" w:rsidRPr="009F07F0" w:rsidRDefault="00D50DEA">
            <w:r>
              <w:t>NR</w:t>
            </w:r>
          </w:p>
        </w:tc>
        <w:tc>
          <w:tcPr>
            <w:tcW w:w="2835" w:type="dxa"/>
            <w:noWrap/>
          </w:tcPr>
          <w:p w:rsidR="00D50DEA" w:rsidRPr="009F07F0" w:rsidRDefault="00D50DEA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CANADA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CROATIA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CZECH REPUBLIC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DENMARK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FINLAND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FRANCE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GERMANY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GREECE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HUNGARY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INDIA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ISRAEL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ITALY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JAPAN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KINGDOM OF SAUDI ARABIA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MALAYSIA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NETHERLANDS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NEW ZEALAND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NORWAY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PEOPLES REPUBLIC OF CHINA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POLAND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REPUBLIC OF KOREA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ROMANIA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RUSSIA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SINGAPORE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SLOVENIA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SOUTH AFRICA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48495E" w:rsidRPr="009F07F0" w:rsidTr="00CA2A97">
        <w:trPr>
          <w:trHeight w:val="300"/>
        </w:trPr>
        <w:tc>
          <w:tcPr>
            <w:tcW w:w="3823" w:type="dxa"/>
            <w:noWrap/>
          </w:tcPr>
          <w:p w:rsidR="0048495E" w:rsidRPr="009F07F0" w:rsidRDefault="0048495E">
            <w:r>
              <w:t>SPAIN</w:t>
            </w:r>
          </w:p>
        </w:tc>
        <w:tc>
          <w:tcPr>
            <w:tcW w:w="2409" w:type="dxa"/>
            <w:noWrap/>
          </w:tcPr>
          <w:p w:rsidR="0048495E" w:rsidRPr="009F07F0" w:rsidRDefault="0048495E">
            <w:r>
              <w:t>NR</w:t>
            </w:r>
          </w:p>
        </w:tc>
        <w:tc>
          <w:tcPr>
            <w:tcW w:w="2835" w:type="dxa"/>
            <w:noWrap/>
          </w:tcPr>
          <w:p w:rsidR="0048495E" w:rsidRPr="009F07F0" w:rsidRDefault="0048495E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SWEDEN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SWITZERLAND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TURKEY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CA2A97">
        <w:trPr>
          <w:trHeight w:val="300"/>
        </w:trPr>
        <w:tc>
          <w:tcPr>
            <w:tcW w:w="3823" w:type="dxa"/>
            <w:noWrap/>
            <w:hideMark/>
          </w:tcPr>
          <w:p w:rsidR="009F07F0" w:rsidRPr="009F07F0" w:rsidRDefault="009F07F0">
            <w:r w:rsidRPr="009F07F0">
              <w:t>UNITED ARAB EMIRATES</w:t>
            </w:r>
          </w:p>
        </w:tc>
        <w:tc>
          <w:tcPr>
            <w:tcW w:w="2409" w:type="dxa"/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noWrap/>
            <w:hideMark/>
          </w:tcPr>
          <w:p w:rsidR="009F07F0" w:rsidRPr="009F07F0" w:rsidRDefault="009F07F0"/>
        </w:tc>
      </w:tr>
      <w:tr w:rsidR="009F07F0" w:rsidRPr="009F07F0" w:rsidTr="009A71DC">
        <w:trPr>
          <w:trHeight w:val="300"/>
        </w:trPr>
        <w:tc>
          <w:tcPr>
            <w:tcW w:w="3823" w:type="dxa"/>
            <w:tcBorders>
              <w:bottom w:val="single" w:sz="2" w:space="0" w:color="auto"/>
            </w:tcBorders>
            <w:noWrap/>
            <w:hideMark/>
          </w:tcPr>
          <w:p w:rsidR="009F07F0" w:rsidRPr="009F07F0" w:rsidRDefault="009F07F0">
            <w:r w:rsidRPr="009F07F0">
              <w:t>UNITED KINGDOM</w:t>
            </w:r>
          </w:p>
        </w:tc>
        <w:tc>
          <w:tcPr>
            <w:tcW w:w="2409" w:type="dxa"/>
            <w:tcBorders>
              <w:bottom w:val="single" w:sz="2" w:space="0" w:color="auto"/>
            </w:tcBorders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noWrap/>
            <w:hideMark/>
          </w:tcPr>
          <w:p w:rsidR="009F07F0" w:rsidRPr="009F07F0" w:rsidRDefault="009F07F0"/>
        </w:tc>
      </w:tr>
      <w:tr w:rsidR="009F07F0" w:rsidRPr="009F07F0" w:rsidTr="009A71DC">
        <w:trPr>
          <w:trHeight w:val="300"/>
        </w:trPr>
        <w:tc>
          <w:tcPr>
            <w:tcW w:w="3823" w:type="dxa"/>
            <w:tcBorders>
              <w:top w:val="single" w:sz="2" w:space="0" w:color="auto"/>
              <w:bottom w:val="nil"/>
            </w:tcBorders>
            <w:noWrap/>
            <w:hideMark/>
          </w:tcPr>
          <w:p w:rsidR="009F07F0" w:rsidRPr="009F07F0" w:rsidRDefault="009F07F0">
            <w:r w:rsidRPr="009F07F0">
              <w:t>UNITED STATES OF AMERICA</w:t>
            </w:r>
          </w:p>
        </w:tc>
        <w:tc>
          <w:tcPr>
            <w:tcW w:w="2409" w:type="dxa"/>
            <w:tcBorders>
              <w:top w:val="single" w:sz="2" w:space="0" w:color="auto"/>
              <w:bottom w:val="nil"/>
            </w:tcBorders>
            <w:noWrap/>
            <w:hideMark/>
          </w:tcPr>
          <w:p w:rsidR="009F07F0" w:rsidRPr="009F07F0" w:rsidRDefault="009F07F0">
            <w:r w:rsidRPr="009F07F0">
              <w:t>Yes</w:t>
            </w:r>
          </w:p>
        </w:tc>
        <w:tc>
          <w:tcPr>
            <w:tcW w:w="2835" w:type="dxa"/>
            <w:tcBorders>
              <w:top w:val="single" w:sz="2" w:space="0" w:color="auto"/>
              <w:bottom w:val="nil"/>
            </w:tcBorders>
            <w:noWrap/>
            <w:hideMark/>
          </w:tcPr>
          <w:p w:rsidR="009F07F0" w:rsidRPr="009F07F0" w:rsidRDefault="009F07F0"/>
        </w:tc>
      </w:tr>
    </w:tbl>
    <w:tbl>
      <w:tblPr>
        <w:tblW w:w="9062" w:type="dxa"/>
        <w:tblInd w:w="-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809"/>
      </w:tblGrid>
      <w:tr w:rsidR="00CA2A97" w:rsidRPr="004002E3" w:rsidTr="009A71DC">
        <w:trPr>
          <w:trHeight w:val="458"/>
        </w:trPr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CA2A97" w:rsidRPr="004002E3" w:rsidRDefault="00CA2A97" w:rsidP="009E4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2E3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5</w:t>
            </w:r>
          </w:p>
          <w:p w:rsidR="00CA2A97" w:rsidRPr="004002E3" w:rsidRDefault="00CA2A97" w:rsidP="009E4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33</w:t>
            </w:r>
          </w:p>
          <w:p w:rsidR="00CA2A97" w:rsidRPr="004002E3" w:rsidRDefault="00CA2A97" w:rsidP="009E4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2E3">
              <w:rPr>
                <w:rFonts w:ascii="Arial" w:eastAsia="Times New Roman" w:hAnsi="Arial" w:cs="Arial"/>
                <w:b/>
                <w:sz w:val="20"/>
                <w:szCs w:val="20"/>
              </w:rPr>
              <w:t>Members against: 0</w:t>
            </w:r>
          </w:p>
          <w:p w:rsidR="00CA2A97" w:rsidRPr="004002E3" w:rsidRDefault="00CA2A97" w:rsidP="00CA2A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 received: 2            </w:t>
            </w:r>
          </w:p>
        </w:tc>
        <w:tc>
          <w:tcPr>
            <w:tcW w:w="48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CA2A97" w:rsidRPr="004002E3" w:rsidRDefault="00CA2A97" w:rsidP="009E4178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4002E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Final Decision: Approved </w:t>
            </w:r>
          </w:p>
        </w:tc>
      </w:tr>
      <w:tr w:rsidR="00CA2A97" w:rsidRPr="004002E3" w:rsidTr="00CA2A97">
        <w:trPr>
          <w:trHeight w:val="457"/>
        </w:trPr>
        <w:tc>
          <w:tcPr>
            <w:tcW w:w="42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A97" w:rsidRPr="004002E3" w:rsidRDefault="00CA2A97" w:rsidP="009E41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8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2A97" w:rsidRPr="004002E3" w:rsidRDefault="00CA2A97" w:rsidP="00CA2A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002E3">
              <w:rPr>
                <w:rFonts w:ascii="Arial" w:eastAsia="Times New Roman" w:hAnsi="Arial" w:cs="Arial"/>
                <w:b/>
                <w:sz w:val="20"/>
                <w:szCs w:val="20"/>
              </w:rPr>
              <w:t>Status on: 19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1122</w:t>
            </w:r>
          </w:p>
        </w:tc>
      </w:tr>
    </w:tbl>
    <w:p w:rsidR="00CA2A97" w:rsidRDefault="00CA2A97">
      <w:pPr>
        <w:rPr>
          <w:rFonts w:ascii="Arial" w:hAnsi="Arial" w:cs="Arial"/>
          <w:color w:val="333333"/>
          <w:sz w:val="20"/>
          <w:szCs w:val="20"/>
        </w:rPr>
      </w:pPr>
    </w:p>
    <w:p w:rsidR="00CA2A97" w:rsidRDefault="00CA2A97">
      <w:pPr>
        <w:rPr>
          <w:rFonts w:ascii="Arial" w:hAnsi="Arial" w:cs="Arial"/>
          <w:color w:val="333333"/>
          <w:sz w:val="20"/>
          <w:szCs w:val="20"/>
        </w:rPr>
      </w:pPr>
    </w:p>
    <w:p w:rsidR="00CA2A97" w:rsidRPr="00CA2A97" w:rsidRDefault="00CA2A97">
      <w:pPr>
        <w:rPr>
          <w:rFonts w:ascii="Arial" w:hAnsi="Arial" w:cs="Arial"/>
          <w:color w:val="333333"/>
          <w:sz w:val="21"/>
          <w:szCs w:val="21"/>
        </w:rPr>
      </w:pPr>
      <w:r w:rsidRPr="00CA2A97">
        <w:rPr>
          <w:rFonts w:ascii="Arial" w:hAnsi="Arial" w:cs="Arial"/>
          <w:color w:val="333333"/>
          <w:sz w:val="21"/>
          <w:szCs w:val="21"/>
        </w:rPr>
        <w:t xml:space="preserve">Do you agree with the recommendation from the IECEx Assessment team to accept the scope extension request from </w:t>
      </w:r>
      <w:r w:rsidR="005E18E6" w:rsidRPr="005E18E6">
        <w:rPr>
          <w:rFonts w:ascii="Arial" w:hAnsi="Arial" w:cs="Arial"/>
          <w:color w:val="333333"/>
          <w:sz w:val="21"/>
          <w:szCs w:val="21"/>
        </w:rPr>
        <w:t>Intertek India Private Limited an Accepted Ex Testing Laboratory (</w:t>
      </w:r>
      <w:proofErr w:type="spellStart"/>
      <w:r w:rsidR="005E18E6" w:rsidRPr="005E18E6">
        <w:rPr>
          <w:rFonts w:ascii="Arial" w:hAnsi="Arial" w:cs="Arial"/>
          <w:color w:val="333333"/>
          <w:sz w:val="21"/>
          <w:szCs w:val="21"/>
        </w:rPr>
        <w:t>ExTL</w:t>
      </w:r>
      <w:proofErr w:type="spellEnd"/>
      <w:r w:rsidR="005E18E6" w:rsidRPr="005E18E6">
        <w:rPr>
          <w:rFonts w:ascii="Arial" w:hAnsi="Arial" w:cs="Arial"/>
          <w:color w:val="333333"/>
          <w:sz w:val="21"/>
          <w:szCs w:val="21"/>
        </w:rPr>
        <w:t>) to include IEC 60079-6, IEC 60079-13 a</w:t>
      </w:r>
      <w:r w:rsidR="005E18E6">
        <w:rPr>
          <w:rFonts w:ascii="Arial" w:hAnsi="Arial" w:cs="Arial"/>
          <w:color w:val="333333"/>
          <w:sz w:val="21"/>
          <w:szCs w:val="21"/>
        </w:rPr>
        <w:t>nd IEC 60079-28, in their scope?</w:t>
      </w:r>
    </w:p>
    <w:p w:rsidR="00CA2A97" w:rsidRPr="00CA2A97" w:rsidRDefault="00CA2A97" w:rsidP="00CA2A97">
      <w:pPr>
        <w:rPr>
          <w:sz w:val="21"/>
          <w:szCs w:val="21"/>
        </w:rPr>
      </w:pPr>
      <w:r w:rsidRPr="00CA2A97">
        <w:rPr>
          <w:rFonts w:ascii="Arial" w:hAnsi="Arial" w:cs="Arial"/>
          <w:b/>
          <w:sz w:val="21"/>
          <w:szCs w:val="21"/>
        </w:rPr>
        <w:t xml:space="preserve">Yes = In favour </w:t>
      </w:r>
      <w:r w:rsidRPr="00CA2A97">
        <w:rPr>
          <w:rFonts w:ascii="Arial" w:hAnsi="Arial" w:cs="Arial"/>
          <w:b/>
          <w:sz w:val="21"/>
          <w:szCs w:val="21"/>
        </w:rPr>
        <w:tab/>
      </w:r>
      <w:r w:rsidRPr="00CA2A97">
        <w:rPr>
          <w:rFonts w:ascii="Arial" w:hAnsi="Arial" w:cs="Arial"/>
          <w:b/>
          <w:sz w:val="21"/>
          <w:szCs w:val="21"/>
        </w:rPr>
        <w:tab/>
        <w:t>No = Against</w:t>
      </w:r>
      <w:r w:rsidRPr="00CA2A97">
        <w:rPr>
          <w:rFonts w:ascii="Arial" w:hAnsi="Arial" w:cs="Arial"/>
          <w:b/>
          <w:sz w:val="21"/>
          <w:szCs w:val="21"/>
        </w:rPr>
        <w:tab/>
      </w:r>
      <w:r w:rsidRPr="00CA2A97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CA2A97">
        <w:rPr>
          <w:rFonts w:ascii="Arial" w:hAnsi="Arial" w:cs="Arial"/>
          <w:b/>
          <w:sz w:val="21"/>
          <w:szCs w:val="21"/>
        </w:rPr>
        <w:tab/>
        <w:t>Abstain</w:t>
      </w:r>
    </w:p>
    <w:p w:rsidR="00CA2A97" w:rsidRPr="00CA2A97" w:rsidRDefault="00CA2A97">
      <w:pPr>
        <w:rPr>
          <w:rFonts w:ascii="Arial" w:hAnsi="Arial" w:cs="Arial"/>
          <w:sz w:val="20"/>
          <w:szCs w:val="20"/>
        </w:rPr>
      </w:pPr>
    </w:p>
    <w:p w:rsidR="00CA2A97" w:rsidRDefault="00CA2A97"/>
    <w:sectPr w:rsidR="00CA2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A97" w:rsidRDefault="00CA2A97" w:rsidP="00CA2A97">
      <w:pPr>
        <w:spacing w:after="0" w:line="240" w:lineRule="auto"/>
      </w:pPr>
      <w:r>
        <w:separator/>
      </w:r>
    </w:p>
  </w:endnote>
  <w:endnote w:type="continuationSeparator" w:id="0">
    <w:p w:rsidR="00CA2A97" w:rsidRDefault="00CA2A97" w:rsidP="00CA2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5563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07AB7" w:rsidRDefault="009A71D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D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F4D8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07AB7" w:rsidRDefault="00AF4D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A97" w:rsidRDefault="00CA2A97" w:rsidP="00CA2A97">
      <w:pPr>
        <w:spacing w:after="0" w:line="240" w:lineRule="auto"/>
      </w:pPr>
      <w:r>
        <w:separator/>
      </w:r>
    </w:p>
  </w:footnote>
  <w:footnote w:type="continuationSeparator" w:id="0">
    <w:p w:rsidR="00CA2A97" w:rsidRDefault="00CA2A97" w:rsidP="00CA2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EEC" w:rsidRPr="002E7EEC" w:rsidRDefault="009A71DC" w:rsidP="002E7EEC">
    <w:pPr>
      <w:pStyle w:val="Header"/>
      <w:rPr>
        <w:rFonts w:ascii="Arial" w:hAnsi="Arial" w:cs="Arial"/>
        <w:b/>
      </w:rPr>
    </w:pPr>
    <w:r>
      <w:rPr>
        <w:noProof/>
        <w:lang w:eastAsia="en-AU"/>
      </w:rPr>
      <w:drawing>
        <wp:inline distT="0" distB="0" distL="0" distR="0" wp14:anchorId="60779DC7" wp14:editId="67ECC850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74BC4">
      <w:rPr>
        <w:rFonts w:ascii="Arial" w:hAnsi="Arial" w:cs="Arial"/>
        <w:b/>
      </w:rPr>
      <w:tab/>
    </w:r>
    <w:r w:rsidR="00674BC4">
      <w:rPr>
        <w:rFonts w:ascii="Arial" w:hAnsi="Arial" w:cs="Arial"/>
        <w:b/>
      </w:rPr>
      <w:tab/>
    </w:r>
    <w:proofErr w:type="spellStart"/>
    <w:r w:rsidR="00674BC4">
      <w:rPr>
        <w:rFonts w:ascii="Arial" w:hAnsi="Arial" w:cs="Arial"/>
        <w:b/>
      </w:rPr>
      <w:t>ExMC</w:t>
    </w:r>
    <w:proofErr w:type="spellEnd"/>
    <w:r w:rsidR="00674BC4">
      <w:rPr>
        <w:rFonts w:ascii="Arial" w:hAnsi="Arial" w:cs="Arial"/>
        <w:b/>
      </w:rPr>
      <w:t>/1556</w:t>
    </w:r>
    <w:r w:rsidRPr="002E7EEC">
      <w:rPr>
        <w:rFonts w:ascii="Arial" w:hAnsi="Arial" w:cs="Arial"/>
        <w:b/>
      </w:rPr>
      <w:t>/RV</w:t>
    </w:r>
  </w:p>
  <w:p w:rsidR="002E7EEC" w:rsidRDefault="00CA2A97" w:rsidP="002E7EEC">
    <w:pPr>
      <w:pStyle w:val="Header"/>
      <w:jc w:val="right"/>
    </w:pPr>
    <w:r>
      <w:rPr>
        <w:rFonts w:ascii="Arial" w:hAnsi="Arial" w:cs="Arial"/>
        <w:b/>
      </w:rPr>
      <w:t>November 2019</w:t>
    </w:r>
    <w:r w:rsidR="009A71D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F0"/>
    <w:rsid w:val="0048495E"/>
    <w:rsid w:val="005E18E6"/>
    <w:rsid w:val="00674BC4"/>
    <w:rsid w:val="007348A9"/>
    <w:rsid w:val="009A71DC"/>
    <w:rsid w:val="009F07F0"/>
    <w:rsid w:val="00AF4D8E"/>
    <w:rsid w:val="00CA2A97"/>
    <w:rsid w:val="00D5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73CEE-16B2-4BC3-A8BC-060673EA4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0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0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0DEA"/>
  </w:style>
  <w:style w:type="paragraph" w:styleId="Footer">
    <w:name w:val="footer"/>
    <w:basedOn w:val="Normal"/>
    <w:link w:val="FooterChar"/>
    <w:uiPriority w:val="99"/>
    <w:unhideWhenUsed/>
    <w:rsid w:val="00D50D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2019-11-25T01:52:00Z</dcterms:created>
  <dcterms:modified xsi:type="dcterms:W3CDTF">2019-11-25T01:52:00Z</dcterms:modified>
</cp:coreProperties>
</file>