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04A30" w14:textId="77777777" w:rsidR="003932EC" w:rsidRPr="00B33858" w:rsidRDefault="003932EC" w:rsidP="003932EC">
      <w:pPr>
        <w:autoSpaceDE w:val="0"/>
        <w:autoSpaceDN w:val="0"/>
        <w:adjustRightInd w:val="0"/>
        <w:jc w:val="left"/>
        <w:rPr>
          <w:b/>
          <w:bCs/>
          <w:color w:val="000000"/>
          <w:sz w:val="24"/>
          <w:szCs w:val="24"/>
          <w:lang w:val="en-AU" w:eastAsia="en-AU"/>
        </w:rPr>
      </w:pPr>
      <w:r w:rsidRPr="00B33858">
        <w:rPr>
          <w:b/>
          <w:bCs/>
          <w:color w:val="000000"/>
          <w:sz w:val="24"/>
          <w:szCs w:val="24"/>
          <w:lang w:val="en-AU" w:eastAsia="en-AU"/>
        </w:rPr>
        <w:t xml:space="preserve">INTERNATIONAL ELECTROTECHNICAL COMMISSION SYSTEM FOR CERTIFICATION TO STANDARDS RELATING TO EQUIPMENT FOR USE IN EXPLOSIVE ATMOSPHERES (IECEx SYSTEM) </w:t>
      </w:r>
    </w:p>
    <w:p w14:paraId="6E4AE69B" w14:textId="77777777" w:rsidR="003932EC" w:rsidRPr="00B33858" w:rsidRDefault="003932EC" w:rsidP="003932EC">
      <w:pPr>
        <w:suppressAutoHyphens/>
        <w:spacing w:after="54" w:line="240" w:lineRule="exact"/>
        <w:rPr>
          <w:b/>
          <w:bCs/>
          <w:color w:val="000000"/>
          <w:sz w:val="24"/>
          <w:szCs w:val="24"/>
          <w:lang w:val="en-AU" w:eastAsia="en-AU"/>
        </w:rPr>
      </w:pPr>
    </w:p>
    <w:p w14:paraId="4A7DB9F9" w14:textId="7E9330E7" w:rsidR="003932EC" w:rsidRPr="00B33858" w:rsidRDefault="003932EC" w:rsidP="003932EC">
      <w:pPr>
        <w:suppressAutoHyphens/>
        <w:ind w:left="851" w:hanging="851"/>
        <w:jc w:val="left"/>
        <w:rPr>
          <w:b/>
          <w:bCs/>
          <w:color w:val="000000"/>
          <w:sz w:val="22"/>
          <w:szCs w:val="22"/>
          <w:lang w:val="en-AU"/>
        </w:rPr>
      </w:pPr>
      <w:r w:rsidRPr="00B33858">
        <w:rPr>
          <w:b/>
          <w:bCs/>
          <w:color w:val="000000"/>
          <w:sz w:val="24"/>
          <w:szCs w:val="24"/>
          <w:lang w:val="en-AU" w:eastAsia="en-AU"/>
        </w:rPr>
        <w:t xml:space="preserve">TITLE: </w:t>
      </w:r>
      <w:r w:rsidRPr="00B33858">
        <w:rPr>
          <w:b/>
          <w:bCs/>
          <w:color w:val="000000"/>
          <w:sz w:val="22"/>
          <w:szCs w:val="22"/>
          <w:lang w:val="en-AU"/>
        </w:rPr>
        <w:t>Re-assessment Report for the continued acceptance of</w:t>
      </w:r>
      <w:r>
        <w:rPr>
          <w:b/>
          <w:bCs/>
          <w:color w:val="000000"/>
          <w:sz w:val="22"/>
          <w:szCs w:val="22"/>
          <w:lang w:val="en-AU"/>
        </w:rPr>
        <w:t xml:space="preserve"> </w:t>
      </w:r>
      <w:r>
        <w:rPr>
          <w:b/>
          <w:bCs/>
          <w:color w:val="000000"/>
          <w:sz w:val="22"/>
          <w:szCs w:val="22"/>
          <w:lang w:val="en-AU"/>
        </w:rPr>
        <w:tab/>
      </w:r>
      <w:r w:rsidRPr="003932EC">
        <w:rPr>
          <w:b/>
          <w:bCs/>
          <w:color w:val="000000"/>
          <w:sz w:val="22"/>
          <w:szCs w:val="22"/>
          <w:lang w:val="en-AU"/>
        </w:rPr>
        <w:t>Shanghai Inspection and Testing Institute of Instruments and Automatic Systems Co., Ltd.  (SITIIAS) / National Supervision and Inspection Centre for Explosion Protection and Safety of Instrumentation (NEPSI)</w:t>
      </w:r>
      <w:r>
        <w:rPr>
          <w:b/>
          <w:bCs/>
          <w:color w:val="000000"/>
          <w:sz w:val="22"/>
          <w:szCs w:val="22"/>
          <w:lang w:val="en-AU"/>
        </w:rPr>
        <w:t xml:space="preserve"> </w:t>
      </w:r>
      <w:r w:rsidRPr="00B33858">
        <w:rPr>
          <w:b/>
          <w:sz w:val="22"/>
          <w:szCs w:val="22"/>
        </w:rPr>
        <w:t xml:space="preserve">an Accepted ExCB and ExTL </w:t>
      </w:r>
      <w:r w:rsidRPr="00B33858">
        <w:rPr>
          <w:b/>
          <w:bCs/>
          <w:color w:val="000000"/>
          <w:sz w:val="22"/>
          <w:szCs w:val="22"/>
          <w:lang w:val="en-AU"/>
        </w:rPr>
        <w:t>within the</w:t>
      </w:r>
      <w:r>
        <w:rPr>
          <w:b/>
          <w:bCs/>
          <w:color w:val="000000"/>
          <w:sz w:val="22"/>
          <w:szCs w:val="22"/>
          <w:lang w:val="en-AU"/>
        </w:rPr>
        <w:t xml:space="preserve"> IECEx Equipment Sc</w:t>
      </w:r>
      <w:r w:rsidRPr="00B33858">
        <w:rPr>
          <w:b/>
          <w:bCs/>
          <w:color w:val="000000"/>
          <w:sz w:val="22"/>
          <w:szCs w:val="22"/>
          <w:lang w:val="en-AU"/>
        </w:rPr>
        <w:t>heme 02</w:t>
      </w:r>
      <w:r>
        <w:rPr>
          <w:b/>
          <w:bCs/>
          <w:color w:val="000000"/>
          <w:sz w:val="22"/>
          <w:szCs w:val="22"/>
          <w:lang w:val="en-AU"/>
        </w:rPr>
        <w:t>.</w:t>
      </w:r>
    </w:p>
    <w:p w14:paraId="470353D0" w14:textId="77777777" w:rsidR="003932EC" w:rsidRPr="00B33858" w:rsidRDefault="003932EC" w:rsidP="003932EC">
      <w:pPr>
        <w:autoSpaceDE w:val="0"/>
        <w:autoSpaceDN w:val="0"/>
        <w:adjustRightInd w:val="0"/>
        <w:rPr>
          <w:b/>
          <w:bCs/>
          <w:color w:val="000000"/>
          <w:sz w:val="24"/>
          <w:szCs w:val="24"/>
          <w:lang w:val="en-AU" w:eastAsia="en-AU"/>
        </w:rPr>
      </w:pPr>
    </w:p>
    <w:p w14:paraId="65B320B6" w14:textId="77777777" w:rsidR="003932EC" w:rsidRPr="00B33858" w:rsidRDefault="003932EC" w:rsidP="003932EC">
      <w:pPr>
        <w:autoSpaceDE w:val="0"/>
        <w:autoSpaceDN w:val="0"/>
        <w:adjustRightInd w:val="0"/>
        <w:rPr>
          <w:b/>
          <w:bCs/>
          <w:color w:val="000000"/>
          <w:sz w:val="24"/>
          <w:szCs w:val="24"/>
          <w:lang w:val="en-AU" w:eastAsia="en-AU"/>
        </w:rPr>
      </w:pPr>
      <w:r w:rsidRPr="00B33858">
        <w:rPr>
          <w:b/>
          <w:bCs/>
          <w:color w:val="000000"/>
          <w:sz w:val="24"/>
          <w:szCs w:val="24"/>
          <w:lang w:val="en-AU" w:eastAsia="en-AU"/>
        </w:rPr>
        <w:t xml:space="preserve">Circulation to: Members of the IECEx Management Committee, ExMC </w:t>
      </w:r>
    </w:p>
    <w:p w14:paraId="23FAD144" w14:textId="77777777" w:rsidR="003932EC" w:rsidRPr="00B33858" w:rsidRDefault="003932EC" w:rsidP="003932EC">
      <w:pPr>
        <w:autoSpaceDE w:val="0"/>
        <w:autoSpaceDN w:val="0"/>
        <w:adjustRightInd w:val="0"/>
        <w:rPr>
          <w:color w:val="000000"/>
          <w:sz w:val="24"/>
          <w:szCs w:val="24"/>
          <w:lang w:val="en-AU" w:eastAsia="en-AU"/>
        </w:rPr>
      </w:pPr>
    </w:p>
    <w:p w14:paraId="683AEDCD" w14:textId="77777777" w:rsidR="003932EC" w:rsidRPr="00B33858" w:rsidRDefault="003932EC" w:rsidP="003932EC">
      <w:pPr>
        <w:pBdr>
          <w:top w:val="thinThickSmallGap" w:sz="24" w:space="1" w:color="0000FF"/>
        </w:pBdr>
        <w:autoSpaceDE w:val="0"/>
        <w:autoSpaceDN w:val="0"/>
        <w:adjustRightInd w:val="0"/>
        <w:rPr>
          <w:color w:val="000000"/>
          <w:sz w:val="24"/>
          <w:szCs w:val="24"/>
          <w:lang w:val="en-AU" w:eastAsia="en-AU"/>
        </w:rPr>
      </w:pPr>
    </w:p>
    <w:p w14:paraId="1CD5C23A" w14:textId="77777777" w:rsidR="003932EC" w:rsidRPr="00B33858" w:rsidRDefault="003932EC" w:rsidP="003932EC">
      <w:pPr>
        <w:autoSpaceDE w:val="0"/>
        <w:autoSpaceDN w:val="0"/>
        <w:adjustRightInd w:val="0"/>
        <w:jc w:val="center"/>
        <w:rPr>
          <w:b/>
          <w:bCs/>
          <w:color w:val="000000"/>
          <w:sz w:val="24"/>
          <w:szCs w:val="24"/>
          <w:lang w:val="en-AU" w:eastAsia="en-AU"/>
        </w:rPr>
      </w:pPr>
      <w:r w:rsidRPr="00B33858">
        <w:rPr>
          <w:b/>
          <w:bCs/>
          <w:color w:val="000000"/>
          <w:sz w:val="24"/>
          <w:szCs w:val="24"/>
          <w:lang w:val="en-AU" w:eastAsia="en-AU"/>
        </w:rPr>
        <w:t xml:space="preserve">INTRODUCTION </w:t>
      </w:r>
    </w:p>
    <w:p w14:paraId="4F88EEF4" w14:textId="77777777" w:rsidR="003932EC" w:rsidRPr="00B33858" w:rsidRDefault="003932EC" w:rsidP="003932EC">
      <w:pPr>
        <w:rPr>
          <w:b/>
          <w:bCs/>
          <w:color w:val="000000"/>
          <w:sz w:val="24"/>
          <w:szCs w:val="24"/>
          <w:lang w:val="en-AU" w:eastAsia="en-AU"/>
        </w:rPr>
      </w:pPr>
    </w:p>
    <w:p w14:paraId="5343F635" w14:textId="34ECF42E" w:rsidR="003932EC" w:rsidRPr="00B33858" w:rsidRDefault="003932EC" w:rsidP="003932EC">
      <w:pPr>
        <w:suppressAutoHyphens/>
        <w:jc w:val="left"/>
        <w:rPr>
          <w:color w:val="000000"/>
          <w:sz w:val="24"/>
          <w:szCs w:val="24"/>
          <w:lang w:val="en-AU"/>
        </w:rPr>
      </w:pPr>
      <w:r w:rsidRPr="00B33858">
        <w:rPr>
          <w:color w:val="000000"/>
          <w:sz w:val="24"/>
          <w:szCs w:val="24"/>
          <w:lang w:val="en-AU"/>
        </w:rPr>
        <w:t>In accordance with the 5 year re-assessment plan for the surveillance and monitoring of bodies within the IECEx System, the following document contains the IECEx Re-assessment Report</w:t>
      </w:r>
      <w:r w:rsidRPr="00B33858">
        <w:rPr>
          <w:rFonts w:ascii="Times New Roman" w:hAnsi="Times New Roman"/>
          <w:lang w:val="en-AU"/>
        </w:rPr>
        <w:t xml:space="preserve"> </w:t>
      </w:r>
      <w:r w:rsidRPr="00B33858">
        <w:rPr>
          <w:color w:val="000000"/>
          <w:sz w:val="24"/>
          <w:szCs w:val="24"/>
          <w:lang w:val="en-AU"/>
        </w:rPr>
        <w:t xml:space="preserve">for the continued acceptance </w:t>
      </w:r>
      <w:r>
        <w:rPr>
          <w:color w:val="000000"/>
          <w:sz w:val="24"/>
          <w:szCs w:val="24"/>
          <w:lang w:val="en-AU"/>
        </w:rPr>
        <w:t xml:space="preserve">of </w:t>
      </w:r>
      <w:r w:rsidRPr="003932EC">
        <w:rPr>
          <w:color w:val="000000"/>
          <w:sz w:val="24"/>
          <w:szCs w:val="24"/>
          <w:lang w:val="en-AU"/>
        </w:rPr>
        <w:t>Shanghai Inspection and Testing Institute of Instruments and Automatic Systems Co., Ltd.  (SITIIAS) / National Supervision and Inspection Centre for Explosion Protection and Safety of Instrumentation (NEPSI)</w:t>
      </w:r>
      <w:r w:rsidR="00F8350C">
        <w:rPr>
          <w:color w:val="000000"/>
          <w:sz w:val="24"/>
          <w:szCs w:val="24"/>
          <w:lang w:val="en-AU"/>
        </w:rPr>
        <w:t xml:space="preserve"> </w:t>
      </w:r>
      <w:r>
        <w:rPr>
          <w:color w:val="000000"/>
          <w:sz w:val="24"/>
          <w:szCs w:val="24"/>
          <w:lang w:val="en-AU"/>
        </w:rPr>
        <w:t xml:space="preserve">an </w:t>
      </w:r>
      <w:r w:rsidRPr="002D74CD">
        <w:rPr>
          <w:color w:val="000000"/>
          <w:sz w:val="24"/>
          <w:szCs w:val="24"/>
          <w:lang w:val="en-AU"/>
        </w:rPr>
        <w:t>Accepted ExCB and ExTL within</w:t>
      </w:r>
      <w:r>
        <w:rPr>
          <w:color w:val="000000"/>
          <w:sz w:val="24"/>
          <w:szCs w:val="24"/>
          <w:lang w:val="en-AU"/>
        </w:rPr>
        <w:t xml:space="preserve"> the IECEx Equipment Scheme 02.</w:t>
      </w:r>
    </w:p>
    <w:p w14:paraId="71493AD9" w14:textId="77777777" w:rsidR="003932EC" w:rsidRPr="00B33858" w:rsidRDefault="003932EC" w:rsidP="003932EC">
      <w:pPr>
        <w:ind w:firstLine="426"/>
        <w:jc w:val="left"/>
        <w:rPr>
          <w:color w:val="000000"/>
          <w:sz w:val="24"/>
          <w:szCs w:val="24"/>
          <w:lang w:val="en-US"/>
        </w:rPr>
      </w:pPr>
    </w:p>
    <w:p w14:paraId="216390BE" w14:textId="2D6CF8F6" w:rsidR="003932EC" w:rsidRPr="00B33858" w:rsidRDefault="003932EC" w:rsidP="003932EC">
      <w:pPr>
        <w:autoSpaceDE w:val="0"/>
        <w:autoSpaceDN w:val="0"/>
        <w:adjustRightInd w:val="0"/>
        <w:jc w:val="left"/>
        <w:rPr>
          <w:spacing w:val="0"/>
          <w:sz w:val="24"/>
          <w:szCs w:val="24"/>
          <w:lang w:val="en-AU" w:eastAsia="en-AU"/>
        </w:rPr>
      </w:pPr>
      <w:r w:rsidRPr="00B33858">
        <w:rPr>
          <w:spacing w:val="0"/>
          <w:sz w:val="24"/>
          <w:szCs w:val="24"/>
          <w:lang w:val="en-AU" w:eastAsia="en-AU"/>
        </w:rPr>
        <w:t xml:space="preserve">This report is hereby submitted for endorsement during the </w:t>
      </w:r>
      <w:r>
        <w:rPr>
          <w:spacing w:val="0"/>
          <w:sz w:val="24"/>
          <w:szCs w:val="24"/>
          <w:lang w:val="en-AU" w:eastAsia="en-AU"/>
        </w:rPr>
        <w:t xml:space="preserve">2022 </w:t>
      </w:r>
      <w:r w:rsidRPr="00B33858">
        <w:rPr>
          <w:spacing w:val="0"/>
          <w:sz w:val="24"/>
          <w:szCs w:val="24"/>
          <w:lang w:val="en-AU" w:eastAsia="en-AU"/>
        </w:rPr>
        <w:t xml:space="preserve">ExMC </w:t>
      </w:r>
      <w:r>
        <w:rPr>
          <w:spacing w:val="0"/>
          <w:sz w:val="24"/>
          <w:szCs w:val="24"/>
          <w:lang w:val="en-AU" w:eastAsia="en-AU"/>
        </w:rPr>
        <w:t xml:space="preserve">Meeting. </w:t>
      </w:r>
    </w:p>
    <w:p w14:paraId="03B490E2" w14:textId="77777777" w:rsidR="003932EC" w:rsidRPr="00B33858" w:rsidRDefault="003932EC" w:rsidP="003932EC">
      <w:pPr>
        <w:autoSpaceDE w:val="0"/>
        <w:autoSpaceDN w:val="0"/>
        <w:adjustRightInd w:val="0"/>
        <w:jc w:val="left"/>
        <w:rPr>
          <w:rFonts w:ascii="Brush Script MT" w:hAnsi="Brush Script MT" w:cs="Brush Script MT"/>
          <w:i/>
          <w:iCs/>
          <w:color w:val="000000"/>
          <w:sz w:val="24"/>
          <w:szCs w:val="24"/>
          <w:lang w:val="en-AU" w:eastAsia="en-AU"/>
        </w:rPr>
      </w:pPr>
    </w:p>
    <w:p w14:paraId="4126E8FF" w14:textId="77777777" w:rsidR="003932EC" w:rsidRPr="00B33858" w:rsidRDefault="003932EC" w:rsidP="003932EC">
      <w:pPr>
        <w:autoSpaceDE w:val="0"/>
        <w:autoSpaceDN w:val="0"/>
        <w:adjustRightInd w:val="0"/>
        <w:rPr>
          <w:rFonts w:ascii="Brush Script MT" w:hAnsi="Brush Script MT" w:cs="Brush Script MT"/>
          <w:i/>
          <w:iCs/>
          <w:color w:val="000000"/>
          <w:sz w:val="24"/>
          <w:szCs w:val="24"/>
          <w:lang w:val="en-AU" w:eastAsia="en-AU"/>
        </w:rPr>
      </w:pPr>
    </w:p>
    <w:p w14:paraId="0CC54FA3" w14:textId="77777777" w:rsidR="003932EC" w:rsidRPr="00B33858" w:rsidRDefault="003932EC" w:rsidP="003932EC">
      <w:pPr>
        <w:autoSpaceDE w:val="0"/>
        <w:autoSpaceDN w:val="0"/>
        <w:adjustRightInd w:val="0"/>
        <w:rPr>
          <w:rFonts w:ascii="Brush Script MT" w:hAnsi="Brush Script MT" w:cs="Brush Script MT"/>
          <w:b/>
          <w:i/>
          <w:iCs/>
          <w:color w:val="0000FF"/>
          <w:sz w:val="48"/>
          <w:szCs w:val="48"/>
          <w:lang w:val="en-AU" w:eastAsia="en-AU"/>
        </w:rPr>
      </w:pPr>
      <w:r w:rsidRPr="00B33858">
        <w:rPr>
          <w:rFonts w:ascii="Brush Script MT" w:hAnsi="Brush Script MT" w:cs="Brush Script MT"/>
          <w:b/>
          <w:i/>
          <w:iCs/>
          <w:color w:val="0000FF"/>
          <w:sz w:val="48"/>
          <w:szCs w:val="48"/>
          <w:lang w:val="en-AU" w:eastAsia="en-AU"/>
        </w:rPr>
        <w:t xml:space="preserve">Chris Agius </w:t>
      </w:r>
    </w:p>
    <w:p w14:paraId="088CE142" w14:textId="77777777" w:rsidR="003932EC" w:rsidRPr="00B33858" w:rsidRDefault="003932EC" w:rsidP="003932EC">
      <w:pPr>
        <w:autoSpaceDE w:val="0"/>
        <w:autoSpaceDN w:val="0"/>
        <w:adjustRightInd w:val="0"/>
        <w:rPr>
          <w:rFonts w:ascii="Brush Script MT" w:hAnsi="Brush Script MT" w:cs="Brush Script MT"/>
          <w:b/>
          <w:color w:val="000000"/>
          <w:sz w:val="24"/>
          <w:szCs w:val="24"/>
          <w:lang w:val="en-AU" w:eastAsia="en-AU"/>
        </w:rPr>
      </w:pPr>
    </w:p>
    <w:p w14:paraId="1FAA4791" w14:textId="77777777" w:rsidR="003932EC" w:rsidRPr="00B33858" w:rsidRDefault="003932EC" w:rsidP="003932EC">
      <w:pPr>
        <w:rPr>
          <w:b/>
          <w:bCs/>
          <w:color w:val="000000"/>
          <w:sz w:val="24"/>
          <w:szCs w:val="24"/>
          <w:lang w:val="en-AU" w:eastAsia="en-AU"/>
        </w:rPr>
      </w:pPr>
      <w:r w:rsidRPr="00B33858">
        <w:rPr>
          <w:b/>
          <w:bCs/>
          <w:color w:val="000000"/>
          <w:sz w:val="24"/>
          <w:szCs w:val="24"/>
          <w:lang w:val="en-AU" w:eastAsia="en-AU"/>
        </w:rPr>
        <w:t>IECEx Secretariat</w:t>
      </w:r>
    </w:p>
    <w:p w14:paraId="62884E0E" w14:textId="77777777" w:rsidR="003932EC" w:rsidRPr="00B33858" w:rsidRDefault="003932EC" w:rsidP="003932EC">
      <w:pPr>
        <w:rPr>
          <w:b/>
          <w:bCs/>
          <w:color w:val="000000"/>
          <w:sz w:val="24"/>
          <w:szCs w:val="24"/>
          <w:lang w:val="en-AU" w:eastAsia="en-AU"/>
        </w:rPr>
      </w:pPr>
    </w:p>
    <w:p w14:paraId="22275AC3" w14:textId="77777777" w:rsidR="003932EC" w:rsidRPr="00B33858" w:rsidRDefault="003932EC" w:rsidP="003932EC">
      <w:pPr>
        <w:rPr>
          <w:b/>
          <w:bCs/>
          <w:color w:val="000000"/>
          <w:sz w:val="24"/>
          <w:szCs w:val="24"/>
          <w:lang w:val="en-AU" w:eastAsia="en-AU"/>
        </w:rPr>
      </w:pPr>
    </w:p>
    <w:p w14:paraId="7A34607C" w14:textId="77777777" w:rsidR="003932EC" w:rsidRPr="00B33858" w:rsidRDefault="003932EC" w:rsidP="003932EC">
      <w:pPr>
        <w:tabs>
          <w:tab w:val="left" w:pos="330"/>
        </w:tabs>
        <w:rPr>
          <w:sz w:val="36"/>
          <w:szCs w:val="36"/>
          <w:lang w:val="en-US"/>
        </w:rPr>
      </w:pPr>
    </w:p>
    <w:p w14:paraId="6270B839" w14:textId="77777777" w:rsidR="003932EC" w:rsidRPr="00B33858" w:rsidRDefault="003932EC" w:rsidP="003932EC">
      <w:pPr>
        <w:tabs>
          <w:tab w:val="left" w:pos="330"/>
        </w:tabs>
        <w:rPr>
          <w:sz w:val="36"/>
          <w:szCs w:val="36"/>
          <w:lang w:val="en-US"/>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3932EC" w:rsidRPr="00B33858" w14:paraId="262B4D94" w14:textId="77777777" w:rsidTr="007A7D76">
        <w:trPr>
          <w:jc w:val="center"/>
        </w:trPr>
        <w:tc>
          <w:tcPr>
            <w:tcW w:w="4331" w:type="dxa"/>
          </w:tcPr>
          <w:p w14:paraId="19583C06" w14:textId="77777777" w:rsidR="003932EC" w:rsidRPr="002D74CD" w:rsidRDefault="003932EC" w:rsidP="007A7D76">
            <w:pPr>
              <w:tabs>
                <w:tab w:val="left" w:pos="2977"/>
                <w:tab w:val="center" w:pos="4536"/>
                <w:tab w:val="left" w:pos="6379"/>
                <w:tab w:val="right" w:pos="6946"/>
                <w:tab w:val="right" w:pos="9072"/>
              </w:tabs>
              <w:snapToGrid w:val="0"/>
              <w:rPr>
                <w:b/>
                <w:color w:val="0000FF"/>
                <w:sz w:val="22"/>
                <w:szCs w:val="22"/>
              </w:rPr>
            </w:pPr>
            <w:r w:rsidRPr="002D74CD">
              <w:rPr>
                <w:b/>
                <w:color w:val="0000FF"/>
                <w:sz w:val="22"/>
                <w:szCs w:val="22"/>
              </w:rPr>
              <w:t>IECEx Secretariat</w:t>
            </w:r>
          </w:p>
          <w:p w14:paraId="6903796F" w14:textId="77777777" w:rsidR="003932EC" w:rsidRPr="002D74CD" w:rsidRDefault="003932EC" w:rsidP="007A7D76">
            <w:pPr>
              <w:tabs>
                <w:tab w:val="left" w:pos="2977"/>
                <w:tab w:val="center" w:pos="4536"/>
                <w:tab w:val="left" w:pos="6379"/>
                <w:tab w:val="right" w:pos="6946"/>
                <w:tab w:val="right" w:pos="9072"/>
              </w:tabs>
              <w:snapToGrid w:val="0"/>
              <w:rPr>
                <w:b/>
                <w:color w:val="0000FF"/>
                <w:sz w:val="22"/>
                <w:szCs w:val="22"/>
              </w:rPr>
            </w:pPr>
            <w:r w:rsidRPr="002D74CD">
              <w:rPr>
                <w:b/>
                <w:color w:val="0000FF"/>
                <w:sz w:val="22"/>
                <w:szCs w:val="22"/>
              </w:rPr>
              <w:t>Australia Square</w:t>
            </w:r>
          </w:p>
          <w:p w14:paraId="45568D90" w14:textId="77777777" w:rsidR="003932EC" w:rsidRPr="002D74CD" w:rsidRDefault="003932EC" w:rsidP="007A7D76">
            <w:pPr>
              <w:tabs>
                <w:tab w:val="left" w:pos="2977"/>
                <w:tab w:val="center" w:pos="4536"/>
                <w:tab w:val="left" w:pos="6379"/>
                <w:tab w:val="right" w:pos="6946"/>
                <w:tab w:val="right" w:pos="9072"/>
              </w:tabs>
              <w:snapToGrid w:val="0"/>
              <w:rPr>
                <w:b/>
                <w:color w:val="0000FF"/>
                <w:sz w:val="22"/>
                <w:szCs w:val="22"/>
              </w:rPr>
            </w:pPr>
            <w:r w:rsidRPr="002D74CD">
              <w:rPr>
                <w:b/>
                <w:color w:val="0000FF"/>
                <w:sz w:val="22"/>
                <w:szCs w:val="22"/>
              </w:rPr>
              <w:t>Level 33, 264 George Street</w:t>
            </w:r>
          </w:p>
          <w:p w14:paraId="248198EB" w14:textId="77777777" w:rsidR="003932EC" w:rsidRPr="002D74CD" w:rsidRDefault="003932EC" w:rsidP="007A7D76">
            <w:pPr>
              <w:tabs>
                <w:tab w:val="left" w:pos="2977"/>
                <w:tab w:val="center" w:pos="4536"/>
                <w:tab w:val="left" w:pos="6379"/>
                <w:tab w:val="right" w:pos="6946"/>
                <w:tab w:val="right" w:pos="9072"/>
              </w:tabs>
              <w:snapToGrid w:val="0"/>
              <w:rPr>
                <w:b/>
                <w:color w:val="0000FF"/>
                <w:sz w:val="22"/>
                <w:szCs w:val="22"/>
              </w:rPr>
            </w:pPr>
            <w:r w:rsidRPr="002D74CD">
              <w:rPr>
                <w:b/>
                <w:color w:val="0000FF"/>
                <w:sz w:val="22"/>
                <w:szCs w:val="22"/>
              </w:rPr>
              <w:t>Sydney  NSW 2000</w:t>
            </w:r>
          </w:p>
          <w:p w14:paraId="1AD42D6A" w14:textId="77777777" w:rsidR="003932EC" w:rsidRPr="002D74CD" w:rsidRDefault="003932EC" w:rsidP="007A7D76">
            <w:pPr>
              <w:tabs>
                <w:tab w:val="left" w:pos="2977"/>
                <w:tab w:val="center" w:pos="4536"/>
                <w:tab w:val="left" w:pos="6379"/>
                <w:tab w:val="right" w:pos="6946"/>
                <w:tab w:val="right" w:pos="9072"/>
              </w:tabs>
              <w:snapToGrid w:val="0"/>
              <w:rPr>
                <w:b/>
                <w:color w:val="0000FF"/>
                <w:sz w:val="22"/>
                <w:szCs w:val="22"/>
              </w:rPr>
            </w:pPr>
            <w:r w:rsidRPr="002D74CD">
              <w:rPr>
                <w:b/>
                <w:color w:val="0000FF"/>
                <w:sz w:val="22"/>
                <w:szCs w:val="22"/>
              </w:rPr>
              <w:t>Australia</w:t>
            </w:r>
          </w:p>
          <w:p w14:paraId="58DEFE45" w14:textId="77777777" w:rsidR="003932EC" w:rsidRPr="002D74CD" w:rsidRDefault="003932EC" w:rsidP="007A7D76">
            <w:pPr>
              <w:tabs>
                <w:tab w:val="left" w:pos="2977"/>
                <w:tab w:val="center" w:pos="4536"/>
                <w:tab w:val="left" w:pos="6379"/>
                <w:tab w:val="right" w:pos="6946"/>
                <w:tab w:val="right" w:pos="9072"/>
              </w:tabs>
              <w:snapToGrid w:val="0"/>
              <w:rPr>
                <w:b/>
                <w:color w:val="0000FF"/>
                <w:sz w:val="22"/>
                <w:szCs w:val="22"/>
              </w:rPr>
            </w:pPr>
          </w:p>
        </w:tc>
        <w:tc>
          <w:tcPr>
            <w:tcW w:w="4961" w:type="dxa"/>
          </w:tcPr>
          <w:p w14:paraId="7DCD70D5" w14:textId="77777777" w:rsidR="003932EC" w:rsidRPr="002D74CD" w:rsidRDefault="003932EC" w:rsidP="007A7D76">
            <w:pPr>
              <w:tabs>
                <w:tab w:val="left" w:pos="2977"/>
                <w:tab w:val="center" w:pos="4536"/>
                <w:tab w:val="left" w:pos="6379"/>
                <w:tab w:val="right" w:pos="6946"/>
                <w:tab w:val="right" w:pos="9072"/>
              </w:tabs>
              <w:snapToGrid w:val="0"/>
              <w:ind w:firstLine="607"/>
              <w:rPr>
                <w:b/>
                <w:color w:val="0000FF"/>
                <w:sz w:val="22"/>
                <w:szCs w:val="22"/>
              </w:rPr>
            </w:pPr>
            <w:r w:rsidRPr="002D74CD">
              <w:rPr>
                <w:b/>
                <w:color w:val="0000FF"/>
                <w:sz w:val="22"/>
                <w:szCs w:val="22"/>
              </w:rPr>
              <w:t xml:space="preserve"> Tel:  +61 2 4628 4690</w:t>
            </w:r>
          </w:p>
          <w:p w14:paraId="4D6E9E6E" w14:textId="77777777" w:rsidR="003932EC" w:rsidRPr="002D74CD" w:rsidRDefault="003932EC" w:rsidP="007A7D76">
            <w:pPr>
              <w:tabs>
                <w:tab w:val="left" w:pos="2977"/>
                <w:tab w:val="center" w:pos="4536"/>
                <w:tab w:val="left" w:pos="6379"/>
                <w:tab w:val="right" w:pos="6946"/>
                <w:tab w:val="right" w:pos="9072"/>
              </w:tabs>
              <w:snapToGrid w:val="0"/>
              <w:ind w:firstLine="607"/>
              <w:rPr>
                <w:b/>
                <w:color w:val="0000FF"/>
                <w:sz w:val="22"/>
                <w:szCs w:val="22"/>
              </w:rPr>
            </w:pPr>
            <w:r w:rsidRPr="002D74CD">
              <w:rPr>
                <w:b/>
                <w:color w:val="0000FF"/>
                <w:sz w:val="22"/>
                <w:szCs w:val="22"/>
              </w:rPr>
              <w:t xml:space="preserve"> Fax: +61 2 4625 3480 </w:t>
            </w:r>
          </w:p>
          <w:p w14:paraId="27C0AFF7" w14:textId="77777777" w:rsidR="003932EC" w:rsidRPr="002D74CD" w:rsidRDefault="003932EC" w:rsidP="007A7D76">
            <w:pPr>
              <w:tabs>
                <w:tab w:val="left" w:pos="2977"/>
                <w:tab w:val="center" w:pos="4536"/>
                <w:tab w:val="left" w:pos="6379"/>
                <w:tab w:val="right" w:pos="6946"/>
                <w:tab w:val="right" w:pos="9072"/>
              </w:tabs>
              <w:snapToGrid w:val="0"/>
              <w:ind w:firstLine="607"/>
              <w:rPr>
                <w:b/>
                <w:color w:val="0000FF"/>
                <w:sz w:val="22"/>
                <w:szCs w:val="22"/>
              </w:rPr>
            </w:pPr>
            <w:r w:rsidRPr="002D74CD">
              <w:rPr>
                <w:b/>
                <w:color w:val="0000FF"/>
                <w:sz w:val="22"/>
                <w:szCs w:val="22"/>
              </w:rPr>
              <w:t xml:space="preserve"> Email: info@iecex.com</w:t>
            </w:r>
          </w:p>
        </w:tc>
      </w:tr>
    </w:tbl>
    <w:p w14:paraId="6188D085" w14:textId="2822AA4A" w:rsidR="003932EC" w:rsidRDefault="003932EC" w:rsidP="003932EC">
      <w:pPr>
        <w:pStyle w:val="MAIN-TITLE"/>
        <w:jc w:val="left"/>
      </w:pPr>
    </w:p>
    <w:p w14:paraId="54EBA622" w14:textId="4BC7669A" w:rsidR="003932EC" w:rsidRDefault="003932EC" w:rsidP="003932EC">
      <w:pPr>
        <w:pStyle w:val="MAIN-TITLE"/>
        <w:jc w:val="left"/>
      </w:pPr>
    </w:p>
    <w:p w14:paraId="3BB804ED" w14:textId="6188F909" w:rsidR="003932EC" w:rsidRDefault="003932EC" w:rsidP="003932EC">
      <w:pPr>
        <w:pStyle w:val="MAIN-TITLE"/>
        <w:jc w:val="left"/>
      </w:pPr>
    </w:p>
    <w:p w14:paraId="14E841EA" w14:textId="4D0C495B" w:rsidR="003932EC" w:rsidRDefault="003932EC" w:rsidP="003932EC">
      <w:pPr>
        <w:pStyle w:val="MAIN-TITLE"/>
        <w:jc w:val="left"/>
      </w:pPr>
    </w:p>
    <w:p w14:paraId="6B66F7B4" w14:textId="77777777" w:rsidR="003932EC" w:rsidRDefault="003932EC" w:rsidP="00EF7CDD">
      <w:pPr>
        <w:pStyle w:val="MAIN-TITLE"/>
        <w:sectPr w:rsidR="003932EC" w:rsidSect="00BD0202">
          <w:headerReference w:type="default" r:id="rId8"/>
          <w:footerReference w:type="default" r:id="rId9"/>
          <w:type w:val="continuous"/>
          <w:pgSz w:w="11906" w:h="16838"/>
          <w:pgMar w:top="624" w:right="1418" w:bottom="851" w:left="1418" w:header="720" w:footer="720" w:gutter="0"/>
          <w:cols w:space="720"/>
        </w:sectPr>
      </w:pPr>
    </w:p>
    <w:p w14:paraId="7D0A3C41" w14:textId="17BDF2F0"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0" w:name="_Hlk38374453"/>
      <w:r w:rsidRPr="00BD6E18">
        <w:rPr>
          <w:b w:val="0"/>
          <w:bCs w:val="0"/>
        </w:rPr>
        <w:t>Personnel Competence Scheme</w:t>
      </w:r>
      <w:bookmarkEnd w:id="0"/>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06AE505F" w14:textId="77777777" w:rsidR="00EF7CDD" w:rsidRPr="00BD6E18" w:rsidRDefault="00EF7CDD" w:rsidP="00EF7CDD">
      <w:pPr>
        <w:pStyle w:val="MAIN-TITLE"/>
      </w:pPr>
    </w:p>
    <w:p w14:paraId="4E3C8223" w14:textId="77777777" w:rsidR="005F2D16" w:rsidRDefault="005F2D16" w:rsidP="005F2D16">
      <w:pPr>
        <w:pStyle w:val="MAIN-TITLE"/>
      </w:pPr>
      <w:r w:rsidRPr="00BD6E18">
        <w:t>IECEx ExCB/ExTL assessment report</w:t>
      </w:r>
    </w:p>
    <w:p w14:paraId="025947B1" w14:textId="77777777" w:rsidR="005F2D16" w:rsidRDefault="005F2D16" w:rsidP="005F2D16">
      <w:pPr>
        <w:pStyle w:val="MAIN-TITLE"/>
      </w:pPr>
      <w:r w:rsidRPr="00BD6E18">
        <w:t xml:space="preserve"> </w:t>
      </w:r>
    </w:p>
    <w:p w14:paraId="36201603" w14:textId="77777777" w:rsidR="005F2D16" w:rsidRDefault="005F2D16" w:rsidP="005F2D16">
      <w:pPr>
        <w:pStyle w:val="MAIN-TITLE"/>
      </w:pPr>
      <w:r w:rsidRPr="00BD6E18">
        <w:t xml:space="preserve">for </w:t>
      </w:r>
    </w:p>
    <w:p w14:paraId="07F93A3A" w14:textId="77777777" w:rsidR="005F2D16" w:rsidRDefault="005F2D16" w:rsidP="005F2D16">
      <w:pPr>
        <w:pStyle w:val="MAIN-TITLE"/>
      </w:pPr>
    </w:p>
    <w:p w14:paraId="7F3B71F9" w14:textId="77777777" w:rsidR="005F2D16" w:rsidRPr="00321B76" w:rsidRDefault="005F2D16" w:rsidP="005F2D16">
      <w:pPr>
        <w:pStyle w:val="MAIN-TITLE"/>
        <w:rPr>
          <w:color w:val="0070C0"/>
        </w:rPr>
      </w:pPr>
      <w:r w:rsidRPr="00321B76">
        <w:rPr>
          <w:color w:val="0070C0"/>
        </w:rPr>
        <w:t>Shanghai Inspection and Testing Institute of Instruments and Automatic Systems Co., Ltd.  (SITIIAS) / National Supervision and Inspection Centre for Explosion Protection and Safety of Instrumentation (NEPSI)</w:t>
      </w:r>
    </w:p>
    <w:p w14:paraId="2690526C" w14:textId="77777777" w:rsidR="005F2D16" w:rsidRPr="00BD6E18" w:rsidRDefault="005F2D16" w:rsidP="005F2D16">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7CD03D"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04FF22FF" w14:textId="4A62C730"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p>
    <w:p w14:paraId="6EBF9D61" w14:textId="2C74559D" w:rsidR="00D47F22" w:rsidRDefault="006947D6">
      <w:pPr>
        <w:pStyle w:val="TOC1"/>
        <w:rPr>
          <w:rFonts w:asciiTheme="minorHAnsi" w:eastAsiaTheme="minorEastAsia" w:hAnsiTheme="minorHAnsi" w:cstheme="minorBidi"/>
          <w:spacing w:val="0"/>
          <w:sz w:val="22"/>
          <w:szCs w:val="22"/>
          <w:lang w:val="en-US" w:eastAsia="en-US"/>
        </w:rPr>
      </w:pPr>
      <w:r w:rsidRPr="003360C1">
        <w:fldChar w:fldCharType="begin"/>
      </w:r>
      <w:r w:rsidR="001035B4" w:rsidRPr="00BD6E18">
        <w:instrText xml:space="preserve"> TOC \o "1-3" \h \z \u </w:instrText>
      </w:r>
      <w:r w:rsidRPr="003360C1">
        <w:fldChar w:fldCharType="separate"/>
      </w:r>
      <w:hyperlink w:anchor="_Toc72907795" w:history="1">
        <w:r w:rsidR="00D47F22" w:rsidRPr="00793D86">
          <w:rPr>
            <w:rStyle w:val="Hyperlink"/>
          </w:rPr>
          <w:t>1</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Assessment information</w:t>
        </w:r>
        <w:r w:rsidR="00D47F22">
          <w:rPr>
            <w:webHidden/>
          </w:rPr>
          <w:tab/>
        </w:r>
        <w:r w:rsidR="00D47F22">
          <w:rPr>
            <w:webHidden/>
          </w:rPr>
          <w:fldChar w:fldCharType="begin"/>
        </w:r>
        <w:r w:rsidR="00D47F22">
          <w:rPr>
            <w:webHidden/>
          </w:rPr>
          <w:instrText xml:space="preserve"> PAGEREF _Toc72907795 \h </w:instrText>
        </w:r>
        <w:r w:rsidR="00D47F22">
          <w:rPr>
            <w:webHidden/>
          </w:rPr>
        </w:r>
        <w:r w:rsidR="00D47F22">
          <w:rPr>
            <w:webHidden/>
          </w:rPr>
          <w:fldChar w:fldCharType="separate"/>
        </w:r>
        <w:r w:rsidR="003932EC">
          <w:rPr>
            <w:webHidden/>
          </w:rPr>
          <w:t>6</w:t>
        </w:r>
        <w:r w:rsidR="00D47F22">
          <w:rPr>
            <w:webHidden/>
          </w:rPr>
          <w:fldChar w:fldCharType="end"/>
        </w:r>
      </w:hyperlink>
    </w:p>
    <w:p w14:paraId="48058E9E" w14:textId="764D361C" w:rsidR="00D47F22" w:rsidRDefault="007A7D76">
      <w:pPr>
        <w:pStyle w:val="TOC2"/>
        <w:rPr>
          <w:rFonts w:asciiTheme="minorHAnsi" w:eastAsiaTheme="minorEastAsia" w:hAnsiTheme="minorHAnsi" w:cstheme="minorBidi"/>
          <w:spacing w:val="0"/>
          <w:sz w:val="22"/>
          <w:szCs w:val="22"/>
          <w:lang w:val="en-US" w:eastAsia="en-US"/>
        </w:rPr>
      </w:pPr>
      <w:hyperlink w:anchor="_Toc72907796" w:history="1">
        <w:r w:rsidR="00D47F22" w:rsidRPr="00793D86">
          <w:rPr>
            <w:rStyle w:val="Hyperlink"/>
          </w:rPr>
          <w:t>1.1</w:t>
        </w:r>
        <w:r w:rsidR="00D47F22">
          <w:rPr>
            <w:rFonts w:asciiTheme="minorHAnsi" w:eastAsiaTheme="minorEastAsia" w:hAnsiTheme="minorHAnsi" w:cstheme="minorBidi"/>
            <w:spacing w:val="0"/>
            <w:sz w:val="22"/>
            <w:szCs w:val="22"/>
            <w:lang w:val="en-US" w:eastAsia="en-US"/>
          </w:rPr>
          <w:tab/>
        </w:r>
        <w:r w:rsidR="00D47F22" w:rsidRPr="00793D86">
          <w:rPr>
            <w:rStyle w:val="Hyperlink"/>
          </w:rPr>
          <w:t>Type of body covered by this assessment:</w:t>
        </w:r>
        <w:r w:rsidR="00D47F22">
          <w:rPr>
            <w:webHidden/>
          </w:rPr>
          <w:tab/>
        </w:r>
        <w:r w:rsidR="00D47F22">
          <w:rPr>
            <w:webHidden/>
          </w:rPr>
          <w:fldChar w:fldCharType="begin"/>
        </w:r>
        <w:r w:rsidR="00D47F22">
          <w:rPr>
            <w:webHidden/>
          </w:rPr>
          <w:instrText xml:space="preserve"> PAGEREF _Toc72907796 \h </w:instrText>
        </w:r>
        <w:r w:rsidR="00D47F22">
          <w:rPr>
            <w:webHidden/>
          </w:rPr>
        </w:r>
        <w:r w:rsidR="00D47F22">
          <w:rPr>
            <w:webHidden/>
          </w:rPr>
          <w:fldChar w:fldCharType="separate"/>
        </w:r>
        <w:r w:rsidR="003932EC">
          <w:rPr>
            <w:webHidden/>
          </w:rPr>
          <w:t>6</w:t>
        </w:r>
        <w:r w:rsidR="00D47F22">
          <w:rPr>
            <w:webHidden/>
          </w:rPr>
          <w:fldChar w:fldCharType="end"/>
        </w:r>
      </w:hyperlink>
    </w:p>
    <w:p w14:paraId="183D3152" w14:textId="3C9D1513" w:rsidR="00D47F22" w:rsidRDefault="007A7D76">
      <w:pPr>
        <w:pStyle w:val="TOC2"/>
        <w:rPr>
          <w:rFonts w:asciiTheme="minorHAnsi" w:eastAsiaTheme="minorEastAsia" w:hAnsiTheme="minorHAnsi" w:cstheme="minorBidi"/>
          <w:spacing w:val="0"/>
          <w:sz w:val="22"/>
          <w:szCs w:val="22"/>
          <w:lang w:val="en-US" w:eastAsia="en-US"/>
        </w:rPr>
      </w:pPr>
      <w:hyperlink w:anchor="_Toc72907797" w:history="1">
        <w:r w:rsidR="00D47F22" w:rsidRPr="00793D86">
          <w:rPr>
            <w:rStyle w:val="Hyperlink"/>
          </w:rPr>
          <w:t>1.2</w:t>
        </w:r>
        <w:r w:rsidR="00D47F22">
          <w:rPr>
            <w:rFonts w:asciiTheme="minorHAnsi" w:eastAsiaTheme="minorEastAsia" w:hAnsiTheme="minorHAnsi" w:cstheme="minorBidi"/>
            <w:spacing w:val="0"/>
            <w:sz w:val="22"/>
            <w:szCs w:val="22"/>
            <w:lang w:val="en-US" w:eastAsia="en-US"/>
          </w:rPr>
          <w:tab/>
        </w:r>
        <w:r w:rsidR="00D47F22" w:rsidRPr="00793D86">
          <w:rPr>
            <w:rStyle w:val="Hyperlink"/>
          </w:rPr>
          <w:t>Type of assessment:</w:t>
        </w:r>
        <w:r w:rsidR="00D47F22">
          <w:rPr>
            <w:webHidden/>
          </w:rPr>
          <w:tab/>
        </w:r>
        <w:r w:rsidR="00D47F22">
          <w:rPr>
            <w:webHidden/>
          </w:rPr>
          <w:fldChar w:fldCharType="begin"/>
        </w:r>
        <w:r w:rsidR="00D47F22">
          <w:rPr>
            <w:webHidden/>
          </w:rPr>
          <w:instrText xml:space="preserve"> PAGEREF _Toc72907797 \h </w:instrText>
        </w:r>
        <w:r w:rsidR="00D47F22">
          <w:rPr>
            <w:webHidden/>
          </w:rPr>
        </w:r>
        <w:r w:rsidR="00D47F22">
          <w:rPr>
            <w:webHidden/>
          </w:rPr>
          <w:fldChar w:fldCharType="separate"/>
        </w:r>
        <w:r w:rsidR="003932EC">
          <w:rPr>
            <w:webHidden/>
          </w:rPr>
          <w:t>6</w:t>
        </w:r>
        <w:r w:rsidR="00D47F22">
          <w:rPr>
            <w:webHidden/>
          </w:rPr>
          <w:fldChar w:fldCharType="end"/>
        </w:r>
      </w:hyperlink>
    </w:p>
    <w:p w14:paraId="7E99DC2B" w14:textId="02647E25" w:rsidR="00D47F22" w:rsidRDefault="007A7D76">
      <w:pPr>
        <w:pStyle w:val="TOC2"/>
        <w:rPr>
          <w:rFonts w:asciiTheme="minorHAnsi" w:eastAsiaTheme="minorEastAsia" w:hAnsiTheme="minorHAnsi" w:cstheme="minorBidi"/>
          <w:spacing w:val="0"/>
          <w:sz w:val="22"/>
          <w:szCs w:val="22"/>
          <w:lang w:val="en-US" w:eastAsia="en-US"/>
        </w:rPr>
      </w:pPr>
      <w:hyperlink w:anchor="_Toc72907798" w:history="1">
        <w:r w:rsidR="00D47F22" w:rsidRPr="00793D86">
          <w:rPr>
            <w:rStyle w:val="Hyperlink"/>
          </w:rPr>
          <w:t>1.3</w:t>
        </w:r>
        <w:r w:rsidR="00D47F22">
          <w:rPr>
            <w:rFonts w:asciiTheme="minorHAnsi" w:eastAsiaTheme="minorEastAsia" w:hAnsiTheme="minorHAnsi" w:cstheme="minorBidi"/>
            <w:spacing w:val="0"/>
            <w:sz w:val="22"/>
            <w:szCs w:val="22"/>
            <w:lang w:val="en-US" w:eastAsia="en-US"/>
          </w:rPr>
          <w:tab/>
        </w:r>
        <w:r w:rsidR="00D47F22" w:rsidRPr="00793D86">
          <w:rPr>
            <w:rStyle w:val="Hyperlink"/>
          </w:rPr>
          <w:t>Details of body</w:t>
        </w:r>
        <w:r w:rsidR="00D47F22">
          <w:rPr>
            <w:webHidden/>
          </w:rPr>
          <w:tab/>
        </w:r>
        <w:r w:rsidR="00D47F22">
          <w:rPr>
            <w:webHidden/>
          </w:rPr>
          <w:fldChar w:fldCharType="begin"/>
        </w:r>
        <w:r w:rsidR="00D47F22">
          <w:rPr>
            <w:webHidden/>
          </w:rPr>
          <w:instrText xml:space="preserve"> PAGEREF _Toc72907798 \h </w:instrText>
        </w:r>
        <w:r w:rsidR="00D47F22">
          <w:rPr>
            <w:webHidden/>
          </w:rPr>
        </w:r>
        <w:r w:rsidR="00D47F22">
          <w:rPr>
            <w:webHidden/>
          </w:rPr>
          <w:fldChar w:fldCharType="separate"/>
        </w:r>
        <w:r w:rsidR="003932EC">
          <w:rPr>
            <w:webHidden/>
          </w:rPr>
          <w:t>6</w:t>
        </w:r>
        <w:r w:rsidR="00D47F22">
          <w:rPr>
            <w:webHidden/>
          </w:rPr>
          <w:fldChar w:fldCharType="end"/>
        </w:r>
      </w:hyperlink>
    </w:p>
    <w:p w14:paraId="6FA06577" w14:textId="09D973B6" w:rsidR="00D47F22" w:rsidRDefault="007A7D76">
      <w:pPr>
        <w:pStyle w:val="TOC3"/>
        <w:rPr>
          <w:rFonts w:asciiTheme="minorHAnsi" w:eastAsiaTheme="minorEastAsia" w:hAnsiTheme="minorHAnsi" w:cstheme="minorBidi"/>
          <w:spacing w:val="0"/>
          <w:sz w:val="22"/>
          <w:szCs w:val="22"/>
          <w:lang w:val="en-US" w:eastAsia="en-US"/>
        </w:rPr>
      </w:pPr>
      <w:hyperlink w:anchor="_Toc72907799" w:history="1">
        <w:r w:rsidR="00D47F22" w:rsidRPr="00793D86">
          <w:rPr>
            <w:rStyle w:val="Hyperlink"/>
          </w:rPr>
          <w:t>1.3.1</w:t>
        </w:r>
        <w:r w:rsidR="00D47F22">
          <w:rPr>
            <w:rFonts w:asciiTheme="minorHAnsi" w:eastAsiaTheme="minorEastAsia" w:hAnsiTheme="minorHAnsi" w:cstheme="minorBidi"/>
            <w:spacing w:val="0"/>
            <w:sz w:val="22"/>
            <w:szCs w:val="22"/>
            <w:lang w:val="en-US" w:eastAsia="en-US"/>
          </w:rPr>
          <w:tab/>
        </w:r>
        <w:r w:rsidR="00D47F22" w:rsidRPr="00793D86">
          <w:rPr>
            <w:rStyle w:val="Hyperlink"/>
          </w:rPr>
          <w:t>Country</w:t>
        </w:r>
        <w:r w:rsidR="00D47F22">
          <w:rPr>
            <w:webHidden/>
          </w:rPr>
          <w:tab/>
        </w:r>
        <w:r w:rsidR="00D47F22">
          <w:rPr>
            <w:webHidden/>
          </w:rPr>
          <w:fldChar w:fldCharType="begin"/>
        </w:r>
        <w:r w:rsidR="00D47F22">
          <w:rPr>
            <w:webHidden/>
          </w:rPr>
          <w:instrText xml:space="preserve"> PAGEREF _Toc72907799 \h </w:instrText>
        </w:r>
        <w:r w:rsidR="00D47F22">
          <w:rPr>
            <w:webHidden/>
          </w:rPr>
        </w:r>
        <w:r w:rsidR="00D47F22">
          <w:rPr>
            <w:webHidden/>
          </w:rPr>
          <w:fldChar w:fldCharType="separate"/>
        </w:r>
        <w:r w:rsidR="003932EC">
          <w:rPr>
            <w:webHidden/>
          </w:rPr>
          <w:t>6</w:t>
        </w:r>
        <w:r w:rsidR="00D47F22">
          <w:rPr>
            <w:webHidden/>
          </w:rPr>
          <w:fldChar w:fldCharType="end"/>
        </w:r>
      </w:hyperlink>
    </w:p>
    <w:p w14:paraId="77616C34" w14:textId="76CA501E" w:rsidR="00D47F22" w:rsidRDefault="007A7D76">
      <w:pPr>
        <w:pStyle w:val="TOC3"/>
        <w:rPr>
          <w:rFonts w:asciiTheme="minorHAnsi" w:eastAsiaTheme="minorEastAsia" w:hAnsiTheme="minorHAnsi" w:cstheme="minorBidi"/>
          <w:spacing w:val="0"/>
          <w:sz w:val="22"/>
          <w:szCs w:val="22"/>
          <w:lang w:val="en-US" w:eastAsia="en-US"/>
        </w:rPr>
      </w:pPr>
      <w:hyperlink w:anchor="_Toc72907800" w:history="1">
        <w:r w:rsidR="00D47F22" w:rsidRPr="00793D86">
          <w:rPr>
            <w:rStyle w:val="Hyperlink"/>
          </w:rPr>
          <w:t>1.3.2</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 of body</w:t>
        </w:r>
        <w:r w:rsidR="00D47F22">
          <w:rPr>
            <w:webHidden/>
          </w:rPr>
          <w:tab/>
        </w:r>
        <w:r w:rsidR="00D47F22">
          <w:rPr>
            <w:webHidden/>
          </w:rPr>
          <w:fldChar w:fldCharType="begin"/>
        </w:r>
        <w:r w:rsidR="00D47F22">
          <w:rPr>
            <w:webHidden/>
          </w:rPr>
          <w:instrText xml:space="preserve"> PAGEREF _Toc72907800 \h </w:instrText>
        </w:r>
        <w:r w:rsidR="00D47F22">
          <w:rPr>
            <w:webHidden/>
          </w:rPr>
        </w:r>
        <w:r w:rsidR="00D47F22">
          <w:rPr>
            <w:webHidden/>
          </w:rPr>
          <w:fldChar w:fldCharType="separate"/>
        </w:r>
        <w:r w:rsidR="003932EC">
          <w:rPr>
            <w:webHidden/>
          </w:rPr>
          <w:t>6</w:t>
        </w:r>
        <w:r w:rsidR="00D47F22">
          <w:rPr>
            <w:webHidden/>
          </w:rPr>
          <w:fldChar w:fldCharType="end"/>
        </w:r>
      </w:hyperlink>
    </w:p>
    <w:p w14:paraId="6F810F55" w14:textId="1E45116A" w:rsidR="00D47F22" w:rsidRDefault="007A7D76">
      <w:pPr>
        <w:pStyle w:val="TOC3"/>
        <w:rPr>
          <w:rFonts w:asciiTheme="minorHAnsi" w:eastAsiaTheme="minorEastAsia" w:hAnsiTheme="minorHAnsi" w:cstheme="minorBidi"/>
          <w:spacing w:val="0"/>
          <w:sz w:val="22"/>
          <w:szCs w:val="22"/>
          <w:lang w:val="en-US" w:eastAsia="en-US"/>
        </w:rPr>
      </w:pPr>
      <w:hyperlink w:anchor="_Toc72907801" w:history="1">
        <w:r w:rsidR="00D47F22" w:rsidRPr="00793D86">
          <w:rPr>
            <w:rStyle w:val="Hyperlink"/>
          </w:rPr>
          <w:t>1.3.3</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 and title of nominated principal contact</w:t>
        </w:r>
        <w:r w:rsidR="00D47F22">
          <w:rPr>
            <w:webHidden/>
          </w:rPr>
          <w:tab/>
        </w:r>
        <w:r w:rsidR="00D47F22">
          <w:rPr>
            <w:webHidden/>
          </w:rPr>
          <w:fldChar w:fldCharType="begin"/>
        </w:r>
        <w:r w:rsidR="00D47F22">
          <w:rPr>
            <w:webHidden/>
          </w:rPr>
          <w:instrText xml:space="preserve"> PAGEREF _Toc72907801 \h </w:instrText>
        </w:r>
        <w:r w:rsidR="00D47F22">
          <w:rPr>
            <w:webHidden/>
          </w:rPr>
        </w:r>
        <w:r w:rsidR="00D47F22">
          <w:rPr>
            <w:webHidden/>
          </w:rPr>
          <w:fldChar w:fldCharType="separate"/>
        </w:r>
        <w:r w:rsidR="003932EC">
          <w:rPr>
            <w:webHidden/>
          </w:rPr>
          <w:t>6</w:t>
        </w:r>
        <w:r w:rsidR="00D47F22">
          <w:rPr>
            <w:webHidden/>
          </w:rPr>
          <w:fldChar w:fldCharType="end"/>
        </w:r>
      </w:hyperlink>
    </w:p>
    <w:p w14:paraId="4536273D" w14:textId="74E947F5" w:rsidR="00D47F22" w:rsidRDefault="007A7D76">
      <w:pPr>
        <w:pStyle w:val="TOC2"/>
        <w:rPr>
          <w:rFonts w:asciiTheme="minorHAnsi" w:eastAsiaTheme="minorEastAsia" w:hAnsiTheme="minorHAnsi" w:cstheme="minorBidi"/>
          <w:spacing w:val="0"/>
          <w:sz w:val="22"/>
          <w:szCs w:val="22"/>
          <w:lang w:val="en-US" w:eastAsia="en-US"/>
        </w:rPr>
      </w:pPr>
      <w:hyperlink w:anchor="_Toc72907802" w:history="1">
        <w:r w:rsidR="00D47F22" w:rsidRPr="00793D86">
          <w:rPr>
            <w:rStyle w:val="Hyperlink"/>
          </w:rPr>
          <w:t>1.4</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Assessment information</w:t>
        </w:r>
        <w:r w:rsidR="00D47F22">
          <w:rPr>
            <w:webHidden/>
          </w:rPr>
          <w:tab/>
        </w:r>
        <w:r w:rsidR="00D47F22">
          <w:rPr>
            <w:webHidden/>
          </w:rPr>
          <w:fldChar w:fldCharType="begin"/>
        </w:r>
        <w:r w:rsidR="00D47F22">
          <w:rPr>
            <w:webHidden/>
          </w:rPr>
          <w:instrText xml:space="preserve"> PAGEREF _Toc72907802 \h </w:instrText>
        </w:r>
        <w:r w:rsidR="00D47F22">
          <w:rPr>
            <w:webHidden/>
          </w:rPr>
        </w:r>
        <w:r w:rsidR="00D47F22">
          <w:rPr>
            <w:webHidden/>
          </w:rPr>
          <w:fldChar w:fldCharType="separate"/>
        </w:r>
        <w:r w:rsidR="003932EC">
          <w:rPr>
            <w:webHidden/>
          </w:rPr>
          <w:t>6</w:t>
        </w:r>
        <w:r w:rsidR="00D47F22">
          <w:rPr>
            <w:webHidden/>
          </w:rPr>
          <w:fldChar w:fldCharType="end"/>
        </w:r>
      </w:hyperlink>
    </w:p>
    <w:p w14:paraId="498C36A3" w14:textId="05B9F045" w:rsidR="00D47F22" w:rsidRDefault="007A7D76">
      <w:pPr>
        <w:pStyle w:val="TOC3"/>
        <w:rPr>
          <w:rFonts w:asciiTheme="minorHAnsi" w:eastAsiaTheme="minorEastAsia" w:hAnsiTheme="minorHAnsi" w:cstheme="minorBidi"/>
          <w:spacing w:val="0"/>
          <w:sz w:val="22"/>
          <w:szCs w:val="22"/>
          <w:lang w:val="en-US" w:eastAsia="en-US"/>
        </w:rPr>
      </w:pPr>
      <w:hyperlink w:anchor="_Toc72907803" w:history="1">
        <w:r w:rsidR="00D47F22" w:rsidRPr="00793D86">
          <w:rPr>
            <w:rStyle w:val="Hyperlink"/>
          </w:rPr>
          <w:t>1.4.1</w:t>
        </w:r>
        <w:r w:rsidR="00D47F22">
          <w:rPr>
            <w:rFonts w:asciiTheme="minorHAnsi" w:eastAsiaTheme="minorEastAsia" w:hAnsiTheme="minorHAnsi" w:cstheme="minorBidi"/>
            <w:spacing w:val="0"/>
            <w:sz w:val="22"/>
            <w:szCs w:val="22"/>
            <w:lang w:val="en-US" w:eastAsia="en-US"/>
          </w:rPr>
          <w:tab/>
        </w:r>
        <w:r w:rsidR="00D47F22" w:rsidRPr="00793D86">
          <w:rPr>
            <w:rStyle w:val="Hyperlink"/>
          </w:rPr>
          <w:t>Members of the assessment team</w:t>
        </w:r>
        <w:r w:rsidR="00D47F22">
          <w:rPr>
            <w:webHidden/>
          </w:rPr>
          <w:tab/>
        </w:r>
        <w:r w:rsidR="00D47F22">
          <w:rPr>
            <w:webHidden/>
          </w:rPr>
          <w:fldChar w:fldCharType="begin"/>
        </w:r>
        <w:r w:rsidR="00D47F22">
          <w:rPr>
            <w:webHidden/>
          </w:rPr>
          <w:instrText xml:space="preserve"> PAGEREF _Toc72907803 \h </w:instrText>
        </w:r>
        <w:r w:rsidR="00D47F22">
          <w:rPr>
            <w:webHidden/>
          </w:rPr>
        </w:r>
        <w:r w:rsidR="00D47F22">
          <w:rPr>
            <w:webHidden/>
          </w:rPr>
          <w:fldChar w:fldCharType="separate"/>
        </w:r>
        <w:r w:rsidR="003932EC">
          <w:rPr>
            <w:webHidden/>
          </w:rPr>
          <w:t>6</w:t>
        </w:r>
        <w:r w:rsidR="00D47F22">
          <w:rPr>
            <w:webHidden/>
          </w:rPr>
          <w:fldChar w:fldCharType="end"/>
        </w:r>
      </w:hyperlink>
    </w:p>
    <w:p w14:paraId="2318DF23" w14:textId="2933413C" w:rsidR="00D47F22" w:rsidRDefault="007A7D76">
      <w:pPr>
        <w:pStyle w:val="TOC3"/>
        <w:rPr>
          <w:rFonts w:asciiTheme="minorHAnsi" w:eastAsiaTheme="minorEastAsia" w:hAnsiTheme="minorHAnsi" w:cstheme="minorBidi"/>
          <w:spacing w:val="0"/>
          <w:sz w:val="22"/>
          <w:szCs w:val="22"/>
          <w:lang w:val="en-US" w:eastAsia="en-US"/>
        </w:rPr>
      </w:pPr>
      <w:hyperlink w:anchor="_Toc72907804" w:history="1">
        <w:r w:rsidR="00D47F22" w:rsidRPr="00793D86">
          <w:rPr>
            <w:rStyle w:val="Hyperlink"/>
          </w:rPr>
          <w:t>1.4.2</w:t>
        </w:r>
        <w:r w:rsidR="00D47F22">
          <w:rPr>
            <w:rFonts w:asciiTheme="minorHAnsi" w:eastAsiaTheme="minorEastAsia" w:hAnsiTheme="minorHAnsi" w:cstheme="minorBidi"/>
            <w:spacing w:val="0"/>
            <w:sz w:val="22"/>
            <w:szCs w:val="22"/>
            <w:lang w:val="en-US" w:eastAsia="en-US"/>
          </w:rPr>
          <w:tab/>
        </w:r>
        <w:r w:rsidR="00D47F22" w:rsidRPr="00793D86">
          <w:rPr>
            <w:rStyle w:val="Hyperlink"/>
          </w:rPr>
          <w:t>Place(s) of assessment</w:t>
        </w:r>
        <w:r w:rsidR="00D47F22">
          <w:rPr>
            <w:webHidden/>
          </w:rPr>
          <w:tab/>
        </w:r>
        <w:r w:rsidR="00D47F22">
          <w:rPr>
            <w:webHidden/>
          </w:rPr>
          <w:fldChar w:fldCharType="begin"/>
        </w:r>
        <w:r w:rsidR="00D47F22">
          <w:rPr>
            <w:webHidden/>
          </w:rPr>
          <w:instrText xml:space="preserve"> PAGEREF _Toc72907804 \h </w:instrText>
        </w:r>
        <w:r w:rsidR="00D47F22">
          <w:rPr>
            <w:webHidden/>
          </w:rPr>
        </w:r>
        <w:r w:rsidR="00D47F22">
          <w:rPr>
            <w:webHidden/>
          </w:rPr>
          <w:fldChar w:fldCharType="separate"/>
        </w:r>
        <w:r w:rsidR="003932EC">
          <w:rPr>
            <w:webHidden/>
          </w:rPr>
          <w:t>6</w:t>
        </w:r>
        <w:r w:rsidR="00D47F22">
          <w:rPr>
            <w:webHidden/>
          </w:rPr>
          <w:fldChar w:fldCharType="end"/>
        </w:r>
      </w:hyperlink>
    </w:p>
    <w:p w14:paraId="0C3505FA" w14:textId="476629E6" w:rsidR="00D47F22" w:rsidRDefault="007A7D76">
      <w:pPr>
        <w:pStyle w:val="TOC3"/>
        <w:rPr>
          <w:rFonts w:asciiTheme="minorHAnsi" w:eastAsiaTheme="minorEastAsia" w:hAnsiTheme="minorHAnsi" w:cstheme="minorBidi"/>
          <w:spacing w:val="0"/>
          <w:sz w:val="22"/>
          <w:szCs w:val="22"/>
          <w:lang w:val="en-US" w:eastAsia="en-US"/>
        </w:rPr>
      </w:pPr>
      <w:hyperlink w:anchor="_Toc72907805" w:history="1">
        <w:r w:rsidR="00D47F22" w:rsidRPr="00793D86">
          <w:rPr>
            <w:rStyle w:val="Hyperlink"/>
          </w:rPr>
          <w:t>1.4.3</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Assessment date(s)</w:t>
        </w:r>
        <w:r w:rsidR="00D47F22">
          <w:rPr>
            <w:webHidden/>
          </w:rPr>
          <w:tab/>
        </w:r>
        <w:r w:rsidR="00D47F22">
          <w:rPr>
            <w:webHidden/>
          </w:rPr>
          <w:fldChar w:fldCharType="begin"/>
        </w:r>
        <w:r w:rsidR="00D47F22">
          <w:rPr>
            <w:webHidden/>
          </w:rPr>
          <w:instrText xml:space="preserve"> PAGEREF _Toc72907805 \h </w:instrText>
        </w:r>
        <w:r w:rsidR="00D47F22">
          <w:rPr>
            <w:webHidden/>
          </w:rPr>
        </w:r>
        <w:r w:rsidR="00D47F22">
          <w:rPr>
            <w:webHidden/>
          </w:rPr>
          <w:fldChar w:fldCharType="separate"/>
        </w:r>
        <w:r w:rsidR="003932EC">
          <w:rPr>
            <w:webHidden/>
          </w:rPr>
          <w:t>7</w:t>
        </w:r>
        <w:r w:rsidR="00D47F22">
          <w:rPr>
            <w:webHidden/>
          </w:rPr>
          <w:fldChar w:fldCharType="end"/>
        </w:r>
      </w:hyperlink>
    </w:p>
    <w:p w14:paraId="69330D80" w14:textId="67C3F85E" w:rsidR="00D47F22" w:rsidRDefault="007A7D76">
      <w:pPr>
        <w:pStyle w:val="TOC2"/>
        <w:rPr>
          <w:rFonts w:asciiTheme="minorHAnsi" w:eastAsiaTheme="minorEastAsia" w:hAnsiTheme="minorHAnsi" w:cstheme="minorBidi"/>
          <w:spacing w:val="0"/>
          <w:sz w:val="22"/>
          <w:szCs w:val="22"/>
          <w:lang w:val="en-US" w:eastAsia="en-US"/>
        </w:rPr>
      </w:pPr>
      <w:hyperlink w:anchor="_Toc72907806" w:history="1">
        <w:r w:rsidR="00D47F22" w:rsidRPr="00793D86">
          <w:rPr>
            <w:rStyle w:val="Hyperlink"/>
          </w:rPr>
          <w:t>1.5</w:t>
        </w:r>
        <w:r w:rsidR="00D47F22">
          <w:rPr>
            <w:rFonts w:asciiTheme="minorHAnsi" w:eastAsiaTheme="minorEastAsia" w:hAnsiTheme="minorHAnsi" w:cstheme="minorBidi"/>
            <w:spacing w:val="0"/>
            <w:sz w:val="22"/>
            <w:szCs w:val="22"/>
            <w:lang w:val="en-US" w:eastAsia="en-US"/>
          </w:rPr>
          <w:tab/>
        </w:r>
        <w:r w:rsidR="00D47F22" w:rsidRPr="00793D86">
          <w:rPr>
            <w:rStyle w:val="Hyperlink"/>
          </w:rPr>
          <w:t>Application information and background information on the assessment</w:t>
        </w:r>
        <w:r w:rsidR="00D47F22">
          <w:rPr>
            <w:webHidden/>
          </w:rPr>
          <w:tab/>
        </w:r>
        <w:r w:rsidR="00D47F22">
          <w:rPr>
            <w:webHidden/>
          </w:rPr>
          <w:fldChar w:fldCharType="begin"/>
        </w:r>
        <w:r w:rsidR="00D47F22">
          <w:rPr>
            <w:webHidden/>
          </w:rPr>
          <w:instrText xml:space="preserve"> PAGEREF _Toc72907806 \h </w:instrText>
        </w:r>
        <w:r w:rsidR="00D47F22">
          <w:rPr>
            <w:webHidden/>
          </w:rPr>
        </w:r>
        <w:r w:rsidR="00D47F22">
          <w:rPr>
            <w:webHidden/>
          </w:rPr>
          <w:fldChar w:fldCharType="separate"/>
        </w:r>
        <w:r w:rsidR="003932EC">
          <w:rPr>
            <w:webHidden/>
          </w:rPr>
          <w:t>7</w:t>
        </w:r>
        <w:r w:rsidR="00D47F22">
          <w:rPr>
            <w:webHidden/>
          </w:rPr>
          <w:fldChar w:fldCharType="end"/>
        </w:r>
      </w:hyperlink>
    </w:p>
    <w:p w14:paraId="6699E4DA" w14:textId="2B95706B" w:rsidR="00D47F22" w:rsidRDefault="007A7D76">
      <w:pPr>
        <w:pStyle w:val="TOC2"/>
        <w:rPr>
          <w:rFonts w:asciiTheme="minorHAnsi" w:eastAsiaTheme="minorEastAsia" w:hAnsiTheme="minorHAnsi" w:cstheme="minorBidi"/>
          <w:spacing w:val="0"/>
          <w:sz w:val="22"/>
          <w:szCs w:val="22"/>
          <w:lang w:val="en-US" w:eastAsia="en-US"/>
        </w:rPr>
      </w:pPr>
      <w:hyperlink w:anchor="_Toc72907807" w:history="1">
        <w:r w:rsidR="00D47F22" w:rsidRPr="00793D86">
          <w:rPr>
            <w:rStyle w:val="Hyperlink"/>
          </w:rPr>
          <w:t>1.6</w:t>
        </w:r>
        <w:r w:rsidR="00D47F22">
          <w:rPr>
            <w:rFonts w:asciiTheme="minorHAnsi" w:eastAsiaTheme="minorEastAsia" w:hAnsiTheme="minorHAnsi" w:cstheme="minorBidi"/>
            <w:spacing w:val="0"/>
            <w:sz w:val="22"/>
            <w:szCs w:val="22"/>
            <w:lang w:val="en-US" w:eastAsia="en-US"/>
          </w:rPr>
          <w:tab/>
        </w:r>
        <w:r w:rsidR="00D47F22" w:rsidRPr="00793D86">
          <w:rPr>
            <w:rStyle w:val="Hyperlink"/>
          </w:rPr>
          <w:t>Scopes</w:t>
        </w:r>
        <w:r w:rsidR="00D47F22">
          <w:rPr>
            <w:webHidden/>
          </w:rPr>
          <w:tab/>
        </w:r>
        <w:r w:rsidR="00D47F22">
          <w:rPr>
            <w:webHidden/>
          </w:rPr>
          <w:fldChar w:fldCharType="begin"/>
        </w:r>
        <w:r w:rsidR="00D47F22">
          <w:rPr>
            <w:webHidden/>
          </w:rPr>
          <w:instrText xml:space="preserve"> PAGEREF _Toc72907807 \h </w:instrText>
        </w:r>
        <w:r w:rsidR="00D47F22">
          <w:rPr>
            <w:webHidden/>
          </w:rPr>
        </w:r>
        <w:r w:rsidR="00D47F22">
          <w:rPr>
            <w:webHidden/>
          </w:rPr>
          <w:fldChar w:fldCharType="separate"/>
        </w:r>
        <w:r w:rsidR="003932EC">
          <w:rPr>
            <w:webHidden/>
          </w:rPr>
          <w:t>7</w:t>
        </w:r>
        <w:r w:rsidR="00D47F22">
          <w:rPr>
            <w:webHidden/>
          </w:rPr>
          <w:fldChar w:fldCharType="end"/>
        </w:r>
      </w:hyperlink>
    </w:p>
    <w:p w14:paraId="38ED7AFA" w14:textId="613B972B" w:rsidR="00D47F22" w:rsidRDefault="007A7D76">
      <w:pPr>
        <w:pStyle w:val="TOC3"/>
        <w:rPr>
          <w:rFonts w:asciiTheme="minorHAnsi" w:eastAsiaTheme="minorEastAsia" w:hAnsiTheme="minorHAnsi" w:cstheme="minorBidi"/>
          <w:spacing w:val="0"/>
          <w:sz w:val="22"/>
          <w:szCs w:val="22"/>
          <w:lang w:val="en-US" w:eastAsia="en-US"/>
        </w:rPr>
      </w:pPr>
      <w:hyperlink w:anchor="_Toc72907808" w:history="1">
        <w:r w:rsidR="00D47F22" w:rsidRPr="00793D86">
          <w:rPr>
            <w:rStyle w:val="Hyperlink"/>
          </w:rPr>
          <w:t>1.6.1</w:t>
        </w:r>
        <w:r w:rsidR="00D47F22">
          <w:rPr>
            <w:rFonts w:asciiTheme="minorHAnsi" w:eastAsiaTheme="minorEastAsia" w:hAnsiTheme="minorHAnsi" w:cstheme="minorBidi"/>
            <w:spacing w:val="0"/>
            <w:sz w:val="22"/>
            <w:szCs w:val="22"/>
            <w:lang w:val="en-US" w:eastAsia="en-US"/>
          </w:rPr>
          <w:tab/>
        </w:r>
        <w:r w:rsidR="00D47F22" w:rsidRPr="00793D86">
          <w:rPr>
            <w:rStyle w:val="Hyperlink"/>
          </w:rPr>
          <w:t>ExCB scope for equipment certification scheme</w:t>
        </w:r>
        <w:r w:rsidR="00D47F22">
          <w:rPr>
            <w:webHidden/>
          </w:rPr>
          <w:tab/>
        </w:r>
        <w:r w:rsidR="00D47F22">
          <w:rPr>
            <w:webHidden/>
          </w:rPr>
          <w:fldChar w:fldCharType="begin"/>
        </w:r>
        <w:r w:rsidR="00D47F22">
          <w:rPr>
            <w:webHidden/>
          </w:rPr>
          <w:instrText xml:space="preserve"> PAGEREF _Toc72907808 \h </w:instrText>
        </w:r>
        <w:r w:rsidR="00D47F22">
          <w:rPr>
            <w:webHidden/>
          </w:rPr>
        </w:r>
        <w:r w:rsidR="00D47F22">
          <w:rPr>
            <w:webHidden/>
          </w:rPr>
          <w:fldChar w:fldCharType="separate"/>
        </w:r>
        <w:r w:rsidR="003932EC">
          <w:rPr>
            <w:webHidden/>
          </w:rPr>
          <w:t>7</w:t>
        </w:r>
        <w:r w:rsidR="00D47F22">
          <w:rPr>
            <w:webHidden/>
          </w:rPr>
          <w:fldChar w:fldCharType="end"/>
        </w:r>
      </w:hyperlink>
    </w:p>
    <w:p w14:paraId="0993A55C" w14:textId="52678185" w:rsidR="00D47F22" w:rsidRDefault="007A7D76">
      <w:pPr>
        <w:pStyle w:val="TOC3"/>
        <w:rPr>
          <w:rFonts w:asciiTheme="minorHAnsi" w:eastAsiaTheme="minorEastAsia" w:hAnsiTheme="minorHAnsi" w:cstheme="minorBidi"/>
          <w:spacing w:val="0"/>
          <w:sz w:val="22"/>
          <w:szCs w:val="22"/>
          <w:lang w:val="en-US" w:eastAsia="en-US"/>
        </w:rPr>
      </w:pPr>
      <w:hyperlink w:anchor="_Toc72907809" w:history="1">
        <w:r w:rsidR="00D47F22" w:rsidRPr="00793D86">
          <w:rPr>
            <w:rStyle w:val="Hyperlink"/>
          </w:rPr>
          <w:t>1.6.2</w:t>
        </w:r>
        <w:r w:rsidR="00D47F22">
          <w:rPr>
            <w:rFonts w:asciiTheme="minorHAnsi" w:eastAsiaTheme="minorEastAsia" w:hAnsiTheme="minorHAnsi" w:cstheme="minorBidi"/>
            <w:spacing w:val="0"/>
            <w:sz w:val="22"/>
            <w:szCs w:val="22"/>
            <w:lang w:val="en-US" w:eastAsia="en-US"/>
          </w:rPr>
          <w:tab/>
        </w:r>
        <w:r w:rsidR="00D47F22" w:rsidRPr="00793D86">
          <w:rPr>
            <w:rStyle w:val="Hyperlink"/>
          </w:rPr>
          <w:t>ExTL scope</w:t>
        </w:r>
        <w:r w:rsidR="00D47F22">
          <w:rPr>
            <w:webHidden/>
          </w:rPr>
          <w:tab/>
        </w:r>
        <w:r w:rsidR="00D47F22">
          <w:rPr>
            <w:webHidden/>
          </w:rPr>
          <w:fldChar w:fldCharType="begin"/>
        </w:r>
        <w:r w:rsidR="00D47F22">
          <w:rPr>
            <w:webHidden/>
          </w:rPr>
          <w:instrText xml:space="preserve"> PAGEREF _Toc72907809 \h </w:instrText>
        </w:r>
        <w:r w:rsidR="00D47F22">
          <w:rPr>
            <w:webHidden/>
          </w:rPr>
        </w:r>
        <w:r w:rsidR="00D47F22">
          <w:rPr>
            <w:webHidden/>
          </w:rPr>
          <w:fldChar w:fldCharType="separate"/>
        </w:r>
        <w:r w:rsidR="003932EC">
          <w:rPr>
            <w:webHidden/>
          </w:rPr>
          <w:t>7</w:t>
        </w:r>
        <w:r w:rsidR="00D47F22">
          <w:rPr>
            <w:webHidden/>
          </w:rPr>
          <w:fldChar w:fldCharType="end"/>
        </w:r>
      </w:hyperlink>
    </w:p>
    <w:p w14:paraId="003B7A6A" w14:textId="2A948027" w:rsidR="00D47F22" w:rsidRDefault="007A7D76">
      <w:pPr>
        <w:pStyle w:val="TOC1"/>
        <w:rPr>
          <w:rFonts w:asciiTheme="minorHAnsi" w:eastAsiaTheme="minorEastAsia" w:hAnsiTheme="minorHAnsi" w:cstheme="minorBidi"/>
          <w:spacing w:val="0"/>
          <w:sz w:val="22"/>
          <w:szCs w:val="22"/>
          <w:lang w:val="en-US" w:eastAsia="en-US"/>
        </w:rPr>
      </w:pPr>
      <w:hyperlink w:anchor="_Toc72907810" w:history="1">
        <w:r w:rsidR="00D47F22" w:rsidRPr="00793D86">
          <w:rPr>
            <w:rStyle w:val="Hyperlink"/>
          </w:rPr>
          <w:t>2</w:t>
        </w:r>
        <w:r w:rsidR="00D47F22">
          <w:rPr>
            <w:rFonts w:asciiTheme="minorHAnsi" w:eastAsiaTheme="minorEastAsia" w:hAnsiTheme="minorHAnsi" w:cstheme="minorBidi"/>
            <w:spacing w:val="0"/>
            <w:sz w:val="22"/>
            <w:szCs w:val="22"/>
            <w:lang w:val="en-US" w:eastAsia="en-US"/>
          </w:rPr>
          <w:tab/>
        </w:r>
        <w:r w:rsidR="00D47F22" w:rsidRPr="00793D86">
          <w:rPr>
            <w:rStyle w:val="Hyperlink"/>
          </w:rPr>
          <w:t>Common information</w:t>
        </w:r>
        <w:r w:rsidR="00D47F22">
          <w:rPr>
            <w:webHidden/>
          </w:rPr>
          <w:tab/>
        </w:r>
        <w:r w:rsidR="00D47F22">
          <w:rPr>
            <w:webHidden/>
          </w:rPr>
          <w:fldChar w:fldCharType="begin"/>
        </w:r>
        <w:r w:rsidR="00D47F22">
          <w:rPr>
            <w:webHidden/>
          </w:rPr>
          <w:instrText xml:space="preserve"> PAGEREF _Toc72907810 \h </w:instrText>
        </w:r>
        <w:r w:rsidR="00D47F22">
          <w:rPr>
            <w:webHidden/>
          </w:rPr>
        </w:r>
        <w:r w:rsidR="00D47F22">
          <w:rPr>
            <w:webHidden/>
          </w:rPr>
          <w:fldChar w:fldCharType="separate"/>
        </w:r>
        <w:r w:rsidR="003932EC">
          <w:rPr>
            <w:webHidden/>
          </w:rPr>
          <w:t>8</w:t>
        </w:r>
        <w:r w:rsidR="00D47F22">
          <w:rPr>
            <w:webHidden/>
          </w:rPr>
          <w:fldChar w:fldCharType="end"/>
        </w:r>
      </w:hyperlink>
    </w:p>
    <w:p w14:paraId="04D3ECA2" w14:textId="747AAFC2" w:rsidR="00D47F22" w:rsidRDefault="007A7D76">
      <w:pPr>
        <w:pStyle w:val="TOC2"/>
        <w:rPr>
          <w:rFonts w:asciiTheme="minorHAnsi" w:eastAsiaTheme="minorEastAsia" w:hAnsiTheme="minorHAnsi" w:cstheme="minorBidi"/>
          <w:spacing w:val="0"/>
          <w:sz w:val="22"/>
          <w:szCs w:val="22"/>
          <w:lang w:val="en-US" w:eastAsia="en-US"/>
        </w:rPr>
      </w:pPr>
      <w:hyperlink w:anchor="_Toc72907811" w:history="1">
        <w:r w:rsidR="00D47F22" w:rsidRPr="00793D86">
          <w:rPr>
            <w:rStyle w:val="Hyperlink"/>
          </w:rPr>
          <w:t>2.1</w:t>
        </w:r>
        <w:r w:rsidR="00D47F22">
          <w:rPr>
            <w:rFonts w:asciiTheme="minorHAnsi" w:eastAsiaTheme="minorEastAsia" w:hAnsiTheme="minorHAnsi" w:cstheme="minorBidi"/>
            <w:spacing w:val="0"/>
            <w:sz w:val="22"/>
            <w:szCs w:val="22"/>
            <w:lang w:val="en-US" w:eastAsia="en-US"/>
          </w:rPr>
          <w:tab/>
        </w:r>
        <w:r w:rsidR="00D47F22" w:rsidRPr="00793D86">
          <w:rPr>
            <w:rStyle w:val="Hyperlink"/>
          </w:rPr>
          <w:t>Legal entity of body</w:t>
        </w:r>
        <w:r w:rsidR="00D47F22">
          <w:rPr>
            <w:webHidden/>
          </w:rPr>
          <w:tab/>
        </w:r>
        <w:r w:rsidR="00D47F22">
          <w:rPr>
            <w:webHidden/>
          </w:rPr>
          <w:fldChar w:fldCharType="begin"/>
        </w:r>
        <w:r w:rsidR="00D47F22">
          <w:rPr>
            <w:webHidden/>
          </w:rPr>
          <w:instrText xml:space="preserve"> PAGEREF _Toc72907811 \h </w:instrText>
        </w:r>
        <w:r w:rsidR="00D47F22">
          <w:rPr>
            <w:webHidden/>
          </w:rPr>
        </w:r>
        <w:r w:rsidR="00D47F22">
          <w:rPr>
            <w:webHidden/>
          </w:rPr>
          <w:fldChar w:fldCharType="separate"/>
        </w:r>
        <w:r w:rsidR="003932EC">
          <w:rPr>
            <w:webHidden/>
          </w:rPr>
          <w:t>8</w:t>
        </w:r>
        <w:r w:rsidR="00D47F22">
          <w:rPr>
            <w:webHidden/>
          </w:rPr>
          <w:fldChar w:fldCharType="end"/>
        </w:r>
      </w:hyperlink>
    </w:p>
    <w:p w14:paraId="5129B834" w14:textId="1F3D2DF3" w:rsidR="00D47F22" w:rsidRDefault="007A7D76">
      <w:pPr>
        <w:pStyle w:val="TOC2"/>
        <w:rPr>
          <w:rFonts w:asciiTheme="minorHAnsi" w:eastAsiaTheme="minorEastAsia" w:hAnsiTheme="minorHAnsi" w:cstheme="minorBidi"/>
          <w:spacing w:val="0"/>
          <w:sz w:val="22"/>
          <w:szCs w:val="22"/>
          <w:lang w:val="en-US" w:eastAsia="en-US"/>
        </w:rPr>
      </w:pPr>
      <w:hyperlink w:anchor="_Toc72907812" w:history="1">
        <w:r w:rsidR="00D47F22" w:rsidRPr="00793D86">
          <w:rPr>
            <w:rStyle w:val="Hyperlink"/>
          </w:rPr>
          <w:t>2.2</w:t>
        </w:r>
        <w:r w:rsidR="00D47F22">
          <w:rPr>
            <w:rFonts w:asciiTheme="minorHAnsi" w:eastAsiaTheme="minorEastAsia" w:hAnsiTheme="minorHAnsi" w:cstheme="minorBidi"/>
            <w:spacing w:val="0"/>
            <w:sz w:val="22"/>
            <w:szCs w:val="22"/>
            <w:lang w:val="en-US" w:eastAsia="en-US"/>
          </w:rPr>
          <w:tab/>
        </w:r>
        <w:r w:rsidR="00D47F22" w:rsidRPr="00793D86">
          <w:rPr>
            <w:rStyle w:val="Hyperlink"/>
          </w:rPr>
          <w:t>Financial support</w:t>
        </w:r>
        <w:r w:rsidR="00D47F22">
          <w:rPr>
            <w:webHidden/>
          </w:rPr>
          <w:tab/>
        </w:r>
        <w:r w:rsidR="00D47F22">
          <w:rPr>
            <w:webHidden/>
          </w:rPr>
          <w:fldChar w:fldCharType="begin"/>
        </w:r>
        <w:r w:rsidR="00D47F22">
          <w:rPr>
            <w:webHidden/>
          </w:rPr>
          <w:instrText xml:space="preserve"> PAGEREF _Toc72907812 \h </w:instrText>
        </w:r>
        <w:r w:rsidR="00D47F22">
          <w:rPr>
            <w:webHidden/>
          </w:rPr>
        </w:r>
        <w:r w:rsidR="00D47F22">
          <w:rPr>
            <w:webHidden/>
          </w:rPr>
          <w:fldChar w:fldCharType="separate"/>
        </w:r>
        <w:r w:rsidR="003932EC">
          <w:rPr>
            <w:webHidden/>
          </w:rPr>
          <w:t>8</w:t>
        </w:r>
        <w:r w:rsidR="00D47F22">
          <w:rPr>
            <w:webHidden/>
          </w:rPr>
          <w:fldChar w:fldCharType="end"/>
        </w:r>
      </w:hyperlink>
    </w:p>
    <w:p w14:paraId="488C7154" w14:textId="1B9DCE5B" w:rsidR="00D47F22" w:rsidRDefault="007A7D76">
      <w:pPr>
        <w:pStyle w:val="TOC2"/>
        <w:rPr>
          <w:rFonts w:asciiTheme="minorHAnsi" w:eastAsiaTheme="minorEastAsia" w:hAnsiTheme="minorHAnsi" w:cstheme="minorBidi"/>
          <w:spacing w:val="0"/>
          <w:sz w:val="22"/>
          <w:szCs w:val="22"/>
          <w:lang w:val="en-US" w:eastAsia="en-US"/>
        </w:rPr>
      </w:pPr>
      <w:hyperlink w:anchor="_Toc72907813" w:history="1">
        <w:r w:rsidR="00D47F22" w:rsidRPr="00793D86">
          <w:rPr>
            <w:rStyle w:val="Hyperlink"/>
          </w:rPr>
          <w:t>2.3</w:t>
        </w:r>
        <w:r w:rsidR="00D47F22">
          <w:rPr>
            <w:rFonts w:asciiTheme="minorHAnsi" w:eastAsiaTheme="minorEastAsia" w:hAnsiTheme="minorHAnsi" w:cstheme="minorBidi"/>
            <w:spacing w:val="0"/>
            <w:sz w:val="22"/>
            <w:szCs w:val="22"/>
            <w:lang w:val="en-US" w:eastAsia="en-US"/>
          </w:rPr>
          <w:tab/>
        </w:r>
        <w:r w:rsidR="00D47F22" w:rsidRPr="00793D86">
          <w:rPr>
            <w:rStyle w:val="Hyperlink"/>
          </w:rPr>
          <w:t>History</w:t>
        </w:r>
        <w:r w:rsidR="00D47F22">
          <w:rPr>
            <w:webHidden/>
          </w:rPr>
          <w:tab/>
        </w:r>
        <w:r w:rsidR="00D47F22">
          <w:rPr>
            <w:webHidden/>
          </w:rPr>
          <w:fldChar w:fldCharType="begin"/>
        </w:r>
        <w:r w:rsidR="00D47F22">
          <w:rPr>
            <w:webHidden/>
          </w:rPr>
          <w:instrText xml:space="preserve"> PAGEREF _Toc72907813 \h </w:instrText>
        </w:r>
        <w:r w:rsidR="00D47F22">
          <w:rPr>
            <w:webHidden/>
          </w:rPr>
        </w:r>
        <w:r w:rsidR="00D47F22">
          <w:rPr>
            <w:webHidden/>
          </w:rPr>
          <w:fldChar w:fldCharType="separate"/>
        </w:r>
        <w:r w:rsidR="003932EC">
          <w:rPr>
            <w:webHidden/>
          </w:rPr>
          <w:t>8</w:t>
        </w:r>
        <w:r w:rsidR="00D47F22">
          <w:rPr>
            <w:webHidden/>
          </w:rPr>
          <w:fldChar w:fldCharType="end"/>
        </w:r>
      </w:hyperlink>
    </w:p>
    <w:p w14:paraId="4EE46D52" w14:textId="16B66717" w:rsidR="00D47F22" w:rsidRDefault="007A7D76">
      <w:pPr>
        <w:pStyle w:val="TOC2"/>
        <w:rPr>
          <w:rFonts w:asciiTheme="minorHAnsi" w:eastAsiaTheme="minorEastAsia" w:hAnsiTheme="minorHAnsi" w:cstheme="minorBidi"/>
          <w:spacing w:val="0"/>
          <w:sz w:val="22"/>
          <w:szCs w:val="22"/>
          <w:lang w:val="en-US" w:eastAsia="en-US"/>
        </w:rPr>
      </w:pPr>
      <w:hyperlink w:anchor="_Toc72907814" w:history="1">
        <w:r w:rsidR="00D47F22" w:rsidRPr="00793D86">
          <w:rPr>
            <w:rStyle w:val="Hyperlink"/>
          </w:rPr>
          <w:t>2.4</w:t>
        </w:r>
        <w:r w:rsidR="00D47F22">
          <w:rPr>
            <w:rFonts w:asciiTheme="minorHAnsi" w:eastAsiaTheme="minorEastAsia" w:hAnsiTheme="minorHAnsi" w:cstheme="minorBidi"/>
            <w:spacing w:val="0"/>
            <w:sz w:val="22"/>
            <w:szCs w:val="22"/>
            <w:lang w:val="en-US" w:eastAsia="en-US"/>
          </w:rPr>
          <w:tab/>
        </w:r>
        <w:r w:rsidR="00D47F22" w:rsidRPr="00793D86">
          <w:rPr>
            <w:rStyle w:val="Hyperlink"/>
          </w:rPr>
          <w:t>Documentation</w:t>
        </w:r>
        <w:r w:rsidR="00D47F22">
          <w:rPr>
            <w:webHidden/>
          </w:rPr>
          <w:tab/>
        </w:r>
        <w:r w:rsidR="00D47F22">
          <w:rPr>
            <w:webHidden/>
          </w:rPr>
          <w:fldChar w:fldCharType="begin"/>
        </w:r>
        <w:r w:rsidR="00D47F22">
          <w:rPr>
            <w:webHidden/>
          </w:rPr>
          <w:instrText xml:space="preserve"> PAGEREF _Toc72907814 \h </w:instrText>
        </w:r>
        <w:r w:rsidR="00D47F22">
          <w:rPr>
            <w:webHidden/>
          </w:rPr>
        </w:r>
        <w:r w:rsidR="00D47F22">
          <w:rPr>
            <w:webHidden/>
          </w:rPr>
          <w:fldChar w:fldCharType="separate"/>
        </w:r>
        <w:r w:rsidR="003932EC">
          <w:rPr>
            <w:webHidden/>
          </w:rPr>
          <w:t>8</w:t>
        </w:r>
        <w:r w:rsidR="00D47F22">
          <w:rPr>
            <w:webHidden/>
          </w:rPr>
          <w:fldChar w:fldCharType="end"/>
        </w:r>
      </w:hyperlink>
    </w:p>
    <w:p w14:paraId="2C42B968" w14:textId="4B555444" w:rsidR="00D47F22" w:rsidRDefault="007A7D76">
      <w:pPr>
        <w:pStyle w:val="TOC3"/>
        <w:rPr>
          <w:rFonts w:asciiTheme="minorHAnsi" w:eastAsiaTheme="minorEastAsia" w:hAnsiTheme="minorHAnsi" w:cstheme="minorBidi"/>
          <w:spacing w:val="0"/>
          <w:sz w:val="22"/>
          <w:szCs w:val="22"/>
          <w:lang w:val="en-US" w:eastAsia="en-US"/>
        </w:rPr>
      </w:pPr>
      <w:hyperlink w:anchor="_Toc72907815" w:history="1">
        <w:r w:rsidR="00D47F22" w:rsidRPr="00793D86">
          <w:rPr>
            <w:rStyle w:val="Hyperlink"/>
          </w:rPr>
          <w:t>2.4.1</w:t>
        </w:r>
        <w:r w:rsidR="00D47F22">
          <w:rPr>
            <w:rFonts w:asciiTheme="minorHAnsi" w:eastAsiaTheme="minorEastAsia" w:hAnsiTheme="minorHAnsi" w:cstheme="minorBidi"/>
            <w:spacing w:val="0"/>
            <w:sz w:val="22"/>
            <w:szCs w:val="22"/>
            <w:lang w:val="en-US" w:eastAsia="en-US"/>
          </w:rPr>
          <w:tab/>
        </w:r>
        <w:r w:rsidR="00D47F22" w:rsidRPr="00793D86">
          <w:rPr>
            <w:rStyle w:val="Hyperlink"/>
          </w:rPr>
          <w:t>Quality manual</w:t>
        </w:r>
        <w:r w:rsidR="00D47F22">
          <w:rPr>
            <w:webHidden/>
          </w:rPr>
          <w:tab/>
        </w:r>
        <w:r w:rsidR="00D47F22">
          <w:rPr>
            <w:webHidden/>
          </w:rPr>
          <w:fldChar w:fldCharType="begin"/>
        </w:r>
        <w:r w:rsidR="00D47F22">
          <w:rPr>
            <w:webHidden/>
          </w:rPr>
          <w:instrText xml:space="preserve"> PAGEREF _Toc72907815 \h </w:instrText>
        </w:r>
        <w:r w:rsidR="00D47F22">
          <w:rPr>
            <w:webHidden/>
          </w:rPr>
        </w:r>
        <w:r w:rsidR="00D47F22">
          <w:rPr>
            <w:webHidden/>
          </w:rPr>
          <w:fldChar w:fldCharType="separate"/>
        </w:r>
        <w:r w:rsidR="003932EC">
          <w:rPr>
            <w:webHidden/>
          </w:rPr>
          <w:t>8</w:t>
        </w:r>
        <w:r w:rsidR="00D47F22">
          <w:rPr>
            <w:webHidden/>
          </w:rPr>
          <w:fldChar w:fldCharType="end"/>
        </w:r>
      </w:hyperlink>
    </w:p>
    <w:p w14:paraId="16CFA3B9" w14:textId="289ECDBE" w:rsidR="00D47F22" w:rsidRDefault="007A7D76">
      <w:pPr>
        <w:pStyle w:val="TOC3"/>
        <w:rPr>
          <w:rFonts w:asciiTheme="minorHAnsi" w:eastAsiaTheme="minorEastAsia" w:hAnsiTheme="minorHAnsi" w:cstheme="minorBidi"/>
          <w:spacing w:val="0"/>
          <w:sz w:val="22"/>
          <w:szCs w:val="22"/>
          <w:lang w:val="en-US" w:eastAsia="en-US"/>
        </w:rPr>
      </w:pPr>
      <w:hyperlink w:anchor="_Toc72907816" w:history="1">
        <w:r w:rsidR="00D47F22" w:rsidRPr="00793D86">
          <w:rPr>
            <w:rStyle w:val="Hyperlink"/>
          </w:rPr>
          <w:t>2.4.2</w:t>
        </w:r>
        <w:r w:rsidR="00D47F22">
          <w:rPr>
            <w:rFonts w:asciiTheme="minorHAnsi" w:eastAsiaTheme="minorEastAsia" w:hAnsiTheme="minorHAnsi" w:cstheme="minorBidi"/>
            <w:spacing w:val="0"/>
            <w:sz w:val="22"/>
            <w:szCs w:val="22"/>
            <w:lang w:val="en-US" w:eastAsia="en-US"/>
          </w:rPr>
          <w:tab/>
        </w:r>
        <w:r w:rsidR="00D47F22" w:rsidRPr="00793D86">
          <w:rPr>
            <w:rStyle w:val="Hyperlink"/>
          </w:rPr>
          <w:t>Procedures</w:t>
        </w:r>
        <w:r w:rsidR="00D47F22">
          <w:rPr>
            <w:webHidden/>
          </w:rPr>
          <w:tab/>
        </w:r>
        <w:r w:rsidR="00D47F22">
          <w:rPr>
            <w:webHidden/>
          </w:rPr>
          <w:fldChar w:fldCharType="begin"/>
        </w:r>
        <w:r w:rsidR="00D47F22">
          <w:rPr>
            <w:webHidden/>
          </w:rPr>
          <w:instrText xml:space="preserve"> PAGEREF _Toc72907816 \h </w:instrText>
        </w:r>
        <w:r w:rsidR="00D47F22">
          <w:rPr>
            <w:webHidden/>
          </w:rPr>
        </w:r>
        <w:r w:rsidR="00D47F22">
          <w:rPr>
            <w:webHidden/>
          </w:rPr>
          <w:fldChar w:fldCharType="separate"/>
        </w:r>
        <w:r w:rsidR="003932EC">
          <w:rPr>
            <w:webHidden/>
          </w:rPr>
          <w:t>9</w:t>
        </w:r>
        <w:r w:rsidR="00D47F22">
          <w:rPr>
            <w:webHidden/>
          </w:rPr>
          <w:fldChar w:fldCharType="end"/>
        </w:r>
      </w:hyperlink>
    </w:p>
    <w:p w14:paraId="36C8BAFD" w14:textId="61600327" w:rsidR="00D47F22" w:rsidRDefault="007A7D76">
      <w:pPr>
        <w:pStyle w:val="TOC3"/>
        <w:rPr>
          <w:rFonts w:asciiTheme="minorHAnsi" w:eastAsiaTheme="minorEastAsia" w:hAnsiTheme="minorHAnsi" w:cstheme="minorBidi"/>
          <w:spacing w:val="0"/>
          <w:sz w:val="22"/>
          <w:szCs w:val="22"/>
          <w:lang w:val="en-US" w:eastAsia="en-US"/>
        </w:rPr>
      </w:pPr>
      <w:hyperlink w:anchor="_Toc72907817" w:history="1">
        <w:r w:rsidR="00D47F22" w:rsidRPr="00793D86">
          <w:rPr>
            <w:rStyle w:val="Hyperlink"/>
          </w:rPr>
          <w:t>2.4.3</w:t>
        </w:r>
        <w:r w:rsidR="00D47F22">
          <w:rPr>
            <w:rFonts w:asciiTheme="minorHAnsi" w:eastAsiaTheme="minorEastAsia" w:hAnsiTheme="minorHAnsi" w:cstheme="minorBidi"/>
            <w:spacing w:val="0"/>
            <w:sz w:val="22"/>
            <w:szCs w:val="22"/>
            <w:lang w:val="en-US" w:eastAsia="en-US"/>
          </w:rPr>
          <w:tab/>
        </w:r>
        <w:r w:rsidR="00D47F22" w:rsidRPr="00793D86">
          <w:rPr>
            <w:rStyle w:val="Hyperlink"/>
          </w:rPr>
          <w:t>Work instructions</w:t>
        </w:r>
        <w:r w:rsidR="00D47F22">
          <w:rPr>
            <w:webHidden/>
          </w:rPr>
          <w:tab/>
        </w:r>
        <w:r w:rsidR="00D47F22">
          <w:rPr>
            <w:webHidden/>
          </w:rPr>
          <w:fldChar w:fldCharType="begin"/>
        </w:r>
        <w:r w:rsidR="00D47F22">
          <w:rPr>
            <w:webHidden/>
          </w:rPr>
          <w:instrText xml:space="preserve"> PAGEREF _Toc72907817 \h </w:instrText>
        </w:r>
        <w:r w:rsidR="00D47F22">
          <w:rPr>
            <w:webHidden/>
          </w:rPr>
        </w:r>
        <w:r w:rsidR="00D47F22">
          <w:rPr>
            <w:webHidden/>
          </w:rPr>
          <w:fldChar w:fldCharType="separate"/>
        </w:r>
        <w:r w:rsidR="003932EC">
          <w:rPr>
            <w:webHidden/>
          </w:rPr>
          <w:t>9</w:t>
        </w:r>
        <w:r w:rsidR="00D47F22">
          <w:rPr>
            <w:webHidden/>
          </w:rPr>
          <w:fldChar w:fldCharType="end"/>
        </w:r>
      </w:hyperlink>
    </w:p>
    <w:p w14:paraId="4DBA3A06" w14:textId="6D5DFB2D" w:rsidR="00D47F22" w:rsidRDefault="007A7D76">
      <w:pPr>
        <w:pStyle w:val="TOC3"/>
        <w:rPr>
          <w:rFonts w:asciiTheme="minorHAnsi" w:eastAsiaTheme="minorEastAsia" w:hAnsiTheme="minorHAnsi" w:cstheme="minorBidi"/>
          <w:spacing w:val="0"/>
          <w:sz w:val="22"/>
          <w:szCs w:val="22"/>
          <w:lang w:val="en-US" w:eastAsia="en-US"/>
        </w:rPr>
      </w:pPr>
      <w:hyperlink w:anchor="_Toc72907818" w:history="1">
        <w:r w:rsidR="00D47F22" w:rsidRPr="00793D86">
          <w:rPr>
            <w:rStyle w:val="Hyperlink"/>
          </w:rPr>
          <w:t>2.4.4</w:t>
        </w:r>
        <w:r w:rsidR="00D47F22">
          <w:rPr>
            <w:rFonts w:asciiTheme="minorHAnsi" w:eastAsiaTheme="minorEastAsia" w:hAnsiTheme="minorHAnsi" w:cstheme="minorBidi"/>
            <w:spacing w:val="0"/>
            <w:sz w:val="22"/>
            <w:szCs w:val="22"/>
            <w:lang w:val="en-US" w:eastAsia="en-US"/>
          </w:rPr>
          <w:tab/>
        </w:r>
        <w:r w:rsidR="00D47F22" w:rsidRPr="00793D86">
          <w:rPr>
            <w:rStyle w:val="Hyperlink"/>
          </w:rPr>
          <w:t>Records (including test records where relevant)</w:t>
        </w:r>
        <w:r w:rsidR="00D47F22">
          <w:rPr>
            <w:webHidden/>
          </w:rPr>
          <w:tab/>
        </w:r>
        <w:r w:rsidR="00D47F22">
          <w:rPr>
            <w:webHidden/>
          </w:rPr>
          <w:fldChar w:fldCharType="begin"/>
        </w:r>
        <w:r w:rsidR="00D47F22">
          <w:rPr>
            <w:webHidden/>
          </w:rPr>
          <w:instrText xml:space="preserve"> PAGEREF _Toc72907818 \h </w:instrText>
        </w:r>
        <w:r w:rsidR="00D47F22">
          <w:rPr>
            <w:webHidden/>
          </w:rPr>
        </w:r>
        <w:r w:rsidR="00D47F22">
          <w:rPr>
            <w:webHidden/>
          </w:rPr>
          <w:fldChar w:fldCharType="separate"/>
        </w:r>
        <w:r w:rsidR="003932EC">
          <w:rPr>
            <w:webHidden/>
          </w:rPr>
          <w:t>9</w:t>
        </w:r>
        <w:r w:rsidR="00D47F22">
          <w:rPr>
            <w:webHidden/>
          </w:rPr>
          <w:fldChar w:fldCharType="end"/>
        </w:r>
      </w:hyperlink>
    </w:p>
    <w:p w14:paraId="7C50E845" w14:textId="43279514" w:rsidR="00D47F22" w:rsidRDefault="007A7D76">
      <w:pPr>
        <w:pStyle w:val="TOC3"/>
        <w:rPr>
          <w:rFonts w:asciiTheme="minorHAnsi" w:eastAsiaTheme="minorEastAsia" w:hAnsiTheme="minorHAnsi" w:cstheme="minorBidi"/>
          <w:spacing w:val="0"/>
          <w:sz w:val="22"/>
          <w:szCs w:val="22"/>
          <w:lang w:val="en-US" w:eastAsia="en-US"/>
        </w:rPr>
      </w:pPr>
      <w:hyperlink w:anchor="_Toc72907819" w:history="1">
        <w:r w:rsidR="00D47F22" w:rsidRPr="00793D86">
          <w:rPr>
            <w:rStyle w:val="Hyperlink"/>
          </w:rPr>
          <w:t>2.4.5</w:t>
        </w:r>
        <w:r w:rsidR="00D47F22">
          <w:rPr>
            <w:rFonts w:asciiTheme="minorHAnsi" w:eastAsiaTheme="minorEastAsia" w:hAnsiTheme="minorHAnsi" w:cstheme="minorBidi"/>
            <w:spacing w:val="0"/>
            <w:sz w:val="22"/>
            <w:szCs w:val="22"/>
            <w:lang w:val="en-US" w:eastAsia="en-US"/>
          </w:rPr>
          <w:tab/>
        </w:r>
        <w:r w:rsidR="00D47F22" w:rsidRPr="00793D86">
          <w:rPr>
            <w:rStyle w:val="Hyperlink"/>
          </w:rPr>
          <w:t>Document change control</w:t>
        </w:r>
        <w:r w:rsidR="00D47F22">
          <w:rPr>
            <w:webHidden/>
          </w:rPr>
          <w:tab/>
        </w:r>
        <w:r w:rsidR="00D47F22">
          <w:rPr>
            <w:webHidden/>
          </w:rPr>
          <w:fldChar w:fldCharType="begin"/>
        </w:r>
        <w:r w:rsidR="00D47F22">
          <w:rPr>
            <w:webHidden/>
          </w:rPr>
          <w:instrText xml:space="preserve"> PAGEREF _Toc72907819 \h </w:instrText>
        </w:r>
        <w:r w:rsidR="00D47F22">
          <w:rPr>
            <w:webHidden/>
          </w:rPr>
        </w:r>
        <w:r w:rsidR="00D47F22">
          <w:rPr>
            <w:webHidden/>
          </w:rPr>
          <w:fldChar w:fldCharType="separate"/>
        </w:r>
        <w:r w:rsidR="003932EC">
          <w:rPr>
            <w:webHidden/>
          </w:rPr>
          <w:t>10</w:t>
        </w:r>
        <w:r w:rsidR="00D47F22">
          <w:rPr>
            <w:webHidden/>
          </w:rPr>
          <w:fldChar w:fldCharType="end"/>
        </w:r>
      </w:hyperlink>
    </w:p>
    <w:p w14:paraId="46EB9514" w14:textId="0721B82C" w:rsidR="00D47F22" w:rsidRDefault="007A7D76">
      <w:pPr>
        <w:pStyle w:val="TOC2"/>
        <w:rPr>
          <w:rFonts w:asciiTheme="minorHAnsi" w:eastAsiaTheme="minorEastAsia" w:hAnsiTheme="minorHAnsi" w:cstheme="minorBidi"/>
          <w:spacing w:val="0"/>
          <w:sz w:val="22"/>
          <w:szCs w:val="22"/>
          <w:lang w:val="en-US" w:eastAsia="en-US"/>
        </w:rPr>
      </w:pPr>
      <w:hyperlink w:anchor="_Toc72907820" w:history="1">
        <w:r w:rsidR="00D47F22" w:rsidRPr="00793D86">
          <w:rPr>
            <w:rStyle w:val="Hyperlink"/>
          </w:rPr>
          <w:t>2.5</w:t>
        </w:r>
        <w:r w:rsidR="00D47F22">
          <w:rPr>
            <w:rFonts w:asciiTheme="minorHAnsi" w:eastAsiaTheme="minorEastAsia" w:hAnsiTheme="minorHAnsi" w:cstheme="minorBidi"/>
            <w:spacing w:val="0"/>
            <w:sz w:val="22"/>
            <w:szCs w:val="22"/>
            <w:lang w:val="en-US" w:eastAsia="en-US"/>
          </w:rPr>
          <w:tab/>
        </w:r>
        <w:r w:rsidR="00D47F22" w:rsidRPr="00793D86">
          <w:rPr>
            <w:rStyle w:val="Hyperlink"/>
          </w:rPr>
          <w:t>Confidentiality</w:t>
        </w:r>
        <w:r w:rsidR="00D47F22">
          <w:rPr>
            <w:webHidden/>
          </w:rPr>
          <w:tab/>
        </w:r>
        <w:r w:rsidR="00D47F22">
          <w:rPr>
            <w:webHidden/>
          </w:rPr>
          <w:fldChar w:fldCharType="begin"/>
        </w:r>
        <w:r w:rsidR="00D47F22">
          <w:rPr>
            <w:webHidden/>
          </w:rPr>
          <w:instrText xml:space="preserve"> PAGEREF _Toc72907820 \h </w:instrText>
        </w:r>
        <w:r w:rsidR="00D47F22">
          <w:rPr>
            <w:webHidden/>
          </w:rPr>
        </w:r>
        <w:r w:rsidR="00D47F22">
          <w:rPr>
            <w:webHidden/>
          </w:rPr>
          <w:fldChar w:fldCharType="separate"/>
        </w:r>
        <w:r w:rsidR="003932EC">
          <w:rPr>
            <w:webHidden/>
          </w:rPr>
          <w:t>10</w:t>
        </w:r>
        <w:r w:rsidR="00D47F22">
          <w:rPr>
            <w:webHidden/>
          </w:rPr>
          <w:fldChar w:fldCharType="end"/>
        </w:r>
      </w:hyperlink>
    </w:p>
    <w:p w14:paraId="56C2FD67" w14:textId="46C0B6F0" w:rsidR="00D47F22" w:rsidRDefault="007A7D76">
      <w:pPr>
        <w:pStyle w:val="TOC3"/>
        <w:rPr>
          <w:rFonts w:asciiTheme="minorHAnsi" w:eastAsiaTheme="minorEastAsia" w:hAnsiTheme="minorHAnsi" w:cstheme="minorBidi"/>
          <w:spacing w:val="0"/>
          <w:sz w:val="22"/>
          <w:szCs w:val="22"/>
          <w:lang w:val="en-US" w:eastAsia="en-US"/>
        </w:rPr>
      </w:pPr>
      <w:hyperlink w:anchor="_Toc72907821" w:history="1">
        <w:r w:rsidR="00D47F22" w:rsidRPr="00793D86">
          <w:rPr>
            <w:rStyle w:val="Hyperlink"/>
          </w:rPr>
          <w:t>2.5.1</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Certification Body</w:t>
        </w:r>
        <w:r w:rsidR="00D47F22">
          <w:rPr>
            <w:webHidden/>
          </w:rPr>
          <w:tab/>
        </w:r>
        <w:r w:rsidR="00D47F22">
          <w:rPr>
            <w:webHidden/>
          </w:rPr>
          <w:fldChar w:fldCharType="begin"/>
        </w:r>
        <w:r w:rsidR="00D47F22">
          <w:rPr>
            <w:webHidden/>
          </w:rPr>
          <w:instrText xml:space="preserve"> PAGEREF _Toc72907821 \h </w:instrText>
        </w:r>
        <w:r w:rsidR="00D47F22">
          <w:rPr>
            <w:webHidden/>
          </w:rPr>
        </w:r>
        <w:r w:rsidR="00D47F22">
          <w:rPr>
            <w:webHidden/>
          </w:rPr>
          <w:fldChar w:fldCharType="separate"/>
        </w:r>
        <w:r w:rsidR="003932EC">
          <w:rPr>
            <w:webHidden/>
          </w:rPr>
          <w:t>10</w:t>
        </w:r>
        <w:r w:rsidR="00D47F22">
          <w:rPr>
            <w:webHidden/>
          </w:rPr>
          <w:fldChar w:fldCharType="end"/>
        </w:r>
      </w:hyperlink>
    </w:p>
    <w:p w14:paraId="118029CB" w14:textId="0FBEDD6E" w:rsidR="00D47F22" w:rsidRDefault="007A7D76">
      <w:pPr>
        <w:pStyle w:val="TOC3"/>
        <w:rPr>
          <w:rFonts w:asciiTheme="minorHAnsi" w:eastAsiaTheme="minorEastAsia" w:hAnsiTheme="minorHAnsi" w:cstheme="minorBidi"/>
          <w:spacing w:val="0"/>
          <w:sz w:val="22"/>
          <w:szCs w:val="22"/>
          <w:lang w:val="en-US" w:eastAsia="en-US"/>
        </w:rPr>
      </w:pPr>
      <w:hyperlink w:anchor="_Toc72907822" w:history="1">
        <w:r w:rsidR="00D47F22" w:rsidRPr="00793D86">
          <w:rPr>
            <w:rStyle w:val="Hyperlink"/>
          </w:rPr>
          <w:t>2.5.2</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Testing Laboratory</w:t>
        </w:r>
        <w:r w:rsidR="00D47F22">
          <w:rPr>
            <w:webHidden/>
          </w:rPr>
          <w:tab/>
        </w:r>
        <w:r w:rsidR="00D47F22">
          <w:rPr>
            <w:webHidden/>
          </w:rPr>
          <w:fldChar w:fldCharType="begin"/>
        </w:r>
        <w:r w:rsidR="00D47F22">
          <w:rPr>
            <w:webHidden/>
          </w:rPr>
          <w:instrText xml:space="preserve"> PAGEREF _Toc72907822 \h </w:instrText>
        </w:r>
        <w:r w:rsidR="00D47F22">
          <w:rPr>
            <w:webHidden/>
          </w:rPr>
        </w:r>
        <w:r w:rsidR="00D47F22">
          <w:rPr>
            <w:webHidden/>
          </w:rPr>
          <w:fldChar w:fldCharType="separate"/>
        </w:r>
        <w:r w:rsidR="003932EC">
          <w:rPr>
            <w:webHidden/>
          </w:rPr>
          <w:t>10</w:t>
        </w:r>
        <w:r w:rsidR="00D47F22">
          <w:rPr>
            <w:webHidden/>
          </w:rPr>
          <w:fldChar w:fldCharType="end"/>
        </w:r>
      </w:hyperlink>
    </w:p>
    <w:p w14:paraId="7CD00E42" w14:textId="29319D15" w:rsidR="00D47F22" w:rsidRDefault="007A7D76">
      <w:pPr>
        <w:pStyle w:val="TOC2"/>
        <w:rPr>
          <w:rFonts w:asciiTheme="minorHAnsi" w:eastAsiaTheme="minorEastAsia" w:hAnsiTheme="minorHAnsi" w:cstheme="minorBidi"/>
          <w:spacing w:val="0"/>
          <w:sz w:val="22"/>
          <w:szCs w:val="22"/>
          <w:lang w:val="en-US" w:eastAsia="en-US"/>
        </w:rPr>
      </w:pPr>
      <w:hyperlink w:anchor="_Toc72907823" w:history="1">
        <w:r w:rsidR="00D47F22" w:rsidRPr="00793D86">
          <w:rPr>
            <w:rStyle w:val="Hyperlink"/>
          </w:rPr>
          <w:t>2.6</w:t>
        </w:r>
        <w:r w:rsidR="00D47F22">
          <w:rPr>
            <w:rFonts w:asciiTheme="minorHAnsi" w:eastAsiaTheme="minorEastAsia" w:hAnsiTheme="minorHAnsi" w:cstheme="minorBidi"/>
            <w:spacing w:val="0"/>
            <w:sz w:val="22"/>
            <w:szCs w:val="22"/>
            <w:lang w:val="en-US" w:eastAsia="en-US"/>
          </w:rPr>
          <w:tab/>
        </w:r>
        <w:r w:rsidR="00D47F22" w:rsidRPr="00793D86">
          <w:rPr>
            <w:rStyle w:val="Hyperlink"/>
          </w:rPr>
          <w:t>Communication with public and customers (Hard copy and Electronic)</w:t>
        </w:r>
        <w:r w:rsidR="00D47F22">
          <w:rPr>
            <w:webHidden/>
          </w:rPr>
          <w:tab/>
        </w:r>
        <w:r w:rsidR="00D47F22">
          <w:rPr>
            <w:webHidden/>
          </w:rPr>
          <w:fldChar w:fldCharType="begin"/>
        </w:r>
        <w:r w:rsidR="00D47F22">
          <w:rPr>
            <w:webHidden/>
          </w:rPr>
          <w:instrText xml:space="preserve"> PAGEREF _Toc72907823 \h </w:instrText>
        </w:r>
        <w:r w:rsidR="00D47F22">
          <w:rPr>
            <w:webHidden/>
          </w:rPr>
        </w:r>
        <w:r w:rsidR="00D47F22">
          <w:rPr>
            <w:webHidden/>
          </w:rPr>
          <w:fldChar w:fldCharType="separate"/>
        </w:r>
        <w:r w:rsidR="003932EC">
          <w:rPr>
            <w:webHidden/>
          </w:rPr>
          <w:t>11</w:t>
        </w:r>
        <w:r w:rsidR="00D47F22">
          <w:rPr>
            <w:webHidden/>
          </w:rPr>
          <w:fldChar w:fldCharType="end"/>
        </w:r>
      </w:hyperlink>
    </w:p>
    <w:p w14:paraId="54BFFF0C" w14:textId="0AA4CB4D" w:rsidR="00D47F22" w:rsidRDefault="007A7D76">
      <w:pPr>
        <w:pStyle w:val="TOC2"/>
        <w:rPr>
          <w:rFonts w:asciiTheme="minorHAnsi" w:eastAsiaTheme="minorEastAsia" w:hAnsiTheme="minorHAnsi" w:cstheme="minorBidi"/>
          <w:spacing w:val="0"/>
          <w:sz w:val="22"/>
          <w:szCs w:val="22"/>
          <w:lang w:val="en-US" w:eastAsia="en-US"/>
        </w:rPr>
      </w:pPr>
      <w:hyperlink w:anchor="_Toc72907824" w:history="1">
        <w:r w:rsidR="00D47F22" w:rsidRPr="00793D86">
          <w:rPr>
            <w:rStyle w:val="Hyperlink"/>
          </w:rPr>
          <w:t>2.7</w:t>
        </w:r>
        <w:r w:rsidR="00D47F22">
          <w:rPr>
            <w:rFonts w:asciiTheme="minorHAnsi" w:eastAsiaTheme="minorEastAsia" w:hAnsiTheme="minorHAnsi" w:cstheme="minorBidi"/>
            <w:spacing w:val="0"/>
            <w:sz w:val="22"/>
            <w:szCs w:val="22"/>
            <w:lang w:val="en-US" w:eastAsia="en-US"/>
          </w:rPr>
          <w:tab/>
        </w:r>
        <w:r w:rsidR="00D47F22" w:rsidRPr="00793D86">
          <w:rPr>
            <w:rStyle w:val="Hyperlink"/>
          </w:rPr>
          <w:t>Recognitions and agreements</w:t>
        </w:r>
        <w:r w:rsidR="00D47F22">
          <w:rPr>
            <w:webHidden/>
          </w:rPr>
          <w:tab/>
        </w:r>
        <w:r w:rsidR="00D47F22">
          <w:rPr>
            <w:webHidden/>
          </w:rPr>
          <w:fldChar w:fldCharType="begin"/>
        </w:r>
        <w:r w:rsidR="00D47F22">
          <w:rPr>
            <w:webHidden/>
          </w:rPr>
          <w:instrText xml:space="preserve"> PAGEREF _Toc72907824 \h </w:instrText>
        </w:r>
        <w:r w:rsidR="00D47F22">
          <w:rPr>
            <w:webHidden/>
          </w:rPr>
        </w:r>
        <w:r w:rsidR="00D47F22">
          <w:rPr>
            <w:webHidden/>
          </w:rPr>
          <w:fldChar w:fldCharType="separate"/>
        </w:r>
        <w:r w:rsidR="003932EC">
          <w:rPr>
            <w:webHidden/>
          </w:rPr>
          <w:t>11</w:t>
        </w:r>
        <w:r w:rsidR="00D47F22">
          <w:rPr>
            <w:webHidden/>
          </w:rPr>
          <w:fldChar w:fldCharType="end"/>
        </w:r>
      </w:hyperlink>
    </w:p>
    <w:p w14:paraId="64A85FFA" w14:textId="7B770D29" w:rsidR="00D47F22" w:rsidRDefault="007A7D76">
      <w:pPr>
        <w:pStyle w:val="TOC2"/>
        <w:rPr>
          <w:rFonts w:asciiTheme="minorHAnsi" w:eastAsiaTheme="minorEastAsia" w:hAnsiTheme="minorHAnsi" w:cstheme="minorBidi"/>
          <w:spacing w:val="0"/>
          <w:sz w:val="22"/>
          <w:szCs w:val="22"/>
          <w:lang w:val="en-US" w:eastAsia="en-US"/>
        </w:rPr>
      </w:pPr>
      <w:hyperlink w:anchor="_Toc72907825" w:history="1">
        <w:r w:rsidR="00D47F22" w:rsidRPr="00793D86">
          <w:rPr>
            <w:rStyle w:val="Hyperlink"/>
          </w:rPr>
          <w:t>2.8</w:t>
        </w:r>
        <w:r w:rsidR="00D47F22">
          <w:rPr>
            <w:rFonts w:asciiTheme="minorHAnsi" w:eastAsiaTheme="minorEastAsia" w:hAnsiTheme="minorHAnsi" w:cstheme="minorBidi"/>
            <w:spacing w:val="0"/>
            <w:sz w:val="22"/>
            <w:szCs w:val="22"/>
            <w:lang w:val="en-US" w:eastAsia="en-US"/>
          </w:rPr>
          <w:tab/>
        </w:r>
        <w:r w:rsidR="00D47F22" w:rsidRPr="00793D86">
          <w:rPr>
            <w:rStyle w:val="Hyperlink"/>
          </w:rPr>
          <w:t>Internal audit</w:t>
        </w:r>
        <w:r w:rsidR="00D47F22">
          <w:rPr>
            <w:webHidden/>
          </w:rPr>
          <w:tab/>
        </w:r>
        <w:r w:rsidR="00D47F22">
          <w:rPr>
            <w:webHidden/>
          </w:rPr>
          <w:fldChar w:fldCharType="begin"/>
        </w:r>
        <w:r w:rsidR="00D47F22">
          <w:rPr>
            <w:webHidden/>
          </w:rPr>
          <w:instrText xml:space="preserve"> PAGEREF _Toc72907825 \h </w:instrText>
        </w:r>
        <w:r w:rsidR="00D47F22">
          <w:rPr>
            <w:webHidden/>
          </w:rPr>
        </w:r>
        <w:r w:rsidR="00D47F22">
          <w:rPr>
            <w:webHidden/>
          </w:rPr>
          <w:fldChar w:fldCharType="separate"/>
        </w:r>
        <w:r w:rsidR="003932EC">
          <w:rPr>
            <w:webHidden/>
          </w:rPr>
          <w:t>11</w:t>
        </w:r>
        <w:r w:rsidR="00D47F22">
          <w:rPr>
            <w:webHidden/>
          </w:rPr>
          <w:fldChar w:fldCharType="end"/>
        </w:r>
      </w:hyperlink>
    </w:p>
    <w:p w14:paraId="2A76D3E3" w14:textId="6671ACE1" w:rsidR="00D47F22" w:rsidRDefault="007A7D76">
      <w:pPr>
        <w:pStyle w:val="TOC3"/>
        <w:rPr>
          <w:rFonts w:asciiTheme="minorHAnsi" w:eastAsiaTheme="minorEastAsia" w:hAnsiTheme="minorHAnsi" w:cstheme="minorBidi"/>
          <w:spacing w:val="0"/>
          <w:sz w:val="22"/>
          <w:szCs w:val="22"/>
          <w:lang w:val="en-US" w:eastAsia="en-US"/>
        </w:rPr>
      </w:pPr>
      <w:hyperlink w:anchor="_Toc72907826" w:history="1">
        <w:r w:rsidR="00D47F22" w:rsidRPr="00793D86">
          <w:rPr>
            <w:rStyle w:val="Hyperlink"/>
            <w:lang w:val="en-US"/>
          </w:rPr>
          <w:t>2.8.1</w:t>
        </w:r>
        <w:r w:rsidR="00D47F22">
          <w:rPr>
            <w:rFonts w:asciiTheme="minorHAnsi" w:eastAsiaTheme="minorEastAsia" w:hAnsiTheme="minorHAnsi" w:cstheme="minorBidi"/>
            <w:spacing w:val="0"/>
            <w:sz w:val="22"/>
            <w:szCs w:val="22"/>
            <w:lang w:val="en-US" w:eastAsia="en-US"/>
          </w:rPr>
          <w:tab/>
        </w:r>
        <w:r w:rsidR="00D47F22" w:rsidRPr="00793D86">
          <w:rPr>
            <w:rStyle w:val="Hyperlink"/>
            <w:lang w:val="en-US"/>
          </w:rPr>
          <w:t>Certification Body</w:t>
        </w:r>
        <w:r w:rsidR="00D47F22">
          <w:rPr>
            <w:webHidden/>
          </w:rPr>
          <w:tab/>
        </w:r>
        <w:r w:rsidR="00D47F22">
          <w:rPr>
            <w:webHidden/>
          </w:rPr>
          <w:fldChar w:fldCharType="begin"/>
        </w:r>
        <w:r w:rsidR="00D47F22">
          <w:rPr>
            <w:webHidden/>
          </w:rPr>
          <w:instrText xml:space="preserve"> PAGEREF _Toc72907826 \h </w:instrText>
        </w:r>
        <w:r w:rsidR="00D47F22">
          <w:rPr>
            <w:webHidden/>
          </w:rPr>
        </w:r>
        <w:r w:rsidR="00D47F22">
          <w:rPr>
            <w:webHidden/>
          </w:rPr>
          <w:fldChar w:fldCharType="separate"/>
        </w:r>
        <w:r w:rsidR="003932EC">
          <w:rPr>
            <w:webHidden/>
          </w:rPr>
          <w:t>11</w:t>
        </w:r>
        <w:r w:rsidR="00D47F22">
          <w:rPr>
            <w:webHidden/>
          </w:rPr>
          <w:fldChar w:fldCharType="end"/>
        </w:r>
      </w:hyperlink>
    </w:p>
    <w:p w14:paraId="2BAB6BAE" w14:textId="6CDCEC00" w:rsidR="00D47F22" w:rsidRDefault="007A7D76">
      <w:pPr>
        <w:pStyle w:val="TOC3"/>
        <w:rPr>
          <w:rFonts w:asciiTheme="minorHAnsi" w:eastAsiaTheme="minorEastAsia" w:hAnsiTheme="minorHAnsi" w:cstheme="minorBidi"/>
          <w:spacing w:val="0"/>
          <w:sz w:val="22"/>
          <w:szCs w:val="22"/>
          <w:lang w:val="en-US" w:eastAsia="en-US"/>
        </w:rPr>
      </w:pPr>
      <w:hyperlink w:anchor="_Toc72907827" w:history="1">
        <w:r w:rsidR="00D47F22" w:rsidRPr="00793D86">
          <w:rPr>
            <w:rStyle w:val="Hyperlink"/>
          </w:rPr>
          <w:t>2.8.2</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Testing Laboratory</w:t>
        </w:r>
        <w:r w:rsidR="00D47F22">
          <w:rPr>
            <w:webHidden/>
          </w:rPr>
          <w:tab/>
        </w:r>
        <w:r w:rsidR="00D47F22">
          <w:rPr>
            <w:webHidden/>
          </w:rPr>
          <w:fldChar w:fldCharType="begin"/>
        </w:r>
        <w:r w:rsidR="00D47F22">
          <w:rPr>
            <w:webHidden/>
          </w:rPr>
          <w:instrText xml:space="preserve"> PAGEREF _Toc72907827 \h </w:instrText>
        </w:r>
        <w:r w:rsidR="00D47F22">
          <w:rPr>
            <w:webHidden/>
          </w:rPr>
        </w:r>
        <w:r w:rsidR="00D47F22">
          <w:rPr>
            <w:webHidden/>
          </w:rPr>
          <w:fldChar w:fldCharType="separate"/>
        </w:r>
        <w:r w:rsidR="003932EC">
          <w:rPr>
            <w:webHidden/>
          </w:rPr>
          <w:t>11</w:t>
        </w:r>
        <w:r w:rsidR="00D47F22">
          <w:rPr>
            <w:webHidden/>
          </w:rPr>
          <w:fldChar w:fldCharType="end"/>
        </w:r>
      </w:hyperlink>
    </w:p>
    <w:p w14:paraId="6A4EBF3C" w14:textId="00CCA9FE" w:rsidR="00D47F22" w:rsidRDefault="007A7D76">
      <w:pPr>
        <w:pStyle w:val="TOC3"/>
        <w:rPr>
          <w:rFonts w:asciiTheme="minorHAnsi" w:eastAsiaTheme="minorEastAsia" w:hAnsiTheme="minorHAnsi" w:cstheme="minorBidi"/>
          <w:spacing w:val="0"/>
          <w:sz w:val="22"/>
          <w:szCs w:val="22"/>
          <w:lang w:val="en-US" w:eastAsia="en-US"/>
        </w:rPr>
      </w:pPr>
      <w:hyperlink w:anchor="_Toc72907828" w:history="1">
        <w:r w:rsidR="00D47F22" w:rsidRPr="00793D86">
          <w:rPr>
            <w:rStyle w:val="Hyperlink"/>
          </w:rPr>
          <w:t>2.8.3</w:t>
        </w:r>
        <w:r w:rsidR="00D47F22">
          <w:rPr>
            <w:rFonts w:asciiTheme="minorHAnsi" w:eastAsiaTheme="minorEastAsia" w:hAnsiTheme="minorHAnsi" w:cstheme="minorBidi"/>
            <w:spacing w:val="0"/>
            <w:sz w:val="22"/>
            <w:szCs w:val="22"/>
            <w:lang w:val="en-US" w:eastAsia="en-US"/>
          </w:rPr>
          <w:tab/>
        </w:r>
        <w:r w:rsidR="00D47F22" w:rsidRPr="00793D86">
          <w:rPr>
            <w:rStyle w:val="Hyperlink"/>
          </w:rPr>
          <w:t>Review of internal audit processes and records</w:t>
        </w:r>
        <w:r w:rsidR="00D47F22">
          <w:rPr>
            <w:webHidden/>
          </w:rPr>
          <w:tab/>
        </w:r>
        <w:r w:rsidR="00D47F22">
          <w:rPr>
            <w:webHidden/>
          </w:rPr>
          <w:fldChar w:fldCharType="begin"/>
        </w:r>
        <w:r w:rsidR="00D47F22">
          <w:rPr>
            <w:webHidden/>
          </w:rPr>
          <w:instrText xml:space="preserve"> PAGEREF _Toc72907828 \h </w:instrText>
        </w:r>
        <w:r w:rsidR="00D47F22">
          <w:rPr>
            <w:webHidden/>
          </w:rPr>
        </w:r>
        <w:r w:rsidR="00D47F22">
          <w:rPr>
            <w:webHidden/>
          </w:rPr>
          <w:fldChar w:fldCharType="separate"/>
        </w:r>
        <w:r w:rsidR="003932EC">
          <w:rPr>
            <w:webHidden/>
          </w:rPr>
          <w:t>11</w:t>
        </w:r>
        <w:r w:rsidR="00D47F22">
          <w:rPr>
            <w:webHidden/>
          </w:rPr>
          <w:fldChar w:fldCharType="end"/>
        </w:r>
      </w:hyperlink>
    </w:p>
    <w:p w14:paraId="6A0B5682" w14:textId="5645C234" w:rsidR="00D47F22" w:rsidRDefault="007A7D76">
      <w:pPr>
        <w:pStyle w:val="TOC2"/>
        <w:rPr>
          <w:rFonts w:asciiTheme="minorHAnsi" w:eastAsiaTheme="minorEastAsia" w:hAnsiTheme="minorHAnsi" w:cstheme="minorBidi"/>
          <w:spacing w:val="0"/>
          <w:sz w:val="22"/>
          <w:szCs w:val="22"/>
          <w:lang w:val="en-US" w:eastAsia="en-US"/>
        </w:rPr>
      </w:pPr>
      <w:hyperlink w:anchor="_Toc72907829" w:history="1">
        <w:r w:rsidR="00D47F22" w:rsidRPr="00793D86">
          <w:rPr>
            <w:rStyle w:val="Hyperlink"/>
          </w:rPr>
          <w:t>2.9</w:t>
        </w:r>
        <w:r w:rsidR="00D47F22">
          <w:rPr>
            <w:rFonts w:asciiTheme="minorHAnsi" w:eastAsiaTheme="minorEastAsia" w:hAnsiTheme="minorHAnsi" w:cstheme="minorBidi"/>
            <w:spacing w:val="0"/>
            <w:sz w:val="22"/>
            <w:szCs w:val="22"/>
            <w:lang w:val="en-US" w:eastAsia="en-US"/>
          </w:rPr>
          <w:tab/>
        </w:r>
        <w:r w:rsidR="00D47F22" w:rsidRPr="00793D86">
          <w:rPr>
            <w:rStyle w:val="Hyperlink"/>
          </w:rPr>
          <w:t>Management review</w:t>
        </w:r>
        <w:r w:rsidR="00D47F22">
          <w:rPr>
            <w:webHidden/>
          </w:rPr>
          <w:tab/>
        </w:r>
        <w:r w:rsidR="00D47F22">
          <w:rPr>
            <w:webHidden/>
          </w:rPr>
          <w:fldChar w:fldCharType="begin"/>
        </w:r>
        <w:r w:rsidR="00D47F22">
          <w:rPr>
            <w:webHidden/>
          </w:rPr>
          <w:instrText xml:space="preserve"> PAGEREF _Toc72907829 \h </w:instrText>
        </w:r>
        <w:r w:rsidR="00D47F22">
          <w:rPr>
            <w:webHidden/>
          </w:rPr>
        </w:r>
        <w:r w:rsidR="00D47F22">
          <w:rPr>
            <w:webHidden/>
          </w:rPr>
          <w:fldChar w:fldCharType="separate"/>
        </w:r>
        <w:r w:rsidR="003932EC">
          <w:rPr>
            <w:webHidden/>
          </w:rPr>
          <w:t>12</w:t>
        </w:r>
        <w:r w:rsidR="00D47F22">
          <w:rPr>
            <w:webHidden/>
          </w:rPr>
          <w:fldChar w:fldCharType="end"/>
        </w:r>
      </w:hyperlink>
    </w:p>
    <w:p w14:paraId="5002A0C7" w14:textId="1F73CCFC" w:rsidR="00D47F22" w:rsidRDefault="007A7D76">
      <w:pPr>
        <w:pStyle w:val="TOC3"/>
        <w:rPr>
          <w:rFonts w:asciiTheme="minorHAnsi" w:eastAsiaTheme="minorEastAsia" w:hAnsiTheme="minorHAnsi" w:cstheme="minorBidi"/>
          <w:spacing w:val="0"/>
          <w:sz w:val="22"/>
          <w:szCs w:val="22"/>
          <w:lang w:val="en-US" w:eastAsia="en-US"/>
        </w:rPr>
      </w:pPr>
      <w:hyperlink w:anchor="_Toc72907830" w:history="1">
        <w:r w:rsidR="00D47F22" w:rsidRPr="00793D86">
          <w:rPr>
            <w:rStyle w:val="Hyperlink"/>
            <w:lang w:val="en-US"/>
          </w:rPr>
          <w:t>2.9.1</w:t>
        </w:r>
        <w:r w:rsidR="00D47F22">
          <w:rPr>
            <w:rFonts w:asciiTheme="minorHAnsi" w:eastAsiaTheme="minorEastAsia" w:hAnsiTheme="minorHAnsi" w:cstheme="minorBidi"/>
            <w:spacing w:val="0"/>
            <w:sz w:val="22"/>
            <w:szCs w:val="22"/>
            <w:lang w:val="en-US" w:eastAsia="en-US"/>
          </w:rPr>
          <w:tab/>
        </w:r>
        <w:r w:rsidR="00D47F22" w:rsidRPr="00793D86">
          <w:rPr>
            <w:rStyle w:val="Hyperlink"/>
            <w:lang w:val="en-US"/>
          </w:rPr>
          <w:t>Certification Body</w:t>
        </w:r>
        <w:r w:rsidR="00D47F22">
          <w:rPr>
            <w:webHidden/>
          </w:rPr>
          <w:tab/>
        </w:r>
        <w:r w:rsidR="00D47F22">
          <w:rPr>
            <w:webHidden/>
          </w:rPr>
          <w:fldChar w:fldCharType="begin"/>
        </w:r>
        <w:r w:rsidR="00D47F22">
          <w:rPr>
            <w:webHidden/>
          </w:rPr>
          <w:instrText xml:space="preserve"> PAGEREF _Toc72907830 \h </w:instrText>
        </w:r>
        <w:r w:rsidR="00D47F22">
          <w:rPr>
            <w:webHidden/>
          </w:rPr>
        </w:r>
        <w:r w:rsidR="00D47F22">
          <w:rPr>
            <w:webHidden/>
          </w:rPr>
          <w:fldChar w:fldCharType="separate"/>
        </w:r>
        <w:r w:rsidR="003932EC">
          <w:rPr>
            <w:webHidden/>
          </w:rPr>
          <w:t>12</w:t>
        </w:r>
        <w:r w:rsidR="00D47F22">
          <w:rPr>
            <w:webHidden/>
          </w:rPr>
          <w:fldChar w:fldCharType="end"/>
        </w:r>
      </w:hyperlink>
    </w:p>
    <w:p w14:paraId="0FDECD2F" w14:textId="7AD708D5" w:rsidR="00D47F22" w:rsidRDefault="007A7D76">
      <w:pPr>
        <w:pStyle w:val="TOC3"/>
        <w:rPr>
          <w:rFonts w:asciiTheme="minorHAnsi" w:eastAsiaTheme="minorEastAsia" w:hAnsiTheme="minorHAnsi" w:cstheme="minorBidi"/>
          <w:spacing w:val="0"/>
          <w:sz w:val="22"/>
          <w:szCs w:val="22"/>
          <w:lang w:val="en-US" w:eastAsia="en-US"/>
        </w:rPr>
      </w:pPr>
      <w:hyperlink w:anchor="_Toc72907831" w:history="1">
        <w:r w:rsidR="00D47F22" w:rsidRPr="00793D86">
          <w:rPr>
            <w:rStyle w:val="Hyperlink"/>
          </w:rPr>
          <w:t>2.9.2</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Testing Laboratory</w:t>
        </w:r>
        <w:r w:rsidR="00D47F22">
          <w:rPr>
            <w:webHidden/>
          </w:rPr>
          <w:tab/>
        </w:r>
        <w:r w:rsidR="00D47F22">
          <w:rPr>
            <w:webHidden/>
          </w:rPr>
          <w:fldChar w:fldCharType="begin"/>
        </w:r>
        <w:r w:rsidR="00D47F22">
          <w:rPr>
            <w:webHidden/>
          </w:rPr>
          <w:instrText xml:space="preserve"> PAGEREF _Toc72907831 \h </w:instrText>
        </w:r>
        <w:r w:rsidR="00D47F22">
          <w:rPr>
            <w:webHidden/>
          </w:rPr>
        </w:r>
        <w:r w:rsidR="00D47F22">
          <w:rPr>
            <w:webHidden/>
          </w:rPr>
          <w:fldChar w:fldCharType="separate"/>
        </w:r>
        <w:r w:rsidR="003932EC">
          <w:rPr>
            <w:webHidden/>
          </w:rPr>
          <w:t>12</w:t>
        </w:r>
        <w:r w:rsidR="00D47F22">
          <w:rPr>
            <w:webHidden/>
          </w:rPr>
          <w:fldChar w:fldCharType="end"/>
        </w:r>
      </w:hyperlink>
    </w:p>
    <w:p w14:paraId="71724436" w14:textId="3103A810" w:rsidR="00D47F22" w:rsidRDefault="007A7D76">
      <w:pPr>
        <w:pStyle w:val="TOC3"/>
        <w:rPr>
          <w:rFonts w:asciiTheme="minorHAnsi" w:eastAsiaTheme="minorEastAsia" w:hAnsiTheme="minorHAnsi" w:cstheme="minorBidi"/>
          <w:spacing w:val="0"/>
          <w:sz w:val="22"/>
          <w:szCs w:val="22"/>
          <w:lang w:val="en-US" w:eastAsia="en-US"/>
        </w:rPr>
      </w:pPr>
      <w:hyperlink w:anchor="_Toc72907832" w:history="1">
        <w:r w:rsidR="00D47F22" w:rsidRPr="00793D86">
          <w:rPr>
            <w:rStyle w:val="Hyperlink"/>
          </w:rPr>
          <w:t>2.9.3</w:t>
        </w:r>
        <w:r w:rsidR="00D47F22">
          <w:rPr>
            <w:rFonts w:asciiTheme="minorHAnsi" w:eastAsiaTheme="minorEastAsia" w:hAnsiTheme="minorHAnsi" w:cstheme="minorBidi"/>
            <w:spacing w:val="0"/>
            <w:sz w:val="22"/>
            <w:szCs w:val="22"/>
            <w:lang w:val="en-US" w:eastAsia="en-US"/>
          </w:rPr>
          <w:tab/>
        </w:r>
        <w:r w:rsidR="00D47F22" w:rsidRPr="00793D86">
          <w:rPr>
            <w:rStyle w:val="Hyperlink"/>
          </w:rPr>
          <w:t>Review of Management Review</w:t>
        </w:r>
        <w:r w:rsidR="00D47F22">
          <w:rPr>
            <w:webHidden/>
          </w:rPr>
          <w:tab/>
        </w:r>
        <w:r w:rsidR="00D47F22">
          <w:rPr>
            <w:webHidden/>
          </w:rPr>
          <w:fldChar w:fldCharType="begin"/>
        </w:r>
        <w:r w:rsidR="00D47F22">
          <w:rPr>
            <w:webHidden/>
          </w:rPr>
          <w:instrText xml:space="preserve"> PAGEREF _Toc72907832 \h </w:instrText>
        </w:r>
        <w:r w:rsidR="00D47F22">
          <w:rPr>
            <w:webHidden/>
          </w:rPr>
        </w:r>
        <w:r w:rsidR="00D47F22">
          <w:rPr>
            <w:webHidden/>
          </w:rPr>
          <w:fldChar w:fldCharType="separate"/>
        </w:r>
        <w:r w:rsidR="003932EC">
          <w:rPr>
            <w:webHidden/>
          </w:rPr>
          <w:t>12</w:t>
        </w:r>
        <w:r w:rsidR="00D47F22">
          <w:rPr>
            <w:webHidden/>
          </w:rPr>
          <w:fldChar w:fldCharType="end"/>
        </w:r>
      </w:hyperlink>
    </w:p>
    <w:p w14:paraId="47AFB80A" w14:textId="1EC3A7F7" w:rsidR="00D47F22" w:rsidRDefault="007A7D76">
      <w:pPr>
        <w:pStyle w:val="TOC2"/>
        <w:rPr>
          <w:rFonts w:asciiTheme="minorHAnsi" w:eastAsiaTheme="minorEastAsia" w:hAnsiTheme="minorHAnsi" w:cstheme="minorBidi"/>
          <w:spacing w:val="0"/>
          <w:sz w:val="22"/>
          <w:szCs w:val="22"/>
          <w:lang w:val="en-US" w:eastAsia="en-US"/>
        </w:rPr>
      </w:pPr>
      <w:hyperlink w:anchor="_Toc72907833" w:history="1">
        <w:r w:rsidR="00D47F22" w:rsidRPr="00793D86">
          <w:rPr>
            <w:rStyle w:val="Hyperlink"/>
          </w:rPr>
          <w:t>2.10</w:t>
        </w:r>
        <w:r w:rsidR="00D47F22">
          <w:rPr>
            <w:rFonts w:asciiTheme="minorHAnsi" w:eastAsiaTheme="minorEastAsia" w:hAnsiTheme="minorHAnsi" w:cstheme="minorBidi"/>
            <w:spacing w:val="0"/>
            <w:sz w:val="22"/>
            <w:szCs w:val="22"/>
            <w:lang w:val="en-US" w:eastAsia="en-US"/>
          </w:rPr>
          <w:tab/>
        </w:r>
        <w:r w:rsidR="00D47F22" w:rsidRPr="00793D86">
          <w:rPr>
            <w:rStyle w:val="Hyperlink"/>
          </w:rPr>
          <w:t>Contracting, subcontracting and witness testing</w:t>
        </w:r>
        <w:r w:rsidR="00D47F22">
          <w:rPr>
            <w:webHidden/>
          </w:rPr>
          <w:tab/>
        </w:r>
        <w:r w:rsidR="00D47F22">
          <w:rPr>
            <w:webHidden/>
          </w:rPr>
          <w:fldChar w:fldCharType="begin"/>
        </w:r>
        <w:r w:rsidR="00D47F22">
          <w:rPr>
            <w:webHidden/>
          </w:rPr>
          <w:instrText xml:space="preserve"> PAGEREF _Toc72907833 \h </w:instrText>
        </w:r>
        <w:r w:rsidR="00D47F22">
          <w:rPr>
            <w:webHidden/>
          </w:rPr>
        </w:r>
        <w:r w:rsidR="00D47F22">
          <w:rPr>
            <w:webHidden/>
          </w:rPr>
          <w:fldChar w:fldCharType="separate"/>
        </w:r>
        <w:r w:rsidR="003932EC">
          <w:rPr>
            <w:webHidden/>
          </w:rPr>
          <w:t>12</w:t>
        </w:r>
        <w:r w:rsidR="00D47F22">
          <w:rPr>
            <w:webHidden/>
          </w:rPr>
          <w:fldChar w:fldCharType="end"/>
        </w:r>
      </w:hyperlink>
    </w:p>
    <w:p w14:paraId="3B342B2E" w14:textId="3A653A4B" w:rsidR="00D47F22" w:rsidRDefault="007A7D76">
      <w:pPr>
        <w:pStyle w:val="TOC3"/>
        <w:rPr>
          <w:rFonts w:asciiTheme="minorHAnsi" w:eastAsiaTheme="minorEastAsia" w:hAnsiTheme="minorHAnsi" w:cstheme="minorBidi"/>
          <w:spacing w:val="0"/>
          <w:sz w:val="22"/>
          <w:szCs w:val="22"/>
          <w:lang w:val="en-US" w:eastAsia="en-US"/>
        </w:rPr>
      </w:pPr>
      <w:hyperlink w:anchor="_Toc72907834" w:history="1">
        <w:r w:rsidR="00D47F22" w:rsidRPr="00793D86">
          <w:rPr>
            <w:rStyle w:val="Hyperlink"/>
          </w:rPr>
          <w:t>2.10.1</w:t>
        </w:r>
        <w:r w:rsidR="00D47F22">
          <w:rPr>
            <w:rFonts w:asciiTheme="minorHAnsi" w:eastAsiaTheme="minorEastAsia" w:hAnsiTheme="minorHAnsi" w:cstheme="minorBidi"/>
            <w:spacing w:val="0"/>
            <w:sz w:val="22"/>
            <w:szCs w:val="22"/>
            <w:lang w:val="en-US" w:eastAsia="en-US"/>
          </w:rPr>
          <w:tab/>
        </w:r>
        <w:r w:rsidR="00D47F22" w:rsidRPr="00793D86">
          <w:rPr>
            <w:rStyle w:val="Hyperlink"/>
          </w:rPr>
          <w:t>Contracting</w:t>
        </w:r>
        <w:r w:rsidR="00D47F22">
          <w:rPr>
            <w:webHidden/>
          </w:rPr>
          <w:tab/>
        </w:r>
        <w:r w:rsidR="00D47F22">
          <w:rPr>
            <w:webHidden/>
          </w:rPr>
          <w:fldChar w:fldCharType="begin"/>
        </w:r>
        <w:r w:rsidR="00D47F22">
          <w:rPr>
            <w:webHidden/>
          </w:rPr>
          <w:instrText xml:space="preserve"> PAGEREF _Toc72907834 \h </w:instrText>
        </w:r>
        <w:r w:rsidR="00D47F22">
          <w:rPr>
            <w:webHidden/>
          </w:rPr>
        </w:r>
        <w:r w:rsidR="00D47F22">
          <w:rPr>
            <w:webHidden/>
          </w:rPr>
          <w:fldChar w:fldCharType="separate"/>
        </w:r>
        <w:r w:rsidR="003932EC">
          <w:rPr>
            <w:webHidden/>
          </w:rPr>
          <w:t>12</w:t>
        </w:r>
        <w:r w:rsidR="00D47F22">
          <w:rPr>
            <w:webHidden/>
          </w:rPr>
          <w:fldChar w:fldCharType="end"/>
        </w:r>
      </w:hyperlink>
    </w:p>
    <w:p w14:paraId="5B694B7E" w14:textId="46669417" w:rsidR="00D47F22" w:rsidRDefault="007A7D76">
      <w:pPr>
        <w:pStyle w:val="TOC3"/>
        <w:rPr>
          <w:rFonts w:asciiTheme="minorHAnsi" w:eastAsiaTheme="minorEastAsia" w:hAnsiTheme="minorHAnsi" w:cstheme="minorBidi"/>
          <w:spacing w:val="0"/>
          <w:sz w:val="22"/>
          <w:szCs w:val="22"/>
          <w:lang w:val="en-US" w:eastAsia="en-US"/>
        </w:rPr>
      </w:pPr>
      <w:hyperlink w:anchor="_Toc72907835" w:history="1">
        <w:r w:rsidR="00D47F22" w:rsidRPr="00793D86">
          <w:rPr>
            <w:rStyle w:val="Hyperlink"/>
          </w:rPr>
          <w:t>2.10.2</w:t>
        </w:r>
        <w:r w:rsidR="00D47F22">
          <w:rPr>
            <w:rFonts w:asciiTheme="minorHAnsi" w:eastAsiaTheme="minorEastAsia" w:hAnsiTheme="minorHAnsi" w:cstheme="minorBidi"/>
            <w:spacing w:val="0"/>
            <w:sz w:val="22"/>
            <w:szCs w:val="22"/>
            <w:lang w:val="en-US" w:eastAsia="en-US"/>
          </w:rPr>
          <w:tab/>
        </w:r>
        <w:r w:rsidR="00D47F22" w:rsidRPr="00793D86">
          <w:rPr>
            <w:rStyle w:val="Hyperlink"/>
          </w:rPr>
          <w:t>Subcontracting</w:t>
        </w:r>
        <w:r w:rsidR="00D47F22">
          <w:rPr>
            <w:webHidden/>
          </w:rPr>
          <w:tab/>
        </w:r>
        <w:r w:rsidR="00D47F22">
          <w:rPr>
            <w:webHidden/>
          </w:rPr>
          <w:fldChar w:fldCharType="begin"/>
        </w:r>
        <w:r w:rsidR="00D47F22">
          <w:rPr>
            <w:webHidden/>
          </w:rPr>
          <w:instrText xml:space="preserve"> PAGEREF _Toc72907835 \h </w:instrText>
        </w:r>
        <w:r w:rsidR="00D47F22">
          <w:rPr>
            <w:webHidden/>
          </w:rPr>
        </w:r>
        <w:r w:rsidR="00D47F22">
          <w:rPr>
            <w:webHidden/>
          </w:rPr>
          <w:fldChar w:fldCharType="separate"/>
        </w:r>
        <w:r w:rsidR="003932EC">
          <w:rPr>
            <w:webHidden/>
          </w:rPr>
          <w:t>12</w:t>
        </w:r>
        <w:r w:rsidR="00D47F22">
          <w:rPr>
            <w:webHidden/>
          </w:rPr>
          <w:fldChar w:fldCharType="end"/>
        </w:r>
      </w:hyperlink>
    </w:p>
    <w:p w14:paraId="7181FB0F" w14:textId="1DE4EBC7" w:rsidR="00D47F22" w:rsidRDefault="007A7D76">
      <w:pPr>
        <w:pStyle w:val="TOC3"/>
        <w:rPr>
          <w:rFonts w:asciiTheme="minorHAnsi" w:eastAsiaTheme="minorEastAsia" w:hAnsiTheme="minorHAnsi" w:cstheme="minorBidi"/>
          <w:spacing w:val="0"/>
          <w:sz w:val="22"/>
          <w:szCs w:val="22"/>
          <w:lang w:val="en-US" w:eastAsia="en-US"/>
        </w:rPr>
      </w:pPr>
      <w:hyperlink w:anchor="_Toc72907836" w:history="1">
        <w:r w:rsidR="00D47F22" w:rsidRPr="00793D86">
          <w:rPr>
            <w:rStyle w:val="Hyperlink"/>
          </w:rPr>
          <w:t>2.10.3</w:t>
        </w:r>
        <w:r w:rsidR="00D47F22">
          <w:rPr>
            <w:rFonts w:asciiTheme="minorHAnsi" w:eastAsiaTheme="minorEastAsia" w:hAnsiTheme="minorHAnsi" w:cstheme="minorBidi"/>
            <w:spacing w:val="0"/>
            <w:sz w:val="22"/>
            <w:szCs w:val="22"/>
            <w:lang w:val="en-US" w:eastAsia="en-US"/>
          </w:rPr>
          <w:tab/>
        </w:r>
        <w:r w:rsidR="00D47F22" w:rsidRPr="00793D86">
          <w:rPr>
            <w:rStyle w:val="Hyperlink"/>
          </w:rPr>
          <w:t>Off-site and Witness testing</w:t>
        </w:r>
        <w:r w:rsidR="00D47F22">
          <w:rPr>
            <w:webHidden/>
          </w:rPr>
          <w:tab/>
        </w:r>
        <w:r w:rsidR="00D47F22">
          <w:rPr>
            <w:webHidden/>
          </w:rPr>
          <w:fldChar w:fldCharType="begin"/>
        </w:r>
        <w:r w:rsidR="00D47F22">
          <w:rPr>
            <w:webHidden/>
          </w:rPr>
          <w:instrText xml:space="preserve"> PAGEREF _Toc72907836 \h </w:instrText>
        </w:r>
        <w:r w:rsidR="00D47F22">
          <w:rPr>
            <w:webHidden/>
          </w:rPr>
        </w:r>
        <w:r w:rsidR="00D47F22">
          <w:rPr>
            <w:webHidden/>
          </w:rPr>
          <w:fldChar w:fldCharType="separate"/>
        </w:r>
        <w:r w:rsidR="003932EC">
          <w:rPr>
            <w:webHidden/>
          </w:rPr>
          <w:t>13</w:t>
        </w:r>
        <w:r w:rsidR="00D47F22">
          <w:rPr>
            <w:webHidden/>
          </w:rPr>
          <w:fldChar w:fldCharType="end"/>
        </w:r>
      </w:hyperlink>
    </w:p>
    <w:p w14:paraId="228969EF" w14:textId="70CB33B8" w:rsidR="00D47F22" w:rsidRDefault="007A7D76">
      <w:pPr>
        <w:pStyle w:val="TOC2"/>
        <w:rPr>
          <w:rFonts w:asciiTheme="minorHAnsi" w:eastAsiaTheme="minorEastAsia" w:hAnsiTheme="minorHAnsi" w:cstheme="minorBidi"/>
          <w:spacing w:val="0"/>
          <w:sz w:val="22"/>
          <w:szCs w:val="22"/>
          <w:lang w:val="en-US" w:eastAsia="en-US"/>
        </w:rPr>
      </w:pPr>
      <w:hyperlink w:anchor="_Toc72907837" w:history="1">
        <w:r w:rsidR="00D47F22" w:rsidRPr="00793D86">
          <w:rPr>
            <w:rStyle w:val="Hyperlink"/>
          </w:rPr>
          <w:t>2.11</w:t>
        </w:r>
        <w:r w:rsidR="00D47F22">
          <w:rPr>
            <w:rFonts w:asciiTheme="minorHAnsi" w:eastAsiaTheme="minorEastAsia" w:hAnsiTheme="minorHAnsi" w:cstheme="minorBidi"/>
            <w:spacing w:val="0"/>
            <w:sz w:val="22"/>
            <w:szCs w:val="22"/>
            <w:lang w:val="en-US" w:eastAsia="en-US"/>
          </w:rPr>
          <w:tab/>
        </w:r>
        <w:r w:rsidR="00D47F22" w:rsidRPr="00793D86">
          <w:rPr>
            <w:rStyle w:val="Hyperlink"/>
          </w:rPr>
          <w:t>Training and competence</w:t>
        </w:r>
        <w:r w:rsidR="00D47F22">
          <w:rPr>
            <w:webHidden/>
          </w:rPr>
          <w:tab/>
        </w:r>
        <w:r w:rsidR="00D47F22">
          <w:rPr>
            <w:webHidden/>
          </w:rPr>
          <w:fldChar w:fldCharType="begin"/>
        </w:r>
        <w:r w:rsidR="00D47F22">
          <w:rPr>
            <w:webHidden/>
          </w:rPr>
          <w:instrText xml:space="preserve"> PAGEREF _Toc72907837 \h </w:instrText>
        </w:r>
        <w:r w:rsidR="00D47F22">
          <w:rPr>
            <w:webHidden/>
          </w:rPr>
        </w:r>
        <w:r w:rsidR="00D47F22">
          <w:rPr>
            <w:webHidden/>
          </w:rPr>
          <w:fldChar w:fldCharType="separate"/>
        </w:r>
        <w:r w:rsidR="003932EC">
          <w:rPr>
            <w:webHidden/>
          </w:rPr>
          <w:t>13</w:t>
        </w:r>
        <w:r w:rsidR="00D47F22">
          <w:rPr>
            <w:webHidden/>
          </w:rPr>
          <w:fldChar w:fldCharType="end"/>
        </w:r>
      </w:hyperlink>
    </w:p>
    <w:p w14:paraId="0CB1B67E" w14:textId="23F452C5" w:rsidR="00D47F22" w:rsidRDefault="007A7D76">
      <w:pPr>
        <w:pStyle w:val="TOC3"/>
        <w:rPr>
          <w:rFonts w:asciiTheme="minorHAnsi" w:eastAsiaTheme="minorEastAsia" w:hAnsiTheme="minorHAnsi" w:cstheme="minorBidi"/>
          <w:spacing w:val="0"/>
          <w:sz w:val="22"/>
          <w:szCs w:val="22"/>
          <w:lang w:val="en-US" w:eastAsia="en-US"/>
        </w:rPr>
      </w:pPr>
      <w:hyperlink w:anchor="_Toc72907838" w:history="1">
        <w:r w:rsidR="00D47F22" w:rsidRPr="00793D86">
          <w:rPr>
            <w:rStyle w:val="Hyperlink"/>
            <w:lang w:val="en-US"/>
          </w:rPr>
          <w:t>2.11.1</w:t>
        </w:r>
        <w:r w:rsidR="00D47F22">
          <w:rPr>
            <w:rFonts w:asciiTheme="minorHAnsi" w:eastAsiaTheme="minorEastAsia" w:hAnsiTheme="minorHAnsi" w:cstheme="minorBidi"/>
            <w:spacing w:val="0"/>
            <w:sz w:val="22"/>
            <w:szCs w:val="22"/>
            <w:lang w:val="en-US" w:eastAsia="en-US"/>
          </w:rPr>
          <w:tab/>
        </w:r>
        <w:r w:rsidR="00D47F22" w:rsidRPr="00793D86">
          <w:rPr>
            <w:rStyle w:val="Hyperlink"/>
            <w:lang w:val="en-US"/>
          </w:rPr>
          <w:t>Certification Body</w:t>
        </w:r>
        <w:r w:rsidR="00D47F22">
          <w:rPr>
            <w:webHidden/>
          </w:rPr>
          <w:tab/>
        </w:r>
        <w:r w:rsidR="00D47F22">
          <w:rPr>
            <w:webHidden/>
          </w:rPr>
          <w:fldChar w:fldCharType="begin"/>
        </w:r>
        <w:r w:rsidR="00D47F22">
          <w:rPr>
            <w:webHidden/>
          </w:rPr>
          <w:instrText xml:space="preserve"> PAGEREF _Toc72907838 \h </w:instrText>
        </w:r>
        <w:r w:rsidR="00D47F22">
          <w:rPr>
            <w:webHidden/>
          </w:rPr>
        </w:r>
        <w:r w:rsidR="00D47F22">
          <w:rPr>
            <w:webHidden/>
          </w:rPr>
          <w:fldChar w:fldCharType="separate"/>
        </w:r>
        <w:r w:rsidR="003932EC">
          <w:rPr>
            <w:webHidden/>
          </w:rPr>
          <w:t>13</w:t>
        </w:r>
        <w:r w:rsidR="00D47F22">
          <w:rPr>
            <w:webHidden/>
          </w:rPr>
          <w:fldChar w:fldCharType="end"/>
        </w:r>
      </w:hyperlink>
    </w:p>
    <w:p w14:paraId="18B2A9E3" w14:textId="307C942B" w:rsidR="00D47F22" w:rsidRDefault="007A7D76">
      <w:pPr>
        <w:pStyle w:val="TOC3"/>
        <w:rPr>
          <w:rFonts w:asciiTheme="minorHAnsi" w:eastAsiaTheme="minorEastAsia" w:hAnsiTheme="minorHAnsi" w:cstheme="minorBidi"/>
          <w:spacing w:val="0"/>
          <w:sz w:val="22"/>
          <w:szCs w:val="22"/>
          <w:lang w:val="en-US" w:eastAsia="en-US"/>
        </w:rPr>
      </w:pPr>
      <w:hyperlink w:anchor="_Toc72907839" w:history="1">
        <w:r w:rsidR="00D47F22" w:rsidRPr="00793D86">
          <w:rPr>
            <w:rStyle w:val="Hyperlink"/>
            <w:lang w:val="en-US"/>
          </w:rPr>
          <w:t>2.11.2</w:t>
        </w:r>
        <w:r w:rsidR="00D47F22">
          <w:rPr>
            <w:rFonts w:asciiTheme="minorHAnsi" w:eastAsiaTheme="minorEastAsia" w:hAnsiTheme="minorHAnsi" w:cstheme="minorBidi"/>
            <w:spacing w:val="0"/>
            <w:sz w:val="22"/>
            <w:szCs w:val="22"/>
            <w:lang w:val="en-US" w:eastAsia="en-US"/>
          </w:rPr>
          <w:tab/>
        </w:r>
        <w:r w:rsidR="00D47F22" w:rsidRPr="00793D86">
          <w:rPr>
            <w:rStyle w:val="Hyperlink"/>
            <w:lang w:val="en-US"/>
          </w:rPr>
          <w:t>Testing Laboratory</w:t>
        </w:r>
        <w:r w:rsidR="00D47F22">
          <w:rPr>
            <w:webHidden/>
          </w:rPr>
          <w:tab/>
        </w:r>
        <w:r w:rsidR="00D47F22">
          <w:rPr>
            <w:webHidden/>
          </w:rPr>
          <w:fldChar w:fldCharType="begin"/>
        </w:r>
        <w:r w:rsidR="00D47F22">
          <w:rPr>
            <w:webHidden/>
          </w:rPr>
          <w:instrText xml:space="preserve"> PAGEREF _Toc72907839 \h </w:instrText>
        </w:r>
        <w:r w:rsidR="00D47F22">
          <w:rPr>
            <w:webHidden/>
          </w:rPr>
        </w:r>
        <w:r w:rsidR="00D47F22">
          <w:rPr>
            <w:webHidden/>
          </w:rPr>
          <w:fldChar w:fldCharType="separate"/>
        </w:r>
        <w:r w:rsidR="003932EC">
          <w:rPr>
            <w:webHidden/>
          </w:rPr>
          <w:t>13</w:t>
        </w:r>
        <w:r w:rsidR="00D47F22">
          <w:rPr>
            <w:webHidden/>
          </w:rPr>
          <w:fldChar w:fldCharType="end"/>
        </w:r>
      </w:hyperlink>
    </w:p>
    <w:p w14:paraId="192C2017" w14:textId="02E748C1" w:rsidR="00D47F22" w:rsidRDefault="007A7D76">
      <w:pPr>
        <w:pStyle w:val="TOC2"/>
        <w:rPr>
          <w:rFonts w:asciiTheme="minorHAnsi" w:eastAsiaTheme="minorEastAsia" w:hAnsiTheme="minorHAnsi" w:cstheme="minorBidi"/>
          <w:spacing w:val="0"/>
          <w:sz w:val="22"/>
          <w:szCs w:val="22"/>
          <w:lang w:val="en-US" w:eastAsia="en-US"/>
        </w:rPr>
      </w:pPr>
      <w:hyperlink w:anchor="_Toc72907840" w:history="1">
        <w:r w:rsidR="00D47F22" w:rsidRPr="00793D86">
          <w:rPr>
            <w:rStyle w:val="Hyperlink"/>
          </w:rPr>
          <w:t>2.12</w:t>
        </w:r>
        <w:r w:rsidR="00D47F22">
          <w:rPr>
            <w:rFonts w:asciiTheme="minorHAnsi" w:eastAsiaTheme="minorEastAsia" w:hAnsiTheme="minorHAnsi" w:cstheme="minorBidi"/>
            <w:spacing w:val="0"/>
            <w:sz w:val="22"/>
            <w:szCs w:val="22"/>
            <w:lang w:val="en-US" w:eastAsia="en-US"/>
          </w:rPr>
          <w:tab/>
        </w:r>
        <w:r w:rsidR="00D47F22" w:rsidRPr="00793D86">
          <w:rPr>
            <w:rStyle w:val="Hyperlink"/>
          </w:rPr>
          <w:t>Complaints and appeals (including appeals to IECEx)</w:t>
        </w:r>
        <w:r w:rsidR="00D47F22">
          <w:rPr>
            <w:webHidden/>
          </w:rPr>
          <w:tab/>
        </w:r>
        <w:r w:rsidR="00D47F22">
          <w:rPr>
            <w:webHidden/>
          </w:rPr>
          <w:fldChar w:fldCharType="begin"/>
        </w:r>
        <w:r w:rsidR="00D47F22">
          <w:rPr>
            <w:webHidden/>
          </w:rPr>
          <w:instrText xml:space="preserve"> PAGEREF _Toc72907840 \h </w:instrText>
        </w:r>
        <w:r w:rsidR="00D47F22">
          <w:rPr>
            <w:webHidden/>
          </w:rPr>
        </w:r>
        <w:r w:rsidR="00D47F22">
          <w:rPr>
            <w:webHidden/>
          </w:rPr>
          <w:fldChar w:fldCharType="separate"/>
        </w:r>
        <w:r w:rsidR="003932EC">
          <w:rPr>
            <w:webHidden/>
          </w:rPr>
          <w:t>14</w:t>
        </w:r>
        <w:r w:rsidR="00D47F22">
          <w:rPr>
            <w:webHidden/>
          </w:rPr>
          <w:fldChar w:fldCharType="end"/>
        </w:r>
      </w:hyperlink>
    </w:p>
    <w:p w14:paraId="4CD7D5CA" w14:textId="605BAAA2" w:rsidR="00D47F22" w:rsidRDefault="007A7D76">
      <w:pPr>
        <w:pStyle w:val="TOC3"/>
        <w:rPr>
          <w:rFonts w:asciiTheme="minorHAnsi" w:eastAsiaTheme="minorEastAsia" w:hAnsiTheme="minorHAnsi" w:cstheme="minorBidi"/>
          <w:spacing w:val="0"/>
          <w:sz w:val="22"/>
          <w:szCs w:val="22"/>
          <w:lang w:val="en-US" w:eastAsia="en-US"/>
        </w:rPr>
      </w:pPr>
      <w:hyperlink w:anchor="_Toc72907841" w:history="1">
        <w:r w:rsidR="00D47F22" w:rsidRPr="00793D86">
          <w:rPr>
            <w:rStyle w:val="Hyperlink"/>
          </w:rPr>
          <w:t>2.12.1</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Certification Body</w:t>
        </w:r>
        <w:r w:rsidR="00D47F22">
          <w:rPr>
            <w:webHidden/>
          </w:rPr>
          <w:tab/>
        </w:r>
        <w:r w:rsidR="00D47F22">
          <w:rPr>
            <w:webHidden/>
          </w:rPr>
          <w:fldChar w:fldCharType="begin"/>
        </w:r>
        <w:r w:rsidR="00D47F22">
          <w:rPr>
            <w:webHidden/>
          </w:rPr>
          <w:instrText xml:space="preserve"> PAGEREF _Toc72907841 \h </w:instrText>
        </w:r>
        <w:r w:rsidR="00D47F22">
          <w:rPr>
            <w:webHidden/>
          </w:rPr>
        </w:r>
        <w:r w:rsidR="00D47F22">
          <w:rPr>
            <w:webHidden/>
          </w:rPr>
          <w:fldChar w:fldCharType="separate"/>
        </w:r>
        <w:r w:rsidR="003932EC">
          <w:rPr>
            <w:webHidden/>
          </w:rPr>
          <w:t>14</w:t>
        </w:r>
        <w:r w:rsidR="00D47F22">
          <w:rPr>
            <w:webHidden/>
          </w:rPr>
          <w:fldChar w:fldCharType="end"/>
        </w:r>
      </w:hyperlink>
    </w:p>
    <w:p w14:paraId="0F319282" w14:textId="20417B7E" w:rsidR="00D47F22" w:rsidRDefault="007A7D76">
      <w:pPr>
        <w:pStyle w:val="TOC3"/>
        <w:rPr>
          <w:rFonts w:asciiTheme="minorHAnsi" w:eastAsiaTheme="minorEastAsia" w:hAnsiTheme="minorHAnsi" w:cstheme="minorBidi"/>
          <w:spacing w:val="0"/>
          <w:sz w:val="22"/>
          <w:szCs w:val="22"/>
          <w:lang w:val="en-US" w:eastAsia="en-US"/>
        </w:rPr>
      </w:pPr>
      <w:hyperlink w:anchor="_Toc72907842" w:history="1">
        <w:r w:rsidR="00D47F22" w:rsidRPr="00793D86">
          <w:rPr>
            <w:rStyle w:val="Hyperlink"/>
          </w:rPr>
          <w:t>2.12.2</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Testing Laboratory</w:t>
        </w:r>
        <w:r w:rsidR="00D47F22">
          <w:rPr>
            <w:webHidden/>
          </w:rPr>
          <w:tab/>
        </w:r>
        <w:r w:rsidR="00D47F22">
          <w:rPr>
            <w:webHidden/>
          </w:rPr>
          <w:fldChar w:fldCharType="begin"/>
        </w:r>
        <w:r w:rsidR="00D47F22">
          <w:rPr>
            <w:webHidden/>
          </w:rPr>
          <w:instrText xml:space="preserve"> PAGEREF _Toc72907842 \h </w:instrText>
        </w:r>
        <w:r w:rsidR="00D47F22">
          <w:rPr>
            <w:webHidden/>
          </w:rPr>
        </w:r>
        <w:r w:rsidR="00D47F22">
          <w:rPr>
            <w:webHidden/>
          </w:rPr>
          <w:fldChar w:fldCharType="separate"/>
        </w:r>
        <w:r w:rsidR="003932EC">
          <w:rPr>
            <w:webHidden/>
          </w:rPr>
          <w:t>14</w:t>
        </w:r>
        <w:r w:rsidR="00D47F22">
          <w:rPr>
            <w:webHidden/>
          </w:rPr>
          <w:fldChar w:fldCharType="end"/>
        </w:r>
      </w:hyperlink>
    </w:p>
    <w:p w14:paraId="7BCE3CD2" w14:textId="7CB19D48" w:rsidR="00D47F22" w:rsidRDefault="007A7D76">
      <w:pPr>
        <w:pStyle w:val="TOC2"/>
        <w:rPr>
          <w:rFonts w:asciiTheme="minorHAnsi" w:eastAsiaTheme="minorEastAsia" w:hAnsiTheme="minorHAnsi" w:cstheme="minorBidi"/>
          <w:spacing w:val="0"/>
          <w:sz w:val="22"/>
          <w:szCs w:val="22"/>
          <w:lang w:val="en-US" w:eastAsia="en-US"/>
        </w:rPr>
      </w:pPr>
      <w:hyperlink w:anchor="_Toc72907843" w:history="1">
        <w:r w:rsidR="00D47F22" w:rsidRPr="00793D86">
          <w:rPr>
            <w:rStyle w:val="Hyperlink"/>
          </w:rPr>
          <w:t>2.13</w:t>
        </w:r>
        <w:r w:rsidR="00D47F22">
          <w:rPr>
            <w:rFonts w:asciiTheme="minorHAnsi" w:eastAsiaTheme="minorEastAsia" w:hAnsiTheme="minorHAnsi" w:cstheme="minorBidi"/>
            <w:spacing w:val="0"/>
            <w:sz w:val="22"/>
            <w:szCs w:val="22"/>
            <w:lang w:val="en-US" w:eastAsia="en-US"/>
          </w:rPr>
          <w:tab/>
        </w:r>
        <w:r w:rsidR="00D47F22" w:rsidRPr="00793D86">
          <w:rPr>
            <w:rStyle w:val="Hyperlink"/>
          </w:rPr>
          <w:t>Impartiality</w:t>
        </w:r>
        <w:r w:rsidR="00D47F22">
          <w:rPr>
            <w:webHidden/>
          </w:rPr>
          <w:tab/>
        </w:r>
        <w:r w:rsidR="00D47F22">
          <w:rPr>
            <w:webHidden/>
          </w:rPr>
          <w:fldChar w:fldCharType="begin"/>
        </w:r>
        <w:r w:rsidR="00D47F22">
          <w:rPr>
            <w:webHidden/>
          </w:rPr>
          <w:instrText xml:space="preserve"> PAGEREF _Toc72907843 \h </w:instrText>
        </w:r>
        <w:r w:rsidR="00D47F22">
          <w:rPr>
            <w:webHidden/>
          </w:rPr>
        </w:r>
        <w:r w:rsidR="00D47F22">
          <w:rPr>
            <w:webHidden/>
          </w:rPr>
          <w:fldChar w:fldCharType="separate"/>
        </w:r>
        <w:r w:rsidR="003932EC">
          <w:rPr>
            <w:webHidden/>
          </w:rPr>
          <w:t>14</w:t>
        </w:r>
        <w:r w:rsidR="00D47F22">
          <w:rPr>
            <w:webHidden/>
          </w:rPr>
          <w:fldChar w:fldCharType="end"/>
        </w:r>
      </w:hyperlink>
    </w:p>
    <w:p w14:paraId="32003BF3" w14:textId="12026994" w:rsidR="00D47F22" w:rsidRDefault="007A7D76">
      <w:pPr>
        <w:pStyle w:val="TOC3"/>
        <w:rPr>
          <w:rFonts w:asciiTheme="minorHAnsi" w:eastAsiaTheme="minorEastAsia" w:hAnsiTheme="minorHAnsi" w:cstheme="minorBidi"/>
          <w:spacing w:val="0"/>
          <w:sz w:val="22"/>
          <w:szCs w:val="22"/>
          <w:lang w:val="en-US" w:eastAsia="en-US"/>
        </w:rPr>
      </w:pPr>
      <w:hyperlink w:anchor="_Toc72907844" w:history="1">
        <w:r w:rsidR="00D47F22" w:rsidRPr="00793D86">
          <w:rPr>
            <w:rStyle w:val="Hyperlink"/>
          </w:rPr>
          <w:t>2.13.1</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Certification Body</w:t>
        </w:r>
        <w:r w:rsidR="00D47F22">
          <w:rPr>
            <w:webHidden/>
          </w:rPr>
          <w:tab/>
        </w:r>
        <w:r w:rsidR="00D47F22">
          <w:rPr>
            <w:webHidden/>
          </w:rPr>
          <w:fldChar w:fldCharType="begin"/>
        </w:r>
        <w:r w:rsidR="00D47F22">
          <w:rPr>
            <w:webHidden/>
          </w:rPr>
          <w:instrText xml:space="preserve"> PAGEREF _Toc72907844 \h </w:instrText>
        </w:r>
        <w:r w:rsidR="00D47F22">
          <w:rPr>
            <w:webHidden/>
          </w:rPr>
        </w:r>
        <w:r w:rsidR="00D47F22">
          <w:rPr>
            <w:webHidden/>
          </w:rPr>
          <w:fldChar w:fldCharType="separate"/>
        </w:r>
        <w:r w:rsidR="003932EC">
          <w:rPr>
            <w:webHidden/>
          </w:rPr>
          <w:t>14</w:t>
        </w:r>
        <w:r w:rsidR="00D47F22">
          <w:rPr>
            <w:webHidden/>
          </w:rPr>
          <w:fldChar w:fldCharType="end"/>
        </w:r>
      </w:hyperlink>
    </w:p>
    <w:p w14:paraId="4E08B643" w14:textId="0E012939" w:rsidR="00D47F22" w:rsidRDefault="007A7D76">
      <w:pPr>
        <w:pStyle w:val="TOC3"/>
        <w:rPr>
          <w:rFonts w:asciiTheme="minorHAnsi" w:eastAsiaTheme="minorEastAsia" w:hAnsiTheme="minorHAnsi" w:cstheme="minorBidi"/>
          <w:spacing w:val="0"/>
          <w:sz w:val="22"/>
          <w:szCs w:val="22"/>
          <w:lang w:val="en-US" w:eastAsia="en-US"/>
        </w:rPr>
      </w:pPr>
      <w:hyperlink w:anchor="_Toc72907845" w:history="1">
        <w:r w:rsidR="00D47F22" w:rsidRPr="00793D86">
          <w:rPr>
            <w:rStyle w:val="Hyperlink"/>
          </w:rPr>
          <w:t>2.13.2</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Testing Laboratory</w:t>
        </w:r>
        <w:r w:rsidR="00D47F22">
          <w:rPr>
            <w:webHidden/>
          </w:rPr>
          <w:tab/>
        </w:r>
        <w:r w:rsidR="00D47F22">
          <w:rPr>
            <w:webHidden/>
          </w:rPr>
          <w:fldChar w:fldCharType="begin"/>
        </w:r>
        <w:r w:rsidR="00D47F22">
          <w:rPr>
            <w:webHidden/>
          </w:rPr>
          <w:instrText xml:space="preserve"> PAGEREF _Toc72907845 \h </w:instrText>
        </w:r>
        <w:r w:rsidR="00D47F22">
          <w:rPr>
            <w:webHidden/>
          </w:rPr>
        </w:r>
        <w:r w:rsidR="00D47F22">
          <w:rPr>
            <w:webHidden/>
          </w:rPr>
          <w:fldChar w:fldCharType="separate"/>
        </w:r>
        <w:r w:rsidR="003932EC">
          <w:rPr>
            <w:webHidden/>
          </w:rPr>
          <w:t>15</w:t>
        </w:r>
        <w:r w:rsidR="00D47F22">
          <w:rPr>
            <w:webHidden/>
          </w:rPr>
          <w:fldChar w:fldCharType="end"/>
        </w:r>
      </w:hyperlink>
    </w:p>
    <w:p w14:paraId="3F451224" w14:textId="37222A46" w:rsidR="00D47F22" w:rsidRDefault="007A7D76">
      <w:pPr>
        <w:pStyle w:val="TOC2"/>
        <w:rPr>
          <w:rFonts w:asciiTheme="minorHAnsi" w:eastAsiaTheme="minorEastAsia" w:hAnsiTheme="minorHAnsi" w:cstheme="minorBidi"/>
          <w:spacing w:val="0"/>
          <w:sz w:val="22"/>
          <w:szCs w:val="22"/>
          <w:lang w:val="en-US" w:eastAsia="en-US"/>
        </w:rPr>
      </w:pPr>
      <w:hyperlink w:anchor="_Toc72907846" w:history="1">
        <w:r w:rsidR="00D47F22" w:rsidRPr="00793D86">
          <w:rPr>
            <w:rStyle w:val="Hyperlink"/>
          </w:rPr>
          <w:t>2.14</w:t>
        </w:r>
        <w:r w:rsidR="00D47F22">
          <w:rPr>
            <w:rFonts w:asciiTheme="minorHAnsi" w:eastAsiaTheme="minorEastAsia" w:hAnsiTheme="minorHAnsi" w:cstheme="minorBidi"/>
            <w:spacing w:val="0"/>
            <w:sz w:val="22"/>
            <w:szCs w:val="22"/>
            <w:lang w:val="en-US" w:eastAsia="en-US"/>
          </w:rPr>
          <w:tab/>
        </w:r>
        <w:r w:rsidR="00D47F22" w:rsidRPr="00793D86">
          <w:rPr>
            <w:rStyle w:val="Hyperlink"/>
          </w:rPr>
          <w:t>Active involvement in development of Decision Sheets</w:t>
        </w:r>
        <w:r w:rsidR="00D47F22">
          <w:rPr>
            <w:webHidden/>
          </w:rPr>
          <w:tab/>
        </w:r>
        <w:r w:rsidR="00D47F22">
          <w:rPr>
            <w:webHidden/>
          </w:rPr>
          <w:fldChar w:fldCharType="begin"/>
        </w:r>
        <w:r w:rsidR="00D47F22">
          <w:rPr>
            <w:webHidden/>
          </w:rPr>
          <w:instrText xml:space="preserve"> PAGEREF _Toc72907846 \h </w:instrText>
        </w:r>
        <w:r w:rsidR="00D47F22">
          <w:rPr>
            <w:webHidden/>
          </w:rPr>
        </w:r>
        <w:r w:rsidR="00D47F22">
          <w:rPr>
            <w:webHidden/>
          </w:rPr>
          <w:fldChar w:fldCharType="separate"/>
        </w:r>
        <w:r w:rsidR="003932EC">
          <w:rPr>
            <w:webHidden/>
          </w:rPr>
          <w:t>15</w:t>
        </w:r>
        <w:r w:rsidR="00D47F22">
          <w:rPr>
            <w:webHidden/>
          </w:rPr>
          <w:fldChar w:fldCharType="end"/>
        </w:r>
      </w:hyperlink>
    </w:p>
    <w:p w14:paraId="57D5B4D6" w14:textId="32B6F480" w:rsidR="00D47F22" w:rsidRDefault="007A7D76">
      <w:pPr>
        <w:pStyle w:val="TOC2"/>
        <w:rPr>
          <w:rFonts w:asciiTheme="minorHAnsi" w:eastAsiaTheme="minorEastAsia" w:hAnsiTheme="minorHAnsi" w:cstheme="minorBidi"/>
          <w:spacing w:val="0"/>
          <w:sz w:val="22"/>
          <w:szCs w:val="22"/>
          <w:lang w:val="en-US" w:eastAsia="en-US"/>
        </w:rPr>
      </w:pPr>
      <w:hyperlink w:anchor="_Toc72907847" w:history="1">
        <w:r w:rsidR="00D47F22" w:rsidRPr="00793D86">
          <w:rPr>
            <w:rStyle w:val="Hyperlink"/>
          </w:rPr>
          <w:t>2.15</w:t>
        </w:r>
        <w:r w:rsidR="00D47F22">
          <w:rPr>
            <w:rFonts w:asciiTheme="minorHAnsi" w:eastAsiaTheme="minorEastAsia" w:hAnsiTheme="minorHAnsi" w:cstheme="minorBidi"/>
            <w:spacing w:val="0"/>
            <w:sz w:val="22"/>
            <w:szCs w:val="22"/>
            <w:lang w:val="en-US" w:eastAsia="en-US"/>
          </w:rPr>
          <w:tab/>
        </w:r>
        <w:r w:rsidR="00D47F22" w:rsidRPr="00793D86">
          <w:rPr>
            <w:rStyle w:val="Hyperlink"/>
          </w:rPr>
          <w:t>Special facts to be noted</w:t>
        </w:r>
        <w:r w:rsidR="00D47F22">
          <w:rPr>
            <w:webHidden/>
          </w:rPr>
          <w:tab/>
        </w:r>
        <w:r w:rsidR="00D47F22">
          <w:rPr>
            <w:webHidden/>
          </w:rPr>
          <w:fldChar w:fldCharType="begin"/>
        </w:r>
        <w:r w:rsidR="00D47F22">
          <w:rPr>
            <w:webHidden/>
          </w:rPr>
          <w:instrText xml:space="preserve"> PAGEREF _Toc72907847 \h </w:instrText>
        </w:r>
        <w:r w:rsidR="00D47F22">
          <w:rPr>
            <w:webHidden/>
          </w:rPr>
        </w:r>
        <w:r w:rsidR="00D47F22">
          <w:rPr>
            <w:webHidden/>
          </w:rPr>
          <w:fldChar w:fldCharType="separate"/>
        </w:r>
        <w:r w:rsidR="003932EC">
          <w:rPr>
            <w:webHidden/>
          </w:rPr>
          <w:t>15</w:t>
        </w:r>
        <w:r w:rsidR="00D47F22">
          <w:rPr>
            <w:webHidden/>
          </w:rPr>
          <w:fldChar w:fldCharType="end"/>
        </w:r>
      </w:hyperlink>
    </w:p>
    <w:p w14:paraId="3C8753B4" w14:textId="19486065" w:rsidR="00D47F22" w:rsidRDefault="007A7D76">
      <w:pPr>
        <w:pStyle w:val="TOC2"/>
        <w:rPr>
          <w:rFonts w:asciiTheme="minorHAnsi" w:eastAsiaTheme="minorEastAsia" w:hAnsiTheme="minorHAnsi" w:cstheme="minorBidi"/>
          <w:spacing w:val="0"/>
          <w:sz w:val="22"/>
          <w:szCs w:val="22"/>
          <w:lang w:val="en-US" w:eastAsia="en-US"/>
        </w:rPr>
      </w:pPr>
      <w:hyperlink w:anchor="_Toc72907848" w:history="1">
        <w:r w:rsidR="00D47F22" w:rsidRPr="00793D86">
          <w:rPr>
            <w:rStyle w:val="Hyperlink"/>
          </w:rPr>
          <w:t>2.16</w:t>
        </w:r>
        <w:r w:rsidR="00D47F22">
          <w:rPr>
            <w:rFonts w:asciiTheme="minorHAnsi" w:eastAsiaTheme="minorEastAsia" w:hAnsiTheme="minorHAnsi" w:cstheme="minorBidi"/>
            <w:spacing w:val="0"/>
            <w:sz w:val="22"/>
            <w:szCs w:val="22"/>
            <w:lang w:val="en-US" w:eastAsia="en-US"/>
          </w:rPr>
          <w:tab/>
        </w:r>
        <w:r w:rsidR="00D47F22" w:rsidRPr="00793D86">
          <w:rPr>
            <w:rStyle w:val="Hyperlink"/>
          </w:rPr>
          <w:t>Supporting documentation</w:t>
        </w:r>
        <w:r w:rsidR="00D47F22">
          <w:rPr>
            <w:webHidden/>
          </w:rPr>
          <w:tab/>
        </w:r>
        <w:r w:rsidR="00D47F22">
          <w:rPr>
            <w:webHidden/>
          </w:rPr>
          <w:fldChar w:fldCharType="begin"/>
        </w:r>
        <w:r w:rsidR="00D47F22">
          <w:rPr>
            <w:webHidden/>
          </w:rPr>
          <w:instrText xml:space="preserve"> PAGEREF _Toc72907848 \h </w:instrText>
        </w:r>
        <w:r w:rsidR="00D47F22">
          <w:rPr>
            <w:webHidden/>
          </w:rPr>
        </w:r>
        <w:r w:rsidR="00D47F22">
          <w:rPr>
            <w:webHidden/>
          </w:rPr>
          <w:fldChar w:fldCharType="separate"/>
        </w:r>
        <w:r w:rsidR="003932EC">
          <w:rPr>
            <w:webHidden/>
          </w:rPr>
          <w:t>16</w:t>
        </w:r>
        <w:r w:rsidR="00D47F22">
          <w:rPr>
            <w:webHidden/>
          </w:rPr>
          <w:fldChar w:fldCharType="end"/>
        </w:r>
      </w:hyperlink>
    </w:p>
    <w:p w14:paraId="2EA2F1B0" w14:textId="2953F7B0" w:rsidR="00D47F22" w:rsidRDefault="007A7D76">
      <w:pPr>
        <w:pStyle w:val="TOC2"/>
        <w:rPr>
          <w:rFonts w:asciiTheme="minorHAnsi" w:eastAsiaTheme="minorEastAsia" w:hAnsiTheme="minorHAnsi" w:cstheme="minorBidi"/>
          <w:spacing w:val="0"/>
          <w:sz w:val="22"/>
          <w:szCs w:val="22"/>
          <w:lang w:val="en-US" w:eastAsia="en-US"/>
        </w:rPr>
      </w:pPr>
      <w:hyperlink w:anchor="_Toc72907849" w:history="1">
        <w:r w:rsidR="00D47F22" w:rsidRPr="00793D86">
          <w:rPr>
            <w:rStyle w:val="Hyperlink"/>
          </w:rPr>
          <w:t>2.17</w:t>
        </w:r>
        <w:r w:rsidR="00D47F22">
          <w:rPr>
            <w:rFonts w:asciiTheme="minorHAnsi" w:eastAsiaTheme="minorEastAsia" w:hAnsiTheme="minorHAnsi" w:cstheme="minorBidi"/>
            <w:spacing w:val="0"/>
            <w:sz w:val="22"/>
            <w:szCs w:val="22"/>
            <w:lang w:val="en-US" w:eastAsia="en-US"/>
          </w:rPr>
          <w:tab/>
        </w:r>
        <w:r w:rsidR="00D47F22" w:rsidRPr="00793D86">
          <w:rPr>
            <w:rStyle w:val="Hyperlink"/>
          </w:rPr>
          <w:t>Recommendations</w:t>
        </w:r>
        <w:r w:rsidR="00D47F22">
          <w:rPr>
            <w:webHidden/>
          </w:rPr>
          <w:tab/>
        </w:r>
        <w:r w:rsidR="00D47F22">
          <w:rPr>
            <w:webHidden/>
          </w:rPr>
          <w:fldChar w:fldCharType="begin"/>
        </w:r>
        <w:r w:rsidR="00D47F22">
          <w:rPr>
            <w:webHidden/>
          </w:rPr>
          <w:instrText xml:space="preserve"> PAGEREF _Toc72907849 \h </w:instrText>
        </w:r>
        <w:r w:rsidR="00D47F22">
          <w:rPr>
            <w:webHidden/>
          </w:rPr>
        </w:r>
        <w:r w:rsidR="00D47F22">
          <w:rPr>
            <w:webHidden/>
          </w:rPr>
          <w:fldChar w:fldCharType="separate"/>
        </w:r>
        <w:r w:rsidR="003932EC">
          <w:rPr>
            <w:webHidden/>
          </w:rPr>
          <w:t>16</w:t>
        </w:r>
        <w:r w:rsidR="00D47F22">
          <w:rPr>
            <w:webHidden/>
          </w:rPr>
          <w:fldChar w:fldCharType="end"/>
        </w:r>
      </w:hyperlink>
    </w:p>
    <w:p w14:paraId="3C1EC9D9" w14:textId="460DF74D" w:rsidR="00D47F22" w:rsidRDefault="007A7D76">
      <w:pPr>
        <w:pStyle w:val="TOC1"/>
        <w:rPr>
          <w:rFonts w:asciiTheme="minorHAnsi" w:eastAsiaTheme="minorEastAsia" w:hAnsiTheme="minorHAnsi" w:cstheme="minorBidi"/>
          <w:spacing w:val="0"/>
          <w:sz w:val="22"/>
          <w:szCs w:val="22"/>
          <w:lang w:val="en-US" w:eastAsia="en-US"/>
        </w:rPr>
      </w:pPr>
      <w:hyperlink w:anchor="_Toc72907850" w:history="1">
        <w:r w:rsidR="00D47F22" w:rsidRPr="00793D86">
          <w:rPr>
            <w:rStyle w:val="Hyperlink"/>
          </w:rPr>
          <w:t>3</w:t>
        </w:r>
        <w:r w:rsidR="00D47F22">
          <w:rPr>
            <w:rFonts w:asciiTheme="minorHAnsi" w:eastAsiaTheme="minorEastAsia" w:hAnsiTheme="minorHAnsi" w:cstheme="minorBidi"/>
            <w:spacing w:val="0"/>
            <w:sz w:val="22"/>
            <w:szCs w:val="22"/>
            <w:lang w:val="en-US" w:eastAsia="en-US"/>
          </w:rPr>
          <w:tab/>
        </w:r>
        <w:r w:rsidR="00D47F22" w:rsidRPr="00793D86">
          <w:rPr>
            <w:rStyle w:val="Hyperlink"/>
          </w:rPr>
          <w:t>ExCB for IECEx Certified Equipment Scheme</w:t>
        </w:r>
        <w:r w:rsidR="00D47F22">
          <w:rPr>
            <w:webHidden/>
          </w:rPr>
          <w:tab/>
        </w:r>
        <w:r w:rsidR="00D47F22">
          <w:rPr>
            <w:webHidden/>
          </w:rPr>
          <w:fldChar w:fldCharType="begin"/>
        </w:r>
        <w:r w:rsidR="00D47F22">
          <w:rPr>
            <w:webHidden/>
          </w:rPr>
          <w:instrText xml:space="preserve"> PAGEREF _Toc72907850 \h </w:instrText>
        </w:r>
        <w:r w:rsidR="00D47F22">
          <w:rPr>
            <w:webHidden/>
          </w:rPr>
        </w:r>
        <w:r w:rsidR="00D47F22">
          <w:rPr>
            <w:webHidden/>
          </w:rPr>
          <w:fldChar w:fldCharType="separate"/>
        </w:r>
        <w:r w:rsidR="003932EC">
          <w:rPr>
            <w:webHidden/>
          </w:rPr>
          <w:t>17</w:t>
        </w:r>
        <w:r w:rsidR="00D47F22">
          <w:rPr>
            <w:webHidden/>
          </w:rPr>
          <w:fldChar w:fldCharType="end"/>
        </w:r>
      </w:hyperlink>
    </w:p>
    <w:p w14:paraId="04326CAB" w14:textId="3F02C55E" w:rsidR="00D47F22" w:rsidRDefault="007A7D76">
      <w:pPr>
        <w:pStyle w:val="TOC2"/>
        <w:rPr>
          <w:rFonts w:asciiTheme="minorHAnsi" w:eastAsiaTheme="minorEastAsia" w:hAnsiTheme="minorHAnsi" w:cstheme="minorBidi"/>
          <w:spacing w:val="0"/>
          <w:sz w:val="22"/>
          <w:szCs w:val="22"/>
          <w:lang w:val="en-US" w:eastAsia="en-US"/>
        </w:rPr>
      </w:pPr>
      <w:hyperlink w:anchor="_Toc72907851" w:history="1">
        <w:r w:rsidR="00D47F22" w:rsidRPr="00793D86">
          <w:rPr>
            <w:rStyle w:val="Hyperlink"/>
          </w:rPr>
          <w:t>3.1</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Assessment references</w:t>
        </w:r>
        <w:r w:rsidR="00D47F22">
          <w:rPr>
            <w:webHidden/>
          </w:rPr>
          <w:tab/>
        </w:r>
        <w:r w:rsidR="00D47F22">
          <w:rPr>
            <w:webHidden/>
          </w:rPr>
          <w:fldChar w:fldCharType="begin"/>
        </w:r>
        <w:r w:rsidR="00D47F22">
          <w:rPr>
            <w:webHidden/>
          </w:rPr>
          <w:instrText xml:space="preserve"> PAGEREF _Toc72907851 \h </w:instrText>
        </w:r>
        <w:r w:rsidR="00D47F22">
          <w:rPr>
            <w:webHidden/>
          </w:rPr>
        </w:r>
        <w:r w:rsidR="00D47F22">
          <w:rPr>
            <w:webHidden/>
          </w:rPr>
          <w:fldChar w:fldCharType="separate"/>
        </w:r>
        <w:r w:rsidR="003932EC">
          <w:rPr>
            <w:webHidden/>
          </w:rPr>
          <w:t>17</w:t>
        </w:r>
        <w:r w:rsidR="00D47F22">
          <w:rPr>
            <w:webHidden/>
          </w:rPr>
          <w:fldChar w:fldCharType="end"/>
        </w:r>
      </w:hyperlink>
    </w:p>
    <w:p w14:paraId="1D7F7FA4" w14:textId="754096B7" w:rsidR="00D47F22" w:rsidRDefault="007A7D76">
      <w:pPr>
        <w:pStyle w:val="TOC3"/>
        <w:rPr>
          <w:rFonts w:asciiTheme="minorHAnsi" w:eastAsiaTheme="minorEastAsia" w:hAnsiTheme="minorHAnsi" w:cstheme="minorBidi"/>
          <w:spacing w:val="0"/>
          <w:sz w:val="22"/>
          <w:szCs w:val="22"/>
          <w:lang w:val="en-US" w:eastAsia="en-US"/>
        </w:rPr>
      </w:pPr>
      <w:hyperlink w:anchor="_Toc72907852" w:history="1">
        <w:r w:rsidR="00D47F22" w:rsidRPr="00793D86">
          <w:rPr>
            <w:rStyle w:val="Hyperlink"/>
          </w:rPr>
          <w:t>3.1.1</w:t>
        </w:r>
        <w:r w:rsidR="00D47F22">
          <w:rPr>
            <w:rFonts w:asciiTheme="minorHAnsi" w:eastAsiaTheme="minorEastAsia" w:hAnsiTheme="minorHAnsi" w:cstheme="minorBidi"/>
            <w:spacing w:val="0"/>
            <w:sz w:val="22"/>
            <w:szCs w:val="22"/>
            <w:lang w:val="en-US" w:eastAsia="en-US"/>
          </w:rPr>
          <w:tab/>
        </w:r>
        <w:r w:rsidR="00D47F22" w:rsidRPr="00793D86">
          <w:rPr>
            <w:rStyle w:val="Hyperlink"/>
          </w:rPr>
          <w:t>General references</w:t>
        </w:r>
        <w:r w:rsidR="00D47F22">
          <w:rPr>
            <w:webHidden/>
          </w:rPr>
          <w:tab/>
        </w:r>
        <w:r w:rsidR="00D47F22">
          <w:rPr>
            <w:webHidden/>
          </w:rPr>
          <w:fldChar w:fldCharType="begin"/>
        </w:r>
        <w:r w:rsidR="00D47F22">
          <w:rPr>
            <w:webHidden/>
          </w:rPr>
          <w:instrText xml:space="preserve"> PAGEREF _Toc72907852 \h </w:instrText>
        </w:r>
        <w:r w:rsidR="00D47F22">
          <w:rPr>
            <w:webHidden/>
          </w:rPr>
        </w:r>
        <w:r w:rsidR="00D47F22">
          <w:rPr>
            <w:webHidden/>
          </w:rPr>
          <w:fldChar w:fldCharType="separate"/>
        </w:r>
        <w:r w:rsidR="003932EC">
          <w:rPr>
            <w:webHidden/>
          </w:rPr>
          <w:t>17</w:t>
        </w:r>
        <w:r w:rsidR="00D47F22">
          <w:rPr>
            <w:webHidden/>
          </w:rPr>
          <w:fldChar w:fldCharType="end"/>
        </w:r>
      </w:hyperlink>
    </w:p>
    <w:p w14:paraId="3F506DCD" w14:textId="7F6F44E5" w:rsidR="00D47F22" w:rsidRDefault="007A7D76">
      <w:pPr>
        <w:pStyle w:val="TOC3"/>
        <w:rPr>
          <w:rFonts w:asciiTheme="minorHAnsi" w:eastAsiaTheme="minorEastAsia" w:hAnsiTheme="minorHAnsi" w:cstheme="minorBidi"/>
          <w:spacing w:val="0"/>
          <w:sz w:val="22"/>
          <w:szCs w:val="22"/>
          <w:lang w:val="en-US" w:eastAsia="en-US"/>
        </w:rPr>
      </w:pPr>
      <w:hyperlink w:anchor="_Toc72907853" w:history="1">
        <w:r w:rsidR="00D47F22" w:rsidRPr="00793D86">
          <w:rPr>
            <w:rStyle w:val="Hyperlink"/>
          </w:rPr>
          <w:t>3.1.2</w:t>
        </w:r>
        <w:r w:rsidR="00D47F22">
          <w:rPr>
            <w:rFonts w:asciiTheme="minorHAnsi" w:eastAsiaTheme="minorEastAsia" w:hAnsiTheme="minorHAnsi" w:cstheme="minorBidi"/>
            <w:spacing w:val="0"/>
            <w:sz w:val="22"/>
            <w:szCs w:val="22"/>
            <w:lang w:val="en-US" w:eastAsia="en-US"/>
          </w:rPr>
          <w:tab/>
        </w:r>
        <w:r w:rsidR="00D47F22" w:rsidRPr="00793D86">
          <w:rPr>
            <w:rStyle w:val="Hyperlink"/>
          </w:rPr>
          <w:t>Additional references applied for this assessment</w:t>
        </w:r>
        <w:r w:rsidR="00D47F22">
          <w:rPr>
            <w:webHidden/>
          </w:rPr>
          <w:tab/>
        </w:r>
        <w:r w:rsidR="00D47F22">
          <w:rPr>
            <w:webHidden/>
          </w:rPr>
          <w:fldChar w:fldCharType="begin"/>
        </w:r>
        <w:r w:rsidR="00D47F22">
          <w:rPr>
            <w:webHidden/>
          </w:rPr>
          <w:instrText xml:space="preserve"> PAGEREF _Toc72907853 \h </w:instrText>
        </w:r>
        <w:r w:rsidR="00D47F22">
          <w:rPr>
            <w:webHidden/>
          </w:rPr>
        </w:r>
        <w:r w:rsidR="00D47F22">
          <w:rPr>
            <w:webHidden/>
          </w:rPr>
          <w:fldChar w:fldCharType="separate"/>
        </w:r>
        <w:r w:rsidR="003932EC">
          <w:rPr>
            <w:webHidden/>
          </w:rPr>
          <w:t>17</w:t>
        </w:r>
        <w:r w:rsidR="00D47F22">
          <w:rPr>
            <w:webHidden/>
          </w:rPr>
          <w:fldChar w:fldCharType="end"/>
        </w:r>
      </w:hyperlink>
    </w:p>
    <w:p w14:paraId="0B91264C" w14:textId="5AF945C0" w:rsidR="00D47F22" w:rsidRDefault="007A7D76">
      <w:pPr>
        <w:pStyle w:val="TOC2"/>
        <w:rPr>
          <w:rFonts w:asciiTheme="minorHAnsi" w:eastAsiaTheme="minorEastAsia" w:hAnsiTheme="minorHAnsi" w:cstheme="minorBidi"/>
          <w:spacing w:val="0"/>
          <w:sz w:val="22"/>
          <w:szCs w:val="22"/>
          <w:lang w:val="en-US" w:eastAsia="en-US"/>
        </w:rPr>
      </w:pPr>
      <w:hyperlink w:anchor="_Toc72907854" w:history="1">
        <w:r w:rsidR="00D47F22" w:rsidRPr="00793D86">
          <w:rPr>
            <w:rStyle w:val="Hyperlink"/>
          </w:rPr>
          <w:t>3.2</w:t>
        </w:r>
        <w:r w:rsidR="00D47F22">
          <w:rPr>
            <w:rFonts w:asciiTheme="minorHAnsi" w:eastAsiaTheme="minorEastAsia" w:hAnsiTheme="minorHAnsi" w:cstheme="minorBidi"/>
            <w:spacing w:val="0"/>
            <w:sz w:val="22"/>
            <w:szCs w:val="22"/>
            <w:lang w:val="en-US" w:eastAsia="en-US"/>
          </w:rPr>
          <w:tab/>
        </w:r>
        <w:r w:rsidR="00D47F22" w:rsidRPr="00793D86">
          <w:rPr>
            <w:rStyle w:val="Hyperlink"/>
          </w:rPr>
          <w:t>ExCB persons interviewed</w:t>
        </w:r>
        <w:r w:rsidR="00D47F22">
          <w:rPr>
            <w:webHidden/>
          </w:rPr>
          <w:tab/>
        </w:r>
        <w:r w:rsidR="00D47F22">
          <w:rPr>
            <w:webHidden/>
          </w:rPr>
          <w:fldChar w:fldCharType="begin"/>
        </w:r>
        <w:r w:rsidR="00D47F22">
          <w:rPr>
            <w:webHidden/>
          </w:rPr>
          <w:instrText xml:space="preserve"> PAGEREF _Toc72907854 \h </w:instrText>
        </w:r>
        <w:r w:rsidR="00D47F22">
          <w:rPr>
            <w:webHidden/>
          </w:rPr>
        </w:r>
        <w:r w:rsidR="00D47F22">
          <w:rPr>
            <w:webHidden/>
          </w:rPr>
          <w:fldChar w:fldCharType="separate"/>
        </w:r>
        <w:r w:rsidR="003932EC">
          <w:rPr>
            <w:webHidden/>
          </w:rPr>
          <w:t>17</w:t>
        </w:r>
        <w:r w:rsidR="00D47F22">
          <w:rPr>
            <w:webHidden/>
          </w:rPr>
          <w:fldChar w:fldCharType="end"/>
        </w:r>
      </w:hyperlink>
    </w:p>
    <w:p w14:paraId="5A76D666" w14:textId="6F7D2C02" w:rsidR="00D47F22" w:rsidRDefault="007A7D76">
      <w:pPr>
        <w:pStyle w:val="TOC2"/>
        <w:rPr>
          <w:rFonts w:asciiTheme="minorHAnsi" w:eastAsiaTheme="minorEastAsia" w:hAnsiTheme="minorHAnsi" w:cstheme="minorBidi"/>
          <w:spacing w:val="0"/>
          <w:sz w:val="22"/>
          <w:szCs w:val="22"/>
          <w:lang w:val="en-US" w:eastAsia="en-US"/>
        </w:rPr>
      </w:pPr>
      <w:hyperlink w:anchor="_Toc72907855" w:history="1">
        <w:r w:rsidR="00D47F22" w:rsidRPr="00793D86">
          <w:rPr>
            <w:rStyle w:val="Hyperlink"/>
          </w:rPr>
          <w:t>3.3</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Associated ExTL(s)</w:t>
        </w:r>
        <w:r w:rsidR="00D47F22">
          <w:rPr>
            <w:webHidden/>
          </w:rPr>
          <w:tab/>
        </w:r>
        <w:r w:rsidR="00D47F22">
          <w:rPr>
            <w:webHidden/>
          </w:rPr>
          <w:fldChar w:fldCharType="begin"/>
        </w:r>
        <w:r w:rsidR="00D47F22">
          <w:rPr>
            <w:webHidden/>
          </w:rPr>
          <w:instrText xml:space="preserve"> PAGEREF _Toc72907855 \h </w:instrText>
        </w:r>
        <w:r w:rsidR="00D47F22">
          <w:rPr>
            <w:webHidden/>
          </w:rPr>
        </w:r>
        <w:r w:rsidR="00D47F22">
          <w:rPr>
            <w:webHidden/>
          </w:rPr>
          <w:fldChar w:fldCharType="separate"/>
        </w:r>
        <w:r w:rsidR="003932EC">
          <w:rPr>
            <w:webHidden/>
          </w:rPr>
          <w:t>18</w:t>
        </w:r>
        <w:r w:rsidR="00D47F22">
          <w:rPr>
            <w:webHidden/>
          </w:rPr>
          <w:fldChar w:fldCharType="end"/>
        </w:r>
      </w:hyperlink>
    </w:p>
    <w:p w14:paraId="1C0BE804" w14:textId="621EBC7F" w:rsidR="00D47F22" w:rsidRDefault="007A7D76">
      <w:pPr>
        <w:pStyle w:val="TOC2"/>
        <w:rPr>
          <w:rFonts w:asciiTheme="minorHAnsi" w:eastAsiaTheme="minorEastAsia" w:hAnsiTheme="minorHAnsi" w:cstheme="minorBidi"/>
          <w:spacing w:val="0"/>
          <w:sz w:val="22"/>
          <w:szCs w:val="22"/>
          <w:lang w:val="en-US" w:eastAsia="en-US"/>
        </w:rPr>
      </w:pPr>
      <w:hyperlink w:anchor="_Toc72907856" w:history="1">
        <w:r w:rsidR="00D47F22" w:rsidRPr="00793D86">
          <w:rPr>
            <w:rStyle w:val="Hyperlink"/>
          </w:rPr>
          <w:t>3.4</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Associated certification functions</w:t>
        </w:r>
        <w:r w:rsidR="00D47F22">
          <w:rPr>
            <w:webHidden/>
          </w:rPr>
          <w:tab/>
        </w:r>
        <w:r w:rsidR="00D47F22">
          <w:rPr>
            <w:webHidden/>
          </w:rPr>
          <w:fldChar w:fldCharType="begin"/>
        </w:r>
        <w:r w:rsidR="00D47F22">
          <w:rPr>
            <w:webHidden/>
          </w:rPr>
          <w:instrText xml:space="preserve"> PAGEREF _Toc72907856 \h </w:instrText>
        </w:r>
        <w:r w:rsidR="00D47F22">
          <w:rPr>
            <w:webHidden/>
          </w:rPr>
        </w:r>
        <w:r w:rsidR="00D47F22">
          <w:rPr>
            <w:webHidden/>
          </w:rPr>
          <w:fldChar w:fldCharType="separate"/>
        </w:r>
        <w:r w:rsidR="003932EC">
          <w:rPr>
            <w:webHidden/>
          </w:rPr>
          <w:t>18</w:t>
        </w:r>
        <w:r w:rsidR="00D47F22">
          <w:rPr>
            <w:webHidden/>
          </w:rPr>
          <w:fldChar w:fldCharType="end"/>
        </w:r>
      </w:hyperlink>
    </w:p>
    <w:p w14:paraId="0FD09695" w14:textId="76D984F2" w:rsidR="00D47F22" w:rsidRDefault="007A7D76">
      <w:pPr>
        <w:pStyle w:val="TOC2"/>
        <w:rPr>
          <w:rFonts w:asciiTheme="minorHAnsi" w:eastAsiaTheme="minorEastAsia" w:hAnsiTheme="minorHAnsi" w:cstheme="minorBidi"/>
          <w:spacing w:val="0"/>
          <w:sz w:val="22"/>
          <w:szCs w:val="22"/>
          <w:lang w:val="en-US" w:eastAsia="en-US"/>
        </w:rPr>
      </w:pPr>
      <w:hyperlink w:anchor="_Toc72907857" w:history="1">
        <w:r w:rsidR="00D47F22" w:rsidRPr="00793D86">
          <w:rPr>
            <w:rStyle w:val="Hyperlink"/>
          </w:rPr>
          <w:t>3.5</w:t>
        </w:r>
        <w:r w:rsidR="00D47F22">
          <w:rPr>
            <w:rFonts w:asciiTheme="minorHAnsi" w:eastAsiaTheme="minorEastAsia" w:hAnsiTheme="minorHAnsi" w:cstheme="minorBidi"/>
            <w:spacing w:val="0"/>
            <w:sz w:val="22"/>
            <w:szCs w:val="22"/>
            <w:lang w:val="en-US" w:eastAsia="en-US"/>
          </w:rPr>
          <w:tab/>
        </w:r>
        <w:r w:rsidR="00D47F22" w:rsidRPr="00793D86">
          <w:rPr>
            <w:rStyle w:val="Hyperlink"/>
          </w:rPr>
          <w:t>National marks and certificates</w:t>
        </w:r>
        <w:r w:rsidR="00D47F22">
          <w:rPr>
            <w:webHidden/>
          </w:rPr>
          <w:tab/>
        </w:r>
        <w:r w:rsidR="00D47F22">
          <w:rPr>
            <w:webHidden/>
          </w:rPr>
          <w:fldChar w:fldCharType="begin"/>
        </w:r>
        <w:r w:rsidR="00D47F22">
          <w:rPr>
            <w:webHidden/>
          </w:rPr>
          <w:instrText xml:space="preserve"> PAGEREF _Toc72907857 \h </w:instrText>
        </w:r>
        <w:r w:rsidR="00D47F22">
          <w:rPr>
            <w:webHidden/>
          </w:rPr>
        </w:r>
        <w:r w:rsidR="00D47F22">
          <w:rPr>
            <w:webHidden/>
          </w:rPr>
          <w:fldChar w:fldCharType="separate"/>
        </w:r>
        <w:r w:rsidR="003932EC">
          <w:rPr>
            <w:webHidden/>
          </w:rPr>
          <w:t>18</w:t>
        </w:r>
        <w:r w:rsidR="00D47F22">
          <w:rPr>
            <w:webHidden/>
          </w:rPr>
          <w:fldChar w:fldCharType="end"/>
        </w:r>
      </w:hyperlink>
    </w:p>
    <w:p w14:paraId="502D7D49" w14:textId="59E31D04" w:rsidR="00D47F22" w:rsidRDefault="007A7D76">
      <w:pPr>
        <w:pStyle w:val="TOC2"/>
        <w:rPr>
          <w:rFonts w:asciiTheme="minorHAnsi" w:eastAsiaTheme="minorEastAsia" w:hAnsiTheme="minorHAnsi" w:cstheme="minorBidi"/>
          <w:spacing w:val="0"/>
          <w:sz w:val="22"/>
          <w:szCs w:val="22"/>
          <w:lang w:val="en-US" w:eastAsia="en-US"/>
        </w:rPr>
      </w:pPr>
      <w:hyperlink w:anchor="_Toc72907858" w:history="1">
        <w:r w:rsidR="00D47F22" w:rsidRPr="00793D86">
          <w:rPr>
            <w:rStyle w:val="Hyperlink"/>
          </w:rPr>
          <w:t>3.6</w:t>
        </w:r>
        <w:r w:rsidR="00D47F22">
          <w:rPr>
            <w:rFonts w:asciiTheme="minorHAnsi" w:eastAsiaTheme="minorEastAsia" w:hAnsiTheme="minorHAnsi" w:cstheme="minorBidi"/>
            <w:spacing w:val="0"/>
            <w:sz w:val="22"/>
            <w:szCs w:val="22"/>
            <w:lang w:val="en-US" w:eastAsia="en-US"/>
          </w:rPr>
          <w:tab/>
        </w:r>
        <w:r w:rsidR="00D47F22" w:rsidRPr="00793D86">
          <w:rPr>
            <w:rStyle w:val="Hyperlink"/>
          </w:rPr>
          <w:t>Standards accepted</w:t>
        </w:r>
        <w:r w:rsidR="00D47F22">
          <w:rPr>
            <w:webHidden/>
          </w:rPr>
          <w:tab/>
        </w:r>
        <w:r w:rsidR="00D47F22">
          <w:rPr>
            <w:webHidden/>
          </w:rPr>
          <w:fldChar w:fldCharType="begin"/>
        </w:r>
        <w:r w:rsidR="00D47F22">
          <w:rPr>
            <w:webHidden/>
          </w:rPr>
          <w:instrText xml:space="preserve"> PAGEREF _Toc72907858 \h </w:instrText>
        </w:r>
        <w:r w:rsidR="00D47F22">
          <w:rPr>
            <w:webHidden/>
          </w:rPr>
        </w:r>
        <w:r w:rsidR="00D47F22">
          <w:rPr>
            <w:webHidden/>
          </w:rPr>
          <w:fldChar w:fldCharType="separate"/>
        </w:r>
        <w:r w:rsidR="003932EC">
          <w:rPr>
            <w:webHidden/>
          </w:rPr>
          <w:t>18</w:t>
        </w:r>
        <w:r w:rsidR="00D47F22">
          <w:rPr>
            <w:webHidden/>
          </w:rPr>
          <w:fldChar w:fldCharType="end"/>
        </w:r>
      </w:hyperlink>
    </w:p>
    <w:p w14:paraId="7C2C4B55" w14:textId="4B838C0C" w:rsidR="00D47F22" w:rsidRDefault="007A7D76">
      <w:pPr>
        <w:pStyle w:val="TOC2"/>
        <w:rPr>
          <w:rFonts w:asciiTheme="minorHAnsi" w:eastAsiaTheme="minorEastAsia" w:hAnsiTheme="minorHAnsi" w:cstheme="minorBidi"/>
          <w:spacing w:val="0"/>
          <w:sz w:val="22"/>
          <w:szCs w:val="22"/>
          <w:lang w:val="en-US" w:eastAsia="en-US"/>
        </w:rPr>
      </w:pPr>
      <w:hyperlink w:anchor="_Toc72907859" w:history="1">
        <w:r w:rsidR="00D47F22" w:rsidRPr="00793D86">
          <w:rPr>
            <w:rStyle w:val="Hyperlink"/>
          </w:rPr>
          <w:t>3.7</w:t>
        </w:r>
        <w:r w:rsidR="00D47F22">
          <w:rPr>
            <w:rFonts w:asciiTheme="minorHAnsi" w:eastAsiaTheme="minorEastAsia" w:hAnsiTheme="minorHAnsi" w:cstheme="minorBidi"/>
            <w:spacing w:val="0"/>
            <w:sz w:val="22"/>
            <w:szCs w:val="22"/>
            <w:lang w:val="en-US" w:eastAsia="en-US"/>
          </w:rPr>
          <w:tab/>
        </w:r>
        <w:r w:rsidR="00D47F22" w:rsidRPr="00793D86">
          <w:rPr>
            <w:rStyle w:val="Hyperlink"/>
          </w:rPr>
          <w:t>National differences to IEC standards</w:t>
        </w:r>
        <w:r w:rsidR="00D47F22">
          <w:rPr>
            <w:webHidden/>
          </w:rPr>
          <w:tab/>
        </w:r>
        <w:r w:rsidR="00D47F22">
          <w:rPr>
            <w:webHidden/>
          </w:rPr>
          <w:fldChar w:fldCharType="begin"/>
        </w:r>
        <w:r w:rsidR="00D47F22">
          <w:rPr>
            <w:webHidden/>
          </w:rPr>
          <w:instrText xml:space="preserve"> PAGEREF _Toc72907859 \h </w:instrText>
        </w:r>
        <w:r w:rsidR="00D47F22">
          <w:rPr>
            <w:webHidden/>
          </w:rPr>
        </w:r>
        <w:r w:rsidR="00D47F22">
          <w:rPr>
            <w:webHidden/>
          </w:rPr>
          <w:fldChar w:fldCharType="separate"/>
        </w:r>
        <w:r w:rsidR="003932EC">
          <w:rPr>
            <w:webHidden/>
          </w:rPr>
          <w:t>18</w:t>
        </w:r>
        <w:r w:rsidR="00D47F22">
          <w:rPr>
            <w:webHidden/>
          </w:rPr>
          <w:fldChar w:fldCharType="end"/>
        </w:r>
      </w:hyperlink>
    </w:p>
    <w:p w14:paraId="4A52F8B6" w14:textId="48583745" w:rsidR="00D47F22" w:rsidRDefault="007A7D76">
      <w:pPr>
        <w:pStyle w:val="TOC2"/>
        <w:rPr>
          <w:rFonts w:asciiTheme="minorHAnsi" w:eastAsiaTheme="minorEastAsia" w:hAnsiTheme="minorHAnsi" w:cstheme="minorBidi"/>
          <w:spacing w:val="0"/>
          <w:sz w:val="22"/>
          <w:szCs w:val="22"/>
          <w:lang w:val="en-US" w:eastAsia="en-US"/>
        </w:rPr>
      </w:pPr>
      <w:hyperlink w:anchor="_Toc72907860" w:history="1">
        <w:r w:rsidR="00D47F22" w:rsidRPr="00793D86">
          <w:rPr>
            <w:rStyle w:val="Hyperlink"/>
          </w:rPr>
          <w:t>3.8</w:t>
        </w:r>
        <w:r w:rsidR="00D47F22">
          <w:rPr>
            <w:rFonts w:asciiTheme="minorHAnsi" w:eastAsiaTheme="minorEastAsia" w:hAnsiTheme="minorHAnsi" w:cstheme="minorBidi"/>
            <w:spacing w:val="0"/>
            <w:sz w:val="22"/>
            <w:szCs w:val="22"/>
            <w:lang w:val="en-US" w:eastAsia="en-US"/>
          </w:rPr>
          <w:tab/>
        </w:r>
        <w:r w:rsidR="00D47F22" w:rsidRPr="00793D86">
          <w:rPr>
            <w:rStyle w:val="Hyperlink"/>
          </w:rPr>
          <w:t>Organisation</w:t>
        </w:r>
        <w:r w:rsidR="00D47F22">
          <w:rPr>
            <w:webHidden/>
          </w:rPr>
          <w:tab/>
        </w:r>
        <w:r w:rsidR="00D47F22">
          <w:rPr>
            <w:webHidden/>
          </w:rPr>
          <w:fldChar w:fldCharType="begin"/>
        </w:r>
        <w:r w:rsidR="00D47F22">
          <w:rPr>
            <w:webHidden/>
          </w:rPr>
          <w:instrText xml:space="preserve"> PAGEREF _Toc72907860 \h </w:instrText>
        </w:r>
        <w:r w:rsidR="00D47F22">
          <w:rPr>
            <w:webHidden/>
          </w:rPr>
        </w:r>
        <w:r w:rsidR="00D47F22">
          <w:rPr>
            <w:webHidden/>
          </w:rPr>
          <w:fldChar w:fldCharType="separate"/>
        </w:r>
        <w:r w:rsidR="003932EC">
          <w:rPr>
            <w:webHidden/>
          </w:rPr>
          <w:t>18</w:t>
        </w:r>
        <w:r w:rsidR="00D47F22">
          <w:rPr>
            <w:webHidden/>
          </w:rPr>
          <w:fldChar w:fldCharType="end"/>
        </w:r>
      </w:hyperlink>
    </w:p>
    <w:p w14:paraId="6C1C2945" w14:textId="0487AFEF" w:rsidR="00D47F22" w:rsidRDefault="007A7D76">
      <w:pPr>
        <w:pStyle w:val="TOC3"/>
        <w:rPr>
          <w:rFonts w:asciiTheme="minorHAnsi" w:eastAsiaTheme="minorEastAsia" w:hAnsiTheme="minorHAnsi" w:cstheme="minorBidi"/>
          <w:spacing w:val="0"/>
          <w:sz w:val="22"/>
          <w:szCs w:val="22"/>
          <w:lang w:val="en-US" w:eastAsia="en-US"/>
        </w:rPr>
      </w:pPr>
      <w:hyperlink w:anchor="_Toc72907861" w:history="1">
        <w:r w:rsidR="00D47F22" w:rsidRPr="00793D86">
          <w:rPr>
            <w:rStyle w:val="Hyperlink"/>
          </w:rPr>
          <w:t>3.8.1</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Names, titles and experience of the senior executives</w:t>
        </w:r>
        <w:r w:rsidR="00D47F22">
          <w:rPr>
            <w:webHidden/>
          </w:rPr>
          <w:tab/>
        </w:r>
        <w:r w:rsidR="00D47F22">
          <w:rPr>
            <w:webHidden/>
          </w:rPr>
          <w:fldChar w:fldCharType="begin"/>
        </w:r>
        <w:r w:rsidR="00D47F22">
          <w:rPr>
            <w:webHidden/>
          </w:rPr>
          <w:instrText xml:space="preserve"> PAGEREF _Toc72907861 \h </w:instrText>
        </w:r>
        <w:r w:rsidR="00D47F22">
          <w:rPr>
            <w:webHidden/>
          </w:rPr>
        </w:r>
        <w:r w:rsidR="00D47F22">
          <w:rPr>
            <w:webHidden/>
          </w:rPr>
          <w:fldChar w:fldCharType="separate"/>
        </w:r>
        <w:r w:rsidR="003932EC">
          <w:rPr>
            <w:webHidden/>
          </w:rPr>
          <w:t>18</w:t>
        </w:r>
        <w:r w:rsidR="00D47F22">
          <w:rPr>
            <w:webHidden/>
          </w:rPr>
          <w:fldChar w:fldCharType="end"/>
        </w:r>
      </w:hyperlink>
    </w:p>
    <w:p w14:paraId="0F681D07" w14:textId="6FF06CB0" w:rsidR="00D47F22" w:rsidRDefault="007A7D76">
      <w:pPr>
        <w:pStyle w:val="TOC3"/>
        <w:rPr>
          <w:rFonts w:asciiTheme="minorHAnsi" w:eastAsiaTheme="minorEastAsia" w:hAnsiTheme="minorHAnsi" w:cstheme="minorBidi"/>
          <w:spacing w:val="0"/>
          <w:sz w:val="22"/>
          <w:szCs w:val="22"/>
          <w:lang w:val="en-US" w:eastAsia="en-US"/>
        </w:rPr>
      </w:pPr>
      <w:hyperlink w:anchor="_Toc72907862" w:history="1">
        <w:r w:rsidR="00D47F22" w:rsidRPr="00793D86">
          <w:rPr>
            <w:rStyle w:val="Hyperlink"/>
          </w:rPr>
          <w:t>3.8.2</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 title and experience of the quality management representative</w:t>
        </w:r>
        <w:r w:rsidR="00D47F22">
          <w:rPr>
            <w:webHidden/>
          </w:rPr>
          <w:tab/>
        </w:r>
        <w:r w:rsidR="00D47F22">
          <w:rPr>
            <w:webHidden/>
          </w:rPr>
          <w:fldChar w:fldCharType="begin"/>
        </w:r>
        <w:r w:rsidR="00D47F22">
          <w:rPr>
            <w:webHidden/>
          </w:rPr>
          <w:instrText xml:space="preserve"> PAGEREF _Toc72907862 \h </w:instrText>
        </w:r>
        <w:r w:rsidR="00D47F22">
          <w:rPr>
            <w:webHidden/>
          </w:rPr>
        </w:r>
        <w:r w:rsidR="00D47F22">
          <w:rPr>
            <w:webHidden/>
          </w:rPr>
          <w:fldChar w:fldCharType="separate"/>
        </w:r>
        <w:r w:rsidR="003932EC">
          <w:rPr>
            <w:webHidden/>
          </w:rPr>
          <w:t>18</w:t>
        </w:r>
        <w:r w:rsidR="00D47F22">
          <w:rPr>
            <w:webHidden/>
          </w:rPr>
          <w:fldChar w:fldCharType="end"/>
        </w:r>
      </w:hyperlink>
    </w:p>
    <w:p w14:paraId="282E4AD2" w14:textId="62A524D1" w:rsidR="00D47F22" w:rsidRDefault="007A7D76">
      <w:pPr>
        <w:pStyle w:val="TOC3"/>
        <w:rPr>
          <w:rFonts w:asciiTheme="minorHAnsi" w:eastAsiaTheme="minorEastAsia" w:hAnsiTheme="minorHAnsi" w:cstheme="minorBidi"/>
          <w:spacing w:val="0"/>
          <w:sz w:val="22"/>
          <w:szCs w:val="22"/>
          <w:lang w:val="en-US" w:eastAsia="en-US"/>
        </w:rPr>
      </w:pPr>
      <w:hyperlink w:anchor="_Toc72907863" w:history="1">
        <w:r w:rsidR="00D47F22" w:rsidRPr="00793D86">
          <w:rPr>
            <w:rStyle w:val="Hyperlink"/>
          </w:rPr>
          <w:t>3.8.3</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 and title of signatories for certification</w:t>
        </w:r>
        <w:r w:rsidR="00D47F22">
          <w:rPr>
            <w:webHidden/>
          </w:rPr>
          <w:tab/>
        </w:r>
        <w:r w:rsidR="00D47F22">
          <w:rPr>
            <w:webHidden/>
          </w:rPr>
          <w:fldChar w:fldCharType="begin"/>
        </w:r>
        <w:r w:rsidR="00D47F22">
          <w:rPr>
            <w:webHidden/>
          </w:rPr>
          <w:instrText xml:space="preserve"> PAGEREF _Toc72907863 \h </w:instrText>
        </w:r>
        <w:r w:rsidR="00D47F22">
          <w:rPr>
            <w:webHidden/>
          </w:rPr>
        </w:r>
        <w:r w:rsidR="00D47F22">
          <w:rPr>
            <w:webHidden/>
          </w:rPr>
          <w:fldChar w:fldCharType="separate"/>
        </w:r>
        <w:r w:rsidR="003932EC">
          <w:rPr>
            <w:webHidden/>
          </w:rPr>
          <w:t>18</w:t>
        </w:r>
        <w:r w:rsidR="00D47F22">
          <w:rPr>
            <w:webHidden/>
          </w:rPr>
          <w:fldChar w:fldCharType="end"/>
        </w:r>
      </w:hyperlink>
    </w:p>
    <w:p w14:paraId="12F91363" w14:textId="34418F67" w:rsidR="00D47F22" w:rsidRDefault="007A7D76">
      <w:pPr>
        <w:pStyle w:val="TOC3"/>
        <w:rPr>
          <w:rFonts w:asciiTheme="minorHAnsi" w:eastAsiaTheme="minorEastAsia" w:hAnsiTheme="minorHAnsi" w:cstheme="minorBidi"/>
          <w:spacing w:val="0"/>
          <w:sz w:val="22"/>
          <w:szCs w:val="22"/>
          <w:lang w:val="en-US" w:eastAsia="en-US"/>
        </w:rPr>
      </w:pPr>
      <w:hyperlink w:anchor="_Toc72907864" w:history="1">
        <w:r w:rsidR="00D47F22" w:rsidRPr="00793D86">
          <w:rPr>
            <w:rStyle w:val="Hyperlink"/>
          </w:rPr>
          <w:t>3.8.4</w:t>
        </w:r>
        <w:r w:rsidR="00D47F22">
          <w:rPr>
            <w:rFonts w:asciiTheme="minorHAnsi" w:eastAsiaTheme="minorEastAsia" w:hAnsiTheme="minorHAnsi" w:cstheme="minorBidi"/>
            <w:spacing w:val="0"/>
            <w:sz w:val="22"/>
            <w:szCs w:val="22"/>
            <w:lang w:val="en-US" w:eastAsia="en-US"/>
          </w:rPr>
          <w:tab/>
        </w:r>
        <w:r w:rsidR="00D47F22" w:rsidRPr="00793D86">
          <w:rPr>
            <w:rStyle w:val="Hyperlink"/>
          </w:rPr>
          <w:t>Other employees in ExCB activity</w:t>
        </w:r>
        <w:r w:rsidR="00D47F22">
          <w:rPr>
            <w:webHidden/>
          </w:rPr>
          <w:tab/>
        </w:r>
        <w:r w:rsidR="00D47F22">
          <w:rPr>
            <w:webHidden/>
          </w:rPr>
          <w:fldChar w:fldCharType="begin"/>
        </w:r>
        <w:r w:rsidR="00D47F22">
          <w:rPr>
            <w:webHidden/>
          </w:rPr>
          <w:instrText xml:space="preserve"> PAGEREF _Toc72907864 \h </w:instrText>
        </w:r>
        <w:r w:rsidR="00D47F22">
          <w:rPr>
            <w:webHidden/>
          </w:rPr>
        </w:r>
        <w:r w:rsidR="00D47F22">
          <w:rPr>
            <w:webHidden/>
          </w:rPr>
          <w:fldChar w:fldCharType="separate"/>
        </w:r>
        <w:r w:rsidR="003932EC">
          <w:rPr>
            <w:webHidden/>
          </w:rPr>
          <w:t>19</w:t>
        </w:r>
        <w:r w:rsidR="00D47F22">
          <w:rPr>
            <w:webHidden/>
          </w:rPr>
          <w:fldChar w:fldCharType="end"/>
        </w:r>
      </w:hyperlink>
    </w:p>
    <w:p w14:paraId="7869802C" w14:textId="483F0537" w:rsidR="00D47F22" w:rsidRDefault="007A7D76">
      <w:pPr>
        <w:pStyle w:val="TOC2"/>
        <w:rPr>
          <w:rFonts w:asciiTheme="minorHAnsi" w:eastAsiaTheme="minorEastAsia" w:hAnsiTheme="minorHAnsi" w:cstheme="minorBidi"/>
          <w:spacing w:val="0"/>
          <w:sz w:val="22"/>
          <w:szCs w:val="22"/>
          <w:lang w:val="en-US" w:eastAsia="en-US"/>
        </w:rPr>
      </w:pPr>
      <w:hyperlink w:anchor="_Toc72907865" w:history="1">
        <w:r w:rsidR="00D47F22" w:rsidRPr="00793D86">
          <w:rPr>
            <w:rStyle w:val="Hyperlink"/>
          </w:rPr>
          <w:t>3.9</w:t>
        </w:r>
        <w:r w:rsidR="00D47F22">
          <w:rPr>
            <w:rFonts w:asciiTheme="minorHAnsi" w:eastAsiaTheme="minorEastAsia" w:hAnsiTheme="minorHAnsi" w:cstheme="minorBidi"/>
            <w:spacing w:val="0"/>
            <w:sz w:val="22"/>
            <w:szCs w:val="22"/>
            <w:lang w:val="en-US" w:eastAsia="en-US"/>
          </w:rPr>
          <w:tab/>
        </w:r>
        <w:r w:rsidR="00D47F22" w:rsidRPr="00793D86">
          <w:rPr>
            <w:rStyle w:val="Hyperlink"/>
          </w:rPr>
          <w:t>Organizational structure</w:t>
        </w:r>
        <w:r w:rsidR="00D47F22">
          <w:rPr>
            <w:webHidden/>
          </w:rPr>
          <w:tab/>
        </w:r>
        <w:r w:rsidR="00D47F22">
          <w:rPr>
            <w:webHidden/>
          </w:rPr>
          <w:fldChar w:fldCharType="begin"/>
        </w:r>
        <w:r w:rsidR="00D47F22">
          <w:rPr>
            <w:webHidden/>
          </w:rPr>
          <w:instrText xml:space="preserve"> PAGEREF _Toc72907865 \h </w:instrText>
        </w:r>
        <w:r w:rsidR="00D47F22">
          <w:rPr>
            <w:webHidden/>
          </w:rPr>
        </w:r>
        <w:r w:rsidR="00D47F22">
          <w:rPr>
            <w:webHidden/>
          </w:rPr>
          <w:fldChar w:fldCharType="separate"/>
        </w:r>
        <w:r w:rsidR="003932EC">
          <w:rPr>
            <w:webHidden/>
          </w:rPr>
          <w:t>19</w:t>
        </w:r>
        <w:r w:rsidR="00D47F22">
          <w:rPr>
            <w:webHidden/>
          </w:rPr>
          <w:fldChar w:fldCharType="end"/>
        </w:r>
      </w:hyperlink>
    </w:p>
    <w:p w14:paraId="02671591" w14:textId="24BCA749" w:rsidR="00D47F22" w:rsidRDefault="007A7D76">
      <w:pPr>
        <w:pStyle w:val="TOC2"/>
        <w:rPr>
          <w:rFonts w:asciiTheme="minorHAnsi" w:eastAsiaTheme="minorEastAsia" w:hAnsiTheme="minorHAnsi" w:cstheme="minorBidi"/>
          <w:spacing w:val="0"/>
          <w:sz w:val="22"/>
          <w:szCs w:val="22"/>
          <w:lang w:val="en-US" w:eastAsia="en-US"/>
        </w:rPr>
      </w:pPr>
      <w:hyperlink w:anchor="_Toc72907866" w:history="1">
        <w:r w:rsidR="00D47F22" w:rsidRPr="00793D86">
          <w:rPr>
            <w:rStyle w:val="Hyperlink"/>
          </w:rPr>
          <w:t>3.10</w:t>
        </w:r>
        <w:r w:rsidR="00D47F22">
          <w:rPr>
            <w:rFonts w:asciiTheme="minorHAnsi" w:eastAsiaTheme="minorEastAsia" w:hAnsiTheme="minorHAnsi" w:cstheme="minorBidi"/>
            <w:spacing w:val="0"/>
            <w:sz w:val="22"/>
            <w:szCs w:val="22"/>
            <w:lang w:val="en-US" w:eastAsia="en-US"/>
          </w:rPr>
          <w:tab/>
        </w:r>
        <w:r w:rsidR="00D47F22" w:rsidRPr="00793D86">
          <w:rPr>
            <w:rStyle w:val="Hyperlink"/>
          </w:rPr>
          <w:t>Indemnity insurance</w:t>
        </w:r>
        <w:r w:rsidR="00D47F22">
          <w:rPr>
            <w:webHidden/>
          </w:rPr>
          <w:tab/>
        </w:r>
        <w:r w:rsidR="00D47F22">
          <w:rPr>
            <w:webHidden/>
          </w:rPr>
          <w:fldChar w:fldCharType="begin"/>
        </w:r>
        <w:r w:rsidR="00D47F22">
          <w:rPr>
            <w:webHidden/>
          </w:rPr>
          <w:instrText xml:space="preserve"> PAGEREF _Toc72907866 \h </w:instrText>
        </w:r>
        <w:r w:rsidR="00D47F22">
          <w:rPr>
            <w:webHidden/>
          </w:rPr>
        </w:r>
        <w:r w:rsidR="00D47F22">
          <w:rPr>
            <w:webHidden/>
          </w:rPr>
          <w:fldChar w:fldCharType="separate"/>
        </w:r>
        <w:r w:rsidR="003932EC">
          <w:rPr>
            <w:webHidden/>
          </w:rPr>
          <w:t>19</w:t>
        </w:r>
        <w:r w:rsidR="00D47F22">
          <w:rPr>
            <w:webHidden/>
          </w:rPr>
          <w:fldChar w:fldCharType="end"/>
        </w:r>
      </w:hyperlink>
    </w:p>
    <w:p w14:paraId="47B31FA3" w14:textId="229B9AC8" w:rsidR="00D47F22" w:rsidRDefault="007A7D76">
      <w:pPr>
        <w:pStyle w:val="TOC2"/>
        <w:rPr>
          <w:rFonts w:asciiTheme="minorHAnsi" w:eastAsiaTheme="minorEastAsia" w:hAnsiTheme="minorHAnsi" w:cstheme="minorBidi"/>
          <w:spacing w:val="0"/>
          <w:sz w:val="22"/>
          <w:szCs w:val="22"/>
          <w:lang w:val="en-US" w:eastAsia="en-US"/>
        </w:rPr>
      </w:pPr>
      <w:hyperlink w:anchor="_Toc72907867" w:history="1">
        <w:r w:rsidR="00D47F22" w:rsidRPr="00793D86">
          <w:rPr>
            <w:rStyle w:val="Hyperlink"/>
          </w:rPr>
          <w:t>3.11</w:t>
        </w:r>
        <w:r w:rsidR="00D47F22">
          <w:rPr>
            <w:rFonts w:asciiTheme="minorHAnsi" w:eastAsiaTheme="minorEastAsia" w:hAnsiTheme="minorHAnsi" w:cstheme="minorBidi"/>
            <w:spacing w:val="0"/>
            <w:sz w:val="22"/>
            <w:szCs w:val="22"/>
            <w:lang w:val="en-US" w:eastAsia="en-US"/>
          </w:rPr>
          <w:tab/>
        </w:r>
        <w:r w:rsidR="00D47F22" w:rsidRPr="00793D86">
          <w:rPr>
            <w:rStyle w:val="Hyperlink"/>
          </w:rPr>
          <w:t>Resources</w:t>
        </w:r>
        <w:r w:rsidR="00D47F22">
          <w:rPr>
            <w:webHidden/>
          </w:rPr>
          <w:tab/>
        </w:r>
        <w:r w:rsidR="00D47F22">
          <w:rPr>
            <w:webHidden/>
          </w:rPr>
          <w:fldChar w:fldCharType="begin"/>
        </w:r>
        <w:r w:rsidR="00D47F22">
          <w:rPr>
            <w:webHidden/>
          </w:rPr>
          <w:instrText xml:space="preserve"> PAGEREF _Toc72907867 \h </w:instrText>
        </w:r>
        <w:r w:rsidR="00D47F22">
          <w:rPr>
            <w:webHidden/>
          </w:rPr>
        </w:r>
        <w:r w:rsidR="00D47F22">
          <w:rPr>
            <w:webHidden/>
          </w:rPr>
          <w:fldChar w:fldCharType="separate"/>
        </w:r>
        <w:r w:rsidR="003932EC">
          <w:rPr>
            <w:webHidden/>
          </w:rPr>
          <w:t>19</w:t>
        </w:r>
        <w:r w:rsidR="00D47F22">
          <w:rPr>
            <w:webHidden/>
          </w:rPr>
          <w:fldChar w:fldCharType="end"/>
        </w:r>
      </w:hyperlink>
    </w:p>
    <w:p w14:paraId="3DD18064" w14:textId="20EC3968" w:rsidR="00D47F22" w:rsidRDefault="007A7D76">
      <w:pPr>
        <w:pStyle w:val="TOC2"/>
        <w:rPr>
          <w:rFonts w:asciiTheme="minorHAnsi" w:eastAsiaTheme="minorEastAsia" w:hAnsiTheme="minorHAnsi" w:cstheme="minorBidi"/>
          <w:spacing w:val="0"/>
          <w:sz w:val="22"/>
          <w:szCs w:val="22"/>
          <w:lang w:val="en-US" w:eastAsia="en-US"/>
        </w:rPr>
      </w:pPr>
      <w:hyperlink w:anchor="_Toc72907868" w:history="1">
        <w:r w:rsidR="00D47F22" w:rsidRPr="00793D86">
          <w:rPr>
            <w:rStyle w:val="Hyperlink"/>
          </w:rPr>
          <w:t>3.12</w:t>
        </w:r>
        <w:r w:rsidR="00D47F22">
          <w:rPr>
            <w:rFonts w:asciiTheme="minorHAnsi" w:eastAsiaTheme="minorEastAsia" w:hAnsiTheme="minorHAnsi" w:cstheme="minorBidi"/>
            <w:spacing w:val="0"/>
            <w:sz w:val="22"/>
            <w:szCs w:val="22"/>
            <w:lang w:val="en-US" w:eastAsia="en-US"/>
          </w:rPr>
          <w:tab/>
        </w:r>
        <w:r w:rsidR="00D47F22" w:rsidRPr="00793D86">
          <w:rPr>
            <w:rStyle w:val="Hyperlink"/>
          </w:rPr>
          <w:t>Committees (such as governing or advisory boards)</w:t>
        </w:r>
        <w:r w:rsidR="00D47F22">
          <w:rPr>
            <w:webHidden/>
          </w:rPr>
          <w:tab/>
        </w:r>
        <w:r w:rsidR="00D47F22">
          <w:rPr>
            <w:webHidden/>
          </w:rPr>
          <w:fldChar w:fldCharType="begin"/>
        </w:r>
        <w:r w:rsidR="00D47F22">
          <w:rPr>
            <w:webHidden/>
          </w:rPr>
          <w:instrText xml:space="preserve"> PAGEREF _Toc72907868 \h </w:instrText>
        </w:r>
        <w:r w:rsidR="00D47F22">
          <w:rPr>
            <w:webHidden/>
          </w:rPr>
        </w:r>
        <w:r w:rsidR="00D47F22">
          <w:rPr>
            <w:webHidden/>
          </w:rPr>
          <w:fldChar w:fldCharType="separate"/>
        </w:r>
        <w:r w:rsidR="003932EC">
          <w:rPr>
            <w:webHidden/>
          </w:rPr>
          <w:t>19</w:t>
        </w:r>
        <w:r w:rsidR="00D47F22">
          <w:rPr>
            <w:webHidden/>
          </w:rPr>
          <w:fldChar w:fldCharType="end"/>
        </w:r>
      </w:hyperlink>
    </w:p>
    <w:p w14:paraId="29375472" w14:textId="4BFC14CE" w:rsidR="00D47F22" w:rsidRDefault="007A7D76">
      <w:pPr>
        <w:pStyle w:val="TOC2"/>
        <w:rPr>
          <w:rFonts w:asciiTheme="minorHAnsi" w:eastAsiaTheme="minorEastAsia" w:hAnsiTheme="minorHAnsi" w:cstheme="minorBidi"/>
          <w:spacing w:val="0"/>
          <w:sz w:val="22"/>
          <w:szCs w:val="22"/>
          <w:lang w:val="en-US" w:eastAsia="en-US"/>
        </w:rPr>
      </w:pPr>
      <w:hyperlink w:anchor="_Toc72907869" w:history="1">
        <w:r w:rsidR="00D47F22" w:rsidRPr="00793D86">
          <w:rPr>
            <w:rStyle w:val="Hyperlink"/>
          </w:rPr>
          <w:t>3.13</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Certification operations</w:t>
        </w:r>
        <w:r w:rsidR="00D47F22">
          <w:rPr>
            <w:webHidden/>
          </w:rPr>
          <w:tab/>
        </w:r>
        <w:r w:rsidR="00D47F22">
          <w:rPr>
            <w:webHidden/>
          </w:rPr>
          <w:fldChar w:fldCharType="begin"/>
        </w:r>
        <w:r w:rsidR="00D47F22">
          <w:rPr>
            <w:webHidden/>
          </w:rPr>
          <w:instrText xml:space="preserve"> PAGEREF _Toc72907869 \h </w:instrText>
        </w:r>
        <w:r w:rsidR="00D47F22">
          <w:rPr>
            <w:webHidden/>
          </w:rPr>
        </w:r>
        <w:r w:rsidR="00D47F22">
          <w:rPr>
            <w:webHidden/>
          </w:rPr>
          <w:fldChar w:fldCharType="separate"/>
        </w:r>
        <w:r w:rsidR="003932EC">
          <w:rPr>
            <w:webHidden/>
          </w:rPr>
          <w:t>20</w:t>
        </w:r>
        <w:r w:rsidR="00D47F22">
          <w:rPr>
            <w:webHidden/>
          </w:rPr>
          <w:fldChar w:fldCharType="end"/>
        </w:r>
      </w:hyperlink>
    </w:p>
    <w:p w14:paraId="4AAF6444" w14:textId="58D2B304" w:rsidR="00D47F22" w:rsidRDefault="007A7D76">
      <w:pPr>
        <w:pStyle w:val="TOC3"/>
        <w:rPr>
          <w:rFonts w:asciiTheme="minorHAnsi" w:eastAsiaTheme="minorEastAsia" w:hAnsiTheme="minorHAnsi" w:cstheme="minorBidi"/>
          <w:spacing w:val="0"/>
          <w:sz w:val="22"/>
          <w:szCs w:val="22"/>
          <w:lang w:val="en-US" w:eastAsia="en-US"/>
        </w:rPr>
      </w:pPr>
      <w:hyperlink w:anchor="_Toc72907870" w:history="1">
        <w:r w:rsidR="00D47F22" w:rsidRPr="00793D86">
          <w:rPr>
            <w:rStyle w:val="Hyperlink"/>
          </w:rPr>
          <w:t>3.13.1</w:t>
        </w:r>
        <w:r w:rsidR="00D47F22">
          <w:rPr>
            <w:rFonts w:asciiTheme="minorHAnsi" w:eastAsiaTheme="minorEastAsia" w:hAnsiTheme="minorHAnsi" w:cstheme="minorBidi"/>
            <w:spacing w:val="0"/>
            <w:sz w:val="22"/>
            <w:szCs w:val="22"/>
            <w:lang w:val="en-US" w:eastAsia="en-US"/>
          </w:rPr>
          <w:tab/>
        </w:r>
        <w:r w:rsidR="00D47F22" w:rsidRPr="00793D86">
          <w:rPr>
            <w:rStyle w:val="Hyperlink"/>
          </w:rPr>
          <w:t>National approval/certification methods</w:t>
        </w:r>
        <w:r w:rsidR="00D47F22">
          <w:rPr>
            <w:webHidden/>
          </w:rPr>
          <w:tab/>
        </w:r>
        <w:r w:rsidR="00D47F22">
          <w:rPr>
            <w:webHidden/>
          </w:rPr>
          <w:fldChar w:fldCharType="begin"/>
        </w:r>
        <w:r w:rsidR="00D47F22">
          <w:rPr>
            <w:webHidden/>
          </w:rPr>
          <w:instrText xml:space="preserve"> PAGEREF _Toc72907870 \h </w:instrText>
        </w:r>
        <w:r w:rsidR="00D47F22">
          <w:rPr>
            <w:webHidden/>
          </w:rPr>
        </w:r>
        <w:r w:rsidR="00D47F22">
          <w:rPr>
            <w:webHidden/>
          </w:rPr>
          <w:fldChar w:fldCharType="separate"/>
        </w:r>
        <w:r w:rsidR="003932EC">
          <w:rPr>
            <w:webHidden/>
          </w:rPr>
          <w:t>20</w:t>
        </w:r>
        <w:r w:rsidR="00D47F22">
          <w:rPr>
            <w:webHidden/>
          </w:rPr>
          <w:fldChar w:fldCharType="end"/>
        </w:r>
      </w:hyperlink>
    </w:p>
    <w:p w14:paraId="45A67026" w14:textId="4E1DCA49" w:rsidR="00D47F22" w:rsidRDefault="007A7D76">
      <w:pPr>
        <w:pStyle w:val="TOC3"/>
        <w:rPr>
          <w:rFonts w:asciiTheme="minorHAnsi" w:eastAsiaTheme="minorEastAsia" w:hAnsiTheme="minorHAnsi" w:cstheme="minorBidi"/>
          <w:spacing w:val="0"/>
          <w:sz w:val="22"/>
          <w:szCs w:val="22"/>
          <w:lang w:val="en-US" w:eastAsia="en-US"/>
        </w:rPr>
      </w:pPr>
      <w:hyperlink w:anchor="_Toc72907871" w:history="1">
        <w:r w:rsidR="00D47F22" w:rsidRPr="00793D86">
          <w:rPr>
            <w:rStyle w:val="Hyperlink"/>
          </w:rPr>
          <w:t>3.13.2</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Certification policy</w:t>
        </w:r>
        <w:r w:rsidR="00D47F22">
          <w:rPr>
            <w:webHidden/>
          </w:rPr>
          <w:tab/>
        </w:r>
        <w:r w:rsidR="00D47F22">
          <w:rPr>
            <w:webHidden/>
          </w:rPr>
          <w:fldChar w:fldCharType="begin"/>
        </w:r>
        <w:r w:rsidR="00D47F22">
          <w:rPr>
            <w:webHidden/>
          </w:rPr>
          <w:instrText xml:space="preserve"> PAGEREF _Toc72907871 \h </w:instrText>
        </w:r>
        <w:r w:rsidR="00D47F22">
          <w:rPr>
            <w:webHidden/>
          </w:rPr>
        </w:r>
        <w:r w:rsidR="00D47F22">
          <w:rPr>
            <w:webHidden/>
          </w:rPr>
          <w:fldChar w:fldCharType="separate"/>
        </w:r>
        <w:r w:rsidR="003932EC">
          <w:rPr>
            <w:webHidden/>
          </w:rPr>
          <w:t>20</w:t>
        </w:r>
        <w:r w:rsidR="00D47F22">
          <w:rPr>
            <w:webHidden/>
          </w:rPr>
          <w:fldChar w:fldCharType="end"/>
        </w:r>
      </w:hyperlink>
    </w:p>
    <w:p w14:paraId="1D294DC7" w14:textId="0D1BDFA8" w:rsidR="00D47F22" w:rsidRDefault="007A7D76">
      <w:pPr>
        <w:pStyle w:val="TOC3"/>
        <w:rPr>
          <w:rFonts w:asciiTheme="minorHAnsi" w:eastAsiaTheme="minorEastAsia" w:hAnsiTheme="minorHAnsi" w:cstheme="minorBidi"/>
          <w:spacing w:val="0"/>
          <w:sz w:val="22"/>
          <w:szCs w:val="22"/>
          <w:lang w:val="en-US" w:eastAsia="en-US"/>
        </w:rPr>
      </w:pPr>
      <w:hyperlink w:anchor="_Toc72907872" w:history="1">
        <w:r w:rsidR="00D47F22" w:rsidRPr="00793D86">
          <w:rPr>
            <w:rStyle w:val="Hyperlink"/>
          </w:rPr>
          <w:t>3.13.3</w:t>
        </w:r>
        <w:r w:rsidR="00D47F22">
          <w:rPr>
            <w:rFonts w:asciiTheme="minorHAnsi" w:eastAsiaTheme="minorEastAsia" w:hAnsiTheme="minorHAnsi" w:cstheme="minorBidi"/>
            <w:spacing w:val="0"/>
            <w:sz w:val="22"/>
            <w:szCs w:val="22"/>
            <w:lang w:val="en-US" w:eastAsia="en-US"/>
          </w:rPr>
          <w:tab/>
        </w:r>
        <w:r w:rsidR="00D47F22" w:rsidRPr="00793D86">
          <w:rPr>
            <w:rStyle w:val="Hyperlink"/>
          </w:rPr>
          <w:t>Application for certification</w:t>
        </w:r>
        <w:r w:rsidR="00D47F22">
          <w:rPr>
            <w:webHidden/>
          </w:rPr>
          <w:tab/>
        </w:r>
        <w:r w:rsidR="00D47F22">
          <w:rPr>
            <w:webHidden/>
          </w:rPr>
          <w:fldChar w:fldCharType="begin"/>
        </w:r>
        <w:r w:rsidR="00D47F22">
          <w:rPr>
            <w:webHidden/>
          </w:rPr>
          <w:instrText xml:space="preserve"> PAGEREF _Toc72907872 \h </w:instrText>
        </w:r>
        <w:r w:rsidR="00D47F22">
          <w:rPr>
            <w:webHidden/>
          </w:rPr>
        </w:r>
        <w:r w:rsidR="00D47F22">
          <w:rPr>
            <w:webHidden/>
          </w:rPr>
          <w:fldChar w:fldCharType="separate"/>
        </w:r>
        <w:r w:rsidR="003932EC">
          <w:rPr>
            <w:webHidden/>
          </w:rPr>
          <w:t>20</w:t>
        </w:r>
        <w:r w:rsidR="00D47F22">
          <w:rPr>
            <w:webHidden/>
          </w:rPr>
          <w:fldChar w:fldCharType="end"/>
        </w:r>
      </w:hyperlink>
    </w:p>
    <w:p w14:paraId="54999B51" w14:textId="22CA8F8D" w:rsidR="00D47F22" w:rsidRDefault="007A7D76">
      <w:pPr>
        <w:pStyle w:val="TOC3"/>
        <w:rPr>
          <w:rFonts w:asciiTheme="minorHAnsi" w:eastAsiaTheme="minorEastAsia" w:hAnsiTheme="minorHAnsi" w:cstheme="minorBidi"/>
          <w:spacing w:val="0"/>
          <w:sz w:val="22"/>
          <w:szCs w:val="22"/>
          <w:lang w:val="en-US" w:eastAsia="en-US"/>
        </w:rPr>
      </w:pPr>
      <w:hyperlink w:anchor="_Toc72907873" w:history="1">
        <w:r w:rsidR="00D47F22" w:rsidRPr="00793D86">
          <w:rPr>
            <w:rStyle w:val="Hyperlink"/>
          </w:rPr>
          <w:t>3.13.4</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Certification decision</w:t>
        </w:r>
        <w:r w:rsidR="00D47F22">
          <w:rPr>
            <w:webHidden/>
          </w:rPr>
          <w:tab/>
        </w:r>
        <w:r w:rsidR="00D47F22">
          <w:rPr>
            <w:webHidden/>
          </w:rPr>
          <w:fldChar w:fldCharType="begin"/>
        </w:r>
        <w:r w:rsidR="00D47F22">
          <w:rPr>
            <w:webHidden/>
          </w:rPr>
          <w:instrText xml:space="preserve"> PAGEREF _Toc72907873 \h </w:instrText>
        </w:r>
        <w:r w:rsidR="00D47F22">
          <w:rPr>
            <w:webHidden/>
          </w:rPr>
        </w:r>
        <w:r w:rsidR="00D47F22">
          <w:rPr>
            <w:webHidden/>
          </w:rPr>
          <w:fldChar w:fldCharType="separate"/>
        </w:r>
        <w:r w:rsidR="003932EC">
          <w:rPr>
            <w:webHidden/>
          </w:rPr>
          <w:t>20</w:t>
        </w:r>
        <w:r w:rsidR="00D47F22">
          <w:rPr>
            <w:webHidden/>
          </w:rPr>
          <w:fldChar w:fldCharType="end"/>
        </w:r>
      </w:hyperlink>
    </w:p>
    <w:p w14:paraId="23E84BF8" w14:textId="125641B2" w:rsidR="00D47F22" w:rsidRDefault="007A7D76">
      <w:pPr>
        <w:pStyle w:val="TOC3"/>
        <w:rPr>
          <w:rFonts w:asciiTheme="minorHAnsi" w:eastAsiaTheme="minorEastAsia" w:hAnsiTheme="minorHAnsi" w:cstheme="minorBidi"/>
          <w:spacing w:val="0"/>
          <w:sz w:val="22"/>
          <w:szCs w:val="22"/>
          <w:lang w:val="en-US" w:eastAsia="en-US"/>
        </w:rPr>
      </w:pPr>
      <w:hyperlink w:anchor="_Toc72907874" w:history="1">
        <w:r w:rsidR="00D47F22" w:rsidRPr="00793D86">
          <w:rPr>
            <w:rStyle w:val="Hyperlink"/>
          </w:rPr>
          <w:t>3.13.5</w:t>
        </w:r>
        <w:r w:rsidR="00D47F22">
          <w:rPr>
            <w:rFonts w:asciiTheme="minorHAnsi" w:eastAsiaTheme="minorEastAsia" w:hAnsiTheme="minorHAnsi" w:cstheme="minorBidi"/>
            <w:spacing w:val="0"/>
            <w:sz w:val="22"/>
            <w:szCs w:val="22"/>
            <w:lang w:val="en-US" w:eastAsia="en-US"/>
          </w:rPr>
          <w:tab/>
        </w:r>
        <w:r w:rsidR="00D47F22" w:rsidRPr="00793D86">
          <w:rPr>
            <w:rStyle w:val="Hyperlink"/>
          </w:rPr>
          <w:t>Suspension and cancellation of certificates</w:t>
        </w:r>
        <w:r w:rsidR="00D47F22">
          <w:rPr>
            <w:webHidden/>
          </w:rPr>
          <w:tab/>
        </w:r>
        <w:r w:rsidR="00D47F22">
          <w:rPr>
            <w:webHidden/>
          </w:rPr>
          <w:fldChar w:fldCharType="begin"/>
        </w:r>
        <w:r w:rsidR="00D47F22">
          <w:rPr>
            <w:webHidden/>
          </w:rPr>
          <w:instrText xml:space="preserve"> PAGEREF _Toc72907874 \h </w:instrText>
        </w:r>
        <w:r w:rsidR="00D47F22">
          <w:rPr>
            <w:webHidden/>
          </w:rPr>
        </w:r>
        <w:r w:rsidR="00D47F22">
          <w:rPr>
            <w:webHidden/>
          </w:rPr>
          <w:fldChar w:fldCharType="separate"/>
        </w:r>
        <w:r w:rsidR="003932EC">
          <w:rPr>
            <w:webHidden/>
          </w:rPr>
          <w:t>20</w:t>
        </w:r>
        <w:r w:rsidR="00D47F22">
          <w:rPr>
            <w:webHidden/>
          </w:rPr>
          <w:fldChar w:fldCharType="end"/>
        </w:r>
      </w:hyperlink>
    </w:p>
    <w:p w14:paraId="21B71EE5" w14:textId="7C32006A" w:rsidR="00D47F22" w:rsidRDefault="007A7D76">
      <w:pPr>
        <w:pStyle w:val="TOC2"/>
        <w:rPr>
          <w:rFonts w:asciiTheme="minorHAnsi" w:eastAsiaTheme="minorEastAsia" w:hAnsiTheme="minorHAnsi" w:cstheme="minorBidi"/>
          <w:spacing w:val="0"/>
          <w:sz w:val="22"/>
          <w:szCs w:val="22"/>
          <w:lang w:val="en-US" w:eastAsia="en-US"/>
        </w:rPr>
      </w:pPr>
      <w:hyperlink w:anchor="_Toc72907875" w:history="1">
        <w:r w:rsidR="00D47F22" w:rsidRPr="00793D86">
          <w:rPr>
            <w:rStyle w:val="Hyperlink"/>
          </w:rPr>
          <w:t>3.14</w:t>
        </w:r>
        <w:r w:rsidR="00D47F22">
          <w:rPr>
            <w:rFonts w:asciiTheme="minorHAnsi" w:eastAsiaTheme="minorEastAsia" w:hAnsiTheme="minorHAnsi" w:cstheme="minorBidi"/>
            <w:spacing w:val="0"/>
            <w:sz w:val="22"/>
            <w:szCs w:val="22"/>
            <w:lang w:val="en-US" w:eastAsia="en-US"/>
          </w:rPr>
          <w:tab/>
        </w:r>
        <w:r w:rsidR="00D47F22" w:rsidRPr="00793D86">
          <w:rPr>
            <w:rStyle w:val="Hyperlink"/>
          </w:rPr>
          <w:t>Certificates issued</w:t>
        </w:r>
        <w:r w:rsidR="00D47F22">
          <w:rPr>
            <w:webHidden/>
          </w:rPr>
          <w:tab/>
        </w:r>
        <w:r w:rsidR="00D47F22">
          <w:rPr>
            <w:webHidden/>
          </w:rPr>
          <w:fldChar w:fldCharType="begin"/>
        </w:r>
        <w:r w:rsidR="00D47F22">
          <w:rPr>
            <w:webHidden/>
          </w:rPr>
          <w:instrText xml:space="preserve"> PAGEREF _Toc72907875 \h </w:instrText>
        </w:r>
        <w:r w:rsidR="00D47F22">
          <w:rPr>
            <w:webHidden/>
          </w:rPr>
        </w:r>
        <w:r w:rsidR="00D47F22">
          <w:rPr>
            <w:webHidden/>
          </w:rPr>
          <w:fldChar w:fldCharType="separate"/>
        </w:r>
        <w:r w:rsidR="003932EC">
          <w:rPr>
            <w:webHidden/>
          </w:rPr>
          <w:t>20</w:t>
        </w:r>
        <w:r w:rsidR="00D47F22">
          <w:rPr>
            <w:webHidden/>
          </w:rPr>
          <w:fldChar w:fldCharType="end"/>
        </w:r>
      </w:hyperlink>
    </w:p>
    <w:p w14:paraId="0928FAB5" w14:textId="7697EDDE" w:rsidR="00D47F22" w:rsidRDefault="007A7D76">
      <w:pPr>
        <w:pStyle w:val="TOC2"/>
        <w:rPr>
          <w:rFonts w:asciiTheme="minorHAnsi" w:eastAsiaTheme="minorEastAsia" w:hAnsiTheme="minorHAnsi" w:cstheme="minorBidi"/>
          <w:spacing w:val="0"/>
          <w:sz w:val="22"/>
          <w:szCs w:val="22"/>
          <w:lang w:val="en-US" w:eastAsia="en-US"/>
        </w:rPr>
      </w:pPr>
      <w:hyperlink w:anchor="_Toc72907876" w:history="1">
        <w:r w:rsidR="00D47F22" w:rsidRPr="00793D86">
          <w:rPr>
            <w:rStyle w:val="Hyperlink"/>
          </w:rPr>
          <w:t>3.15</w:t>
        </w:r>
        <w:r w:rsidR="00D47F22">
          <w:rPr>
            <w:rFonts w:asciiTheme="minorHAnsi" w:eastAsiaTheme="minorEastAsia" w:hAnsiTheme="minorHAnsi" w:cstheme="minorBidi"/>
            <w:spacing w:val="0"/>
            <w:sz w:val="22"/>
            <w:szCs w:val="22"/>
            <w:lang w:val="en-US" w:eastAsia="en-US"/>
          </w:rPr>
          <w:tab/>
        </w:r>
        <w:r w:rsidR="00D47F22" w:rsidRPr="00793D86">
          <w:rPr>
            <w:rStyle w:val="Hyperlink"/>
          </w:rPr>
          <w:t>National accreditation</w:t>
        </w:r>
        <w:r w:rsidR="00D47F22">
          <w:rPr>
            <w:webHidden/>
          </w:rPr>
          <w:tab/>
        </w:r>
        <w:r w:rsidR="00D47F22">
          <w:rPr>
            <w:webHidden/>
          </w:rPr>
          <w:fldChar w:fldCharType="begin"/>
        </w:r>
        <w:r w:rsidR="00D47F22">
          <w:rPr>
            <w:webHidden/>
          </w:rPr>
          <w:instrText xml:space="preserve"> PAGEREF _Toc72907876 \h </w:instrText>
        </w:r>
        <w:r w:rsidR="00D47F22">
          <w:rPr>
            <w:webHidden/>
          </w:rPr>
        </w:r>
        <w:r w:rsidR="00D47F22">
          <w:rPr>
            <w:webHidden/>
          </w:rPr>
          <w:fldChar w:fldCharType="separate"/>
        </w:r>
        <w:r w:rsidR="003932EC">
          <w:rPr>
            <w:webHidden/>
          </w:rPr>
          <w:t>22</w:t>
        </w:r>
        <w:r w:rsidR="00D47F22">
          <w:rPr>
            <w:webHidden/>
          </w:rPr>
          <w:fldChar w:fldCharType="end"/>
        </w:r>
      </w:hyperlink>
    </w:p>
    <w:p w14:paraId="0426981F" w14:textId="544E85AD" w:rsidR="00D47F22" w:rsidRDefault="007A7D76">
      <w:pPr>
        <w:pStyle w:val="TOC2"/>
        <w:rPr>
          <w:rFonts w:asciiTheme="minorHAnsi" w:eastAsiaTheme="minorEastAsia" w:hAnsiTheme="minorHAnsi" w:cstheme="minorBidi"/>
          <w:spacing w:val="0"/>
          <w:sz w:val="22"/>
          <w:szCs w:val="22"/>
          <w:lang w:val="en-US" w:eastAsia="en-US"/>
        </w:rPr>
      </w:pPr>
      <w:hyperlink w:anchor="_Toc72907877" w:history="1">
        <w:r w:rsidR="00D47F22" w:rsidRPr="00793D86">
          <w:rPr>
            <w:rStyle w:val="Hyperlink"/>
          </w:rPr>
          <w:t>3.16</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Assessment of manufacturers and issue of QARs</w:t>
        </w:r>
        <w:r w:rsidR="00D47F22">
          <w:rPr>
            <w:webHidden/>
          </w:rPr>
          <w:tab/>
        </w:r>
        <w:r w:rsidR="00D47F22">
          <w:rPr>
            <w:webHidden/>
          </w:rPr>
          <w:fldChar w:fldCharType="begin"/>
        </w:r>
        <w:r w:rsidR="00D47F22">
          <w:rPr>
            <w:webHidden/>
          </w:rPr>
          <w:instrText xml:space="preserve"> PAGEREF _Toc72907877 \h </w:instrText>
        </w:r>
        <w:r w:rsidR="00D47F22">
          <w:rPr>
            <w:webHidden/>
          </w:rPr>
        </w:r>
        <w:r w:rsidR="00D47F22">
          <w:rPr>
            <w:webHidden/>
          </w:rPr>
          <w:fldChar w:fldCharType="separate"/>
        </w:r>
        <w:r w:rsidR="003932EC">
          <w:rPr>
            <w:webHidden/>
          </w:rPr>
          <w:t>23</w:t>
        </w:r>
        <w:r w:rsidR="00D47F22">
          <w:rPr>
            <w:webHidden/>
          </w:rPr>
          <w:fldChar w:fldCharType="end"/>
        </w:r>
      </w:hyperlink>
    </w:p>
    <w:p w14:paraId="57A690BD" w14:textId="65EDAAF2" w:rsidR="00D47F22" w:rsidRDefault="007A7D76">
      <w:pPr>
        <w:pStyle w:val="TOC2"/>
        <w:rPr>
          <w:rFonts w:asciiTheme="minorHAnsi" w:eastAsiaTheme="minorEastAsia" w:hAnsiTheme="minorHAnsi" w:cstheme="minorBidi"/>
          <w:spacing w:val="0"/>
          <w:sz w:val="22"/>
          <w:szCs w:val="22"/>
          <w:lang w:val="en-US" w:eastAsia="en-US"/>
        </w:rPr>
      </w:pPr>
      <w:hyperlink w:anchor="_Toc72907878" w:history="1">
        <w:r w:rsidR="00D47F22" w:rsidRPr="00793D86">
          <w:rPr>
            <w:rStyle w:val="Hyperlink"/>
          </w:rPr>
          <w:t>3.17</w:t>
        </w:r>
        <w:r w:rsidR="00D47F22">
          <w:rPr>
            <w:rFonts w:asciiTheme="minorHAnsi" w:eastAsiaTheme="minorEastAsia" w:hAnsiTheme="minorHAnsi" w:cstheme="minorBidi"/>
            <w:spacing w:val="0"/>
            <w:sz w:val="22"/>
            <w:szCs w:val="22"/>
            <w:lang w:val="en-US" w:eastAsia="en-US"/>
          </w:rPr>
          <w:tab/>
        </w:r>
        <w:r w:rsidR="00D47F22" w:rsidRPr="00793D86">
          <w:rPr>
            <w:rStyle w:val="Hyperlink"/>
          </w:rPr>
          <w:t>Comments (including issues found during assessment)</w:t>
        </w:r>
        <w:r w:rsidR="00D47F22">
          <w:rPr>
            <w:webHidden/>
          </w:rPr>
          <w:tab/>
        </w:r>
        <w:r w:rsidR="00D47F22">
          <w:rPr>
            <w:webHidden/>
          </w:rPr>
          <w:fldChar w:fldCharType="begin"/>
        </w:r>
        <w:r w:rsidR="00D47F22">
          <w:rPr>
            <w:webHidden/>
          </w:rPr>
          <w:instrText xml:space="preserve"> PAGEREF _Toc72907878 \h </w:instrText>
        </w:r>
        <w:r w:rsidR="00D47F22">
          <w:rPr>
            <w:webHidden/>
          </w:rPr>
        </w:r>
        <w:r w:rsidR="00D47F22">
          <w:rPr>
            <w:webHidden/>
          </w:rPr>
          <w:fldChar w:fldCharType="separate"/>
        </w:r>
        <w:r w:rsidR="003932EC">
          <w:rPr>
            <w:webHidden/>
          </w:rPr>
          <w:t>23</w:t>
        </w:r>
        <w:r w:rsidR="00D47F22">
          <w:rPr>
            <w:webHidden/>
          </w:rPr>
          <w:fldChar w:fldCharType="end"/>
        </w:r>
      </w:hyperlink>
    </w:p>
    <w:p w14:paraId="2C0B7455" w14:textId="7996F3BC" w:rsidR="00D47F22" w:rsidRDefault="007A7D76">
      <w:pPr>
        <w:pStyle w:val="TOC1"/>
        <w:rPr>
          <w:rFonts w:asciiTheme="minorHAnsi" w:eastAsiaTheme="minorEastAsia" w:hAnsiTheme="minorHAnsi" w:cstheme="minorBidi"/>
          <w:spacing w:val="0"/>
          <w:sz w:val="22"/>
          <w:szCs w:val="22"/>
          <w:lang w:val="en-US" w:eastAsia="en-US"/>
        </w:rPr>
      </w:pPr>
      <w:hyperlink w:anchor="_Toc72907879" w:history="1">
        <w:r w:rsidR="00D47F22" w:rsidRPr="00793D86">
          <w:rPr>
            <w:rStyle w:val="Hyperlink"/>
          </w:rPr>
          <w:t>4</w:t>
        </w:r>
        <w:r w:rsidR="00D47F22">
          <w:rPr>
            <w:rFonts w:asciiTheme="minorHAnsi" w:eastAsiaTheme="minorEastAsia" w:hAnsiTheme="minorHAnsi" w:cstheme="minorBidi"/>
            <w:spacing w:val="0"/>
            <w:sz w:val="22"/>
            <w:szCs w:val="22"/>
            <w:lang w:val="en-US" w:eastAsia="en-US"/>
          </w:rPr>
          <w:tab/>
        </w:r>
        <w:r w:rsidR="00D47F22" w:rsidRPr="00793D86">
          <w:rPr>
            <w:rStyle w:val="Hyperlink"/>
          </w:rPr>
          <w:t>ExTL for IECEx Certified Equipment Scheme</w:t>
        </w:r>
        <w:r w:rsidR="00D47F22">
          <w:rPr>
            <w:webHidden/>
          </w:rPr>
          <w:tab/>
        </w:r>
        <w:r w:rsidR="00D47F22">
          <w:rPr>
            <w:webHidden/>
          </w:rPr>
          <w:fldChar w:fldCharType="begin"/>
        </w:r>
        <w:r w:rsidR="00D47F22">
          <w:rPr>
            <w:webHidden/>
          </w:rPr>
          <w:instrText xml:space="preserve"> PAGEREF _Toc72907879 \h </w:instrText>
        </w:r>
        <w:r w:rsidR="00D47F22">
          <w:rPr>
            <w:webHidden/>
          </w:rPr>
        </w:r>
        <w:r w:rsidR="00D47F22">
          <w:rPr>
            <w:webHidden/>
          </w:rPr>
          <w:fldChar w:fldCharType="separate"/>
        </w:r>
        <w:r w:rsidR="003932EC">
          <w:rPr>
            <w:webHidden/>
          </w:rPr>
          <w:t>24</w:t>
        </w:r>
        <w:r w:rsidR="00D47F22">
          <w:rPr>
            <w:webHidden/>
          </w:rPr>
          <w:fldChar w:fldCharType="end"/>
        </w:r>
      </w:hyperlink>
    </w:p>
    <w:p w14:paraId="4E7ABA45" w14:textId="7692A7D7" w:rsidR="00D47F22" w:rsidRDefault="007A7D76">
      <w:pPr>
        <w:pStyle w:val="TOC2"/>
        <w:rPr>
          <w:rFonts w:asciiTheme="minorHAnsi" w:eastAsiaTheme="minorEastAsia" w:hAnsiTheme="minorHAnsi" w:cstheme="minorBidi"/>
          <w:spacing w:val="0"/>
          <w:sz w:val="22"/>
          <w:szCs w:val="22"/>
          <w:lang w:val="en-US" w:eastAsia="en-US"/>
        </w:rPr>
      </w:pPr>
      <w:hyperlink w:anchor="_Toc72907880" w:history="1">
        <w:r w:rsidR="00D47F22" w:rsidRPr="00793D86">
          <w:rPr>
            <w:rStyle w:val="Hyperlink"/>
          </w:rPr>
          <w:t>4.1</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Assessment references</w:t>
        </w:r>
        <w:r w:rsidR="00D47F22">
          <w:rPr>
            <w:webHidden/>
          </w:rPr>
          <w:tab/>
        </w:r>
        <w:r w:rsidR="00D47F22">
          <w:rPr>
            <w:webHidden/>
          </w:rPr>
          <w:fldChar w:fldCharType="begin"/>
        </w:r>
        <w:r w:rsidR="00D47F22">
          <w:rPr>
            <w:webHidden/>
          </w:rPr>
          <w:instrText xml:space="preserve"> PAGEREF _Toc72907880 \h </w:instrText>
        </w:r>
        <w:r w:rsidR="00D47F22">
          <w:rPr>
            <w:webHidden/>
          </w:rPr>
        </w:r>
        <w:r w:rsidR="00D47F22">
          <w:rPr>
            <w:webHidden/>
          </w:rPr>
          <w:fldChar w:fldCharType="separate"/>
        </w:r>
        <w:r w:rsidR="003932EC">
          <w:rPr>
            <w:webHidden/>
          </w:rPr>
          <w:t>24</w:t>
        </w:r>
        <w:r w:rsidR="00D47F22">
          <w:rPr>
            <w:webHidden/>
          </w:rPr>
          <w:fldChar w:fldCharType="end"/>
        </w:r>
      </w:hyperlink>
    </w:p>
    <w:p w14:paraId="5548B74A" w14:textId="34E4CDC9" w:rsidR="00D47F22" w:rsidRDefault="007A7D76">
      <w:pPr>
        <w:pStyle w:val="TOC3"/>
        <w:rPr>
          <w:rFonts w:asciiTheme="minorHAnsi" w:eastAsiaTheme="minorEastAsia" w:hAnsiTheme="minorHAnsi" w:cstheme="minorBidi"/>
          <w:spacing w:val="0"/>
          <w:sz w:val="22"/>
          <w:szCs w:val="22"/>
          <w:lang w:val="en-US" w:eastAsia="en-US"/>
        </w:rPr>
      </w:pPr>
      <w:hyperlink w:anchor="_Toc72907881" w:history="1">
        <w:r w:rsidR="00D47F22" w:rsidRPr="00793D86">
          <w:rPr>
            <w:rStyle w:val="Hyperlink"/>
          </w:rPr>
          <w:t>4.1.1</w:t>
        </w:r>
        <w:r w:rsidR="00D47F22">
          <w:rPr>
            <w:rFonts w:asciiTheme="minorHAnsi" w:eastAsiaTheme="minorEastAsia" w:hAnsiTheme="minorHAnsi" w:cstheme="minorBidi"/>
            <w:spacing w:val="0"/>
            <w:sz w:val="22"/>
            <w:szCs w:val="22"/>
            <w:lang w:val="en-US" w:eastAsia="en-US"/>
          </w:rPr>
          <w:tab/>
        </w:r>
        <w:r w:rsidR="00D47F22" w:rsidRPr="00793D86">
          <w:rPr>
            <w:rStyle w:val="Hyperlink"/>
          </w:rPr>
          <w:t>General references</w:t>
        </w:r>
        <w:r w:rsidR="00D47F22">
          <w:rPr>
            <w:webHidden/>
          </w:rPr>
          <w:tab/>
        </w:r>
        <w:r w:rsidR="00D47F22">
          <w:rPr>
            <w:webHidden/>
          </w:rPr>
          <w:fldChar w:fldCharType="begin"/>
        </w:r>
        <w:r w:rsidR="00D47F22">
          <w:rPr>
            <w:webHidden/>
          </w:rPr>
          <w:instrText xml:space="preserve"> PAGEREF _Toc72907881 \h </w:instrText>
        </w:r>
        <w:r w:rsidR="00D47F22">
          <w:rPr>
            <w:webHidden/>
          </w:rPr>
        </w:r>
        <w:r w:rsidR="00D47F22">
          <w:rPr>
            <w:webHidden/>
          </w:rPr>
          <w:fldChar w:fldCharType="separate"/>
        </w:r>
        <w:r w:rsidR="003932EC">
          <w:rPr>
            <w:webHidden/>
          </w:rPr>
          <w:t>24</w:t>
        </w:r>
        <w:r w:rsidR="00D47F22">
          <w:rPr>
            <w:webHidden/>
          </w:rPr>
          <w:fldChar w:fldCharType="end"/>
        </w:r>
      </w:hyperlink>
    </w:p>
    <w:p w14:paraId="61AC83FF" w14:textId="0463E219" w:rsidR="00D47F22" w:rsidRDefault="007A7D76">
      <w:pPr>
        <w:pStyle w:val="TOC3"/>
        <w:rPr>
          <w:rFonts w:asciiTheme="minorHAnsi" w:eastAsiaTheme="minorEastAsia" w:hAnsiTheme="minorHAnsi" w:cstheme="minorBidi"/>
          <w:spacing w:val="0"/>
          <w:sz w:val="22"/>
          <w:szCs w:val="22"/>
          <w:lang w:val="en-US" w:eastAsia="en-US"/>
        </w:rPr>
      </w:pPr>
      <w:hyperlink w:anchor="_Toc72907882" w:history="1">
        <w:r w:rsidR="00D47F22" w:rsidRPr="00793D86">
          <w:rPr>
            <w:rStyle w:val="Hyperlink"/>
          </w:rPr>
          <w:t>4.1.2</w:t>
        </w:r>
        <w:r w:rsidR="00D47F22">
          <w:rPr>
            <w:rFonts w:asciiTheme="minorHAnsi" w:eastAsiaTheme="minorEastAsia" w:hAnsiTheme="minorHAnsi" w:cstheme="minorBidi"/>
            <w:spacing w:val="0"/>
            <w:sz w:val="22"/>
            <w:szCs w:val="22"/>
            <w:lang w:val="en-US" w:eastAsia="en-US"/>
          </w:rPr>
          <w:tab/>
        </w:r>
        <w:r w:rsidR="00D47F22" w:rsidRPr="00793D86">
          <w:rPr>
            <w:rStyle w:val="Hyperlink"/>
          </w:rPr>
          <w:t>Additional references applied for this assessment</w:t>
        </w:r>
        <w:r w:rsidR="00D47F22">
          <w:rPr>
            <w:webHidden/>
          </w:rPr>
          <w:tab/>
        </w:r>
        <w:r w:rsidR="00D47F22">
          <w:rPr>
            <w:webHidden/>
          </w:rPr>
          <w:fldChar w:fldCharType="begin"/>
        </w:r>
        <w:r w:rsidR="00D47F22">
          <w:rPr>
            <w:webHidden/>
          </w:rPr>
          <w:instrText xml:space="preserve"> PAGEREF _Toc72907882 \h </w:instrText>
        </w:r>
        <w:r w:rsidR="00D47F22">
          <w:rPr>
            <w:webHidden/>
          </w:rPr>
        </w:r>
        <w:r w:rsidR="00D47F22">
          <w:rPr>
            <w:webHidden/>
          </w:rPr>
          <w:fldChar w:fldCharType="separate"/>
        </w:r>
        <w:r w:rsidR="003932EC">
          <w:rPr>
            <w:webHidden/>
          </w:rPr>
          <w:t>24</w:t>
        </w:r>
        <w:r w:rsidR="00D47F22">
          <w:rPr>
            <w:webHidden/>
          </w:rPr>
          <w:fldChar w:fldCharType="end"/>
        </w:r>
      </w:hyperlink>
    </w:p>
    <w:p w14:paraId="3250BFFA" w14:textId="2785F087" w:rsidR="00D47F22" w:rsidRDefault="007A7D76">
      <w:pPr>
        <w:pStyle w:val="TOC2"/>
        <w:rPr>
          <w:rFonts w:asciiTheme="minorHAnsi" w:eastAsiaTheme="minorEastAsia" w:hAnsiTheme="minorHAnsi" w:cstheme="minorBidi"/>
          <w:spacing w:val="0"/>
          <w:sz w:val="22"/>
          <w:szCs w:val="22"/>
          <w:lang w:val="en-US" w:eastAsia="en-US"/>
        </w:rPr>
      </w:pPr>
      <w:hyperlink w:anchor="_Toc72907883" w:history="1">
        <w:r w:rsidR="00D47F22" w:rsidRPr="00793D86">
          <w:rPr>
            <w:rStyle w:val="Hyperlink"/>
          </w:rPr>
          <w:t>4.2</w:t>
        </w:r>
        <w:r w:rsidR="00D47F22">
          <w:rPr>
            <w:rFonts w:asciiTheme="minorHAnsi" w:eastAsiaTheme="minorEastAsia" w:hAnsiTheme="minorHAnsi" w:cstheme="minorBidi"/>
            <w:spacing w:val="0"/>
            <w:sz w:val="22"/>
            <w:szCs w:val="22"/>
            <w:lang w:val="en-US" w:eastAsia="en-US"/>
          </w:rPr>
          <w:tab/>
        </w:r>
        <w:r w:rsidR="00D47F22" w:rsidRPr="00793D86">
          <w:rPr>
            <w:rStyle w:val="Hyperlink"/>
          </w:rPr>
          <w:t>ExTL persons interviewed</w:t>
        </w:r>
        <w:r w:rsidR="00D47F22">
          <w:rPr>
            <w:webHidden/>
          </w:rPr>
          <w:tab/>
        </w:r>
        <w:r w:rsidR="00D47F22">
          <w:rPr>
            <w:webHidden/>
          </w:rPr>
          <w:fldChar w:fldCharType="begin"/>
        </w:r>
        <w:r w:rsidR="00D47F22">
          <w:rPr>
            <w:webHidden/>
          </w:rPr>
          <w:instrText xml:space="preserve"> PAGEREF _Toc72907883 \h </w:instrText>
        </w:r>
        <w:r w:rsidR="00D47F22">
          <w:rPr>
            <w:webHidden/>
          </w:rPr>
        </w:r>
        <w:r w:rsidR="00D47F22">
          <w:rPr>
            <w:webHidden/>
          </w:rPr>
          <w:fldChar w:fldCharType="separate"/>
        </w:r>
        <w:r w:rsidR="003932EC">
          <w:rPr>
            <w:webHidden/>
          </w:rPr>
          <w:t>24</w:t>
        </w:r>
        <w:r w:rsidR="00D47F22">
          <w:rPr>
            <w:webHidden/>
          </w:rPr>
          <w:fldChar w:fldCharType="end"/>
        </w:r>
      </w:hyperlink>
    </w:p>
    <w:p w14:paraId="5EE1BAB3" w14:textId="5B4FA522" w:rsidR="00D47F22" w:rsidRDefault="007A7D76">
      <w:pPr>
        <w:pStyle w:val="TOC2"/>
        <w:rPr>
          <w:rFonts w:asciiTheme="minorHAnsi" w:eastAsiaTheme="minorEastAsia" w:hAnsiTheme="minorHAnsi" w:cstheme="minorBidi"/>
          <w:spacing w:val="0"/>
          <w:sz w:val="22"/>
          <w:szCs w:val="22"/>
          <w:lang w:val="en-US" w:eastAsia="en-US"/>
        </w:rPr>
      </w:pPr>
      <w:hyperlink w:anchor="_Toc72907884" w:history="1">
        <w:r w:rsidR="00D47F22" w:rsidRPr="00793D86">
          <w:rPr>
            <w:rStyle w:val="Hyperlink"/>
          </w:rPr>
          <w:t>4.3</w:t>
        </w:r>
        <w:r w:rsidR="00D47F22">
          <w:rPr>
            <w:rFonts w:asciiTheme="minorHAnsi" w:eastAsiaTheme="minorEastAsia" w:hAnsiTheme="minorHAnsi" w:cstheme="minorBidi"/>
            <w:spacing w:val="0"/>
            <w:sz w:val="22"/>
            <w:szCs w:val="22"/>
            <w:lang w:val="en-US" w:eastAsia="en-US"/>
          </w:rPr>
          <w:tab/>
        </w:r>
        <w:r w:rsidR="00D47F22" w:rsidRPr="00793D86">
          <w:rPr>
            <w:rStyle w:val="Hyperlink"/>
          </w:rPr>
          <w:t>Associated ExCB(s)</w:t>
        </w:r>
        <w:r w:rsidR="00D47F22">
          <w:rPr>
            <w:webHidden/>
          </w:rPr>
          <w:tab/>
        </w:r>
        <w:r w:rsidR="00D47F22">
          <w:rPr>
            <w:webHidden/>
          </w:rPr>
          <w:fldChar w:fldCharType="begin"/>
        </w:r>
        <w:r w:rsidR="00D47F22">
          <w:rPr>
            <w:webHidden/>
          </w:rPr>
          <w:instrText xml:space="preserve"> PAGEREF _Toc72907884 \h </w:instrText>
        </w:r>
        <w:r w:rsidR="00D47F22">
          <w:rPr>
            <w:webHidden/>
          </w:rPr>
        </w:r>
        <w:r w:rsidR="00D47F22">
          <w:rPr>
            <w:webHidden/>
          </w:rPr>
          <w:fldChar w:fldCharType="separate"/>
        </w:r>
        <w:r w:rsidR="003932EC">
          <w:rPr>
            <w:webHidden/>
          </w:rPr>
          <w:t>25</w:t>
        </w:r>
        <w:r w:rsidR="00D47F22">
          <w:rPr>
            <w:webHidden/>
          </w:rPr>
          <w:fldChar w:fldCharType="end"/>
        </w:r>
      </w:hyperlink>
    </w:p>
    <w:p w14:paraId="14C45FEA" w14:textId="5333EA72" w:rsidR="00D47F22" w:rsidRDefault="007A7D76">
      <w:pPr>
        <w:pStyle w:val="TOC2"/>
        <w:rPr>
          <w:rFonts w:asciiTheme="minorHAnsi" w:eastAsiaTheme="minorEastAsia" w:hAnsiTheme="minorHAnsi" w:cstheme="minorBidi"/>
          <w:spacing w:val="0"/>
          <w:sz w:val="22"/>
          <w:szCs w:val="22"/>
          <w:lang w:val="en-US" w:eastAsia="en-US"/>
        </w:rPr>
      </w:pPr>
      <w:hyperlink w:anchor="_Toc72907885" w:history="1">
        <w:r w:rsidR="00D47F22" w:rsidRPr="00793D86">
          <w:rPr>
            <w:rStyle w:val="Hyperlink"/>
          </w:rPr>
          <w:t>4.4</w:t>
        </w:r>
        <w:r w:rsidR="00D47F22">
          <w:rPr>
            <w:rFonts w:asciiTheme="minorHAnsi" w:eastAsiaTheme="minorEastAsia" w:hAnsiTheme="minorHAnsi" w:cstheme="minorBidi"/>
            <w:spacing w:val="0"/>
            <w:sz w:val="22"/>
            <w:szCs w:val="22"/>
            <w:lang w:val="en-US" w:eastAsia="en-US"/>
          </w:rPr>
          <w:tab/>
        </w:r>
        <w:r w:rsidR="00D47F22" w:rsidRPr="00793D86">
          <w:rPr>
            <w:rStyle w:val="Hyperlink"/>
          </w:rPr>
          <w:t>Organisation</w:t>
        </w:r>
        <w:r w:rsidR="00D47F22">
          <w:rPr>
            <w:webHidden/>
          </w:rPr>
          <w:tab/>
        </w:r>
        <w:r w:rsidR="00D47F22">
          <w:rPr>
            <w:webHidden/>
          </w:rPr>
          <w:fldChar w:fldCharType="begin"/>
        </w:r>
        <w:r w:rsidR="00D47F22">
          <w:rPr>
            <w:webHidden/>
          </w:rPr>
          <w:instrText xml:space="preserve"> PAGEREF _Toc72907885 \h </w:instrText>
        </w:r>
        <w:r w:rsidR="00D47F22">
          <w:rPr>
            <w:webHidden/>
          </w:rPr>
        </w:r>
        <w:r w:rsidR="00D47F22">
          <w:rPr>
            <w:webHidden/>
          </w:rPr>
          <w:fldChar w:fldCharType="separate"/>
        </w:r>
        <w:r w:rsidR="003932EC">
          <w:rPr>
            <w:webHidden/>
          </w:rPr>
          <w:t>25</w:t>
        </w:r>
        <w:r w:rsidR="00D47F22">
          <w:rPr>
            <w:webHidden/>
          </w:rPr>
          <w:fldChar w:fldCharType="end"/>
        </w:r>
      </w:hyperlink>
    </w:p>
    <w:p w14:paraId="4CA0434A" w14:textId="621D1C53" w:rsidR="00D47F22" w:rsidRDefault="007A7D76">
      <w:pPr>
        <w:pStyle w:val="TOC3"/>
        <w:rPr>
          <w:rFonts w:asciiTheme="minorHAnsi" w:eastAsiaTheme="minorEastAsia" w:hAnsiTheme="minorHAnsi" w:cstheme="minorBidi"/>
          <w:spacing w:val="0"/>
          <w:sz w:val="22"/>
          <w:szCs w:val="22"/>
          <w:lang w:val="en-US" w:eastAsia="en-US"/>
        </w:rPr>
      </w:pPr>
      <w:hyperlink w:anchor="_Toc72907886" w:history="1">
        <w:r w:rsidR="00D47F22" w:rsidRPr="00793D86">
          <w:rPr>
            <w:rStyle w:val="Hyperlink"/>
          </w:rPr>
          <w:t>4.4.1</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Names, titles and experience of the senior executives</w:t>
        </w:r>
        <w:r w:rsidR="00D47F22">
          <w:rPr>
            <w:webHidden/>
          </w:rPr>
          <w:tab/>
        </w:r>
        <w:r w:rsidR="00D47F22">
          <w:rPr>
            <w:webHidden/>
          </w:rPr>
          <w:fldChar w:fldCharType="begin"/>
        </w:r>
        <w:r w:rsidR="00D47F22">
          <w:rPr>
            <w:webHidden/>
          </w:rPr>
          <w:instrText xml:space="preserve"> PAGEREF _Toc72907886 \h </w:instrText>
        </w:r>
        <w:r w:rsidR="00D47F22">
          <w:rPr>
            <w:webHidden/>
          </w:rPr>
        </w:r>
        <w:r w:rsidR="00D47F22">
          <w:rPr>
            <w:webHidden/>
          </w:rPr>
          <w:fldChar w:fldCharType="separate"/>
        </w:r>
        <w:r w:rsidR="003932EC">
          <w:rPr>
            <w:webHidden/>
          </w:rPr>
          <w:t>25</w:t>
        </w:r>
        <w:r w:rsidR="00D47F22">
          <w:rPr>
            <w:webHidden/>
          </w:rPr>
          <w:fldChar w:fldCharType="end"/>
        </w:r>
      </w:hyperlink>
    </w:p>
    <w:p w14:paraId="3B4238F6" w14:textId="2C63EA63" w:rsidR="00D47F22" w:rsidRDefault="007A7D76">
      <w:pPr>
        <w:pStyle w:val="TOC3"/>
        <w:rPr>
          <w:rFonts w:asciiTheme="minorHAnsi" w:eastAsiaTheme="minorEastAsia" w:hAnsiTheme="minorHAnsi" w:cstheme="minorBidi"/>
          <w:spacing w:val="0"/>
          <w:sz w:val="22"/>
          <w:szCs w:val="22"/>
          <w:lang w:val="en-US" w:eastAsia="en-US"/>
        </w:rPr>
      </w:pPr>
      <w:hyperlink w:anchor="_Toc72907887" w:history="1">
        <w:r w:rsidR="00D47F22" w:rsidRPr="00793D86">
          <w:rPr>
            <w:rStyle w:val="Hyperlink"/>
          </w:rPr>
          <w:t>4.4.2</w:t>
        </w:r>
        <w:r w:rsidR="00D47F22">
          <w:rPr>
            <w:rFonts w:asciiTheme="minorHAnsi" w:eastAsiaTheme="minorEastAsia" w:hAnsiTheme="minorHAnsi" w:cstheme="minorBidi"/>
            <w:spacing w:val="0"/>
            <w:sz w:val="22"/>
            <w:szCs w:val="22"/>
            <w:lang w:val="en-US" w:eastAsia="en-US"/>
          </w:rPr>
          <w:tab/>
        </w:r>
        <w:r w:rsidR="00D47F22" w:rsidRPr="00793D86">
          <w:rPr>
            <w:rStyle w:val="Hyperlink"/>
          </w:rPr>
          <w:t>Name, title and experience of the quality management representative</w:t>
        </w:r>
        <w:r w:rsidR="00D47F22">
          <w:rPr>
            <w:webHidden/>
          </w:rPr>
          <w:tab/>
        </w:r>
        <w:r w:rsidR="00D47F22">
          <w:rPr>
            <w:webHidden/>
          </w:rPr>
          <w:fldChar w:fldCharType="begin"/>
        </w:r>
        <w:r w:rsidR="00D47F22">
          <w:rPr>
            <w:webHidden/>
          </w:rPr>
          <w:instrText xml:space="preserve"> PAGEREF _Toc72907887 \h </w:instrText>
        </w:r>
        <w:r w:rsidR="00D47F22">
          <w:rPr>
            <w:webHidden/>
          </w:rPr>
        </w:r>
        <w:r w:rsidR="00D47F22">
          <w:rPr>
            <w:webHidden/>
          </w:rPr>
          <w:fldChar w:fldCharType="separate"/>
        </w:r>
        <w:r w:rsidR="003932EC">
          <w:rPr>
            <w:webHidden/>
          </w:rPr>
          <w:t>25</w:t>
        </w:r>
        <w:r w:rsidR="00D47F22">
          <w:rPr>
            <w:webHidden/>
          </w:rPr>
          <w:fldChar w:fldCharType="end"/>
        </w:r>
      </w:hyperlink>
    </w:p>
    <w:p w14:paraId="76900F5A" w14:textId="77AE37DE" w:rsidR="00D47F22" w:rsidRDefault="007A7D76">
      <w:pPr>
        <w:pStyle w:val="TOC3"/>
        <w:rPr>
          <w:rFonts w:asciiTheme="minorHAnsi" w:eastAsiaTheme="minorEastAsia" w:hAnsiTheme="minorHAnsi" w:cstheme="minorBidi"/>
          <w:spacing w:val="0"/>
          <w:sz w:val="22"/>
          <w:szCs w:val="22"/>
          <w:lang w:val="en-US" w:eastAsia="en-US"/>
        </w:rPr>
      </w:pPr>
      <w:hyperlink w:anchor="_Toc72907888" w:history="1">
        <w:r w:rsidR="00D47F22" w:rsidRPr="00793D86">
          <w:rPr>
            <w:rStyle w:val="Hyperlink"/>
          </w:rPr>
          <w:t>4.4.3</w:t>
        </w:r>
        <w:r w:rsidR="00D47F22">
          <w:rPr>
            <w:rFonts w:asciiTheme="minorHAnsi" w:eastAsiaTheme="minorEastAsia" w:hAnsiTheme="minorHAnsi" w:cstheme="minorBidi"/>
            <w:spacing w:val="0"/>
            <w:sz w:val="22"/>
            <w:szCs w:val="22"/>
            <w:lang w:val="en-US" w:eastAsia="en-US"/>
          </w:rPr>
          <w:tab/>
        </w:r>
        <w:r w:rsidR="00D47F22" w:rsidRPr="00793D86">
          <w:rPr>
            <w:rStyle w:val="Hyperlink"/>
          </w:rPr>
          <w:t>Other employees in ExTL activity</w:t>
        </w:r>
        <w:r w:rsidR="00D47F22">
          <w:rPr>
            <w:webHidden/>
          </w:rPr>
          <w:tab/>
        </w:r>
        <w:r w:rsidR="00D47F22">
          <w:rPr>
            <w:webHidden/>
          </w:rPr>
          <w:fldChar w:fldCharType="begin"/>
        </w:r>
        <w:r w:rsidR="00D47F22">
          <w:rPr>
            <w:webHidden/>
          </w:rPr>
          <w:instrText xml:space="preserve"> PAGEREF _Toc72907888 \h </w:instrText>
        </w:r>
        <w:r w:rsidR="00D47F22">
          <w:rPr>
            <w:webHidden/>
          </w:rPr>
        </w:r>
        <w:r w:rsidR="00D47F22">
          <w:rPr>
            <w:webHidden/>
          </w:rPr>
          <w:fldChar w:fldCharType="separate"/>
        </w:r>
        <w:r w:rsidR="003932EC">
          <w:rPr>
            <w:webHidden/>
          </w:rPr>
          <w:t>25</w:t>
        </w:r>
        <w:r w:rsidR="00D47F22">
          <w:rPr>
            <w:webHidden/>
          </w:rPr>
          <w:fldChar w:fldCharType="end"/>
        </w:r>
      </w:hyperlink>
    </w:p>
    <w:p w14:paraId="0FA9F5AC" w14:textId="3F2A9F43" w:rsidR="00D47F22" w:rsidRDefault="007A7D76">
      <w:pPr>
        <w:pStyle w:val="TOC2"/>
        <w:rPr>
          <w:rFonts w:asciiTheme="minorHAnsi" w:eastAsiaTheme="minorEastAsia" w:hAnsiTheme="minorHAnsi" w:cstheme="minorBidi"/>
          <w:spacing w:val="0"/>
          <w:sz w:val="22"/>
          <w:szCs w:val="22"/>
          <w:lang w:val="en-US" w:eastAsia="en-US"/>
        </w:rPr>
      </w:pPr>
      <w:hyperlink w:anchor="_Toc72907889" w:history="1">
        <w:r w:rsidR="00D47F22" w:rsidRPr="00793D86">
          <w:rPr>
            <w:rStyle w:val="Hyperlink"/>
          </w:rPr>
          <w:t>4.5</w:t>
        </w:r>
        <w:r w:rsidR="00D47F22">
          <w:rPr>
            <w:rFonts w:asciiTheme="minorHAnsi" w:eastAsiaTheme="minorEastAsia" w:hAnsiTheme="minorHAnsi" w:cstheme="minorBidi"/>
            <w:spacing w:val="0"/>
            <w:sz w:val="22"/>
            <w:szCs w:val="22"/>
            <w:lang w:val="en-US" w:eastAsia="en-US"/>
          </w:rPr>
          <w:tab/>
        </w:r>
        <w:r w:rsidR="00D47F22" w:rsidRPr="00793D86">
          <w:rPr>
            <w:rStyle w:val="Hyperlink"/>
          </w:rPr>
          <w:t>Organizational structure</w:t>
        </w:r>
        <w:r w:rsidR="00D47F22">
          <w:rPr>
            <w:webHidden/>
          </w:rPr>
          <w:tab/>
        </w:r>
        <w:r w:rsidR="00D47F22">
          <w:rPr>
            <w:webHidden/>
          </w:rPr>
          <w:fldChar w:fldCharType="begin"/>
        </w:r>
        <w:r w:rsidR="00D47F22">
          <w:rPr>
            <w:webHidden/>
          </w:rPr>
          <w:instrText xml:space="preserve"> PAGEREF _Toc72907889 \h </w:instrText>
        </w:r>
        <w:r w:rsidR="00D47F22">
          <w:rPr>
            <w:webHidden/>
          </w:rPr>
        </w:r>
        <w:r w:rsidR="00D47F22">
          <w:rPr>
            <w:webHidden/>
          </w:rPr>
          <w:fldChar w:fldCharType="separate"/>
        </w:r>
        <w:r w:rsidR="003932EC">
          <w:rPr>
            <w:webHidden/>
          </w:rPr>
          <w:t>26</w:t>
        </w:r>
        <w:r w:rsidR="00D47F22">
          <w:rPr>
            <w:webHidden/>
          </w:rPr>
          <w:fldChar w:fldCharType="end"/>
        </w:r>
      </w:hyperlink>
    </w:p>
    <w:p w14:paraId="06427246" w14:textId="5A482A15" w:rsidR="00D47F22" w:rsidRDefault="007A7D76">
      <w:pPr>
        <w:pStyle w:val="TOC2"/>
        <w:rPr>
          <w:rFonts w:asciiTheme="minorHAnsi" w:eastAsiaTheme="minorEastAsia" w:hAnsiTheme="minorHAnsi" w:cstheme="minorBidi"/>
          <w:spacing w:val="0"/>
          <w:sz w:val="22"/>
          <w:szCs w:val="22"/>
          <w:lang w:val="en-US" w:eastAsia="en-US"/>
        </w:rPr>
      </w:pPr>
      <w:hyperlink w:anchor="_Toc72907890" w:history="1">
        <w:r w:rsidR="00D47F22" w:rsidRPr="00793D86">
          <w:rPr>
            <w:rStyle w:val="Hyperlink"/>
          </w:rPr>
          <w:t>4.6</w:t>
        </w:r>
        <w:r w:rsidR="00D47F22">
          <w:rPr>
            <w:rFonts w:asciiTheme="minorHAnsi" w:eastAsiaTheme="minorEastAsia" w:hAnsiTheme="minorHAnsi" w:cstheme="minorBidi"/>
            <w:spacing w:val="0"/>
            <w:sz w:val="22"/>
            <w:szCs w:val="22"/>
            <w:lang w:val="en-US" w:eastAsia="en-US"/>
          </w:rPr>
          <w:tab/>
        </w:r>
        <w:r w:rsidR="00D47F22" w:rsidRPr="00793D86">
          <w:rPr>
            <w:rStyle w:val="Hyperlink"/>
          </w:rPr>
          <w:t>Resources</w:t>
        </w:r>
        <w:r w:rsidR="00D47F22">
          <w:rPr>
            <w:webHidden/>
          </w:rPr>
          <w:tab/>
        </w:r>
        <w:r w:rsidR="00D47F22">
          <w:rPr>
            <w:webHidden/>
          </w:rPr>
          <w:fldChar w:fldCharType="begin"/>
        </w:r>
        <w:r w:rsidR="00D47F22">
          <w:rPr>
            <w:webHidden/>
          </w:rPr>
          <w:instrText xml:space="preserve"> PAGEREF _Toc72907890 \h </w:instrText>
        </w:r>
        <w:r w:rsidR="00D47F22">
          <w:rPr>
            <w:webHidden/>
          </w:rPr>
        </w:r>
        <w:r w:rsidR="00D47F22">
          <w:rPr>
            <w:webHidden/>
          </w:rPr>
          <w:fldChar w:fldCharType="separate"/>
        </w:r>
        <w:r w:rsidR="003932EC">
          <w:rPr>
            <w:webHidden/>
          </w:rPr>
          <w:t>26</w:t>
        </w:r>
        <w:r w:rsidR="00D47F22">
          <w:rPr>
            <w:webHidden/>
          </w:rPr>
          <w:fldChar w:fldCharType="end"/>
        </w:r>
      </w:hyperlink>
    </w:p>
    <w:p w14:paraId="3E26900B" w14:textId="002D2B85" w:rsidR="00D47F22" w:rsidRDefault="007A7D76">
      <w:pPr>
        <w:pStyle w:val="TOC2"/>
        <w:rPr>
          <w:rFonts w:asciiTheme="minorHAnsi" w:eastAsiaTheme="minorEastAsia" w:hAnsiTheme="minorHAnsi" w:cstheme="minorBidi"/>
          <w:spacing w:val="0"/>
          <w:sz w:val="22"/>
          <w:szCs w:val="22"/>
          <w:lang w:val="en-US" w:eastAsia="en-US"/>
        </w:rPr>
      </w:pPr>
      <w:hyperlink w:anchor="_Toc72907891" w:history="1">
        <w:r w:rsidR="00D47F22" w:rsidRPr="00793D86">
          <w:rPr>
            <w:rStyle w:val="Hyperlink"/>
          </w:rPr>
          <w:t>4.7</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 reports issued</w:t>
        </w:r>
        <w:r w:rsidR="00D47F22">
          <w:rPr>
            <w:webHidden/>
          </w:rPr>
          <w:tab/>
        </w:r>
        <w:r w:rsidR="00D47F22">
          <w:rPr>
            <w:webHidden/>
          </w:rPr>
          <w:fldChar w:fldCharType="begin"/>
        </w:r>
        <w:r w:rsidR="00D47F22">
          <w:rPr>
            <w:webHidden/>
          </w:rPr>
          <w:instrText xml:space="preserve"> PAGEREF _Toc72907891 \h </w:instrText>
        </w:r>
        <w:r w:rsidR="00D47F22">
          <w:rPr>
            <w:webHidden/>
          </w:rPr>
        </w:r>
        <w:r w:rsidR="00D47F22">
          <w:rPr>
            <w:webHidden/>
          </w:rPr>
          <w:fldChar w:fldCharType="separate"/>
        </w:r>
        <w:r w:rsidR="003932EC">
          <w:rPr>
            <w:webHidden/>
          </w:rPr>
          <w:t>27</w:t>
        </w:r>
        <w:r w:rsidR="00D47F22">
          <w:rPr>
            <w:webHidden/>
          </w:rPr>
          <w:fldChar w:fldCharType="end"/>
        </w:r>
      </w:hyperlink>
    </w:p>
    <w:p w14:paraId="6870BAB4" w14:textId="5E5259B3" w:rsidR="00D47F22" w:rsidRDefault="007A7D76">
      <w:pPr>
        <w:pStyle w:val="TOC2"/>
        <w:rPr>
          <w:rFonts w:asciiTheme="minorHAnsi" w:eastAsiaTheme="minorEastAsia" w:hAnsiTheme="minorHAnsi" w:cstheme="minorBidi"/>
          <w:spacing w:val="0"/>
          <w:sz w:val="22"/>
          <w:szCs w:val="22"/>
          <w:lang w:val="en-US" w:eastAsia="en-US"/>
        </w:rPr>
      </w:pPr>
      <w:hyperlink w:anchor="_Toc72907892" w:history="1">
        <w:r w:rsidR="00D47F22" w:rsidRPr="00793D86">
          <w:rPr>
            <w:rStyle w:val="Hyperlink"/>
          </w:rPr>
          <w:t>4.8</w:t>
        </w:r>
        <w:r w:rsidR="00D47F22">
          <w:rPr>
            <w:rFonts w:asciiTheme="minorHAnsi" w:eastAsiaTheme="minorEastAsia" w:hAnsiTheme="minorHAnsi" w:cstheme="minorBidi"/>
            <w:spacing w:val="0"/>
            <w:sz w:val="22"/>
            <w:szCs w:val="22"/>
            <w:lang w:val="en-US" w:eastAsia="en-US"/>
          </w:rPr>
          <w:tab/>
        </w:r>
        <w:r w:rsidR="00D47F22" w:rsidRPr="00793D86">
          <w:rPr>
            <w:rStyle w:val="Hyperlink"/>
          </w:rPr>
          <w:t>National accreditation</w:t>
        </w:r>
        <w:r w:rsidR="00D47F22">
          <w:rPr>
            <w:webHidden/>
          </w:rPr>
          <w:tab/>
        </w:r>
        <w:r w:rsidR="00D47F22">
          <w:rPr>
            <w:webHidden/>
          </w:rPr>
          <w:fldChar w:fldCharType="begin"/>
        </w:r>
        <w:r w:rsidR="00D47F22">
          <w:rPr>
            <w:webHidden/>
          </w:rPr>
          <w:instrText xml:space="preserve"> PAGEREF _Toc72907892 \h </w:instrText>
        </w:r>
        <w:r w:rsidR="00D47F22">
          <w:rPr>
            <w:webHidden/>
          </w:rPr>
        </w:r>
        <w:r w:rsidR="00D47F22">
          <w:rPr>
            <w:webHidden/>
          </w:rPr>
          <w:fldChar w:fldCharType="separate"/>
        </w:r>
        <w:r w:rsidR="003932EC">
          <w:rPr>
            <w:webHidden/>
          </w:rPr>
          <w:t>29</w:t>
        </w:r>
        <w:r w:rsidR="00D47F22">
          <w:rPr>
            <w:webHidden/>
          </w:rPr>
          <w:fldChar w:fldCharType="end"/>
        </w:r>
      </w:hyperlink>
    </w:p>
    <w:p w14:paraId="47B77AE2" w14:textId="4410AC74" w:rsidR="00D47F22" w:rsidRDefault="007A7D76">
      <w:pPr>
        <w:pStyle w:val="TOC2"/>
        <w:rPr>
          <w:rFonts w:asciiTheme="minorHAnsi" w:eastAsiaTheme="minorEastAsia" w:hAnsiTheme="minorHAnsi" w:cstheme="minorBidi"/>
          <w:spacing w:val="0"/>
          <w:sz w:val="22"/>
          <w:szCs w:val="22"/>
          <w:lang w:val="en-US" w:eastAsia="en-US"/>
        </w:rPr>
      </w:pPr>
      <w:hyperlink w:anchor="_Toc72907893" w:history="1">
        <w:r w:rsidR="00D47F22" w:rsidRPr="00793D86">
          <w:rPr>
            <w:rStyle w:val="Hyperlink"/>
          </w:rPr>
          <w:t>4.9</w:t>
        </w:r>
        <w:r w:rsidR="00D47F22">
          <w:rPr>
            <w:rFonts w:asciiTheme="minorHAnsi" w:eastAsiaTheme="minorEastAsia" w:hAnsiTheme="minorHAnsi" w:cstheme="minorBidi"/>
            <w:spacing w:val="0"/>
            <w:sz w:val="22"/>
            <w:szCs w:val="22"/>
            <w:lang w:val="en-US" w:eastAsia="en-US"/>
          </w:rPr>
          <w:tab/>
        </w:r>
        <w:r w:rsidR="00D47F22" w:rsidRPr="00793D86">
          <w:rPr>
            <w:rStyle w:val="Hyperlink"/>
          </w:rPr>
          <w:t>Calibration</w:t>
        </w:r>
        <w:r w:rsidR="00D47F22">
          <w:rPr>
            <w:webHidden/>
          </w:rPr>
          <w:tab/>
        </w:r>
        <w:r w:rsidR="00D47F22">
          <w:rPr>
            <w:webHidden/>
          </w:rPr>
          <w:fldChar w:fldCharType="begin"/>
        </w:r>
        <w:r w:rsidR="00D47F22">
          <w:rPr>
            <w:webHidden/>
          </w:rPr>
          <w:instrText xml:space="preserve"> PAGEREF _Toc72907893 \h </w:instrText>
        </w:r>
        <w:r w:rsidR="00D47F22">
          <w:rPr>
            <w:webHidden/>
          </w:rPr>
        </w:r>
        <w:r w:rsidR="00D47F22">
          <w:rPr>
            <w:webHidden/>
          </w:rPr>
          <w:fldChar w:fldCharType="separate"/>
        </w:r>
        <w:r w:rsidR="003932EC">
          <w:rPr>
            <w:webHidden/>
          </w:rPr>
          <w:t>29</w:t>
        </w:r>
        <w:r w:rsidR="00D47F22">
          <w:rPr>
            <w:webHidden/>
          </w:rPr>
          <w:fldChar w:fldCharType="end"/>
        </w:r>
      </w:hyperlink>
    </w:p>
    <w:p w14:paraId="64F214BA" w14:textId="3AF76E3A" w:rsidR="00D47F22" w:rsidRDefault="007A7D76">
      <w:pPr>
        <w:pStyle w:val="TOC2"/>
        <w:rPr>
          <w:rFonts w:asciiTheme="minorHAnsi" w:eastAsiaTheme="minorEastAsia" w:hAnsiTheme="minorHAnsi" w:cstheme="minorBidi"/>
          <w:spacing w:val="0"/>
          <w:sz w:val="22"/>
          <w:szCs w:val="22"/>
          <w:lang w:val="en-US" w:eastAsia="en-US"/>
        </w:rPr>
      </w:pPr>
      <w:hyperlink w:anchor="_Toc72907894" w:history="1">
        <w:r w:rsidR="00D47F22" w:rsidRPr="00793D86">
          <w:rPr>
            <w:rStyle w:val="Hyperlink"/>
          </w:rPr>
          <w:t>4.10</w:t>
        </w:r>
        <w:r w:rsidR="00D47F22">
          <w:rPr>
            <w:rFonts w:asciiTheme="minorHAnsi" w:eastAsiaTheme="minorEastAsia" w:hAnsiTheme="minorHAnsi" w:cstheme="minorBidi"/>
            <w:spacing w:val="0"/>
            <w:sz w:val="22"/>
            <w:szCs w:val="22"/>
            <w:lang w:val="en-US" w:eastAsia="en-US"/>
          </w:rPr>
          <w:tab/>
        </w:r>
        <w:r w:rsidR="00D47F22" w:rsidRPr="00793D86">
          <w:rPr>
            <w:rStyle w:val="Hyperlink"/>
          </w:rPr>
          <w:t>Tests witnessed during the assessment visit</w:t>
        </w:r>
        <w:r w:rsidR="00D47F22">
          <w:rPr>
            <w:webHidden/>
          </w:rPr>
          <w:tab/>
        </w:r>
        <w:r w:rsidR="00D47F22">
          <w:rPr>
            <w:webHidden/>
          </w:rPr>
          <w:fldChar w:fldCharType="begin"/>
        </w:r>
        <w:r w:rsidR="00D47F22">
          <w:rPr>
            <w:webHidden/>
          </w:rPr>
          <w:instrText xml:space="preserve"> PAGEREF _Toc72907894 \h </w:instrText>
        </w:r>
        <w:r w:rsidR="00D47F22">
          <w:rPr>
            <w:webHidden/>
          </w:rPr>
        </w:r>
        <w:r w:rsidR="00D47F22">
          <w:rPr>
            <w:webHidden/>
          </w:rPr>
          <w:fldChar w:fldCharType="separate"/>
        </w:r>
        <w:r w:rsidR="003932EC">
          <w:rPr>
            <w:webHidden/>
          </w:rPr>
          <w:t>30</w:t>
        </w:r>
        <w:r w:rsidR="00D47F22">
          <w:rPr>
            <w:webHidden/>
          </w:rPr>
          <w:fldChar w:fldCharType="end"/>
        </w:r>
      </w:hyperlink>
    </w:p>
    <w:p w14:paraId="3612219A" w14:textId="23D40B2C" w:rsidR="00D47F22" w:rsidRDefault="007A7D76">
      <w:pPr>
        <w:pStyle w:val="TOC2"/>
        <w:rPr>
          <w:rFonts w:asciiTheme="minorHAnsi" w:eastAsiaTheme="minorEastAsia" w:hAnsiTheme="minorHAnsi" w:cstheme="minorBidi"/>
          <w:spacing w:val="0"/>
          <w:sz w:val="22"/>
          <w:szCs w:val="22"/>
          <w:lang w:val="en-US" w:eastAsia="en-US"/>
        </w:rPr>
      </w:pPr>
      <w:hyperlink w:anchor="_Toc72907895" w:history="1">
        <w:r w:rsidR="00D47F22" w:rsidRPr="00793D86">
          <w:rPr>
            <w:rStyle w:val="Hyperlink"/>
            <w:lang w:eastAsia="ru-RU"/>
          </w:rPr>
          <w:t>4.11</w:t>
        </w:r>
        <w:r w:rsidR="00D47F22">
          <w:rPr>
            <w:rFonts w:asciiTheme="minorHAnsi" w:eastAsiaTheme="minorEastAsia" w:hAnsiTheme="minorHAnsi" w:cstheme="minorBidi"/>
            <w:spacing w:val="0"/>
            <w:sz w:val="22"/>
            <w:szCs w:val="22"/>
            <w:lang w:val="en-US" w:eastAsia="en-US"/>
          </w:rPr>
          <w:tab/>
        </w:r>
        <w:r w:rsidR="00D47F22" w:rsidRPr="00793D86">
          <w:rPr>
            <w:rStyle w:val="Hyperlink"/>
            <w:lang w:eastAsia="ru-RU"/>
          </w:rPr>
          <w:t>Participation in IECEx Proficiency Testing Programs</w:t>
        </w:r>
        <w:r w:rsidR="00D47F22">
          <w:rPr>
            <w:webHidden/>
          </w:rPr>
          <w:tab/>
        </w:r>
        <w:r w:rsidR="00D47F22">
          <w:rPr>
            <w:webHidden/>
          </w:rPr>
          <w:fldChar w:fldCharType="begin"/>
        </w:r>
        <w:r w:rsidR="00D47F22">
          <w:rPr>
            <w:webHidden/>
          </w:rPr>
          <w:instrText xml:space="preserve"> PAGEREF _Toc72907895 \h </w:instrText>
        </w:r>
        <w:r w:rsidR="00D47F22">
          <w:rPr>
            <w:webHidden/>
          </w:rPr>
        </w:r>
        <w:r w:rsidR="00D47F22">
          <w:rPr>
            <w:webHidden/>
          </w:rPr>
          <w:fldChar w:fldCharType="separate"/>
        </w:r>
        <w:r w:rsidR="003932EC">
          <w:rPr>
            <w:webHidden/>
          </w:rPr>
          <w:t>30</w:t>
        </w:r>
        <w:r w:rsidR="00D47F22">
          <w:rPr>
            <w:webHidden/>
          </w:rPr>
          <w:fldChar w:fldCharType="end"/>
        </w:r>
      </w:hyperlink>
    </w:p>
    <w:p w14:paraId="709FD859" w14:textId="5214E048" w:rsidR="00D47F22" w:rsidRDefault="007A7D76">
      <w:pPr>
        <w:pStyle w:val="TOC2"/>
        <w:rPr>
          <w:rFonts w:asciiTheme="minorHAnsi" w:eastAsiaTheme="minorEastAsia" w:hAnsiTheme="minorHAnsi" w:cstheme="minorBidi"/>
          <w:spacing w:val="0"/>
          <w:sz w:val="22"/>
          <w:szCs w:val="22"/>
          <w:lang w:val="en-US" w:eastAsia="en-US"/>
        </w:rPr>
      </w:pPr>
      <w:hyperlink w:anchor="_Toc72907896" w:history="1">
        <w:r w:rsidR="00D47F22" w:rsidRPr="00793D86">
          <w:rPr>
            <w:rStyle w:val="Hyperlink"/>
          </w:rPr>
          <w:t>4.12</w:t>
        </w:r>
        <w:r w:rsidR="00D47F22">
          <w:rPr>
            <w:rFonts w:asciiTheme="minorHAnsi" w:eastAsiaTheme="minorEastAsia" w:hAnsiTheme="minorHAnsi" w:cstheme="minorBidi"/>
            <w:spacing w:val="0"/>
            <w:sz w:val="22"/>
            <w:szCs w:val="22"/>
            <w:lang w:val="en-US" w:eastAsia="en-US"/>
          </w:rPr>
          <w:tab/>
        </w:r>
        <w:r w:rsidR="00D47F22" w:rsidRPr="00793D86">
          <w:rPr>
            <w:rStyle w:val="Hyperlink"/>
          </w:rPr>
          <w:t>Comments (including issues found during assessment)</w:t>
        </w:r>
        <w:r w:rsidR="00D47F22">
          <w:rPr>
            <w:webHidden/>
          </w:rPr>
          <w:tab/>
        </w:r>
        <w:r w:rsidR="00D47F22">
          <w:rPr>
            <w:webHidden/>
          </w:rPr>
          <w:fldChar w:fldCharType="begin"/>
        </w:r>
        <w:r w:rsidR="00D47F22">
          <w:rPr>
            <w:webHidden/>
          </w:rPr>
          <w:instrText xml:space="preserve"> PAGEREF _Toc72907896 \h </w:instrText>
        </w:r>
        <w:r w:rsidR="00D47F22">
          <w:rPr>
            <w:webHidden/>
          </w:rPr>
        </w:r>
        <w:r w:rsidR="00D47F22">
          <w:rPr>
            <w:webHidden/>
          </w:rPr>
          <w:fldChar w:fldCharType="separate"/>
        </w:r>
        <w:r w:rsidR="003932EC">
          <w:rPr>
            <w:webHidden/>
          </w:rPr>
          <w:t>31</w:t>
        </w:r>
        <w:r w:rsidR="00D47F22">
          <w:rPr>
            <w:webHidden/>
          </w:rPr>
          <w:fldChar w:fldCharType="end"/>
        </w:r>
      </w:hyperlink>
    </w:p>
    <w:p w14:paraId="3F3BD282" w14:textId="52EBFFCE" w:rsidR="00D47F22" w:rsidRDefault="007A7D76">
      <w:pPr>
        <w:pStyle w:val="TOC1"/>
        <w:rPr>
          <w:rFonts w:asciiTheme="minorHAnsi" w:eastAsiaTheme="minorEastAsia" w:hAnsiTheme="minorHAnsi" w:cstheme="minorBidi"/>
          <w:spacing w:val="0"/>
          <w:sz w:val="22"/>
          <w:szCs w:val="22"/>
          <w:lang w:val="en-US" w:eastAsia="en-US"/>
        </w:rPr>
      </w:pPr>
      <w:hyperlink w:anchor="_Toc72907897" w:history="1">
        <w:r w:rsidR="00D47F22" w:rsidRPr="00793D86">
          <w:rPr>
            <w:rStyle w:val="Hyperlink"/>
          </w:rPr>
          <w:t>5</w:t>
        </w:r>
        <w:r w:rsidR="00D47F22">
          <w:rPr>
            <w:rFonts w:asciiTheme="minorHAnsi" w:eastAsiaTheme="minorEastAsia" w:hAnsiTheme="minorHAnsi" w:cstheme="minorBidi"/>
            <w:spacing w:val="0"/>
            <w:sz w:val="22"/>
            <w:szCs w:val="22"/>
            <w:lang w:val="en-US" w:eastAsia="en-US"/>
          </w:rPr>
          <w:tab/>
        </w:r>
        <w:r w:rsidR="00D47F22" w:rsidRPr="00793D86">
          <w:rPr>
            <w:rStyle w:val="Hyperlink"/>
          </w:rPr>
          <w:t>Annexes</w:t>
        </w:r>
        <w:r w:rsidR="00D47F22">
          <w:rPr>
            <w:webHidden/>
          </w:rPr>
          <w:tab/>
        </w:r>
        <w:r w:rsidR="00D47F22">
          <w:rPr>
            <w:webHidden/>
          </w:rPr>
          <w:fldChar w:fldCharType="begin"/>
        </w:r>
        <w:r w:rsidR="00D47F22">
          <w:rPr>
            <w:webHidden/>
          </w:rPr>
          <w:instrText xml:space="preserve"> PAGEREF _Toc72907897 \h </w:instrText>
        </w:r>
        <w:r w:rsidR="00D47F22">
          <w:rPr>
            <w:webHidden/>
          </w:rPr>
        </w:r>
        <w:r w:rsidR="00D47F22">
          <w:rPr>
            <w:webHidden/>
          </w:rPr>
          <w:fldChar w:fldCharType="separate"/>
        </w:r>
        <w:r w:rsidR="003932EC">
          <w:rPr>
            <w:webHidden/>
          </w:rPr>
          <w:t>31</w:t>
        </w:r>
        <w:r w:rsidR="00D47F22">
          <w:rPr>
            <w:webHidden/>
          </w:rPr>
          <w:fldChar w:fldCharType="end"/>
        </w:r>
      </w:hyperlink>
    </w:p>
    <w:p w14:paraId="75078896" w14:textId="2BCDDEF5" w:rsidR="00D47F22" w:rsidRDefault="007A7D76">
      <w:pPr>
        <w:pStyle w:val="TOC1"/>
        <w:rPr>
          <w:rFonts w:asciiTheme="minorHAnsi" w:eastAsiaTheme="minorEastAsia" w:hAnsiTheme="minorHAnsi" w:cstheme="minorBidi"/>
          <w:spacing w:val="0"/>
          <w:sz w:val="22"/>
          <w:szCs w:val="22"/>
          <w:lang w:val="en-US" w:eastAsia="en-US"/>
        </w:rPr>
      </w:pPr>
      <w:hyperlink w:anchor="_Toc72907898" w:history="1">
        <w:r w:rsidR="00D47F22" w:rsidRPr="00793D86">
          <w:rPr>
            <w:rStyle w:val="Hyperlink"/>
            <w:lang w:eastAsia="en-AU"/>
          </w:rPr>
          <w:t>Annex A Scope for IECEx Certified Equipment Scheme</w:t>
        </w:r>
        <w:r w:rsidR="00D47F22">
          <w:rPr>
            <w:webHidden/>
          </w:rPr>
          <w:tab/>
        </w:r>
        <w:r w:rsidR="00D47F22">
          <w:rPr>
            <w:webHidden/>
          </w:rPr>
          <w:fldChar w:fldCharType="begin"/>
        </w:r>
        <w:r w:rsidR="00D47F22">
          <w:rPr>
            <w:webHidden/>
          </w:rPr>
          <w:instrText xml:space="preserve"> PAGEREF _Toc72907898 \h </w:instrText>
        </w:r>
        <w:r w:rsidR="00D47F22">
          <w:rPr>
            <w:webHidden/>
          </w:rPr>
        </w:r>
        <w:r w:rsidR="00D47F22">
          <w:rPr>
            <w:webHidden/>
          </w:rPr>
          <w:fldChar w:fldCharType="separate"/>
        </w:r>
        <w:r w:rsidR="003932EC">
          <w:rPr>
            <w:webHidden/>
          </w:rPr>
          <w:t>32</w:t>
        </w:r>
        <w:r w:rsidR="00D47F22">
          <w:rPr>
            <w:webHidden/>
          </w:rPr>
          <w:fldChar w:fldCharType="end"/>
        </w:r>
      </w:hyperlink>
    </w:p>
    <w:p w14:paraId="3D0FC7A5" w14:textId="6CAB0EAA" w:rsidR="00D47F22" w:rsidRDefault="007A7D76">
      <w:pPr>
        <w:pStyle w:val="TOC2"/>
        <w:rPr>
          <w:rFonts w:asciiTheme="minorHAnsi" w:eastAsiaTheme="minorEastAsia" w:hAnsiTheme="minorHAnsi" w:cstheme="minorBidi"/>
          <w:spacing w:val="0"/>
          <w:sz w:val="22"/>
          <w:szCs w:val="22"/>
          <w:lang w:val="en-US" w:eastAsia="en-US"/>
        </w:rPr>
      </w:pPr>
      <w:hyperlink w:anchor="_Toc72907899" w:history="1">
        <w:r w:rsidR="00D47F22" w:rsidRPr="00793D86">
          <w:rPr>
            <w:rStyle w:val="Hyperlink"/>
            <w:lang w:eastAsia="en-AU"/>
          </w:rPr>
          <w:t>A.1</w:t>
        </w:r>
        <w:r w:rsidR="00D47F22">
          <w:rPr>
            <w:rFonts w:asciiTheme="minorHAnsi" w:eastAsiaTheme="minorEastAsia" w:hAnsiTheme="minorHAnsi" w:cstheme="minorBidi"/>
            <w:spacing w:val="0"/>
            <w:sz w:val="22"/>
            <w:szCs w:val="22"/>
            <w:lang w:val="en-US" w:eastAsia="en-US"/>
          </w:rPr>
          <w:tab/>
        </w:r>
        <w:r w:rsidR="00D47F22" w:rsidRPr="00793D86">
          <w:rPr>
            <w:rStyle w:val="Hyperlink"/>
            <w:lang w:eastAsia="en-AU"/>
          </w:rPr>
          <w:t>Current standards</w:t>
        </w:r>
        <w:r w:rsidR="00D47F22">
          <w:rPr>
            <w:webHidden/>
          </w:rPr>
          <w:tab/>
        </w:r>
        <w:r w:rsidR="00D47F22">
          <w:rPr>
            <w:webHidden/>
          </w:rPr>
          <w:fldChar w:fldCharType="begin"/>
        </w:r>
        <w:r w:rsidR="00D47F22">
          <w:rPr>
            <w:webHidden/>
          </w:rPr>
          <w:instrText xml:space="preserve"> PAGEREF _Toc72907899 \h </w:instrText>
        </w:r>
        <w:r w:rsidR="00D47F22">
          <w:rPr>
            <w:webHidden/>
          </w:rPr>
        </w:r>
        <w:r w:rsidR="00D47F22">
          <w:rPr>
            <w:webHidden/>
          </w:rPr>
          <w:fldChar w:fldCharType="separate"/>
        </w:r>
        <w:r w:rsidR="003932EC">
          <w:rPr>
            <w:webHidden/>
          </w:rPr>
          <w:t>32</w:t>
        </w:r>
        <w:r w:rsidR="00D47F22">
          <w:rPr>
            <w:webHidden/>
          </w:rPr>
          <w:fldChar w:fldCharType="end"/>
        </w:r>
      </w:hyperlink>
    </w:p>
    <w:p w14:paraId="216AE72D" w14:textId="66F5A0EF" w:rsidR="00D47F22" w:rsidRDefault="007A7D76">
      <w:pPr>
        <w:pStyle w:val="TOC2"/>
        <w:rPr>
          <w:rFonts w:asciiTheme="minorHAnsi" w:eastAsiaTheme="minorEastAsia" w:hAnsiTheme="minorHAnsi" w:cstheme="minorBidi"/>
          <w:spacing w:val="0"/>
          <w:sz w:val="22"/>
          <w:szCs w:val="22"/>
          <w:lang w:val="en-US" w:eastAsia="en-US"/>
        </w:rPr>
      </w:pPr>
      <w:hyperlink w:anchor="_Toc72907900" w:history="1">
        <w:r w:rsidR="00D47F22" w:rsidRPr="00793D86">
          <w:rPr>
            <w:rStyle w:val="Hyperlink"/>
            <w:lang w:eastAsia="en-AU"/>
          </w:rPr>
          <w:t>A.2</w:t>
        </w:r>
        <w:r w:rsidR="00D47F22">
          <w:rPr>
            <w:rFonts w:asciiTheme="minorHAnsi" w:eastAsiaTheme="minorEastAsia" w:hAnsiTheme="minorHAnsi" w:cstheme="minorBidi"/>
            <w:spacing w:val="0"/>
            <w:sz w:val="22"/>
            <w:szCs w:val="22"/>
            <w:lang w:val="en-US" w:eastAsia="en-US"/>
          </w:rPr>
          <w:tab/>
        </w:r>
        <w:r w:rsidR="00D47F22" w:rsidRPr="00793D86">
          <w:rPr>
            <w:rStyle w:val="Hyperlink"/>
            <w:lang w:eastAsia="en-AU"/>
          </w:rPr>
          <w:t>Superseded standards</w:t>
        </w:r>
        <w:r w:rsidR="00D47F22">
          <w:rPr>
            <w:webHidden/>
          </w:rPr>
          <w:tab/>
        </w:r>
        <w:r w:rsidR="00D47F22">
          <w:rPr>
            <w:webHidden/>
          </w:rPr>
          <w:fldChar w:fldCharType="begin"/>
        </w:r>
        <w:r w:rsidR="00D47F22">
          <w:rPr>
            <w:webHidden/>
          </w:rPr>
          <w:instrText xml:space="preserve"> PAGEREF _Toc72907900 \h </w:instrText>
        </w:r>
        <w:r w:rsidR="00D47F22">
          <w:rPr>
            <w:webHidden/>
          </w:rPr>
        </w:r>
        <w:r w:rsidR="00D47F22">
          <w:rPr>
            <w:webHidden/>
          </w:rPr>
          <w:fldChar w:fldCharType="separate"/>
        </w:r>
        <w:r w:rsidR="003932EC">
          <w:rPr>
            <w:webHidden/>
          </w:rPr>
          <w:t>33</w:t>
        </w:r>
        <w:r w:rsidR="00D47F22">
          <w:rPr>
            <w:webHidden/>
          </w:rPr>
          <w:fldChar w:fldCharType="end"/>
        </w:r>
      </w:hyperlink>
    </w:p>
    <w:p w14:paraId="1D3361D9" w14:textId="6D905713" w:rsidR="00D47F22" w:rsidRDefault="007A7D76">
      <w:pPr>
        <w:pStyle w:val="TOC1"/>
        <w:rPr>
          <w:rFonts w:asciiTheme="minorHAnsi" w:eastAsiaTheme="minorEastAsia" w:hAnsiTheme="minorHAnsi" w:cstheme="minorBidi"/>
          <w:spacing w:val="0"/>
          <w:sz w:val="22"/>
          <w:szCs w:val="22"/>
          <w:lang w:val="en-US" w:eastAsia="en-US"/>
        </w:rPr>
      </w:pPr>
      <w:hyperlink w:anchor="_Toc72907901" w:history="1">
        <w:r w:rsidR="00D47F22" w:rsidRPr="00793D86">
          <w:rPr>
            <w:rStyle w:val="Hyperlink"/>
          </w:rPr>
          <w:t>Annex B Overall Organisation Chart</w:t>
        </w:r>
        <w:r w:rsidR="00D47F22">
          <w:rPr>
            <w:webHidden/>
          </w:rPr>
          <w:tab/>
        </w:r>
        <w:r w:rsidR="00D47F22">
          <w:rPr>
            <w:webHidden/>
          </w:rPr>
          <w:fldChar w:fldCharType="begin"/>
        </w:r>
        <w:r w:rsidR="00D47F22">
          <w:rPr>
            <w:webHidden/>
          </w:rPr>
          <w:instrText xml:space="preserve"> PAGEREF _Toc72907901 \h </w:instrText>
        </w:r>
        <w:r w:rsidR="00D47F22">
          <w:rPr>
            <w:webHidden/>
          </w:rPr>
        </w:r>
        <w:r w:rsidR="00D47F22">
          <w:rPr>
            <w:webHidden/>
          </w:rPr>
          <w:fldChar w:fldCharType="separate"/>
        </w:r>
        <w:r w:rsidR="003932EC">
          <w:rPr>
            <w:webHidden/>
          </w:rPr>
          <w:t>34</w:t>
        </w:r>
        <w:r w:rsidR="00D47F22">
          <w:rPr>
            <w:webHidden/>
          </w:rPr>
          <w:fldChar w:fldCharType="end"/>
        </w:r>
      </w:hyperlink>
    </w:p>
    <w:p w14:paraId="573D73A9" w14:textId="756F32CB" w:rsidR="00D47F22" w:rsidRDefault="007A7D76">
      <w:pPr>
        <w:pStyle w:val="TOC1"/>
        <w:rPr>
          <w:rFonts w:asciiTheme="minorHAnsi" w:eastAsiaTheme="minorEastAsia" w:hAnsiTheme="minorHAnsi" w:cstheme="minorBidi"/>
          <w:spacing w:val="0"/>
          <w:sz w:val="22"/>
          <w:szCs w:val="22"/>
          <w:lang w:val="en-US" w:eastAsia="en-US"/>
        </w:rPr>
      </w:pPr>
      <w:hyperlink w:anchor="_Toc72907902" w:history="1">
        <w:r w:rsidR="00D47F22" w:rsidRPr="00793D86">
          <w:rPr>
            <w:rStyle w:val="Hyperlink"/>
          </w:rPr>
          <w:t>Annex C Organisation Chart of ExCB/ExTL</w:t>
        </w:r>
        <w:r w:rsidR="00D47F22">
          <w:rPr>
            <w:webHidden/>
          </w:rPr>
          <w:tab/>
        </w:r>
        <w:r w:rsidR="00D47F22">
          <w:rPr>
            <w:webHidden/>
          </w:rPr>
          <w:fldChar w:fldCharType="begin"/>
        </w:r>
        <w:r w:rsidR="00D47F22">
          <w:rPr>
            <w:webHidden/>
          </w:rPr>
          <w:instrText xml:space="preserve"> PAGEREF _Toc72907902 \h </w:instrText>
        </w:r>
        <w:r w:rsidR="00D47F22">
          <w:rPr>
            <w:webHidden/>
          </w:rPr>
        </w:r>
        <w:r w:rsidR="00D47F22">
          <w:rPr>
            <w:webHidden/>
          </w:rPr>
          <w:fldChar w:fldCharType="separate"/>
        </w:r>
        <w:r w:rsidR="003932EC">
          <w:rPr>
            <w:webHidden/>
          </w:rPr>
          <w:t>35</w:t>
        </w:r>
        <w:r w:rsidR="00D47F22">
          <w:rPr>
            <w:webHidden/>
          </w:rPr>
          <w:fldChar w:fldCharType="end"/>
        </w:r>
      </w:hyperlink>
    </w:p>
    <w:p w14:paraId="6B8AEC37" w14:textId="0EB5C071" w:rsidR="00D47F22" w:rsidRDefault="007A7D76">
      <w:pPr>
        <w:pStyle w:val="TOC1"/>
        <w:rPr>
          <w:rFonts w:asciiTheme="minorHAnsi" w:eastAsiaTheme="minorEastAsia" w:hAnsiTheme="minorHAnsi" w:cstheme="minorBidi"/>
          <w:spacing w:val="0"/>
          <w:sz w:val="22"/>
          <w:szCs w:val="22"/>
          <w:lang w:val="en-US" w:eastAsia="en-US"/>
        </w:rPr>
      </w:pPr>
      <w:hyperlink w:anchor="_Toc72907903" w:history="1">
        <w:r w:rsidR="00D47F22" w:rsidRPr="00793D86">
          <w:rPr>
            <w:rStyle w:val="Hyperlink"/>
          </w:rPr>
          <w:t>Annex D Accreditation Certificate for ISO/IEC 17065</w:t>
        </w:r>
        <w:r w:rsidR="00D47F22">
          <w:rPr>
            <w:webHidden/>
          </w:rPr>
          <w:tab/>
        </w:r>
        <w:r w:rsidR="00D47F22">
          <w:rPr>
            <w:webHidden/>
          </w:rPr>
          <w:fldChar w:fldCharType="begin"/>
        </w:r>
        <w:r w:rsidR="00D47F22">
          <w:rPr>
            <w:webHidden/>
          </w:rPr>
          <w:instrText xml:space="preserve"> PAGEREF _Toc72907903 \h </w:instrText>
        </w:r>
        <w:r w:rsidR="00D47F22">
          <w:rPr>
            <w:webHidden/>
          </w:rPr>
        </w:r>
        <w:r w:rsidR="00D47F22">
          <w:rPr>
            <w:webHidden/>
          </w:rPr>
          <w:fldChar w:fldCharType="separate"/>
        </w:r>
        <w:r w:rsidR="003932EC">
          <w:rPr>
            <w:webHidden/>
          </w:rPr>
          <w:t>36</w:t>
        </w:r>
        <w:r w:rsidR="00D47F22">
          <w:rPr>
            <w:webHidden/>
          </w:rPr>
          <w:fldChar w:fldCharType="end"/>
        </w:r>
      </w:hyperlink>
    </w:p>
    <w:p w14:paraId="4B94E14E" w14:textId="6BF93B87" w:rsidR="00D47F22" w:rsidRDefault="007A7D76">
      <w:pPr>
        <w:pStyle w:val="TOC1"/>
        <w:rPr>
          <w:rFonts w:asciiTheme="minorHAnsi" w:eastAsiaTheme="minorEastAsia" w:hAnsiTheme="minorHAnsi" w:cstheme="minorBidi"/>
          <w:spacing w:val="0"/>
          <w:sz w:val="22"/>
          <w:szCs w:val="22"/>
          <w:lang w:val="en-US" w:eastAsia="en-US"/>
        </w:rPr>
      </w:pPr>
      <w:hyperlink w:anchor="_Toc72907904" w:history="1">
        <w:r w:rsidR="00D47F22" w:rsidRPr="00793D86">
          <w:rPr>
            <w:rStyle w:val="Hyperlink"/>
          </w:rPr>
          <w:t>Annex E Accreditation Certificate for ISO/IEC 17025</w:t>
        </w:r>
        <w:r w:rsidR="00D47F22">
          <w:rPr>
            <w:webHidden/>
          </w:rPr>
          <w:tab/>
        </w:r>
        <w:r w:rsidR="00D47F22">
          <w:rPr>
            <w:webHidden/>
          </w:rPr>
          <w:fldChar w:fldCharType="begin"/>
        </w:r>
        <w:r w:rsidR="00D47F22">
          <w:rPr>
            <w:webHidden/>
          </w:rPr>
          <w:instrText xml:space="preserve"> PAGEREF _Toc72907904 \h </w:instrText>
        </w:r>
        <w:r w:rsidR="00D47F22">
          <w:rPr>
            <w:webHidden/>
          </w:rPr>
        </w:r>
        <w:r w:rsidR="00D47F22">
          <w:rPr>
            <w:webHidden/>
          </w:rPr>
          <w:fldChar w:fldCharType="separate"/>
        </w:r>
        <w:r w:rsidR="003932EC">
          <w:rPr>
            <w:webHidden/>
          </w:rPr>
          <w:t>37</w:t>
        </w:r>
        <w:r w:rsidR="00D47F22">
          <w:rPr>
            <w:webHidden/>
          </w:rPr>
          <w:fldChar w:fldCharType="end"/>
        </w:r>
      </w:hyperlink>
    </w:p>
    <w:p w14:paraId="35A6701D" w14:textId="299459C2"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1" w:name="_Toc326453658"/>
      <w:bookmarkStart w:id="2" w:name="_Toc72907795"/>
      <w:r w:rsidR="00FF5197" w:rsidRPr="00BD6E18">
        <w:lastRenderedPageBreak/>
        <w:t>Assessment information</w:t>
      </w:r>
      <w:bookmarkEnd w:id="1"/>
      <w:bookmarkEnd w:id="2"/>
    </w:p>
    <w:p w14:paraId="0AB1D641" w14:textId="647B7DFA" w:rsidR="00FF5197" w:rsidRPr="00BD6E18" w:rsidRDefault="00FF5197" w:rsidP="00FF5197">
      <w:pPr>
        <w:pStyle w:val="Heading2"/>
      </w:pPr>
      <w:bookmarkStart w:id="3" w:name="_Toc72907796"/>
      <w:bookmarkStart w:id="4" w:name="_Toc326453659"/>
      <w:r w:rsidRPr="00BD6E18">
        <w:t xml:space="preserve">Type of </w:t>
      </w:r>
      <w:r w:rsidR="00822EE0" w:rsidRPr="00BD6E18">
        <w:t>b</w:t>
      </w:r>
      <w:r w:rsidRPr="00BD6E18">
        <w:t>ody covered by this assessment:</w:t>
      </w:r>
      <w:bookmarkEnd w:id="3"/>
      <w:r w:rsidRPr="00BD6E18">
        <w:t xml:space="preserve"> </w:t>
      </w:r>
      <w:bookmarkEnd w:id="4"/>
    </w:p>
    <w:p w14:paraId="581FAAA7" w14:textId="3941DCE9" w:rsidR="00822EE0" w:rsidRPr="00BD6E18" w:rsidRDefault="00822EE0" w:rsidP="00822EE0">
      <w:pPr>
        <w:pStyle w:val="PARAGRAPH"/>
      </w:pPr>
      <w:bookmarkStart w:id="5" w:name="_Hlk49153456"/>
      <w:bookmarkStart w:id="6"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0FD6EB5E" w:rsidR="00822EE0" w:rsidRPr="00BD6E18" w:rsidRDefault="005F2D1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7A7D76">
              <w:rPr>
                <w:sz w:val="20"/>
              </w:rPr>
            </w:r>
            <w:r w:rsidR="007A7D76">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28BB6C98" w:rsidR="00822EE0" w:rsidRPr="00BD6E18" w:rsidRDefault="005F2D1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7A7D76">
              <w:rPr>
                <w:sz w:val="20"/>
              </w:rPr>
            </w:r>
            <w:r w:rsidR="007A7D76">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5"/>
    <w:p w14:paraId="0FA48022" w14:textId="77777777" w:rsidR="00822EE0" w:rsidRPr="00BD6E18" w:rsidRDefault="00822EE0" w:rsidP="00FF5197">
      <w:pPr>
        <w:pStyle w:val="NOTE"/>
        <w:ind w:left="720"/>
      </w:pPr>
    </w:p>
    <w:p w14:paraId="5992C1BD" w14:textId="5B8E1F07" w:rsidR="001B378F" w:rsidRPr="00BD6E18" w:rsidRDefault="001B378F" w:rsidP="001B378F">
      <w:pPr>
        <w:pStyle w:val="NOTE"/>
      </w:pPr>
    </w:p>
    <w:p w14:paraId="3E06324B" w14:textId="4734FA5A" w:rsidR="00FF5197" w:rsidRDefault="00FF5197" w:rsidP="00FF5197">
      <w:pPr>
        <w:pStyle w:val="Heading2"/>
      </w:pPr>
      <w:bookmarkStart w:id="7" w:name="_Toc72907797"/>
      <w:bookmarkStart w:id="8" w:name="_Toc326453660"/>
      <w:r w:rsidRPr="00BD6E18">
        <w:t>Type of assessment:</w:t>
      </w:r>
      <w:bookmarkEnd w:id="7"/>
      <w:r w:rsidRPr="00BD6E18">
        <w:t xml:space="preserve"> </w:t>
      </w:r>
      <w:bookmarkEnd w:id="8"/>
    </w:p>
    <w:p w14:paraId="5675241D" w14:textId="77777777" w:rsidR="00F24DBE" w:rsidRPr="00F24DBE" w:rsidRDefault="00F24DBE" w:rsidP="00F24DBE">
      <w:pPr>
        <w:pStyle w:val="PARAGRAP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bookmarkStart w:id="9" w:name="_Hlk49154400"/>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2ADF54AE" w:rsidR="00822EE0" w:rsidRPr="00BD6E18" w:rsidRDefault="005F2D16"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7A7D76">
              <w:rPr>
                <w:sz w:val="20"/>
              </w:rPr>
            </w:r>
            <w:r w:rsidR="007A7D76">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76B4B35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7A7D76">
              <w:rPr>
                <w:sz w:val="20"/>
              </w:rPr>
            </w:r>
            <w:r w:rsidR="007A7D76">
              <w:rPr>
                <w:sz w:val="20"/>
              </w:rPr>
              <w:fldChar w:fldCharType="separate"/>
            </w:r>
            <w:r w:rsidRPr="00913966">
              <w:rPr>
                <w:sz w:val="20"/>
              </w:rPr>
              <w:fldChar w:fldCharType="end"/>
            </w:r>
          </w:p>
        </w:tc>
      </w:tr>
    </w:tbl>
    <w:p w14:paraId="73BEE590" w14:textId="74E71566" w:rsidR="00FF5197" w:rsidRPr="00BD6E18" w:rsidRDefault="00FF5197" w:rsidP="00FF5197">
      <w:pPr>
        <w:pStyle w:val="Heading2"/>
      </w:pPr>
      <w:bookmarkStart w:id="10" w:name="_Toc326453661"/>
      <w:bookmarkStart w:id="11" w:name="_Toc72907798"/>
      <w:bookmarkEnd w:id="6"/>
      <w:bookmarkEnd w:id="9"/>
      <w:r w:rsidRPr="00BD6E18">
        <w:t>Details of body</w:t>
      </w:r>
      <w:bookmarkEnd w:id="10"/>
      <w:bookmarkEnd w:id="11"/>
    </w:p>
    <w:p w14:paraId="7D79C390" w14:textId="77777777" w:rsidR="00FF5197" w:rsidRPr="00BD6E18" w:rsidRDefault="00FF5197" w:rsidP="00FF5197">
      <w:pPr>
        <w:pStyle w:val="Heading3"/>
      </w:pPr>
      <w:bookmarkStart w:id="12" w:name="_Toc326453662"/>
      <w:bookmarkStart w:id="13" w:name="_Toc72907799"/>
      <w:r w:rsidRPr="00BD6E18">
        <w:t>Country</w:t>
      </w:r>
      <w:bookmarkEnd w:id="12"/>
      <w:bookmarkEnd w:id="13"/>
    </w:p>
    <w:p w14:paraId="43506E10" w14:textId="73D255E5" w:rsidR="009520B0" w:rsidRPr="008E6145" w:rsidRDefault="005F2D16" w:rsidP="009520B0">
      <w:pPr>
        <w:pStyle w:val="PARAGRAPH"/>
        <w:rPr>
          <w:color w:val="0070C0"/>
        </w:rPr>
      </w:pPr>
      <w:r w:rsidRPr="008E6145">
        <w:rPr>
          <w:color w:val="0070C0"/>
        </w:rPr>
        <w:t>People's Republic of China</w:t>
      </w:r>
    </w:p>
    <w:p w14:paraId="7F9B344D" w14:textId="77777777" w:rsidR="00FF5197" w:rsidRPr="00BD6E18" w:rsidRDefault="00FF5197" w:rsidP="00FF5197">
      <w:pPr>
        <w:pStyle w:val="Heading3"/>
      </w:pPr>
      <w:bookmarkStart w:id="14" w:name="_Toc326453663"/>
      <w:bookmarkStart w:id="15" w:name="_Toc72907800"/>
      <w:r w:rsidRPr="00BD6E18">
        <w:t>Name of body</w:t>
      </w:r>
      <w:bookmarkEnd w:id="14"/>
      <w:bookmarkEnd w:id="15"/>
    </w:p>
    <w:p w14:paraId="00325BAC" w14:textId="02A8168D" w:rsidR="00FF5197" w:rsidRPr="008E6145" w:rsidRDefault="005F2D16" w:rsidP="00FF5197">
      <w:pPr>
        <w:pStyle w:val="PARAGRAPH"/>
        <w:rPr>
          <w:color w:val="0070C0"/>
        </w:rPr>
      </w:pPr>
      <w:r w:rsidRPr="008E6145">
        <w:rPr>
          <w:color w:val="0070C0"/>
        </w:rPr>
        <w:t>Shanghai Inspection and Testing Institute of Instruments and Automatic Systems Co., Ltd.  (SITIIAS) / National Supervision and Inspection Centre for Explosion Protection and Safety of Instrumentation (NEPSI)</w:t>
      </w:r>
    </w:p>
    <w:p w14:paraId="26F385F7" w14:textId="77777777" w:rsidR="00FF5197" w:rsidRPr="00BD6E18" w:rsidRDefault="00FF5197" w:rsidP="00FF5197">
      <w:pPr>
        <w:pStyle w:val="Heading3"/>
      </w:pPr>
      <w:bookmarkStart w:id="16" w:name="_Toc326453664"/>
      <w:bookmarkStart w:id="17" w:name="_Toc72907801"/>
      <w:r w:rsidRPr="00BD6E18">
        <w:t>Name and title of nominated principal contact</w:t>
      </w:r>
      <w:bookmarkEnd w:id="16"/>
      <w:bookmarkEnd w:id="1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5F2D16">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5F2D16" w:rsidRPr="00BD6E18" w14:paraId="51588CBF" w14:textId="77777777" w:rsidTr="005F2D16">
        <w:tc>
          <w:tcPr>
            <w:tcW w:w="2758" w:type="dxa"/>
          </w:tcPr>
          <w:p w14:paraId="7BDC1B6B" w14:textId="48137E2A" w:rsidR="005F2D16" w:rsidRPr="008E6145" w:rsidRDefault="005F2D16" w:rsidP="005F2D16">
            <w:pPr>
              <w:pStyle w:val="TABLE-cell"/>
              <w:rPr>
                <w:color w:val="0070C0"/>
              </w:rPr>
            </w:pPr>
            <w:r w:rsidRPr="008E6145">
              <w:rPr>
                <w:color w:val="0070C0"/>
              </w:rPr>
              <w:t>Xu Jianping</w:t>
            </w:r>
          </w:p>
        </w:tc>
        <w:tc>
          <w:tcPr>
            <w:tcW w:w="2371" w:type="dxa"/>
          </w:tcPr>
          <w:p w14:paraId="4614C8F0" w14:textId="1ACF80D7" w:rsidR="005F2D16" w:rsidRPr="008E6145" w:rsidRDefault="005F2D16" w:rsidP="005F2D16">
            <w:pPr>
              <w:pStyle w:val="TABLE-cell"/>
              <w:rPr>
                <w:color w:val="0070C0"/>
              </w:rPr>
            </w:pPr>
            <w:r w:rsidRPr="008E6145">
              <w:rPr>
                <w:color w:val="0070C0"/>
              </w:rPr>
              <w:t>Managing Director of SITIIAS</w:t>
            </w:r>
          </w:p>
        </w:tc>
        <w:tc>
          <w:tcPr>
            <w:tcW w:w="3211" w:type="dxa"/>
          </w:tcPr>
          <w:p w14:paraId="266D7CC6" w14:textId="61B89880" w:rsidR="005F2D16" w:rsidRPr="008E6145" w:rsidRDefault="005F2D16" w:rsidP="005F2D16">
            <w:pPr>
              <w:pStyle w:val="TABLE-cell"/>
              <w:rPr>
                <w:color w:val="0070C0"/>
              </w:rPr>
            </w:pPr>
            <w:r w:rsidRPr="008E6145">
              <w:rPr>
                <w:color w:val="0070C0"/>
              </w:rPr>
              <w:t>xujianping@nepsi.org.cn</w:t>
            </w:r>
          </w:p>
        </w:tc>
      </w:tr>
    </w:tbl>
    <w:p w14:paraId="4D1C6CE7" w14:textId="77777777" w:rsidR="00FF5197" w:rsidRPr="00BD6E18" w:rsidRDefault="00FF5197" w:rsidP="00FF5197">
      <w:pPr>
        <w:pStyle w:val="Heading2"/>
      </w:pPr>
      <w:bookmarkStart w:id="18" w:name="_Toc326453665"/>
      <w:bookmarkStart w:id="19" w:name="_Toc72907802"/>
      <w:r w:rsidRPr="00BD6E18">
        <w:t>Assessment information</w:t>
      </w:r>
      <w:bookmarkEnd w:id="18"/>
      <w:bookmarkEnd w:id="19"/>
      <w:r w:rsidRPr="00BD6E18">
        <w:t xml:space="preserve"> </w:t>
      </w:r>
    </w:p>
    <w:p w14:paraId="568ABAE0" w14:textId="77777777" w:rsidR="00FF5197" w:rsidRPr="00BD6E18" w:rsidRDefault="00FF5197" w:rsidP="00FF5197">
      <w:pPr>
        <w:pStyle w:val="Heading3"/>
      </w:pPr>
      <w:bookmarkStart w:id="20" w:name="_Toc326453666"/>
      <w:bookmarkStart w:id="21" w:name="_Toc72907803"/>
      <w:r w:rsidRPr="00BD6E18">
        <w:t>Members of the assessment team</w:t>
      </w:r>
      <w:bookmarkEnd w:id="20"/>
      <w:bookmarkEnd w:id="2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5F2D16" w:rsidRPr="00BD6E18" w14:paraId="7D5BFD28" w14:textId="77777777" w:rsidTr="00E57D95">
        <w:tc>
          <w:tcPr>
            <w:tcW w:w="3652" w:type="dxa"/>
          </w:tcPr>
          <w:p w14:paraId="14D40A24" w14:textId="1C5B6530" w:rsidR="005F2D16" w:rsidRPr="008E6145" w:rsidRDefault="005F2D16" w:rsidP="005F2D16">
            <w:pPr>
              <w:pStyle w:val="TABLE-cell"/>
              <w:rPr>
                <w:color w:val="0070C0"/>
              </w:rPr>
            </w:pPr>
            <w:r w:rsidRPr="008E6145">
              <w:rPr>
                <w:color w:val="0070C0"/>
              </w:rPr>
              <w:t>Marino Kelava</w:t>
            </w:r>
          </w:p>
        </w:tc>
        <w:tc>
          <w:tcPr>
            <w:tcW w:w="4253" w:type="dxa"/>
          </w:tcPr>
          <w:p w14:paraId="2595C2B9" w14:textId="622E356F" w:rsidR="005F2D16" w:rsidRPr="008E6145" w:rsidRDefault="005F2D16" w:rsidP="005F2D16">
            <w:pPr>
              <w:pStyle w:val="TABLE-cell"/>
              <w:rPr>
                <w:color w:val="0070C0"/>
              </w:rPr>
            </w:pPr>
            <w:r w:rsidRPr="008E6145">
              <w:rPr>
                <w:color w:val="0070C0"/>
              </w:rPr>
              <w:t>Lead Assessor</w:t>
            </w:r>
          </w:p>
        </w:tc>
      </w:tr>
    </w:tbl>
    <w:p w14:paraId="64554581" w14:textId="77777777" w:rsidR="00FF5197" w:rsidRPr="00BD6E18" w:rsidRDefault="00FF5197" w:rsidP="00FF5197">
      <w:pPr>
        <w:pStyle w:val="Heading3"/>
      </w:pPr>
      <w:bookmarkStart w:id="22" w:name="_Toc326453667"/>
      <w:bookmarkStart w:id="23" w:name="_Toc72907804"/>
      <w:r w:rsidRPr="00BD6E18">
        <w:t>Place(s) of assessment</w:t>
      </w:r>
      <w:bookmarkEnd w:id="22"/>
      <w:bookmarkEnd w:id="23"/>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5F2D16" w:rsidRPr="00BD6E18" w14:paraId="54550D34" w14:textId="77777777" w:rsidTr="003728E6">
        <w:tc>
          <w:tcPr>
            <w:tcW w:w="3641" w:type="dxa"/>
          </w:tcPr>
          <w:p w14:paraId="365857A5" w14:textId="113D718C" w:rsidR="005F2D16" w:rsidRPr="008E6145" w:rsidRDefault="005F2D16" w:rsidP="005F2D16">
            <w:pPr>
              <w:pStyle w:val="TABLE-cell"/>
              <w:rPr>
                <w:color w:val="0070C0"/>
              </w:rPr>
            </w:pPr>
            <w:r w:rsidRPr="008E6145">
              <w:rPr>
                <w:color w:val="0070C0"/>
                <w:lang w:val="en-US"/>
              </w:rPr>
              <w:t>Shanghai Inspection and Testing Institute of Instruments and Automatic Systems Co., Ltd.  (SITIIAS) / National Supervision and Inspection Centre for Explosion Protection and Safety of Instrumentation (NEPSI)</w:t>
            </w:r>
          </w:p>
        </w:tc>
        <w:tc>
          <w:tcPr>
            <w:tcW w:w="4252" w:type="dxa"/>
          </w:tcPr>
          <w:p w14:paraId="7D39CD64" w14:textId="77777777" w:rsidR="005F2D16" w:rsidRPr="008E6145" w:rsidRDefault="005F2D16" w:rsidP="005F2D16">
            <w:pPr>
              <w:pStyle w:val="TABLE-cell"/>
              <w:rPr>
                <w:color w:val="0070C0"/>
                <w:lang w:val="en-US"/>
              </w:rPr>
            </w:pPr>
            <w:r w:rsidRPr="008E6145">
              <w:rPr>
                <w:color w:val="0070C0"/>
                <w:lang w:val="en-US"/>
              </w:rPr>
              <w:t xml:space="preserve">103 Cao Bao Road, Shanghai 200233, </w:t>
            </w:r>
          </w:p>
          <w:p w14:paraId="762714C7" w14:textId="2D8964BF" w:rsidR="005F2D16" w:rsidRPr="008E6145" w:rsidRDefault="005F2D16" w:rsidP="005F2D16">
            <w:pPr>
              <w:pStyle w:val="TABLE-cell"/>
              <w:rPr>
                <w:b/>
                <w:color w:val="0070C0"/>
              </w:rPr>
            </w:pPr>
            <w:r w:rsidRPr="008E6145">
              <w:rPr>
                <w:color w:val="0070C0"/>
                <w:lang w:val="en-US"/>
              </w:rPr>
              <w:t>P.R. of China</w:t>
            </w:r>
          </w:p>
        </w:tc>
      </w:tr>
    </w:tbl>
    <w:p w14:paraId="127B59EE" w14:textId="77777777" w:rsidR="005F2D16" w:rsidRDefault="005F2D16"/>
    <w:p w14:paraId="1784AC09" w14:textId="6A8BDBC7" w:rsidR="005F2D16" w:rsidRPr="008E6145" w:rsidRDefault="005F2D16">
      <w:pPr>
        <w:rPr>
          <w:color w:val="0070C0"/>
        </w:rPr>
      </w:pPr>
      <w:r w:rsidRPr="008E6145">
        <w:rPr>
          <w:color w:val="0070C0"/>
        </w:rPr>
        <w:t>Due to the COVID-19, the assessment is remotely carried out by using Zoom, IECEx OD-060 is applied for this assessment.</w:t>
      </w:r>
    </w:p>
    <w:p w14:paraId="5DE867EB" w14:textId="77777777" w:rsidR="00FF5197" w:rsidRPr="00BD6E18" w:rsidRDefault="00FF5197" w:rsidP="00FF5197">
      <w:pPr>
        <w:pStyle w:val="Heading3"/>
      </w:pPr>
      <w:bookmarkStart w:id="24" w:name="_Toc326453668"/>
      <w:bookmarkStart w:id="25" w:name="_Toc72907805"/>
      <w:r w:rsidRPr="00BD6E18">
        <w:t>Assessment date(s)</w:t>
      </w:r>
      <w:bookmarkEnd w:id="24"/>
      <w:bookmarkEnd w:id="25"/>
    </w:p>
    <w:p w14:paraId="37E78F05" w14:textId="08281608" w:rsidR="00FF5197" w:rsidRPr="008E6145" w:rsidRDefault="005F2D16" w:rsidP="00FF5197">
      <w:pPr>
        <w:pStyle w:val="PARAGRAPH"/>
        <w:rPr>
          <w:color w:val="0070C0"/>
        </w:rPr>
      </w:pPr>
      <w:r w:rsidRPr="008E6145">
        <w:rPr>
          <w:color w:val="0070C0"/>
        </w:rPr>
        <w:t>March 8</w:t>
      </w:r>
      <w:r w:rsidRPr="008E6145">
        <w:rPr>
          <w:color w:val="0070C0"/>
          <w:vertAlign w:val="superscript"/>
        </w:rPr>
        <w:t>th</w:t>
      </w:r>
      <w:r w:rsidRPr="008E6145">
        <w:rPr>
          <w:color w:val="0070C0"/>
        </w:rPr>
        <w:t xml:space="preserve"> to 12</w:t>
      </w:r>
      <w:r w:rsidRPr="008E6145">
        <w:rPr>
          <w:color w:val="0070C0"/>
          <w:vertAlign w:val="superscript"/>
        </w:rPr>
        <w:t>th</w:t>
      </w:r>
      <w:r w:rsidRPr="008E6145">
        <w:rPr>
          <w:color w:val="0070C0"/>
        </w:rPr>
        <w:t xml:space="preserve"> and March 15</w:t>
      </w:r>
      <w:r w:rsidRPr="008E6145">
        <w:rPr>
          <w:color w:val="0070C0"/>
          <w:vertAlign w:val="superscript"/>
        </w:rPr>
        <w:t>th</w:t>
      </w:r>
      <w:r w:rsidRPr="008E6145">
        <w:rPr>
          <w:color w:val="0070C0"/>
        </w:rPr>
        <w:t xml:space="preserve"> to 19</w:t>
      </w:r>
      <w:r w:rsidRPr="008E6145">
        <w:rPr>
          <w:color w:val="0070C0"/>
          <w:vertAlign w:val="superscript"/>
        </w:rPr>
        <w:t>th</w:t>
      </w:r>
      <w:r w:rsidRPr="008E6145">
        <w:rPr>
          <w:color w:val="0070C0"/>
        </w:rPr>
        <w:t>, 2021</w:t>
      </w:r>
    </w:p>
    <w:p w14:paraId="496674D4" w14:textId="77777777" w:rsidR="0016051E" w:rsidRPr="00BD6E18" w:rsidRDefault="00963E94" w:rsidP="00AD0236">
      <w:pPr>
        <w:pStyle w:val="Heading2"/>
      </w:pPr>
      <w:bookmarkStart w:id="26" w:name="_Toc72907806"/>
      <w:r w:rsidRPr="00BD6E18">
        <w:t>Application information</w:t>
      </w:r>
      <w:r w:rsidR="00E14A93" w:rsidRPr="00BD6E18">
        <w:t xml:space="preserve"> and background information on the assessment</w:t>
      </w:r>
      <w:bookmarkEnd w:id="26"/>
    </w:p>
    <w:p w14:paraId="5B5509F0" w14:textId="35BE96DC" w:rsidR="00EE6EC3" w:rsidRDefault="005F2D16" w:rsidP="00963E94">
      <w:pPr>
        <w:pStyle w:val="PARAGRAPH"/>
        <w:rPr>
          <w:color w:val="0070C0"/>
        </w:rPr>
      </w:pPr>
      <w:r w:rsidRPr="008E6145">
        <w:rPr>
          <w:color w:val="0070C0"/>
        </w:rPr>
        <w:t xml:space="preserve">Due to problems with travelling </w:t>
      </w:r>
      <w:r w:rsidR="005C2D1E" w:rsidRPr="008E6145">
        <w:rPr>
          <w:color w:val="0070C0"/>
        </w:rPr>
        <w:t>caused by the</w:t>
      </w:r>
      <w:r w:rsidRPr="008E6145">
        <w:rPr>
          <w:color w:val="0070C0"/>
        </w:rPr>
        <w:t xml:space="preserve"> COVID-19, it was decided to do a remote assessment in accordance with OD 060.  The platform Zoom was used with the combined use of WeChat video calls to different rooms for the witness testing, to mitigate the effects of occasional loss of connectivity. For witness testing a mobile phone was connected to the meeting platform and this enabled the testing to be witnessed live.  It also enabled screen shots to be taken of testing with those pictures being supplemented by photos taken on site, especially for small items that were difficult to see on screen. Some bandwidth problems were encountered. These occasionally impacted on the time needed, mainly due to conversation needing to be repeated, but did not materially impact on the outcomes. The process was found to provide sufficient evidence to be able to make a recommendation, but there were some aspects that could not meet the standards of on-site assessment, for example the difficulty reviewing hard copy documents, the loss of ability to independently look around a test area and the difficultly in observing very small things.</w:t>
      </w:r>
    </w:p>
    <w:p w14:paraId="3CDC1476" w14:textId="1814E5DD" w:rsidR="006277CD" w:rsidRPr="00BD6E18" w:rsidRDefault="006277CD" w:rsidP="00AD0236">
      <w:pPr>
        <w:pStyle w:val="Heading2"/>
      </w:pPr>
      <w:bookmarkStart w:id="27" w:name="_Toc72907807"/>
      <w:r w:rsidRPr="00BD6E18">
        <w:t>Scopes</w:t>
      </w:r>
      <w:bookmarkEnd w:id="27"/>
    </w:p>
    <w:p w14:paraId="6209BA0C" w14:textId="77777777" w:rsidR="006277CD" w:rsidRPr="00BD6E18" w:rsidRDefault="006277CD" w:rsidP="0016051E">
      <w:pPr>
        <w:pStyle w:val="Heading3"/>
      </w:pPr>
      <w:bookmarkStart w:id="28" w:name="_Toc72907808"/>
      <w:r w:rsidRPr="00BD6E18">
        <w:t xml:space="preserve">ExCB scope for </w:t>
      </w:r>
      <w:r w:rsidR="00D171F9" w:rsidRPr="00BD6E18">
        <w:t>equipment certification scheme</w:t>
      </w:r>
      <w:bookmarkEnd w:id="28"/>
    </w:p>
    <w:p w14:paraId="77DE6D1A" w14:textId="57A849C2" w:rsidR="00C205FC" w:rsidRPr="008E6145" w:rsidRDefault="00946DDD" w:rsidP="006277CD">
      <w:pPr>
        <w:pStyle w:val="PARAGRAPH"/>
        <w:rPr>
          <w:color w:val="0070C0"/>
        </w:rPr>
      </w:pPr>
      <w:r w:rsidRPr="008E6145">
        <w:rPr>
          <w:color w:val="0070C0"/>
        </w:rPr>
        <w:t xml:space="preserve">The scope for the ExCB is shown in </w:t>
      </w:r>
      <w:r w:rsidR="00C205FC" w:rsidRPr="008E6145">
        <w:rPr>
          <w:color w:val="0070C0"/>
        </w:rPr>
        <w:fldChar w:fldCharType="begin"/>
      </w:r>
      <w:r w:rsidR="00C205FC" w:rsidRPr="008E6145">
        <w:rPr>
          <w:color w:val="0070C0"/>
        </w:rPr>
        <w:instrText xml:space="preserve"> REF _Ref40095823 \r \h </w:instrText>
      </w:r>
      <w:r w:rsidR="00C205FC" w:rsidRPr="008E6145">
        <w:rPr>
          <w:color w:val="0070C0"/>
        </w:rPr>
      </w:r>
      <w:r w:rsidR="00C205FC" w:rsidRPr="008E6145">
        <w:rPr>
          <w:color w:val="0070C0"/>
        </w:rPr>
        <w:fldChar w:fldCharType="separate"/>
      </w:r>
      <w:r w:rsidR="00C205FC" w:rsidRPr="008E6145">
        <w:rPr>
          <w:color w:val="0070C0"/>
        </w:rPr>
        <w:t>Annex A</w:t>
      </w:r>
      <w:r w:rsidR="00C205FC" w:rsidRPr="008E6145">
        <w:rPr>
          <w:color w:val="0070C0"/>
        </w:rPr>
        <w:fldChar w:fldCharType="end"/>
      </w:r>
      <w:r w:rsidRPr="008E6145">
        <w:rPr>
          <w:color w:val="0070C0"/>
        </w:rPr>
        <w:t>.</w:t>
      </w:r>
      <w:r w:rsidR="00C205FC" w:rsidRPr="008E6145">
        <w:rPr>
          <w:color w:val="0070C0"/>
        </w:rPr>
        <w:t xml:space="preserve">  </w:t>
      </w:r>
    </w:p>
    <w:p w14:paraId="2D935FAF" w14:textId="77777777" w:rsidR="00C205FC" w:rsidRPr="00BD6E18" w:rsidRDefault="00C205FC" w:rsidP="00C205FC">
      <w:pPr>
        <w:pStyle w:val="NOTE"/>
      </w:pPr>
      <w:r w:rsidRPr="00BD6E18">
        <w:t>NOTE 1</w:t>
      </w:r>
      <w:r w:rsidRPr="00BD6E18">
        <w:tab/>
        <w:t>Unless otherwise indicated, earlier editions of standards (even if with a different number) are considered to be covered in the above scope for the purposes of the assessment.</w:t>
      </w:r>
    </w:p>
    <w:p w14:paraId="3048410B" w14:textId="77777777" w:rsidR="006277CD" w:rsidRPr="00BD6E18" w:rsidRDefault="006277CD" w:rsidP="006F2F2C">
      <w:pPr>
        <w:pStyle w:val="Heading3"/>
      </w:pPr>
      <w:bookmarkStart w:id="29" w:name="_Toc40097467"/>
      <w:bookmarkStart w:id="30" w:name="_Toc40099035"/>
      <w:bookmarkStart w:id="31" w:name="_Toc40099411"/>
      <w:bookmarkStart w:id="32" w:name="_Toc40100049"/>
      <w:bookmarkStart w:id="33" w:name="_Toc49152733"/>
      <w:bookmarkStart w:id="34" w:name="_Toc40097662"/>
      <w:bookmarkStart w:id="35" w:name="_Toc40099230"/>
      <w:bookmarkStart w:id="36" w:name="_Toc40099606"/>
      <w:bookmarkStart w:id="37" w:name="_Toc40100244"/>
      <w:bookmarkStart w:id="38" w:name="_Toc49152928"/>
      <w:bookmarkStart w:id="39" w:name="_Toc40097663"/>
      <w:bookmarkStart w:id="40" w:name="_Toc40099231"/>
      <w:bookmarkStart w:id="41" w:name="_Toc40099607"/>
      <w:bookmarkStart w:id="42" w:name="_Toc40100245"/>
      <w:bookmarkStart w:id="43" w:name="_Toc49152929"/>
      <w:bookmarkStart w:id="44" w:name="_Toc40097664"/>
      <w:bookmarkStart w:id="45" w:name="_Toc40099232"/>
      <w:bookmarkStart w:id="46" w:name="_Toc40099608"/>
      <w:bookmarkStart w:id="47" w:name="_Toc40100246"/>
      <w:bookmarkStart w:id="48" w:name="_Toc49152930"/>
      <w:bookmarkStart w:id="49" w:name="_Toc7290780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BD6E18">
        <w:t>ExTL scope</w:t>
      </w:r>
      <w:bookmarkEnd w:id="49"/>
    </w:p>
    <w:p w14:paraId="5EF3FE6A" w14:textId="0A7D0A2A" w:rsidR="006277CD" w:rsidRDefault="00B334B2" w:rsidP="006277CD">
      <w:pPr>
        <w:pStyle w:val="PARAGRAPH"/>
        <w:rPr>
          <w:color w:val="0070C0"/>
        </w:rPr>
      </w:pPr>
      <w:r w:rsidRPr="00F72BE7">
        <w:rPr>
          <w:color w:val="0070C0"/>
        </w:rPr>
        <w:t>The ExTL scope is the same as for the ExCB.</w:t>
      </w:r>
    </w:p>
    <w:p w14:paraId="79FBABD2" w14:textId="299ED64D" w:rsidR="00A274F9" w:rsidRDefault="00A274F9">
      <w:pPr>
        <w:jc w:val="left"/>
        <w:rPr>
          <w:color w:val="0070C0"/>
        </w:rPr>
      </w:pPr>
      <w:r>
        <w:rPr>
          <w:color w:val="0070C0"/>
        </w:rPr>
        <w:br w:type="page"/>
      </w:r>
    </w:p>
    <w:p w14:paraId="4D900929" w14:textId="77777777" w:rsidR="00A274F9" w:rsidRPr="00F72BE7" w:rsidRDefault="00A274F9" w:rsidP="006277CD">
      <w:pPr>
        <w:pStyle w:val="PARAGRAPH"/>
        <w:rPr>
          <w:color w:val="0070C0"/>
        </w:rPr>
      </w:pPr>
    </w:p>
    <w:p w14:paraId="4794731B" w14:textId="74975DF0" w:rsidR="006277CD" w:rsidRPr="00BD6E18" w:rsidRDefault="00D171F9" w:rsidP="00A43E48">
      <w:pPr>
        <w:pStyle w:val="Heading1"/>
      </w:pPr>
      <w:bookmarkStart w:id="50" w:name="_Toc72907810"/>
      <w:r w:rsidRPr="00BD6E18">
        <w:t>Common information</w:t>
      </w:r>
      <w:bookmarkEnd w:id="50"/>
    </w:p>
    <w:p w14:paraId="2510AAB4" w14:textId="77777777" w:rsidR="00A608DC" w:rsidRPr="00BD6E18" w:rsidRDefault="00C7000A" w:rsidP="00AD0236">
      <w:pPr>
        <w:pStyle w:val="Heading2"/>
      </w:pPr>
      <w:bookmarkStart w:id="51" w:name="_Toc72907811"/>
      <w:r w:rsidRPr="00BD6E18">
        <w:t>Legal entity of body</w:t>
      </w:r>
      <w:bookmarkEnd w:id="51"/>
    </w:p>
    <w:p w14:paraId="55FCC9FC" w14:textId="77777777" w:rsidR="005F2D16" w:rsidRPr="00F72BE7" w:rsidRDefault="005F2D16" w:rsidP="005F2D16">
      <w:pPr>
        <w:pStyle w:val="PARAGRAPH"/>
        <w:rPr>
          <w:color w:val="0070C0"/>
        </w:rPr>
      </w:pPr>
      <w:r w:rsidRPr="00F72BE7">
        <w:rPr>
          <w:color w:val="0070C0"/>
        </w:rPr>
        <w:t>SITIIAS Co., Ltd is a state-owned enterprise with the status of an independent legal entity, providing services of calibration, verification, testing, certification and standardization for the relevant electrical apparatus, including instruments, luminaries, electrical motors, control panels etc.</w:t>
      </w:r>
    </w:p>
    <w:p w14:paraId="5DDDA95A" w14:textId="77777777" w:rsidR="005F2D16" w:rsidRPr="00F72BE7" w:rsidRDefault="005F2D16" w:rsidP="005F2D16">
      <w:pPr>
        <w:pStyle w:val="PARAGRAPH"/>
        <w:rPr>
          <w:color w:val="0070C0"/>
        </w:rPr>
      </w:pPr>
      <w:r w:rsidRPr="00F72BE7">
        <w:rPr>
          <w:color w:val="0070C0"/>
        </w:rPr>
        <w:t>The legal registration number is 91310104754347246Q and is valid with no time limitation. This document was issued on July 25th, 2017.</w:t>
      </w:r>
    </w:p>
    <w:p w14:paraId="1BB6D59D" w14:textId="77777777" w:rsidR="005F2D16" w:rsidRPr="00F72BE7" w:rsidRDefault="005F2D16" w:rsidP="005F2D16">
      <w:pPr>
        <w:pStyle w:val="PARAGRAPH"/>
        <w:rPr>
          <w:color w:val="0070C0"/>
        </w:rPr>
      </w:pPr>
      <w:r w:rsidRPr="00F72BE7">
        <w:rPr>
          <w:color w:val="0070C0"/>
        </w:rPr>
        <w:t>National Supervision and Inspection Center for Explosion Protection and Safety of Instrumentation (Abbr. NEPSI) is one part of the SITIIAS Co., Ltd., especially in the field of explosion protection.</w:t>
      </w:r>
    </w:p>
    <w:p w14:paraId="0B717158" w14:textId="502D9B6F" w:rsidR="00A608DC" w:rsidRPr="00F72BE7" w:rsidRDefault="005F2D16" w:rsidP="005F2D16">
      <w:pPr>
        <w:pStyle w:val="PARAGRAPH"/>
        <w:rPr>
          <w:color w:val="0070C0"/>
        </w:rPr>
      </w:pPr>
      <w:r w:rsidRPr="00F72BE7">
        <w:rPr>
          <w:color w:val="0070C0"/>
        </w:rPr>
        <w:t>The address at which it carries out its operations is at 103 Cao Bao Road, Shanghai, 200233, P. R. of China.</w:t>
      </w:r>
    </w:p>
    <w:p w14:paraId="1A15E80E" w14:textId="77777777" w:rsidR="00A608DC" w:rsidRPr="00BD6E18" w:rsidRDefault="00C7000A" w:rsidP="00AD0236">
      <w:pPr>
        <w:pStyle w:val="Heading2"/>
      </w:pPr>
      <w:bookmarkStart w:id="52" w:name="_Toc72907812"/>
      <w:r w:rsidRPr="00BD6E18">
        <w:t>Financial support</w:t>
      </w:r>
      <w:bookmarkEnd w:id="52"/>
    </w:p>
    <w:p w14:paraId="55742592" w14:textId="61D2F62A" w:rsidR="00A608DC" w:rsidRPr="00F72BE7" w:rsidRDefault="005F2D16" w:rsidP="00A608DC">
      <w:pPr>
        <w:pStyle w:val="PARAGRAPH"/>
        <w:rPr>
          <w:color w:val="0070C0"/>
        </w:rPr>
      </w:pPr>
      <w:r w:rsidRPr="00F72BE7">
        <w:rPr>
          <w:color w:val="0070C0"/>
          <w:lang w:val="en"/>
        </w:rPr>
        <w:t>All the assets at SITIIAS remain the property of the Government, and its operation is financed from its services of testing, verification, inspection, certification and standardization work. Sometimes they can get investment from local or central government in order to support research work.</w:t>
      </w:r>
    </w:p>
    <w:p w14:paraId="63D22CA0" w14:textId="77777777" w:rsidR="00A608DC" w:rsidRPr="00BD6E18" w:rsidRDefault="00C7000A" w:rsidP="00AD0236">
      <w:pPr>
        <w:pStyle w:val="Heading2"/>
      </w:pPr>
      <w:bookmarkStart w:id="53" w:name="_Toc72907813"/>
      <w:r w:rsidRPr="00BD6E18">
        <w:t>History</w:t>
      </w:r>
      <w:bookmarkEnd w:id="53"/>
    </w:p>
    <w:p w14:paraId="0C275A90" w14:textId="77777777" w:rsidR="005F2D16" w:rsidRPr="00F72BE7" w:rsidRDefault="005F2D16" w:rsidP="005F2D16">
      <w:pPr>
        <w:spacing w:before="120" w:line="276" w:lineRule="auto"/>
        <w:rPr>
          <w:color w:val="0070C0"/>
          <w:szCs w:val="22"/>
        </w:rPr>
      </w:pPr>
      <w:r w:rsidRPr="00F72BE7">
        <w:rPr>
          <w:color w:val="0070C0"/>
          <w:szCs w:val="22"/>
        </w:rPr>
        <w:t>SITIIAS was established by merging of different testing labs in 1999 with the approval of the State Bureau of Machinery Industry. It was registered as an independent legal enterprise in September 2003. And in 2017, it changed its name to “Shanghai Inspection and Testing Institute of Instruments and Automation System Co., Ltd.”. Testing of Ex equipment was initiated in 1979 and completed in 1985. In 1986, NEPSI was approved and authorized by the former Ministry of Labour.</w:t>
      </w:r>
    </w:p>
    <w:p w14:paraId="1106E71F" w14:textId="5CC9ECAD" w:rsidR="00A608DC" w:rsidRPr="00F72BE7" w:rsidRDefault="005F2D16" w:rsidP="005F2D16">
      <w:pPr>
        <w:pStyle w:val="PARAGRAPH"/>
        <w:rPr>
          <w:color w:val="0070C0"/>
        </w:rPr>
      </w:pPr>
      <w:r w:rsidRPr="00F72BE7">
        <w:rPr>
          <w:color w:val="0070C0"/>
          <w:szCs w:val="22"/>
        </w:rPr>
        <w:t>SITIIAS/NEPSI was accredited to Guide 25 in 1987 and subsequently to ISO/IEC 17025 since 1</w:t>
      </w:r>
      <w:r w:rsidRPr="008F1E2E">
        <w:rPr>
          <w:color w:val="0070C0"/>
          <w:szCs w:val="22"/>
        </w:rPr>
        <w:t>999, see ANNEX E for the certificate. In 2004 it was accredited to ISO/IEC17020. In 2005, SITIIAS/NEPSI became IECEx TL. In 2016, SITIIAS was authorized to be Certification Body according to ISO/IEC 17065 by CNCA, see ANNEX D for the certificate. In 2018, SITIIAS/NEPSI became IECEx CB. In 2019 SITIIAS/NEPSI became CCC (China Compulsory Certification) TL and CB.</w:t>
      </w:r>
    </w:p>
    <w:p w14:paraId="50DD4071" w14:textId="77777777" w:rsidR="00C7000A" w:rsidRPr="00BD6E18" w:rsidRDefault="00530B32" w:rsidP="00AD0236">
      <w:pPr>
        <w:pStyle w:val="Heading2"/>
      </w:pPr>
      <w:bookmarkStart w:id="54" w:name="_Toc72907814"/>
      <w:r w:rsidRPr="00BD6E18">
        <w:t>Documentation</w:t>
      </w:r>
      <w:bookmarkEnd w:id="54"/>
    </w:p>
    <w:p w14:paraId="52FE0106" w14:textId="77777777" w:rsidR="00530B32" w:rsidRPr="00BD6E18" w:rsidRDefault="00530B32" w:rsidP="00AD0236">
      <w:pPr>
        <w:pStyle w:val="Heading3"/>
      </w:pPr>
      <w:bookmarkStart w:id="55" w:name="_Toc72907815"/>
      <w:r w:rsidRPr="00BD6E18">
        <w:t xml:space="preserve">Quality </w:t>
      </w:r>
      <w:r w:rsidR="001B0AAA" w:rsidRPr="00BD6E18">
        <w:t>m</w:t>
      </w:r>
      <w:r w:rsidRPr="00BD6E18">
        <w:t>anual</w:t>
      </w:r>
      <w:bookmarkEnd w:id="55"/>
    </w:p>
    <w:p w14:paraId="7ADCC4A1" w14:textId="77777777" w:rsidR="005F2D16" w:rsidRPr="00F72BE7" w:rsidRDefault="005F2D16" w:rsidP="005F2D16">
      <w:pPr>
        <w:pStyle w:val="PARAGRAPH"/>
        <w:spacing w:before="0" w:after="0"/>
        <w:rPr>
          <w:color w:val="0070C0"/>
        </w:rPr>
      </w:pPr>
      <w:r w:rsidRPr="00F72BE7">
        <w:rPr>
          <w:color w:val="0070C0"/>
        </w:rPr>
        <w:t>The quality system of SITIIAS/NEPSI consists of four levels:</w:t>
      </w:r>
    </w:p>
    <w:p w14:paraId="02703DD7" w14:textId="77777777" w:rsidR="005F2D16" w:rsidRPr="00F72BE7" w:rsidRDefault="005F2D16" w:rsidP="005F2D16">
      <w:pPr>
        <w:pStyle w:val="PARAGRAPH"/>
        <w:spacing w:before="0" w:after="0"/>
        <w:rPr>
          <w:color w:val="0070C0"/>
        </w:rPr>
      </w:pPr>
    </w:p>
    <w:p w14:paraId="27012392" w14:textId="77777777" w:rsidR="005F2D16" w:rsidRPr="00F72BE7" w:rsidRDefault="005F2D16" w:rsidP="005F2D16">
      <w:pPr>
        <w:pStyle w:val="PARAGRAPH"/>
        <w:spacing w:before="0" w:after="0"/>
        <w:rPr>
          <w:color w:val="0070C0"/>
        </w:rPr>
      </w:pPr>
      <w:r w:rsidRPr="00F72BE7">
        <w:rPr>
          <w:color w:val="0070C0"/>
        </w:rPr>
        <w:t>Level 1: Quality Manual 01 (respectively for CB and TL)</w:t>
      </w:r>
    </w:p>
    <w:p w14:paraId="71BE4FEF" w14:textId="77777777" w:rsidR="005F2D16" w:rsidRPr="00F72BE7" w:rsidRDefault="005F2D16" w:rsidP="005F2D16">
      <w:pPr>
        <w:pStyle w:val="PARAGRAPH"/>
        <w:spacing w:before="0" w:after="0"/>
        <w:rPr>
          <w:color w:val="0070C0"/>
        </w:rPr>
      </w:pPr>
    </w:p>
    <w:p w14:paraId="2D0D8800" w14:textId="77777777" w:rsidR="005F2D16" w:rsidRPr="00F72BE7" w:rsidRDefault="005F2D16" w:rsidP="005F2D16">
      <w:pPr>
        <w:pStyle w:val="PARAGRAPH"/>
        <w:spacing w:before="0" w:after="0"/>
        <w:rPr>
          <w:color w:val="0070C0"/>
        </w:rPr>
      </w:pPr>
      <w:r w:rsidRPr="00F72BE7">
        <w:rPr>
          <w:color w:val="0070C0"/>
        </w:rPr>
        <w:t>Level 2: Procedure 02 (respectively for CB and TL)</w:t>
      </w:r>
    </w:p>
    <w:p w14:paraId="7B272B5B" w14:textId="77777777" w:rsidR="005F2D16" w:rsidRPr="00F72BE7" w:rsidRDefault="005F2D16" w:rsidP="005F2D16">
      <w:pPr>
        <w:pStyle w:val="PARAGRAPH"/>
        <w:spacing w:before="0" w:after="0"/>
        <w:rPr>
          <w:color w:val="0070C0"/>
        </w:rPr>
      </w:pPr>
    </w:p>
    <w:p w14:paraId="28B74D94" w14:textId="77777777" w:rsidR="005F2D16" w:rsidRPr="00F72BE7" w:rsidRDefault="005F2D16" w:rsidP="005F2D16">
      <w:pPr>
        <w:pStyle w:val="PARAGRAPH"/>
        <w:spacing w:before="0" w:after="0"/>
        <w:rPr>
          <w:color w:val="0070C0"/>
          <w:lang w:val="en-US"/>
        </w:rPr>
      </w:pPr>
      <w:r w:rsidRPr="00F72BE7">
        <w:rPr>
          <w:color w:val="0070C0"/>
        </w:rPr>
        <w:t>Level 3: W</w:t>
      </w:r>
      <w:r w:rsidRPr="00F72BE7">
        <w:rPr>
          <w:color w:val="0070C0"/>
          <w:lang w:val="en-US"/>
        </w:rPr>
        <w:t>orking instruction 03</w:t>
      </w:r>
    </w:p>
    <w:p w14:paraId="1B27E2A3" w14:textId="77777777" w:rsidR="005F2D16" w:rsidRPr="00F72BE7" w:rsidRDefault="005F2D16" w:rsidP="005F2D16">
      <w:pPr>
        <w:pStyle w:val="PARAGRAPH"/>
        <w:spacing w:before="0" w:after="0"/>
        <w:rPr>
          <w:color w:val="0070C0"/>
        </w:rPr>
      </w:pPr>
    </w:p>
    <w:p w14:paraId="642E3FB5" w14:textId="77777777" w:rsidR="005F2D16" w:rsidRPr="00F72BE7" w:rsidRDefault="005F2D16" w:rsidP="005F2D16">
      <w:pPr>
        <w:pStyle w:val="PARAGRAPH"/>
        <w:spacing w:before="0" w:after="0"/>
        <w:rPr>
          <w:color w:val="0070C0"/>
        </w:rPr>
      </w:pPr>
      <w:r w:rsidRPr="00F72BE7">
        <w:rPr>
          <w:color w:val="0070C0"/>
        </w:rPr>
        <w:t>Level 4: Quality records/forms 04</w:t>
      </w:r>
    </w:p>
    <w:p w14:paraId="5D4F014E" w14:textId="77777777" w:rsidR="005F2D16" w:rsidRPr="00F72BE7" w:rsidRDefault="005F2D16" w:rsidP="005F2D16">
      <w:pPr>
        <w:pStyle w:val="PARAGRAPH"/>
        <w:spacing w:before="0" w:after="0"/>
        <w:rPr>
          <w:color w:val="0070C0"/>
        </w:rPr>
      </w:pPr>
    </w:p>
    <w:p w14:paraId="3AF20586" w14:textId="77777777" w:rsidR="005F2D16" w:rsidRPr="00F72BE7" w:rsidRDefault="005F2D16" w:rsidP="005F2D16">
      <w:pPr>
        <w:pStyle w:val="PARAGRAPH"/>
        <w:spacing w:before="0" w:after="0"/>
        <w:rPr>
          <w:color w:val="0070C0"/>
        </w:rPr>
      </w:pPr>
      <w:r w:rsidRPr="00F72BE7">
        <w:rPr>
          <w:color w:val="0070C0"/>
        </w:rPr>
        <w:t xml:space="preserve">Quality manual SITIIAS-RG01-01 B/1 (for CB) and SITIIAS-JG01-01 E/0 (for TL) describe the </w:t>
      </w:r>
      <w:r w:rsidRPr="00F72BE7">
        <w:rPr>
          <w:color w:val="0070C0"/>
          <w:lang w:val="en-US"/>
        </w:rPr>
        <w:t>activities</w:t>
      </w:r>
      <w:r w:rsidRPr="00F72BE7">
        <w:rPr>
          <w:color w:val="0070C0"/>
        </w:rPr>
        <w:t xml:space="preserve"> as ExCB and ExTL.</w:t>
      </w:r>
    </w:p>
    <w:p w14:paraId="71CAA6A4" w14:textId="77777777" w:rsidR="005F2D16" w:rsidRPr="00F72BE7" w:rsidRDefault="005F2D16" w:rsidP="005F2D16">
      <w:pPr>
        <w:pStyle w:val="PARAGRAPH"/>
        <w:spacing w:before="0" w:after="0"/>
        <w:rPr>
          <w:color w:val="0070C0"/>
        </w:rPr>
      </w:pPr>
    </w:p>
    <w:p w14:paraId="757A1214" w14:textId="0667CDEE" w:rsidR="008B010B" w:rsidRPr="00F72BE7" w:rsidRDefault="005F2D16" w:rsidP="005F2D16">
      <w:pPr>
        <w:pStyle w:val="PARAGRAPH"/>
        <w:rPr>
          <w:color w:val="0070C0"/>
        </w:rPr>
      </w:pPr>
      <w:r w:rsidRPr="00F72BE7">
        <w:rPr>
          <w:color w:val="0070C0"/>
        </w:rPr>
        <w:lastRenderedPageBreak/>
        <w:t>The Quality manual as well related documents from different levels were reviewed during the assessment and found to meet the requirements of the IECEx.</w:t>
      </w:r>
    </w:p>
    <w:p w14:paraId="67146D5E" w14:textId="77777777" w:rsidR="00530B32" w:rsidRPr="00BD6E18" w:rsidRDefault="00530B32" w:rsidP="00AD0236">
      <w:pPr>
        <w:pStyle w:val="Heading3"/>
      </w:pPr>
      <w:bookmarkStart w:id="56" w:name="_Toc72907816"/>
      <w:r w:rsidRPr="00BD6E18">
        <w:t>Procedures</w:t>
      </w:r>
      <w:bookmarkEnd w:id="56"/>
    </w:p>
    <w:p w14:paraId="15B4A2C4" w14:textId="43122321" w:rsidR="00A608DC" w:rsidRPr="00BD6E18" w:rsidRDefault="005F2D16" w:rsidP="00A608DC">
      <w:pPr>
        <w:pStyle w:val="PARAGRAPH"/>
      </w:pPr>
      <w:r w:rsidRPr="00F72BE7">
        <w:rPr>
          <w:color w:val="0070C0"/>
        </w:rPr>
        <w:t>There are 20 procedures relevant to ExCB and 36 procedures relevant to ExTL. Procedures were reviewed during the assessment and found to meet the requirements of the IECEx.</w:t>
      </w:r>
      <w:r w:rsidR="00245ACD">
        <w:rPr>
          <w:color w:val="0070C0"/>
        </w:rPr>
        <w:t xml:space="preserve"> Complete list is contained in the Site Assessment Report.</w:t>
      </w:r>
    </w:p>
    <w:p w14:paraId="4DD4F718" w14:textId="77777777" w:rsidR="00530B32" w:rsidRPr="00BD6E18" w:rsidRDefault="00530B32" w:rsidP="00AD0236">
      <w:pPr>
        <w:pStyle w:val="Heading3"/>
      </w:pPr>
      <w:bookmarkStart w:id="57" w:name="_Toc72907817"/>
      <w:r w:rsidRPr="00BD6E18">
        <w:t xml:space="preserve">Work </w:t>
      </w:r>
      <w:r w:rsidR="001B0AAA" w:rsidRPr="00BD6E18">
        <w:t>i</w:t>
      </w:r>
      <w:r w:rsidRPr="00BD6E18">
        <w:t>nstructions</w:t>
      </w:r>
      <w:bookmarkEnd w:id="57"/>
    </w:p>
    <w:p w14:paraId="7E182EE7" w14:textId="4C664094" w:rsidR="00A608DC" w:rsidRDefault="005F2D16" w:rsidP="00A608DC">
      <w:pPr>
        <w:pStyle w:val="PARAGRAPH"/>
        <w:rPr>
          <w:color w:val="0070C0"/>
          <w:szCs w:val="22"/>
        </w:rPr>
      </w:pPr>
      <w:r w:rsidRPr="00F72BE7">
        <w:rPr>
          <w:color w:val="0070C0"/>
        </w:rPr>
        <w:t>There are 666 work instructions in SITIIAS / NEPSI, some of which are relevant to Ex testing</w:t>
      </w:r>
      <w:r w:rsidRPr="00F72BE7">
        <w:rPr>
          <w:color w:val="0070C0"/>
          <w:szCs w:val="22"/>
        </w:rPr>
        <w:t>.</w:t>
      </w:r>
    </w:p>
    <w:p w14:paraId="09C85758" w14:textId="3E594218" w:rsidR="00A274F9" w:rsidRPr="00B94527" w:rsidRDefault="00A274F9" w:rsidP="00A608DC">
      <w:pPr>
        <w:pStyle w:val="PARAGRAPH"/>
        <w:rPr>
          <w:color w:val="0070C0"/>
        </w:rPr>
      </w:pPr>
      <w:r w:rsidRPr="00B94527">
        <w:rPr>
          <w:color w:val="2F5496" w:themeColor="accent1" w:themeShade="BF"/>
        </w:rPr>
        <w:t xml:space="preserve">The </w:t>
      </w:r>
      <w:r w:rsidRPr="00B94527">
        <w:rPr>
          <w:color w:val="0070C0"/>
        </w:rPr>
        <w:t>procedure relating to Ex Testing was reviewed and found to meet the requirements of IECEx</w:t>
      </w:r>
    </w:p>
    <w:p w14:paraId="00CC564C" w14:textId="77777777" w:rsidR="00530B32" w:rsidRPr="00BD6E18" w:rsidRDefault="00530B32" w:rsidP="00AD0236">
      <w:pPr>
        <w:pStyle w:val="Heading3"/>
      </w:pPr>
      <w:bookmarkStart w:id="58" w:name="_Toc72907818"/>
      <w:r w:rsidRPr="00BD6E18">
        <w:t>Records</w:t>
      </w:r>
      <w:r w:rsidR="001B0AAA" w:rsidRPr="00BD6E18">
        <w:t xml:space="preserve"> (including test records where relevant)</w:t>
      </w:r>
      <w:bookmarkEnd w:id="58"/>
    </w:p>
    <w:p w14:paraId="597F3681" w14:textId="107D18B5" w:rsidR="005F2D16" w:rsidRPr="00F72BE7" w:rsidRDefault="005F2D16" w:rsidP="005F2D16">
      <w:pPr>
        <w:pStyle w:val="PARAGRAPH"/>
        <w:rPr>
          <w:color w:val="0070C0"/>
          <w:spacing w:val="-3"/>
        </w:rPr>
      </w:pPr>
      <w:r w:rsidRPr="00F72BE7">
        <w:rPr>
          <w:color w:val="0070C0"/>
        </w:rPr>
        <w:t>Procedures SITIIAS-RG02-05 &amp; SITIIAS-JG02-16</w:t>
      </w:r>
      <w:r w:rsidR="005C2D1E" w:rsidRPr="00F72BE7">
        <w:rPr>
          <w:color w:val="0070C0"/>
        </w:rPr>
        <w:t xml:space="preserve"> </w:t>
      </w:r>
      <w:r w:rsidRPr="00F72BE7">
        <w:rPr>
          <w:color w:val="0070C0"/>
        </w:rPr>
        <w:t xml:space="preserve">”Procedure for records and archives management” prescribe the system for recording the method and results of certification, assessment and testing activities. All records are uniquely identified, secured and stored in a way to ensure the reliability of the certification process and to maintain the confidentiality of information. </w:t>
      </w:r>
    </w:p>
    <w:p w14:paraId="005AE32F" w14:textId="77777777" w:rsidR="005F2D16" w:rsidRPr="00F72BE7" w:rsidRDefault="005F2D16" w:rsidP="005F2D16">
      <w:pPr>
        <w:pStyle w:val="PARAGRAPH"/>
        <w:rPr>
          <w:color w:val="0070C0"/>
          <w:szCs w:val="22"/>
        </w:rPr>
      </w:pPr>
      <w:r w:rsidRPr="00F72BE7">
        <w:rPr>
          <w:color w:val="0070C0"/>
        </w:rPr>
        <w:t>Testing Laboratory supervises the documents (internal and external) that relate to meeting the requirements of ISO/IEC 17025:2018-02.</w:t>
      </w:r>
    </w:p>
    <w:p w14:paraId="39CA4044" w14:textId="77777777" w:rsidR="005F2D16" w:rsidRPr="00F72BE7" w:rsidRDefault="005F2D16" w:rsidP="005F2D16">
      <w:pPr>
        <w:pStyle w:val="PARAGRAPH"/>
        <w:rPr>
          <w:color w:val="0070C0"/>
          <w:szCs w:val="22"/>
        </w:rPr>
      </w:pPr>
      <w:r w:rsidRPr="00F72BE7">
        <w:rPr>
          <w:color w:val="0070C0"/>
        </w:rPr>
        <w:t>The Testing Laboratory ensures that:</w:t>
      </w:r>
    </w:p>
    <w:p w14:paraId="1F104168" w14:textId="77777777" w:rsidR="005F2D16" w:rsidRPr="00F72BE7" w:rsidRDefault="005F2D16" w:rsidP="005F2D16">
      <w:pPr>
        <w:pStyle w:val="ListBullet"/>
        <w:rPr>
          <w:color w:val="0070C0"/>
          <w:szCs w:val="22"/>
        </w:rPr>
      </w:pPr>
      <w:r w:rsidRPr="00F72BE7">
        <w:rPr>
          <w:color w:val="0070C0"/>
        </w:rPr>
        <w:t>Management System documents are approved for adequacy by authorized personnel before issuance,</w:t>
      </w:r>
    </w:p>
    <w:p w14:paraId="4DA9E655" w14:textId="77777777" w:rsidR="005F2D16" w:rsidRPr="00F72BE7" w:rsidRDefault="005F2D16" w:rsidP="005F2D16">
      <w:pPr>
        <w:pStyle w:val="ListBullet"/>
        <w:rPr>
          <w:color w:val="0070C0"/>
          <w:szCs w:val="22"/>
        </w:rPr>
      </w:pPr>
      <w:r w:rsidRPr="00F72BE7">
        <w:rPr>
          <w:color w:val="0070C0"/>
        </w:rPr>
        <w:t>Management System documents are periodically reviewed and updated as necessary,</w:t>
      </w:r>
    </w:p>
    <w:p w14:paraId="09F62386" w14:textId="77777777" w:rsidR="005F2D16" w:rsidRPr="00F72BE7" w:rsidRDefault="005F2D16" w:rsidP="005F2D16">
      <w:pPr>
        <w:pStyle w:val="ListBullet"/>
        <w:rPr>
          <w:color w:val="0070C0"/>
          <w:szCs w:val="22"/>
        </w:rPr>
      </w:pPr>
      <w:r w:rsidRPr="00F72BE7">
        <w:rPr>
          <w:color w:val="0070C0"/>
        </w:rPr>
        <w:t>Changes and current status of management system changes are identified,</w:t>
      </w:r>
    </w:p>
    <w:p w14:paraId="42BD7A96" w14:textId="77777777" w:rsidR="005F2D16" w:rsidRPr="00F72BE7" w:rsidRDefault="005F2D16" w:rsidP="005F2D16">
      <w:pPr>
        <w:pStyle w:val="ListBullet"/>
        <w:rPr>
          <w:color w:val="0070C0"/>
          <w:szCs w:val="22"/>
        </w:rPr>
      </w:pPr>
      <w:r w:rsidRPr="00F72BE7">
        <w:rPr>
          <w:color w:val="0070C0"/>
        </w:rPr>
        <w:t>Relevant versions of applicable documents are available at the places of use (either in hard copy or on the server) and, where necessary, their dissemination is supervised,</w:t>
      </w:r>
    </w:p>
    <w:p w14:paraId="7A149B17" w14:textId="77777777" w:rsidR="005F2D16" w:rsidRPr="00F72BE7" w:rsidRDefault="005F2D16" w:rsidP="005F2D16">
      <w:pPr>
        <w:pStyle w:val="ListBullet"/>
        <w:rPr>
          <w:color w:val="0070C0"/>
          <w:szCs w:val="22"/>
        </w:rPr>
      </w:pPr>
      <w:r w:rsidRPr="00F72BE7">
        <w:rPr>
          <w:color w:val="0070C0"/>
        </w:rPr>
        <w:t>The documents are identified,</w:t>
      </w:r>
    </w:p>
    <w:p w14:paraId="038EAFF4" w14:textId="77777777" w:rsidR="005F2D16" w:rsidRPr="00F72BE7" w:rsidRDefault="005F2D16" w:rsidP="005F2D16">
      <w:pPr>
        <w:pStyle w:val="ListBullet"/>
        <w:rPr>
          <w:color w:val="0070C0"/>
          <w:szCs w:val="22"/>
        </w:rPr>
      </w:pPr>
      <w:r w:rsidRPr="00F72BE7">
        <w:rPr>
          <w:color w:val="0070C0"/>
        </w:rPr>
        <w:t>Unintended use of outdated documents is prevented and they are appropriately marked if retained for any reason.</w:t>
      </w:r>
    </w:p>
    <w:p w14:paraId="1400DB04" w14:textId="77777777" w:rsidR="005F2D16" w:rsidRPr="00F72BE7" w:rsidRDefault="005F2D16" w:rsidP="005F2D16">
      <w:pPr>
        <w:pStyle w:val="PARAGRAPH"/>
        <w:rPr>
          <w:color w:val="0070C0"/>
          <w:szCs w:val="22"/>
        </w:rPr>
      </w:pPr>
      <w:r w:rsidRPr="00F72BE7">
        <w:rPr>
          <w:color w:val="0070C0"/>
        </w:rPr>
        <w:t>The Testing Laboratory establishes and maintains clear records to, among other things, demonstrate compliance with the requirements of ISO/IEC 17025:2018-02.</w:t>
      </w:r>
    </w:p>
    <w:p w14:paraId="7FDEE4D7" w14:textId="59358DB8" w:rsidR="005F2D16" w:rsidRPr="00F72BE7" w:rsidRDefault="005F2D16" w:rsidP="005F2D16">
      <w:pPr>
        <w:pStyle w:val="PARAGRAPH"/>
        <w:rPr>
          <w:color w:val="0070C0"/>
          <w:szCs w:val="22"/>
        </w:rPr>
      </w:pPr>
      <w:r w:rsidRPr="00F72BE7">
        <w:rPr>
          <w:color w:val="0070C0"/>
        </w:rPr>
        <w:t xml:space="preserve">The Laboratory implements supervision over records.  Test data is entered into forms via computer and then printed.  These are stored in binders in a manner that ensures legibility and identification, ease of retrieval (e.g., through the chronological collection), accessibility, and protection from loss, damage, or destruction. These printed records ensure that the original data is preserved.  These records can also be accessed online, but are not regarded as authorised records.  A record retention period has been established. After it expires, the records are archived.  Procedures </w:t>
      </w:r>
      <w:r w:rsidR="005C2D1E" w:rsidRPr="00F72BE7">
        <w:rPr>
          <w:color w:val="0070C0"/>
        </w:rPr>
        <w:t>SITIIAS-RG02-05 (B/2)</w:t>
      </w:r>
      <w:r w:rsidRPr="00F72BE7">
        <w:rPr>
          <w:color w:val="0070C0"/>
        </w:rPr>
        <w:t xml:space="preserve"> and </w:t>
      </w:r>
      <w:r w:rsidR="005C2D1E" w:rsidRPr="00F72BE7">
        <w:rPr>
          <w:color w:val="0070C0"/>
        </w:rPr>
        <w:t>SITIIAS-JG02-16 (E/1)</w:t>
      </w:r>
      <w:r w:rsidRPr="00F72BE7">
        <w:rPr>
          <w:color w:val="0070C0"/>
        </w:rPr>
        <w:t xml:space="preserve"> address retention period for IECEx</w:t>
      </w:r>
      <w:r w:rsidR="005C2D1E" w:rsidRPr="00F72BE7">
        <w:rPr>
          <w:color w:val="0070C0"/>
        </w:rPr>
        <w:t>, including the reference to IECEx OD-207 and an indication that these requirements take precedence over the corporate requirements.</w:t>
      </w:r>
    </w:p>
    <w:p w14:paraId="3A17572F" w14:textId="24FE1BBF" w:rsidR="00DA09F7" w:rsidRPr="00F72BE7" w:rsidRDefault="005F2D16" w:rsidP="005F2D16">
      <w:pPr>
        <w:pStyle w:val="PARAGRAPH"/>
        <w:rPr>
          <w:color w:val="0070C0"/>
        </w:rPr>
      </w:pPr>
      <w:r w:rsidRPr="00F72BE7">
        <w:rPr>
          <w:color w:val="0070C0"/>
        </w:rPr>
        <w:t>In practice it was advised critical records are stored indefinitely and so no destruction process for these records is in place.</w:t>
      </w:r>
    </w:p>
    <w:p w14:paraId="3A4DA6EC" w14:textId="77777777" w:rsidR="00530B32" w:rsidRPr="00BD6E18" w:rsidRDefault="00530B32" w:rsidP="00AD0236">
      <w:pPr>
        <w:pStyle w:val="Heading3"/>
      </w:pPr>
      <w:bookmarkStart w:id="59" w:name="_Toc72907819"/>
      <w:r w:rsidRPr="00BD6E18">
        <w:lastRenderedPageBreak/>
        <w:t xml:space="preserve">Document </w:t>
      </w:r>
      <w:r w:rsidR="00FD3E8C" w:rsidRPr="00BD6E18">
        <w:t>change c</w:t>
      </w:r>
      <w:r w:rsidRPr="00BD6E18">
        <w:t>ontrol</w:t>
      </w:r>
      <w:bookmarkEnd w:id="59"/>
    </w:p>
    <w:p w14:paraId="4911FC7E" w14:textId="77777777" w:rsidR="005F2D16" w:rsidRPr="00B3612D" w:rsidRDefault="005F2D16" w:rsidP="005F2D16">
      <w:pPr>
        <w:pStyle w:val="NumberedPARAlevel4"/>
        <w:rPr>
          <w:b/>
          <w:bCs w:val="0"/>
        </w:rPr>
      </w:pPr>
      <w:r w:rsidRPr="00B3612D">
        <w:rPr>
          <w:b/>
          <w:bCs w:val="0"/>
        </w:rPr>
        <w:t>Certification Body</w:t>
      </w:r>
    </w:p>
    <w:p w14:paraId="52104DFB" w14:textId="77777777" w:rsidR="005F2D16" w:rsidRPr="00F72BE7" w:rsidRDefault="005F2D16" w:rsidP="005F2D16">
      <w:pPr>
        <w:pStyle w:val="PARAGRAPH"/>
        <w:rPr>
          <w:color w:val="0070C0"/>
          <w:lang w:val="en"/>
        </w:rPr>
      </w:pPr>
      <w:bookmarkStart w:id="60" w:name="_Hlk66732452"/>
      <w:r w:rsidRPr="00F72BE7">
        <w:rPr>
          <w:color w:val="0070C0"/>
          <w:lang w:val="en"/>
        </w:rPr>
        <w:t xml:space="preserve">Document </w:t>
      </w:r>
      <w:r w:rsidRPr="00F72BE7">
        <w:rPr>
          <w:color w:val="0070C0"/>
        </w:rPr>
        <w:t>SITIIAS-RG02-04 ”Procedure for document control”</w:t>
      </w:r>
      <w:r w:rsidRPr="00F72BE7">
        <w:rPr>
          <w:color w:val="0070C0"/>
          <w:lang w:val="en"/>
        </w:rPr>
        <w:t xml:space="preserve"> is the relevant ExCB procedure for supervision of documents and records. </w:t>
      </w:r>
      <w:r w:rsidRPr="00F72BE7">
        <w:rPr>
          <w:color w:val="0070C0"/>
        </w:rPr>
        <w:t>This procedure was checked and found to meet the IECEx requirements.</w:t>
      </w:r>
      <w:r w:rsidRPr="00F72BE7">
        <w:rPr>
          <w:color w:val="0070C0"/>
          <w:lang w:val="en"/>
        </w:rPr>
        <w:t xml:space="preserve"> At present change control is applied to printed documents as well as any document on the server.  The QA representative reviews the validity of the system documents (Quality Manual / procedures / certification programs) in relation to the actual procedure and the current legal regulations, at least once a year. </w:t>
      </w:r>
    </w:p>
    <w:p w14:paraId="568C78B7" w14:textId="77777777" w:rsidR="005F2D16" w:rsidRPr="00F72BE7" w:rsidRDefault="005F2D16" w:rsidP="005F2D16">
      <w:pPr>
        <w:pStyle w:val="PARAGRAPH"/>
        <w:rPr>
          <w:color w:val="0070C0"/>
          <w:lang w:val="en"/>
        </w:rPr>
      </w:pPr>
      <w:r w:rsidRPr="00F72BE7">
        <w:rPr>
          <w:color w:val="0070C0"/>
          <w:lang w:val="en"/>
        </w:rPr>
        <w:t xml:space="preserve">In addition, any employee of the Certification Body may report the need to introduce changes to the system.  These will also be considered.  </w:t>
      </w:r>
    </w:p>
    <w:p w14:paraId="65FFD8D9" w14:textId="77777777" w:rsidR="005F2D16" w:rsidRPr="00F72BE7" w:rsidRDefault="005F2D16" w:rsidP="005F2D16">
      <w:pPr>
        <w:pStyle w:val="PARAGRAPH"/>
        <w:rPr>
          <w:color w:val="0070C0"/>
          <w:lang w:val="en"/>
        </w:rPr>
      </w:pPr>
      <w:r w:rsidRPr="00F72BE7">
        <w:rPr>
          <w:color w:val="0070C0"/>
          <w:lang w:val="en"/>
        </w:rPr>
        <w:t xml:space="preserve">Physical changes are made by replacing out-of-date pages in the document / out-of-date issue of the form / attachment in the original document (also in the electronic version of system documents on the server). </w:t>
      </w:r>
    </w:p>
    <w:p w14:paraId="232EEAE7" w14:textId="77777777" w:rsidR="005F2D16" w:rsidRPr="00F72BE7" w:rsidRDefault="005F2D16" w:rsidP="005F2D16">
      <w:pPr>
        <w:pStyle w:val="PARAGRAPH"/>
        <w:rPr>
          <w:color w:val="0070C0"/>
          <w:lang w:val="en"/>
        </w:rPr>
      </w:pPr>
      <w:r w:rsidRPr="00F72BE7">
        <w:rPr>
          <w:color w:val="0070C0"/>
          <w:lang w:val="en"/>
        </w:rPr>
        <w:t xml:space="preserve">QA representative provides information about the documents that have changed to all employees of the Certification Body, whose area of ​​operation the changes apply to. Each time a change is introduced, the list of system documents is updated. </w:t>
      </w:r>
    </w:p>
    <w:p w14:paraId="59F6733D" w14:textId="77777777" w:rsidR="005F2D16" w:rsidRPr="001676B2" w:rsidRDefault="005F2D16" w:rsidP="005F2D16">
      <w:pPr>
        <w:pStyle w:val="NumberedPARAlevel4"/>
        <w:rPr>
          <w:b/>
          <w:bCs w:val="0"/>
          <w:lang w:val="en"/>
        </w:rPr>
      </w:pPr>
      <w:r w:rsidRPr="001676B2">
        <w:rPr>
          <w:b/>
          <w:bCs w:val="0"/>
          <w:lang w:val="en"/>
        </w:rPr>
        <w:t>Testing Laboratory</w:t>
      </w:r>
    </w:p>
    <w:p w14:paraId="5EAFC466" w14:textId="77777777" w:rsidR="005F2D16" w:rsidRPr="00F72BE7" w:rsidRDefault="005F2D16" w:rsidP="005F2D16">
      <w:pPr>
        <w:pStyle w:val="PARAGRAPH"/>
        <w:rPr>
          <w:color w:val="0070C0"/>
          <w:lang w:val="en"/>
        </w:rPr>
      </w:pPr>
      <w:r w:rsidRPr="00F72BE7">
        <w:rPr>
          <w:color w:val="0070C0"/>
          <w:lang w:val="en"/>
        </w:rPr>
        <w:t xml:space="preserve">Document </w:t>
      </w:r>
      <w:r w:rsidRPr="00F72BE7">
        <w:rPr>
          <w:color w:val="0070C0"/>
        </w:rPr>
        <w:t>SITIIAS-JG02-08 “Procedure for Document Management”</w:t>
      </w:r>
      <w:r w:rsidRPr="00F72BE7">
        <w:rPr>
          <w:color w:val="0070C0"/>
          <w:lang w:val="en"/>
        </w:rPr>
        <w:t xml:space="preserve"> is the relevant ExTL procedure for management of documents and records, including technical records. </w:t>
      </w:r>
    </w:p>
    <w:p w14:paraId="50097743" w14:textId="776A0DFF" w:rsidR="003403E2" w:rsidRPr="00F72BE7" w:rsidRDefault="005F2D16" w:rsidP="005F2D16">
      <w:pPr>
        <w:pStyle w:val="PARAGRAPH"/>
        <w:rPr>
          <w:color w:val="0070C0"/>
        </w:rPr>
      </w:pPr>
      <w:r w:rsidRPr="00F72BE7">
        <w:rPr>
          <w:color w:val="0070C0"/>
          <w:lang w:val="en"/>
        </w:rPr>
        <w:t>A similar process for review and change of documents as that for the ExCB is used</w:t>
      </w:r>
      <w:bookmarkEnd w:id="60"/>
      <w:r w:rsidR="00EA226F" w:rsidRPr="00F72BE7">
        <w:rPr>
          <w:color w:val="0070C0"/>
        </w:rPr>
        <w:t xml:space="preserve">and </w:t>
      </w:r>
      <w:r w:rsidR="00EA226F">
        <w:rPr>
          <w:color w:val="0070C0"/>
        </w:rPr>
        <w:t xml:space="preserve">was </w:t>
      </w:r>
      <w:r w:rsidR="00EA226F" w:rsidRPr="00F72BE7">
        <w:rPr>
          <w:color w:val="0070C0"/>
        </w:rPr>
        <w:t>found to meet the IECEx requirement</w:t>
      </w:r>
      <w:r w:rsidR="00EA226F">
        <w:rPr>
          <w:color w:val="0070C0"/>
        </w:rPr>
        <w:t>s.</w:t>
      </w:r>
    </w:p>
    <w:p w14:paraId="163122C7" w14:textId="77777777" w:rsidR="00C7000A" w:rsidRPr="00BD6E18" w:rsidRDefault="00530B32" w:rsidP="00AD0236">
      <w:pPr>
        <w:pStyle w:val="Heading2"/>
      </w:pPr>
      <w:bookmarkStart w:id="61" w:name="_Toc72907820"/>
      <w:r w:rsidRPr="00BD6E18">
        <w:t>Confidentiality</w:t>
      </w:r>
      <w:bookmarkEnd w:id="61"/>
    </w:p>
    <w:p w14:paraId="760FF32C" w14:textId="77777777" w:rsidR="00A608DC" w:rsidRPr="00BD6E18" w:rsidRDefault="003403E2" w:rsidP="00A608DC">
      <w:pPr>
        <w:pStyle w:val="PARAGRAPH"/>
      </w:pPr>
      <w:r w:rsidRPr="00BD6E18">
        <w:t>(For staff, contractors and members of advisory bodies)</w:t>
      </w:r>
    </w:p>
    <w:p w14:paraId="0BE20C25" w14:textId="77777777" w:rsidR="00F72D02" w:rsidRPr="002C3908" w:rsidRDefault="00F72D02" w:rsidP="00F72D02">
      <w:pPr>
        <w:pStyle w:val="Heading3"/>
      </w:pPr>
      <w:bookmarkStart w:id="62" w:name="_Toc72907821"/>
      <w:r w:rsidRPr="002C3908">
        <w:t>Certification Body</w:t>
      </w:r>
      <w:bookmarkEnd w:id="62"/>
    </w:p>
    <w:p w14:paraId="79F89EA9" w14:textId="495574C6" w:rsidR="00F72D02" w:rsidRPr="00F72BE7" w:rsidRDefault="00F72D02" w:rsidP="00F72D02">
      <w:pPr>
        <w:pStyle w:val="PARAGRAPH"/>
        <w:rPr>
          <w:color w:val="0070C0"/>
          <w:lang w:val="en-US"/>
        </w:rPr>
      </w:pPr>
      <w:r w:rsidRPr="00F72BE7">
        <w:rPr>
          <w:color w:val="0070C0"/>
          <w:lang w:val="en-US"/>
        </w:rPr>
        <w:t xml:space="preserve">Confidentiality is addressed in the certification body Quality Manual and in </w:t>
      </w:r>
      <w:r w:rsidRPr="00F72BE7">
        <w:rPr>
          <w:color w:val="0070C0"/>
        </w:rPr>
        <w:t>SITIIAS-RG02-02</w:t>
      </w:r>
      <w:r w:rsidRPr="00F72BE7">
        <w:rPr>
          <w:color w:val="0070C0"/>
          <w:lang w:val="en-US"/>
        </w:rPr>
        <w:t xml:space="preserve"> </w:t>
      </w:r>
      <w:r w:rsidRPr="00F72BE7">
        <w:rPr>
          <w:color w:val="0070C0"/>
        </w:rPr>
        <w:t>”Procedure for confidentiality management”.</w:t>
      </w:r>
      <w:r w:rsidRPr="00F72BE7">
        <w:rPr>
          <w:color w:val="0070C0"/>
          <w:lang w:val="en-US"/>
        </w:rPr>
        <w:t xml:space="preserve">  A declaration is completed and signed by every employee of the Certification Body and every member of the Certification Council</w:t>
      </w:r>
      <w:r w:rsidR="00A05EDE" w:rsidRPr="00F72BE7">
        <w:rPr>
          <w:color w:val="0070C0"/>
          <w:lang w:val="en-US"/>
        </w:rPr>
        <w:t xml:space="preserve"> (currently there are 9 members, SITIIAS/NEPSI QM documentation refers to this Council as Impartiality Committee)</w:t>
      </w:r>
      <w:r w:rsidRPr="00F72BE7">
        <w:rPr>
          <w:color w:val="0070C0"/>
          <w:lang w:val="en-US"/>
        </w:rPr>
        <w:t>.   Examples of signed forms for the Certification Body and Certification Council</w:t>
      </w:r>
      <w:r w:rsidR="00332019" w:rsidRPr="00F72BE7">
        <w:rPr>
          <w:color w:val="0070C0"/>
          <w:lang w:val="en-US"/>
        </w:rPr>
        <w:t xml:space="preserve"> members</w:t>
      </w:r>
      <w:r w:rsidRPr="00F72BE7">
        <w:rPr>
          <w:color w:val="0070C0"/>
          <w:lang w:val="en-US"/>
        </w:rPr>
        <w:t xml:space="preserve"> were viewed during the assessment visit. Confidentiality is appropriately addressed in contractual agreements with external service providers (Associated ExTLs).</w:t>
      </w:r>
    </w:p>
    <w:p w14:paraId="51EBB493" w14:textId="77777777" w:rsidR="00F72D02" w:rsidRPr="00F72BE7" w:rsidRDefault="00F72D02" w:rsidP="00F72D02">
      <w:pPr>
        <w:pStyle w:val="PARAGRAPH"/>
        <w:rPr>
          <w:color w:val="0070C0"/>
          <w:lang w:val="en-US"/>
        </w:rPr>
      </w:pPr>
      <w:r w:rsidRPr="00F72BE7">
        <w:rPr>
          <w:color w:val="0070C0"/>
          <w:lang w:val="en-US"/>
        </w:rPr>
        <w:t>Confidentiality is also ensured through:</w:t>
      </w:r>
    </w:p>
    <w:p w14:paraId="5A7B5CEB" w14:textId="77777777" w:rsidR="00F72D02" w:rsidRPr="00F72BE7" w:rsidRDefault="00F72D02" w:rsidP="00F72D02">
      <w:pPr>
        <w:pStyle w:val="ListBullet"/>
        <w:rPr>
          <w:color w:val="0070C0"/>
          <w:lang w:val="en-US"/>
        </w:rPr>
      </w:pPr>
      <w:r w:rsidRPr="00F72BE7">
        <w:rPr>
          <w:color w:val="0070C0"/>
          <w:lang w:val="en-US"/>
        </w:rPr>
        <w:t>limited access to customer documentation from the moment of submission to certification up to the archiving stage,</w:t>
      </w:r>
    </w:p>
    <w:p w14:paraId="49A88454" w14:textId="77777777" w:rsidR="00F72D02" w:rsidRPr="00F72BE7" w:rsidRDefault="00F72D02" w:rsidP="00F72D02">
      <w:pPr>
        <w:pStyle w:val="ListBullet"/>
        <w:rPr>
          <w:color w:val="0070C0"/>
          <w:lang w:val="en-US"/>
        </w:rPr>
      </w:pPr>
      <w:r w:rsidRPr="00F72BE7">
        <w:rPr>
          <w:color w:val="0070C0"/>
          <w:lang w:val="en-US"/>
        </w:rPr>
        <w:t>records of documentation created in the certification and supervision process (contracts, protocols from inspection, test reports),</w:t>
      </w:r>
    </w:p>
    <w:p w14:paraId="60E96600" w14:textId="77777777" w:rsidR="00F72D02" w:rsidRPr="00F72BE7" w:rsidRDefault="00F72D02" w:rsidP="00F72D02">
      <w:pPr>
        <w:pStyle w:val="ListBullet"/>
        <w:rPr>
          <w:color w:val="0070C0"/>
          <w:lang w:val="en-US"/>
        </w:rPr>
      </w:pPr>
      <w:r w:rsidRPr="00F72BE7">
        <w:rPr>
          <w:color w:val="0070C0"/>
          <w:lang w:val="en-US"/>
        </w:rPr>
        <w:t>archiving evidence of conformity assessment and any customer documentation provided during the certification process.</w:t>
      </w:r>
    </w:p>
    <w:p w14:paraId="74FB05E2" w14:textId="77777777" w:rsidR="00F72D02" w:rsidRPr="00F72BE7" w:rsidRDefault="00F72D02" w:rsidP="00F72D02">
      <w:pPr>
        <w:pStyle w:val="PARAGRAPH"/>
        <w:rPr>
          <w:color w:val="0070C0"/>
          <w:highlight w:val="yellow"/>
          <w:lang w:val="en-US"/>
        </w:rPr>
      </w:pPr>
      <w:r w:rsidRPr="00F72BE7">
        <w:rPr>
          <w:color w:val="0070C0"/>
          <w:lang w:val="en-US"/>
        </w:rPr>
        <w:t>The system meets the requirements of ISO/IEC 17065 and IECEx.</w:t>
      </w:r>
    </w:p>
    <w:p w14:paraId="5D1DA0EB" w14:textId="77777777" w:rsidR="00F72D02" w:rsidRDefault="00F72D02" w:rsidP="00F72D02">
      <w:pPr>
        <w:pStyle w:val="Heading3"/>
      </w:pPr>
      <w:bookmarkStart w:id="63" w:name="_Toc72907822"/>
      <w:r>
        <w:t>Testing Laboratory</w:t>
      </w:r>
      <w:bookmarkEnd w:id="63"/>
    </w:p>
    <w:p w14:paraId="54B32DEA" w14:textId="0C2F68FD" w:rsidR="00F72D02" w:rsidRPr="00F72BE7" w:rsidRDefault="00F72D02" w:rsidP="00F72D02">
      <w:pPr>
        <w:pStyle w:val="PARAGRAPH"/>
        <w:rPr>
          <w:color w:val="0070C0"/>
        </w:rPr>
      </w:pPr>
      <w:r w:rsidRPr="00F72BE7">
        <w:rPr>
          <w:color w:val="0070C0"/>
        </w:rPr>
        <w:t xml:space="preserve">Confidentiality is addressed in the testing body Quality Manual and in SITIIAS-JG02-05 </w:t>
      </w:r>
      <w:bookmarkStart w:id="64" w:name="_Hlk66306419"/>
      <w:r w:rsidRPr="00F72BE7">
        <w:rPr>
          <w:color w:val="0070C0"/>
        </w:rPr>
        <w:t>”Procedure for confidentiality management”</w:t>
      </w:r>
      <w:bookmarkEnd w:id="64"/>
      <w:r w:rsidRPr="00F72BE7">
        <w:rPr>
          <w:color w:val="0070C0"/>
        </w:rPr>
        <w:t>. A form is completed and signed by every employee of the testing body.  The form covers both confidentiality and conflict of interest.  An example of a signed form for a Testing Body employee was vie</w:t>
      </w:r>
      <w:r w:rsidR="00EA226F">
        <w:rPr>
          <w:color w:val="0070C0"/>
        </w:rPr>
        <w:t xml:space="preserve">wed during the assessment visit </w:t>
      </w:r>
      <w:r w:rsidR="00EA226F" w:rsidRPr="00EA226F">
        <w:rPr>
          <w:color w:val="0070C0"/>
        </w:rPr>
        <w:t>and found to meet the IECEx requirement</w:t>
      </w:r>
      <w:r w:rsidR="00EA226F">
        <w:rPr>
          <w:color w:val="0070C0"/>
        </w:rPr>
        <w:t>s.</w:t>
      </w:r>
    </w:p>
    <w:p w14:paraId="78F53BFA" w14:textId="77777777" w:rsidR="00F72D02" w:rsidRPr="00F72BE7" w:rsidRDefault="00F72D02" w:rsidP="00F72D02">
      <w:pPr>
        <w:pStyle w:val="PARAGRAPH"/>
        <w:rPr>
          <w:color w:val="0070C0"/>
        </w:rPr>
      </w:pPr>
      <w:r w:rsidRPr="00F72BE7">
        <w:rPr>
          <w:color w:val="0070C0"/>
        </w:rPr>
        <w:lastRenderedPageBreak/>
        <w:t>The process takes account of the need to ensure client confidentiality.</w:t>
      </w:r>
    </w:p>
    <w:p w14:paraId="730ADB15" w14:textId="77777777" w:rsidR="00F72D02" w:rsidRPr="00F72BE7" w:rsidRDefault="00F72D02" w:rsidP="00F72D02">
      <w:pPr>
        <w:pStyle w:val="PARAGRAPH"/>
        <w:rPr>
          <w:color w:val="0070C0"/>
        </w:rPr>
      </w:pPr>
      <w:r w:rsidRPr="00F72BE7">
        <w:rPr>
          <w:color w:val="0070C0"/>
        </w:rPr>
        <w:t>The Testing Laboratory has key systems in place to control access.  This system is also used to control access for safety purposes because of the tests that may be taking place.</w:t>
      </w:r>
    </w:p>
    <w:p w14:paraId="5CF0D8BE" w14:textId="028398D0" w:rsidR="003403E2" w:rsidRPr="00F72BE7" w:rsidRDefault="00F72D02" w:rsidP="00F72D02">
      <w:pPr>
        <w:pStyle w:val="PARAGRAPH"/>
        <w:rPr>
          <w:color w:val="0070C0"/>
        </w:rPr>
      </w:pPr>
      <w:r w:rsidRPr="00F72BE7">
        <w:rPr>
          <w:color w:val="0070C0"/>
        </w:rPr>
        <w:t>The system meets the requirements of ISO/IEC 17025 and IECEx.</w:t>
      </w:r>
    </w:p>
    <w:p w14:paraId="1EB7D14F" w14:textId="77777777" w:rsidR="00C7000A" w:rsidRPr="00BD6E18" w:rsidRDefault="00CF44B3" w:rsidP="00AD0236">
      <w:pPr>
        <w:pStyle w:val="Heading2"/>
      </w:pPr>
      <w:bookmarkStart w:id="65" w:name="_Toc72907823"/>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5"/>
    </w:p>
    <w:p w14:paraId="7C7AC532" w14:textId="77777777" w:rsidR="00F72D02" w:rsidRPr="00F72BE7" w:rsidRDefault="00F72D02" w:rsidP="00F72D02">
      <w:pPr>
        <w:pStyle w:val="PARAGRAPH"/>
        <w:spacing w:line="276" w:lineRule="auto"/>
        <w:rPr>
          <w:color w:val="0070C0"/>
        </w:rPr>
      </w:pPr>
      <w:r w:rsidRPr="00F72BE7">
        <w:rPr>
          <w:color w:val="0070C0"/>
        </w:rPr>
        <w:t xml:space="preserve">The website </w:t>
      </w:r>
      <w:hyperlink r:id="rId10" w:history="1">
        <w:r w:rsidRPr="00F72BE7">
          <w:rPr>
            <w:rStyle w:val="Hyperlink"/>
            <w:color w:val="0070C0"/>
          </w:rPr>
          <w:t>www.nepsi.org.cn</w:t>
        </w:r>
      </w:hyperlink>
      <w:r w:rsidRPr="00F72BE7">
        <w:rPr>
          <w:color w:val="0070C0"/>
        </w:rPr>
        <w:t xml:space="preserve"> and catalogue has been checked. Sufficient and correct information are displayed there.</w:t>
      </w:r>
    </w:p>
    <w:p w14:paraId="0CEC08C7" w14:textId="77777777" w:rsidR="00F72D02" w:rsidRPr="00F72BE7" w:rsidRDefault="00F72D02" w:rsidP="00F72D02">
      <w:pPr>
        <w:pStyle w:val="PARAGRAPH"/>
        <w:rPr>
          <w:color w:val="0070C0"/>
        </w:rPr>
      </w:pPr>
      <w:r w:rsidRPr="00F72BE7">
        <w:rPr>
          <w:color w:val="0070C0"/>
        </w:rPr>
        <w:t>The certification body maintains and publishes information on:</w:t>
      </w:r>
    </w:p>
    <w:p w14:paraId="56196646" w14:textId="2E65FCE0" w:rsidR="00F72D02" w:rsidRPr="00F72BE7" w:rsidRDefault="00F72D02" w:rsidP="00F72D02">
      <w:pPr>
        <w:pStyle w:val="ListDash"/>
        <w:rPr>
          <w:color w:val="0070C0"/>
        </w:rPr>
      </w:pPr>
      <w:r w:rsidRPr="00F72BE7">
        <w:rPr>
          <w:color w:val="0070C0"/>
        </w:rPr>
        <w:t>auditing processes</w:t>
      </w:r>
      <w:r w:rsidR="00332019" w:rsidRPr="00F72BE7">
        <w:rPr>
          <w:color w:val="0070C0"/>
        </w:rPr>
        <w:t xml:space="preserve"> (in Chinese only</w:t>
      </w:r>
      <w:r w:rsidR="00485423" w:rsidRPr="00F72BE7">
        <w:rPr>
          <w:color w:val="0070C0"/>
        </w:rPr>
        <w:t xml:space="preserve"> SITIIAS-RJ03-01</w:t>
      </w:r>
      <w:r w:rsidR="00332019" w:rsidRPr="00F72BE7">
        <w:rPr>
          <w:color w:val="0070C0"/>
        </w:rPr>
        <w:t>)</w:t>
      </w:r>
      <w:r w:rsidRPr="00F72BE7">
        <w:rPr>
          <w:color w:val="0070C0"/>
        </w:rPr>
        <w:t>,</w:t>
      </w:r>
    </w:p>
    <w:p w14:paraId="27757D2C" w14:textId="03FA246C" w:rsidR="00F72D02" w:rsidRPr="00F72BE7" w:rsidRDefault="00F72D02" w:rsidP="00F72D02">
      <w:pPr>
        <w:pStyle w:val="ListDash"/>
        <w:rPr>
          <w:color w:val="0070C0"/>
        </w:rPr>
      </w:pPr>
      <w:r w:rsidRPr="00F72BE7">
        <w:rPr>
          <w:color w:val="0070C0"/>
        </w:rPr>
        <w:t>processes for granting, refusing, maintaining, extending, suspending, renewing or withdrawing certification or extending or reducing the scope of certification</w:t>
      </w:r>
      <w:r w:rsidR="00332019" w:rsidRPr="00F72BE7">
        <w:rPr>
          <w:color w:val="0070C0"/>
        </w:rPr>
        <w:t xml:space="preserve"> (in Chinese only)</w:t>
      </w:r>
      <w:r w:rsidRPr="00F72BE7">
        <w:rPr>
          <w:color w:val="0070C0"/>
        </w:rPr>
        <w:t>,</w:t>
      </w:r>
    </w:p>
    <w:p w14:paraId="614FD07B" w14:textId="77777777" w:rsidR="00F72D02" w:rsidRPr="00F72BE7" w:rsidRDefault="00F72D02" w:rsidP="00F72D02">
      <w:pPr>
        <w:pStyle w:val="ListDash"/>
        <w:rPr>
          <w:color w:val="0070C0"/>
        </w:rPr>
      </w:pPr>
      <w:r w:rsidRPr="00F72BE7">
        <w:rPr>
          <w:color w:val="0070C0"/>
        </w:rPr>
        <w:t>types of management systems and certification programs in which it operates,</w:t>
      </w:r>
    </w:p>
    <w:p w14:paraId="4DFDF42C" w14:textId="2D4C175E" w:rsidR="00F72D02" w:rsidRPr="00F72BE7" w:rsidRDefault="00F72D02" w:rsidP="00F72D02">
      <w:pPr>
        <w:pStyle w:val="ListDash"/>
        <w:rPr>
          <w:color w:val="0070C0"/>
        </w:rPr>
      </w:pPr>
      <w:r w:rsidRPr="00F72BE7">
        <w:rPr>
          <w:color w:val="0070C0"/>
        </w:rPr>
        <w:t>use of the name of the certification body and the certification mark or logo</w:t>
      </w:r>
      <w:r w:rsidR="00485423" w:rsidRPr="00F72BE7">
        <w:rPr>
          <w:color w:val="0070C0"/>
        </w:rPr>
        <w:t xml:space="preserve"> (in Chinese only)</w:t>
      </w:r>
      <w:r w:rsidRPr="00F72BE7">
        <w:rPr>
          <w:color w:val="0070C0"/>
        </w:rPr>
        <w:t>,</w:t>
      </w:r>
    </w:p>
    <w:p w14:paraId="228D0EA2" w14:textId="2CAF87EA" w:rsidR="00F72D02" w:rsidRPr="00F72BE7" w:rsidRDefault="00F72D02" w:rsidP="00F72D02">
      <w:pPr>
        <w:pStyle w:val="ListDash"/>
        <w:rPr>
          <w:color w:val="0070C0"/>
        </w:rPr>
      </w:pPr>
      <w:r w:rsidRPr="00F72BE7">
        <w:rPr>
          <w:color w:val="0070C0"/>
        </w:rPr>
        <w:t>processes for processing requests for information, complaints and appeals</w:t>
      </w:r>
      <w:r w:rsidR="00332019" w:rsidRPr="00F72BE7">
        <w:rPr>
          <w:color w:val="0070C0"/>
        </w:rPr>
        <w:t xml:space="preserve"> (in Chinese only)</w:t>
      </w:r>
      <w:r w:rsidRPr="00F72BE7">
        <w:rPr>
          <w:color w:val="0070C0"/>
        </w:rPr>
        <w:t>,</w:t>
      </w:r>
    </w:p>
    <w:p w14:paraId="18771DBE" w14:textId="77777777" w:rsidR="00F72D02" w:rsidRPr="00F72BE7" w:rsidRDefault="00F72D02" w:rsidP="00F72D02">
      <w:pPr>
        <w:pStyle w:val="ListDash"/>
        <w:rPr>
          <w:color w:val="0070C0"/>
        </w:rPr>
      </w:pPr>
      <w:r w:rsidRPr="00F72BE7">
        <w:rPr>
          <w:color w:val="0070C0"/>
        </w:rPr>
        <w:t>impartiality policy.</w:t>
      </w:r>
    </w:p>
    <w:p w14:paraId="0CE586D7" w14:textId="4AE3D71B" w:rsidR="00A608DC" w:rsidRPr="00EA226F" w:rsidRDefault="00F72D02" w:rsidP="00F72D02">
      <w:pPr>
        <w:pStyle w:val="PARAGRAPH"/>
        <w:rPr>
          <w:color w:val="C00000"/>
        </w:rPr>
      </w:pPr>
      <w:r w:rsidRPr="00F72BE7">
        <w:rPr>
          <w:color w:val="0070C0"/>
        </w:rPr>
        <w:t>Other information is available on request.</w:t>
      </w:r>
      <w:r w:rsidR="00EA226F" w:rsidRPr="00EA226F">
        <w:rPr>
          <w:color w:val="C00000"/>
        </w:rPr>
        <w:t xml:space="preserve"> </w:t>
      </w:r>
    </w:p>
    <w:p w14:paraId="5C728FFD" w14:textId="5F80A0A1" w:rsidR="00C7000A" w:rsidRPr="00BD6E18" w:rsidRDefault="00530B32" w:rsidP="00AD0236">
      <w:pPr>
        <w:pStyle w:val="Heading2"/>
      </w:pPr>
      <w:bookmarkStart w:id="66" w:name="_Toc72907824"/>
      <w:r w:rsidRPr="00BD6E18">
        <w:t>Recognition</w:t>
      </w:r>
      <w:r w:rsidR="0067135D" w:rsidRPr="00BD6E18">
        <w:t>s</w:t>
      </w:r>
      <w:r w:rsidRPr="00BD6E18">
        <w:t xml:space="preserve"> and agreements</w:t>
      </w:r>
      <w:bookmarkEnd w:id="66"/>
    </w:p>
    <w:p w14:paraId="320ACB5B" w14:textId="1D335116" w:rsidR="00A608DC" w:rsidRPr="00F72BE7" w:rsidRDefault="00F72D02" w:rsidP="00A608DC">
      <w:pPr>
        <w:pStyle w:val="PARAGRAPH"/>
        <w:rPr>
          <w:color w:val="0070C0"/>
        </w:rPr>
      </w:pPr>
      <w:r w:rsidRPr="00F72BE7">
        <w:rPr>
          <w:color w:val="0070C0"/>
        </w:rPr>
        <w:t>SITIIAS/NEPSI has cooperation agreement with many Ex certification bodies, including PTB, LCIE, KTL, KOSHA, TUV NORD, TIIS, LOM, DEKRA, SIRA, INERIS, BASEEFA, KGS, NANIO CCVE, TestSafe and KEMA.</w:t>
      </w:r>
    </w:p>
    <w:p w14:paraId="632831DB" w14:textId="77777777" w:rsidR="001B4343" w:rsidRPr="00BD6E18" w:rsidRDefault="00530B32" w:rsidP="00AD0236">
      <w:pPr>
        <w:pStyle w:val="Heading2"/>
      </w:pPr>
      <w:bookmarkStart w:id="67" w:name="_Toc72907825"/>
      <w:r w:rsidRPr="00BD6E18">
        <w:t>Internal audit</w:t>
      </w:r>
      <w:bookmarkEnd w:id="67"/>
    </w:p>
    <w:p w14:paraId="2124DA5A" w14:textId="77777777" w:rsidR="00F72D02" w:rsidRPr="00093392" w:rsidRDefault="00F72D02" w:rsidP="00F72D02">
      <w:pPr>
        <w:pStyle w:val="Heading3"/>
        <w:rPr>
          <w:lang w:val="en-US"/>
        </w:rPr>
      </w:pPr>
      <w:bookmarkStart w:id="68" w:name="_Toc72907826"/>
      <w:r w:rsidRPr="00093392">
        <w:rPr>
          <w:lang w:val="en-US"/>
        </w:rPr>
        <w:t>Certification Body</w:t>
      </w:r>
      <w:bookmarkEnd w:id="68"/>
    </w:p>
    <w:p w14:paraId="1DD9702F" w14:textId="4A9C9422" w:rsidR="00F72D02" w:rsidRPr="00EA226F" w:rsidRDefault="00F72D02" w:rsidP="00EA226F">
      <w:pPr>
        <w:pStyle w:val="PARAGRAPH"/>
        <w:rPr>
          <w:color w:val="0070C0"/>
        </w:rPr>
      </w:pPr>
      <w:r w:rsidRPr="00F72BE7">
        <w:rPr>
          <w:color w:val="0070C0"/>
          <w:lang w:val="en-US"/>
        </w:rPr>
        <w:t xml:space="preserve">Internal audit is addressed in the Quality Manual and in Procedure </w:t>
      </w:r>
      <w:r w:rsidRPr="00F72BE7">
        <w:rPr>
          <w:color w:val="0070C0"/>
        </w:rPr>
        <w:t>SITIIAS-RG02-06 “Procedure for internal audit”</w:t>
      </w:r>
      <w:r w:rsidRPr="00F72BE7">
        <w:rPr>
          <w:color w:val="0070C0"/>
          <w:lang w:val="en-US"/>
        </w:rPr>
        <w:t xml:space="preserve"> which addresses the rules of audit planning, their frequency and the manner of supervising the implementation. </w:t>
      </w:r>
      <w:r w:rsidRPr="00F72BE7">
        <w:rPr>
          <w:color w:val="0070C0"/>
        </w:rPr>
        <w:t>The internal audit for ExCB is done at least once a year by the Quality Manager and other internal auditors. All audit records are retained. The last audit for ExCB was conducted on Dec.10</w:t>
      </w:r>
      <w:r w:rsidRPr="00F72BE7">
        <w:rPr>
          <w:color w:val="0070C0"/>
          <w:vertAlign w:val="superscript"/>
        </w:rPr>
        <w:t>th</w:t>
      </w:r>
      <w:r w:rsidRPr="00F72BE7">
        <w:rPr>
          <w:color w:val="0070C0"/>
        </w:rPr>
        <w:t>, 2020.</w:t>
      </w:r>
      <w:r w:rsidR="006F0194">
        <w:rPr>
          <w:color w:val="0070C0"/>
        </w:rPr>
        <w:t xml:space="preserve"> </w:t>
      </w:r>
    </w:p>
    <w:p w14:paraId="39B18B79" w14:textId="43222F46" w:rsidR="00F72D02" w:rsidRDefault="00F72D02" w:rsidP="00F72D02">
      <w:pPr>
        <w:pStyle w:val="Heading3"/>
      </w:pPr>
      <w:bookmarkStart w:id="69" w:name="_Toc72907827"/>
      <w:r w:rsidRPr="00093392">
        <w:t>Testing Laboratory</w:t>
      </w:r>
      <w:bookmarkEnd w:id="69"/>
    </w:p>
    <w:p w14:paraId="5094B6DD" w14:textId="55ED97A0" w:rsidR="00F72D02" w:rsidRDefault="00F72D02" w:rsidP="00F72D02">
      <w:pPr>
        <w:pStyle w:val="PARAGRAPH"/>
      </w:pPr>
      <w:r w:rsidRPr="00F72BE7">
        <w:rPr>
          <w:color w:val="0070C0"/>
          <w:lang w:val="en-US"/>
        </w:rPr>
        <w:t xml:space="preserve">Internal audit is addressed in the Quality Manual and in Procedure </w:t>
      </w:r>
      <w:r w:rsidRPr="00F72BE7">
        <w:rPr>
          <w:color w:val="0070C0"/>
        </w:rPr>
        <w:t>SITIIAS-JG02-17 “Procedure for internal audit”</w:t>
      </w:r>
      <w:r w:rsidRPr="00F72BE7">
        <w:rPr>
          <w:color w:val="0070C0"/>
          <w:lang w:val="en-US"/>
        </w:rPr>
        <w:t xml:space="preserve"> which addresses the rules of audit planning, their frequency and the manner of supervising the implementation. </w:t>
      </w:r>
      <w:r w:rsidRPr="00F72BE7">
        <w:rPr>
          <w:color w:val="0070C0"/>
        </w:rPr>
        <w:t>The internal audit for ExTL is done at least once a year by the Quality Manager and other internal auditors. All audit records are retained. The last audit for ExTL was conducted on Dec.10</w:t>
      </w:r>
      <w:r w:rsidRPr="00F72BE7">
        <w:rPr>
          <w:color w:val="0070C0"/>
          <w:vertAlign w:val="superscript"/>
        </w:rPr>
        <w:t>th</w:t>
      </w:r>
      <w:r w:rsidRPr="00F72BE7">
        <w:rPr>
          <w:color w:val="0070C0"/>
        </w:rPr>
        <w:t>, 2020.</w:t>
      </w:r>
      <w:r w:rsidR="00EA226F" w:rsidRPr="00EA226F">
        <w:rPr>
          <w:color w:val="0070C0"/>
        </w:rPr>
        <w:t xml:space="preserve"> </w:t>
      </w:r>
    </w:p>
    <w:p w14:paraId="74380C3B" w14:textId="77777777" w:rsidR="00F72D02" w:rsidRDefault="00F72D02" w:rsidP="00F72D02">
      <w:pPr>
        <w:pStyle w:val="Heading3"/>
      </w:pPr>
      <w:bookmarkStart w:id="70" w:name="_Toc72907828"/>
      <w:r>
        <w:t>Review of internal audit processes and records</w:t>
      </w:r>
      <w:bookmarkEnd w:id="70"/>
    </w:p>
    <w:p w14:paraId="253A2C5F" w14:textId="77777777" w:rsidR="00F72D02" w:rsidRPr="00F72BE7" w:rsidRDefault="00F72D02" w:rsidP="00F72D02">
      <w:pPr>
        <w:pStyle w:val="PARAGRAPH"/>
        <w:rPr>
          <w:color w:val="0070C0"/>
        </w:rPr>
      </w:pPr>
      <w:r w:rsidRPr="00F72BE7">
        <w:rPr>
          <w:color w:val="0070C0"/>
        </w:rPr>
        <w:t>A review was made of the above processes together with records for recent audits carried out for the Certification Body and Testing Laboratory.  The following is relevant for both bodies:</w:t>
      </w:r>
    </w:p>
    <w:p w14:paraId="43C4F295" w14:textId="34E5F632" w:rsidR="00F72D02" w:rsidRPr="00F72BE7" w:rsidRDefault="00F72D02" w:rsidP="00F72D02">
      <w:pPr>
        <w:pStyle w:val="ListBullet"/>
        <w:rPr>
          <w:color w:val="0070C0"/>
        </w:rPr>
      </w:pPr>
      <w:bookmarkStart w:id="71" w:name="_Hlk64480358"/>
      <w:r w:rsidRPr="00F72BE7">
        <w:rPr>
          <w:color w:val="0070C0"/>
        </w:rPr>
        <w:t>Certification Body</w:t>
      </w:r>
      <w:bookmarkEnd w:id="71"/>
      <w:r w:rsidRPr="00F72BE7">
        <w:rPr>
          <w:color w:val="0070C0"/>
        </w:rPr>
        <w:t xml:space="preserve"> – the audit was carried out on </w:t>
      </w:r>
      <w:r w:rsidR="00727BBA" w:rsidRPr="00F72BE7">
        <w:rPr>
          <w:color w:val="0070C0"/>
        </w:rPr>
        <w:t>Dec.10</w:t>
      </w:r>
      <w:r w:rsidR="00727BBA" w:rsidRPr="00F72BE7">
        <w:rPr>
          <w:color w:val="0070C0"/>
          <w:vertAlign w:val="superscript"/>
        </w:rPr>
        <w:t>th</w:t>
      </w:r>
      <w:r w:rsidR="00727BBA" w:rsidRPr="00F72BE7">
        <w:rPr>
          <w:color w:val="0070C0"/>
        </w:rPr>
        <w:t xml:space="preserve">, 2020 </w:t>
      </w:r>
      <w:r w:rsidRPr="00F72BE7">
        <w:rPr>
          <w:color w:val="0070C0"/>
        </w:rPr>
        <w:t xml:space="preserve">using </w:t>
      </w:r>
      <w:r w:rsidR="00727BBA" w:rsidRPr="00F72BE7">
        <w:rPr>
          <w:color w:val="0070C0"/>
        </w:rPr>
        <w:t>eight</w:t>
      </w:r>
      <w:r w:rsidRPr="00F72BE7">
        <w:rPr>
          <w:color w:val="0070C0"/>
        </w:rPr>
        <w:t xml:space="preserve"> auditors</w:t>
      </w:r>
      <w:r w:rsidR="00727BBA" w:rsidRPr="00F72BE7">
        <w:rPr>
          <w:color w:val="0070C0"/>
        </w:rPr>
        <w:t xml:space="preserve"> in four teams</w:t>
      </w:r>
      <w:r w:rsidRPr="00F72BE7">
        <w:rPr>
          <w:color w:val="0070C0"/>
        </w:rPr>
        <w:t>. There w</w:t>
      </w:r>
      <w:r w:rsidR="00727BBA" w:rsidRPr="00F72BE7">
        <w:rPr>
          <w:color w:val="0070C0"/>
        </w:rPr>
        <w:t>as</w:t>
      </w:r>
      <w:r w:rsidRPr="00F72BE7">
        <w:rPr>
          <w:color w:val="0070C0"/>
        </w:rPr>
        <w:t xml:space="preserve"> </w:t>
      </w:r>
      <w:r w:rsidR="00727BBA" w:rsidRPr="00F72BE7">
        <w:rPr>
          <w:color w:val="0070C0"/>
        </w:rPr>
        <w:t>one</w:t>
      </w:r>
      <w:r w:rsidRPr="00F72BE7">
        <w:rPr>
          <w:color w:val="0070C0"/>
        </w:rPr>
        <w:t xml:space="preserve"> NCR but </w:t>
      </w:r>
      <w:r w:rsidR="00727BBA" w:rsidRPr="00F72BE7">
        <w:rPr>
          <w:color w:val="0070C0"/>
        </w:rPr>
        <w:t>not related to Ex department (about applicability of related standards in other departments - NC was later solved)</w:t>
      </w:r>
      <w:r w:rsidRPr="00F72BE7">
        <w:rPr>
          <w:color w:val="0070C0"/>
        </w:rPr>
        <w:t>.</w:t>
      </w:r>
      <w:r w:rsidR="00727BBA" w:rsidRPr="00F72BE7">
        <w:rPr>
          <w:color w:val="0070C0"/>
        </w:rPr>
        <w:t xml:space="preserve"> No observation recorded.</w:t>
      </w:r>
      <w:r w:rsidRPr="00F72BE7">
        <w:rPr>
          <w:color w:val="0070C0"/>
        </w:rPr>
        <w:t xml:space="preserve"> </w:t>
      </w:r>
    </w:p>
    <w:p w14:paraId="759B0F33" w14:textId="77777777" w:rsidR="00F72D02" w:rsidRPr="00F72BE7" w:rsidRDefault="00F72D02" w:rsidP="00F72D02">
      <w:pPr>
        <w:pStyle w:val="ListBullet"/>
        <w:rPr>
          <w:color w:val="0070C0"/>
        </w:rPr>
      </w:pPr>
      <w:r w:rsidRPr="00F72BE7">
        <w:rPr>
          <w:color w:val="0070C0"/>
        </w:rPr>
        <w:t>Testing Laboratory – the audit was carried out on Dec.10</w:t>
      </w:r>
      <w:r w:rsidRPr="00F72BE7">
        <w:rPr>
          <w:color w:val="0070C0"/>
          <w:vertAlign w:val="superscript"/>
        </w:rPr>
        <w:t>th</w:t>
      </w:r>
      <w:r w:rsidRPr="00F72BE7">
        <w:rPr>
          <w:color w:val="0070C0"/>
        </w:rPr>
        <w:t xml:space="preserve">, 2020. There were no NCRs but three observations were raised resulting with the recommendation for improvement.  </w:t>
      </w:r>
    </w:p>
    <w:p w14:paraId="58A305E5" w14:textId="77777777" w:rsidR="00F72D02" w:rsidRPr="00F72BE7" w:rsidRDefault="00F72D02" w:rsidP="00F72D02">
      <w:pPr>
        <w:pStyle w:val="PARAGRAPH"/>
        <w:rPr>
          <w:color w:val="0070C0"/>
        </w:rPr>
      </w:pPr>
      <w:r w:rsidRPr="00F72BE7">
        <w:rPr>
          <w:color w:val="0070C0"/>
        </w:rPr>
        <w:lastRenderedPageBreak/>
        <w:t>The audit plans for the certification body and laboratory were reviewed.</w:t>
      </w:r>
    </w:p>
    <w:p w14:paraId="2D69114B" w14:textId="01261177" w:rsidR="00F72D02" w:rsidRPr="00F72BE7" w:rsidRDefault="00F72D02" w:rsidP="00F72D02">
      <w:pPr>
        <w:pStyle w:val="PARAGRAPH"/>
        <w:rPr>
          <w:color w:val="0070C0"/>
        </w:rPr>
      </w:pPr>
      <w:r w:rsidRPr="00F72BE7">
        <w:rPr>
          <w:color w:val="0070C0"/>
        </w:rPr>
        <w:t>The internal audit systems for both bodies were found to meet the requirements of ISO/IEC 17065 and ISO/IEC 17025, and the requirements of IECEx.</w:t>
      </w:r>
    </w:p>
    <w:p w14:paraId="1AD0261F" w14:textId="7DBC83F1" w:rsidR="00F72D02" w:rsidRPr="00BD6E18" w:rsidRDefault="001B4343" w:rsidP="00F72D02">
      <w:pPr>
        <w:pStyle w:val="Heading2"/>
      </w:pPr>
      <w:bookmarkStart w:id="72" w:name="_Toc72907829"/>
      <w:r w:rsidRPr="00BD6E18">
        <w:t>M</w:t>
      </w:r>
      <w:r w:rsidR="00530B32" w:rsidRPr="00BD6E18">
        <w:t>anagement review</w:t>
      </w:r>
      <w:bookmarkEnd w:id="72"/>
    </w:p>
    <w:p w14:paraId="3E5345FC" w14:textId="77777777" w:rsidR="00F72D02" w:rsidRPr="00EA79C0" w:rsidRDefault="00F72D02" w:rsidP="00EA79C0">
      <w:pPr>
        <w:pStyle w:val="Heading3"/>
        <w:rPr>
          <w:lang w:val="en-US"/>
        </w:rPr>
      </w:pPr>
      <w:bookmarkStart w:id="73" w:name="_Toc72907830"/>
      <w:r w:rsidRPr="00EA79C0">
        <w:rPr>
          <w:lang w:val="en-US"/>
        </w:rPr>
        <w:t>Certification Body</w:t>
      </w:r>
      <w:bookmarkEnd w:id="73"/>
    </w:p>
    <w:p w14:paraId="1BB09C68" w14:textId="77777777" w:rsidR="00F72D02" w:rsidRPr="00F72BE7" w:rsidRDefault="00F72D02" w:rsidP="00F72D02">
      <w:pPr>
        <w:spacing w:before="120" w:after="60" w:line="276" w:lineRule="auto"/>
        <w:rPr>
          <w:color w:val="0070C0"/>
          <w:szCs w:val="22"/>
          <w:lang w:val="en-US"/>
        </w:rPr>
      </w:pPr>
      <w:r w:rsidRPr="00F72BE7">
        <w:rPr>
          <w:color w:val="0070C0"/>
          <w:szCs w:val="22"/>
          <w:lang w:val="en-US"/>
        </w:rPr>
        <w:t xml:space="preserve">Management Review is addressed in the Quality Manual and in Procedure </w:t>
      </w:r>
      <w:r w:rsidRPr="00F72BE7">
        <w:rPr>
          <w:color w:val="0070C0"/>
        </w:rPr>
        <w:t>SITIIAS-RG02-07 “Procedure for Management review”</w:t>
      </w:r>
      <w:r w:rsidRPr="00F72BE7">
        <w:rPr>
          <w:color w:val="0070C0"/>
          <w:szCs w:val="22"/>
          <w:lang w:val="en-US"/>
        </w:rPr>
        <w:t>.</w:t>
      </w:r>
    </w:p>
    <w:p w14:paraId="616CFCAC" w14:textId="77777777" w:rsidR="00F72D02" w:rsidRPr="00F72BE7" w:rsidRDefault="00F72D02" w:rsidP="00F72D02">
      <w:pPr>
        <w:spacing w:before="120" w:after="60" w:line="276" w:lineRule="auto"/>
        <w:rPr>
          <w:color w:val="0070C0"/>
          <w:szCs w:val="22"/>
          <w:lang w:val="en-US"/>
        </w:rPr>
      </w:pPr>
      <w:r w:rsidRPr="00F72BE7">
        <w:rPr>
          <w:color w:val="0070C0"/>
          <w:szCs w:val="22"/>
          <w:lang w:val="en-US"/>
        </w:rPr>
        <w:t>According to the Quality Manual the management of the Certification Body, at least once a year, conducts a review of the management system in terms of its suitability, adequacy and effectiveness, including established policies and objectives related to meeting the requirements of ISO/IEC 17065.</w:t>
      </w:r>
    </w:p>
    <w:p w14:paraId="2D2649D9" w14:textId="77777777" w:rsidR="00F72D02" w:rsidRPr="00F72BE7" w:rsidRDefault="00F72D02" w:rsidP="00F72D02">
      <w:pPr>
        <w:spacing w:before="120" w:after="60" w:line="276" w:lineRule="auto"/>
        <w:rPr>
          <w:color w:val="0070C0"/>
          <w:szCs w:val="22"/>
          <w:lang w:val="en-US"/>
        </w:rPr>
      </w:pPr>
      <w:r w:rsidRPr="00F72BE7">
        <w:rPr>
          <w:color w:val="0070C0"/>
          <w:szCs w:val="22"/>
          <w:lang w:val="en-US"/>
        </w:rPr>
        <w:t>The review includes an assessment of the opportunities for improvement and the need for changes in the system, quality policy and impartiality, and the implementation of the objectives contained therein.</w:t>
      </w:r>
    </w:p>
    <w:p w14:paraId="30EBCADF" w14:textId="77777777" w:rsidR="00F72D02" w:rsidRDefault="00F72D02" w:rsidP="00F72D02">
      <w:pPr>
        <w:spacing w:before="120" w:after="60" w:line="276" w:lineRule="auto"/>
        <w:rPr>
          <w:szCs w:val="22"/>
          <w:lang w:val="en-US"/>
        </w:rPr>
      </w:pPr>
      <w:r w:rsidRPr="00F72BE7">
        <w:rPr>
          <w:color w:val="0070C0"/>
          <w:szCs w:val="22"/>
          <w:lang w:val="en-US"/>
        </w:rPr>
        <w:t>The last management review took place on January 6th, 2021.  The meeting was attended by senior members of the organization. Agenda was made available to members beforehand, and minutes of the meeting were issued.</w:t>
      </w:r>
    </w:p>
    <w:p w14:paraId="60D299F6" w14:textId="77777777" w:rsidR="00F72D02" w:rsidRDefault="00F72D02" w:rsidP="00EA79C0">
      <w:pPr>
        <w:pStyle w:val="Heading3"/>
      </w:pPr>
      <w:bookmarkStart w:id="74" w:name="_Toc72907831"/>
      <w:r w:rsidRPr="00093392">
        <w:t>Testing Laboratory</w:t>
      </w:r>
      <w:bookmarkEnd w:id="74"/>
    </w:p>
    <w:p w14:paraId="0A69611D" w14:textId="77777777" w:rsidR="00F72D02" w:rsidRPr="00F72BE7" w:rsidRDefault="00F72D02" w:rsidP="00F72D02">
      <w:pPr>
        <w:pStyle w:val="PARAGRAPH"/>
        <w:rPr>
          <w:color w:val="0070C0"/>
        </w:rPr>
      </w:pPr>
      <w:r w:rsidRPr="00F72BE7">
        <w:rPr>
          <w:color w:val="0070C0"/>
        </w:rPr>
        <w:t>Management Review is addressed in the Quality Manual and in Procedure SITIIAS-JG02-18 “Procedure for Management review”.</w:t>
      </w:r>
    </w:p>
    <w:p w14:paraId="07BF5AD9" w14:textId="77777777" w:rsidR="00F72D02" w:rsidRPr="00F72BE7" w:rsidRDefault="00F72D02" w:rsidP="00F72D02">
      <w:pPr>
        <w:pStyle w:val="PARAGRAPH"/>
        <w:rPr>
          <w:color w:val="0070C0"/>
        </w:rPr>
      </w:pPr>
      <w:r w:rsidRPr="00F72BE7">
        <w:rPr>
          <w:color w:val="0070C0"/>
        </w:rPr>
        <w:t>The Testing Laboratory conducts management system reviews at scheduled intervals, not less than once every 12 months, to ensure its continued suitability, adequacy, and effectiveness, including established policies and objectives relating to meeting the requirements of ISO/IEC 17025.</w:t>
      </w:r>
    </w:p>
    <w:p w14:paraId="530CEAFB" w14:textId="77777777" w:rsidR="00F72D02" w:rsidRPr="00F72BE7" w:rsidRDefault="00F72D02" w:rsidP="00F72D02">
      <w:pPr>
        <w:pStyle w:val="PARAGRAPH"/>
        <w:rPr>
          <w:color w:val="0070C0"/>
        </w:rPr>
      </w:pPr>
      <w:r w:rsidRPr="00F72BE7">
        <w:rPr>
          <w:color w:val="0070C0"/>
          <w:szCs w:val="22"/>
          <w:lang w:val="en-US"/>
        </w:rPr>
        <w:t>The last management review took place on January 6th, 2021.  The meeting was attended by senior members of the organization. Agenda was made available to members beforehand, and minutes of the meeting were issued.</w:t>
      </w:r>
    </w:p>
    <w:p w14:paraId="319F8935" w14:textId="77777777" w:rsidR="00F72D02" w:rsidRDefault="00F72D02" w:rsidP="00EA79C0">
      <w:pPr>
        <w:pStyle w:val="Heading3"/>
      </w:pPr>
      <w:bookmarkStart w:id="75" w:name="_Toc72907832"/>
      <w:r>
        <w:t>Review of Management Review</w:t>
      </w:r>
      <w:bookmarkEnd w:id="75"/>
    </w:p>
    <w:p w14:paraId="21621BEC" w14:textId="505F90EB" w:rsidR="003403E2" w:rsidRPr="00BD6E18" w:rsidRDefault="00F72D02" w:rsidP="00F72D02">
      <w:pPr>
        <w:pStyle w:val="PARAGRAPH"/>
      </w:pPr>
      <w:r w:rsidRPr="00F72BE7">
        <w:rPr>
          <w:color w:val="0070C0"/>
        </w:rPr>
        <w:t xml:space="preserve">The reports from the last management review meetings held on </w:t>
      </w:r>
      <w:r w:rsidRPr="00F72BE7">
        <w:rPr>
          <w:color w:val="0070C0"/>
          <w:szCs w:val="22"/>
          <w:lang w:val="en-US"/>
        </w:rPr>
        <w:t>January 6th, 2021</w:t>
      </w:r>
      <w:r w:rsidRPr="00F72BE7">
        <w:rPr>
          <w:color w:val="0070C0"/>
        </w:rPr>
        <w:t xml:space="preserve"> for the Certification Body and for the Testing Laboratory were reviewed. The matters covered by the meeting also addressed the relevant requirements for ISO/IEC 17065 and ISO/IEC 17025 and hence the system meets the requirements of those standards and IECEx.</w:t>
      </w:r>
    </w:p>
    <w:p w14:paraId="4BD60407" w14:textId="4FE0485D" w:rsidR="00C7000A" w:rsidRPr="00BD6E18" w:rsidRDefault="003403E2" w:rsidP="00AD0236">
      <w:pPr>
        <w:pStyle w:val="Heading2"/>
      </w:pPr>
      <w:bookmarkStart w:id="76" w:name="_Ref48917294"/>
      <w:bookmarkStart w:id="77" w:name="_Toc72907833"/>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6"/>
      <w:bookmarkEnd w:id="77"/>
    </w:p>
    <w:p w14:paraId="6C654B78" w14:textId="77777777" w:rsidR="0074371F" w:rsidRPr="00BD6E18" w:rsidRDefault="0074371F" w:rsidP="0074371F">
      <w:pPr>
        <w:pStyle w:val="Heading3"/>
      </w:pPr>
      <w:bookmarkStart w:id="78" w:name="_Toc72907834"/>
      <w:r w:rsidRPr="00BD6E18">
        <w:t>Contracting</w:t>
      </w:r>
      <w:bookmarkEnd w:id="78"/>
    </w:p>
    <w:p w14:paraId="050D2D03" w14:textId="4289201A" w:rsidR="006677B0" w:rsidRPr="00F72BE7" w:rsidRDefault="00B305EB" w:rsidP="006677B0">
      <w:pPr>
        <w:pStyle w:val="PARAGRAPH"/>
        <w:rPr>
          <w:color w:val="0070C0"/>
        </w:rPr>
      </w:pPr>
      <w:r>
        <w:rPr>
          <w:color w:val="0070C0"/>
        </w:rPr>
        <w:t xml:space="preserve">While the </w:t>
      </w:r>
      <w:r w:rsidR="00F72D02" w:rsidRPr="00F72BE7">
        <w:rPr>
          <w:color w:val="0070C0"/>
        </w:rPr>
        <w:t xml:space="preserve">ExCB </w:t>
      </w:r>
      <w:r>
        <w:rPr>
          <w:color w:val="0070C0"/>
        </w:rPr>
        <w:t xml:space="preserve">does not use subcontracting there is limited by the </w:t>
      </w:r>
      <w:r w:rsidR="00F72D02" w:rsidRPr="00F72BE7">
        <w:rPr>
          <w:color w:val="0070C0"/>
        </w:rPr>
        <w:t>ExTL.</w:t>
      </w:r>
    </w:p>
    <w:p w14:paraId="3E472C3F" w14:textId="62F178E7" w:rsidR="0027496A" w:rsidRPr="00BD6E18" w:rsidRDefault="00755A08" w:rsidP="0074371F">
      <w:pPr>
        <w:pStyle w:val="PARAGRAPH"/>
      </w:pPr>
      <w:r w:rsidRPr="00BD6E18">
        <w:t xml:space="preserve"> </w:t>
      </w:r>
    </w:p>
    <w:p w14:paraId="293B1709" w14:textId="77777777" w:rsidR="006677B0" w:rsidRPr="00BD6E18" w:rsidRDefault="006677B0" w:rsidP="006677B0">
      <w:pPr>
        <w:pStyle w:val="Heading3"/>
      </w:pPr>
      <w:bookmarkStart w:id="79" w:name="_Toc72907835"/>
      <w:r w:rsidRPr="00BD6E18">
        <w:t>Subcontracting</w:t>
      </w:r>
      <w:bookmarkEnd w:id="79"/>
    </w:p>
    <w:p w14:paraId="2EC98BD3" w14:textId="77777777" w:rsidR="00F72D02" w:rsidRPr="00BD6E18" w:rsidRDefault="00F72D02" w:rsidP="00F72D02">
      <w:pPr>
        <w:pStyle w:val="PARAGRAPH"/>
      </w:pPr>
      <w:r w:rsidRPr="00BD6E18">
        <w:t>The following tests are, or may be,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7"/>
        <w:gridCol w:w="3026"/>
      </w:tblGrid>
      <w:tr w:rsidR="00F72D02" w:rsidRPr="00BD6E18" w14:paraId="2CA28D23" w14:textId="77777777" w:rsidTr="00692D81">
        <w:tc>
          <w:tcPr>
            <w:tcW w:w="3017" w:type="dxa"/>
          </w:tcPr>
          <w:p w14:paraId="0505DE65" w14:textId="77777777" w:rsidR="00F72D02" w:rsidRPr="00BD6E18" w:rsidRDefault="00F72D02" w:rsidP="00692D81">
            <w:pPr>
              <w:pStyle w:val="TABLE-col-heading"/>
            </w:pPr>
            <w:r w:rsidRPr="00BD6E18">
              <w:t>Standard</w:t>
            </w:r>
          </w:p>
        </w:tc>
        <w:tc>
          <w:tcPr>
            <w:tcW w:w="3017" w:type="dxa"/>
          </w:tcPr>
          <w:p w14:paraId="4D3179C5" w14:textId="77777777" w:rsidR="00F72D02" w:rsidRPr="00BD6E18" w:rsidRDefault="00F72D02" w:rsidP="00692D81">
            <w:pPr>
              <w:pStyle w:val="TABLE-col-heading"/>
            </w:pPr>
            <w:r w:rsidRPr="00BD6E18">
              <w:t xml:space="preserve">Clause </w:t>
            </w:r>
          </w:p>
        </w:tc>
        <w:tc>
          <w:tcPr>
            <w:tcW w:w="3026" w:type="dxa"/>
          </w:tcPr>
          <w:p w14:paraId="7E19536E" w14:textId="77777777" w:rsidR="00F72D02" w:rsidRPr="00BD6E18" w:rsidRDefault="00F72D02" w:rsidP="00692D81">
            <w:pPr>
              <w:pStyle w:val="TABLE-col-heading"/>
            </w:pPr>
            <w:r w:rsidRPr="00BD6E18">
              <w:t>Test</w:t>
            </w:r>
          </w:p>
        </w:tc>
      </w:tr>
      <w:tr w:rsidR="00F72D02" w:rsidRPr="00BD6E18" w14:paraId="519663B4" w14:textId="77777777" w:rsidTr="00692D81">
        <w:tc>
          <w:tcPr>
            <w:tcW w:w="3017" w:type="dxa"/>
          </w:tcPr>
          <w:p w14:paraId="730D3A06" w14:textId="77777777" w:rsidR="00F72D02" w:rsidRPr="00F72BE7" w:rsidRDefault="00F72D02" w:rsidP="00692D81">
            <w:pPr>
              <w:pStyle w:val="TABLE-cell"/>
              <w:rPr>
                <w:color w:val="0070C0"/>
              </w:rPr>
            </w:pPr>
            <w:r w:rsidRPr="00F72BE7">
              <w:rPr>
                <w:color w:val="0070C0"/>
              </w:rPr>
              <w:t>IEC 60079-7:2017</w:t>
            </w:r>
          </w:p>
        </w:tc>
        <w:tc>
          <w:tcPr>
            <w:tcW w:w="3017" w:type="dxa"/>
          </w:tcPr>
          <w:p w14:paraId="6E5D3739" w14:textId="77777777" w:rsidR="00F72D02" w:rsidRDefault="00F72D02" w:rsidP="00692D81">
            <w:pPr>
              <w:pStyle w:val="TABLE-cell"/>
              <w:rPr>
                <w:color w:val="0070C0"/>
              </w:rPr>
            </w:pPr>
            <w:r w:rsidRPr="00F72BE7">
              <w:rPr>
                <w:color w:val="0070C0"/>
              </w:rPr>
              <w:t>6.3.5</w:t>
            </w:r>
          </w:p>
          <w:p w14:paraId="5D77EEDD" w14:textId="7E6ED023" w:rsidR="00263161" w:rsidRPr="00F72BE7" w:rsidRDefault="00B94527" w:rsidP="00692D81">
            <w:pPr>
              <w:pStyle w:val="TABLE-cell"/>
              <w:rPr>
                <w:color w:val="0070C0"/>
              </w:rPr>
            </w:pPr>
            <w:r>
              <w:rPr>
                <w:color w:val="0070C0"/>
              </w:rPr>
              <w:t>(Permitted by TCD)</w:t>
            </w:r>
          </w:p>
        </w:tc>
        <w:tc>
          <w:tcPr>
            <w:tcW w:w="3026" w:type="dxa"/>
          </w:tcPr>
          <w:p w14:paraId="5D1389B2" w14:textId="77777777" w:rsidR="00F72D02" w:rsidRPr="00F72BE7" w:rsidRDefault="00F72D02" w:rsidP="00692D81">
            <w:pPr>
              <w:pStyle w:val="TABLE-cell"/>
              <w:rPr>
                <w:color w:val="0070C0"/>
              </w:rPr>
            </w:pPr>
            <w:r w:rsidRPr="00F72BE7">
              <w:rPr>
                <w:color w:val="0070C0"/>
                <w:lang w:val="en-US"/>
              </w:rPr>
              <w:t>Sulphur dioxide test for Level of Protection “eb” for the connection of bi-pin lamp caps to lampholders</w:t>
            </w:r>
          </w:p>
        </w:tc>
      </w:tr>
    </w:tbl>
    <w:p w14:paraId="30A70236" w14:textId="1466C4AA" w:rsidR="00F72D02" w:rsidRPr="00F72BE7" w:rsidRDefault="00F72D02" w:rsidP="003403E2">
      <w:pPr>
        <w:pStyle w:val="PARAGRAPH"/>
        <w:rPr>
          <w:color w:val="0070C0"/>
        </w:rPr>
      </w:pPr>
      <w:r w:rsidRPr="00F72BE7">
        <w:rPr>
          <w:color w:val="0070C0"/>
        </w:rPr>
        <w:lastRenderedPageBreak/>
        <w:t xml:space="preserve">Test is subcontracted to SQI_ZM </w:t>
      </w:r>
      <w:r w:rsidRPr="00F72BE7">
        <w:rPr>
          <w:rFonts w:hint="eastAsia"/>
          <w:color w:val="0070C0"/>
        </w:rPr>
        <w:t>(</w:t>
      </w:r>
      <w:r w:rsidRPr="00F72BE7">
        <w:rPr>
          <w:color w:val="0070C0"/>
        </w:rPr>
        <w:t>Shanghai Institute of Quality Inspection and Technical Research-China National Lighting Fitting Quality Supervision Testing Centre). This is IECEx ExTL</w:t>
      </w:r>
      <w:r w:rsidR="00EA79C0" w:rsidRPr="00F72BE7">
        <w:rPr>
          <w:color w:val="0070C0"/>
        </w:rPr>
        <w:t xml:space="preserve"> and also nationally</w:t>
      </w:r>
      <w:r w:rsidRPr="00F72BE7">
        <w:rPr>
          <w:color w:val="0070C0"/>
        </w:rPr>
        <w:t xml:space="preserve"> </w:t>
      </w:r>
      <w:r w:rsidR="00EA79C0" w:rsidRPr="00F72BE7">
        <w:rPr>
          <w:color w:val="0070C0"/>
        </w:rPr>
        <w:t>a</w:t>
      </w:r>
      <w:r w:rsidRPr="00F72BE7">
        <w:rPr>
          <w:color w:val="0070C0"/>
        </w:rPr>
        <w:t xml:space="preserve">ccredited by CNAS (CNAS L0128). </w:t>
      </w:r>
    </w:p>
    <w:p w14:paraId="7F36E021" w14:textId="6B44A1EE" w:rsidR="0074371F" w:rsidRPr="00B94527" w:rsidRDefault="0074371F" w:rsidP="003403E2">
      <w:pPr>
        <w:pStyle w:val="PARAGRAPH"/>
        <w:rPr>
          <w:color w:val="C00000"/>
        </w:rPr>
      </w:pPr>
      <w:r w:rsidRPr="00B94527">
        <w:rPr>
          <w:color w:val="0070C0"/>
        </w:rPr>
        <w:t xml:space="preserve">More details, including </w:t>
      </w:r>
      <w:r w:rsidR="006677B0" w:rsidRPr="00B94527">
        <w:rPr>
          <w:color w:val="0070C0"/>
        </w:rPr>
        <w:t>bodies</w:t>
      </w:r>
      <w:r w:rsidRPr="00B94527">
        <w:rPr>
          <w:color w:val="0070C0"/>
        </w:rPr>
        <w:t xml:space="preserve"> to whom tests </w:t>
      </w:r>
      <w:r w:rsidR="00F72D02" w:rsidRPr="00B94527">
        <w:rPr>
          <w:color w:val="0070C0"/>
        </w:rPr>
        <w:t>are</w:t>
      </w:r>
      <w:r w:rsidRPr="00B94527">
        <w:rPr>
          <w:color w:val="0070C0"/>
        </w:rPr>
        <w:t xml:space="preserve"> subcontracted</w:t>
      </w:r>
      <w:r w:rsidR="0021211B" w:rsidRPr="00B94527">
        <w:rPr>
          <w:color w:val="0070C0"/>
        </w:rPr>
        <w:t>,</w:t>
      </w:r>
      <w:r w:rsidR="006677B0" w:rsidRPr="00B94527">
        <w:rPr>
          <w:color w:val="0070C0"/>
        </w:rPr>
        <w:t xml:space="preserve"> details of accreditation of those bodies</w:t>
      </w:r>
      <w:r w:rsidR="0021211B" w:rsidRPr="00B94527">
        <w:rPr>
          <w:color w:val="0070C0"/>
        </w:rPr>
        <w:t xml:space="preserve"> and details of how the subcontracted bodies are checked</w:t>
      </w:r>
      <w:r w:rsidR="006677B0" w:rsidRPr="00B94527">
        <w:rPr>
          <w:color w:val="0070C0"/>
        </w:rPr>
        <w:t xml:space="preserve">, </w:t>
      </w:r>
      <w:r w:rsidR="00B94527" w:rsidRPr="00B94527">
        <w:rPr>
          <w:color w:val="0070C0"/>
        </w:rPr>
        <w:t>was reviewed and fou</w:t>
      </w:r>
      <w:r w:rsidR="00B305EB">
        <w:rPr>
          <w:color w:val="0070C0"/>
        </w:rPr>
        <w:t>n</w:t>
      </w:r>
      <w:r w:rsidR="00B94527" w:rsidRPr="00B94527">
        <w:rPr>
          <w:color w:val="0070C0"/>
        </w:rPr>
        <w:t>d to comply with IECEx requirements.</w:t>
      </w:r>
      <w:r w:rsidRPr="00F72BE7">
        <w:rPr>
          <w:color w:val="0070C0"/>
        </w:rPr>
        <w:t xml:space="preserve"> </w:t>
      </w:r>
      <w:r w:rsidRPr="00263161">
        <w:rPr>
          <w:color w:val="C00000"/>
        </w:rPr>
        <w:t xml:space="preserve"> </w:t>
      </w:r>
    </w:p>
    <w:p w14:paraId="774147FF" w14:textId="7A937880" w:rsidR="006677B0" w:rsidRPr="00BD6E18" w:rsidRDefault="000D6061" w:rsidP="006677B0">
      <w:pPr>
        <w:pStyle w:val="Heading3"/>
      </w:pPr>
      <w:bookmarkStart w:id="80" w:name="_Toc72907836"/>
      <w:r w:rsidRPr="00BD6E18">
        <w:t xml:space="preserve">Off-site and </w:t>
      </w:r>
      <w:r w:rsidR="006677B0" w:rsidRPr="00BD6E18">
        <w:t>Witness testing</w:t>
      </w:r>
      <w:bookmarkEnd w:id="80"/>
    </w:p>
    <w:p w14:paraId="01D612B6" w14:textId="77777777" w:rsidR="00F72D02" w:rsidRPr="00F72BE7" w:rsidRDefault="00F72D02" w:rsidP="00F72D02">
      <w:pPr>
        <w:pStyle w:val="PARAGRAPH"/>
        <w:spacing w:line="276" w:lineRule="auto"/>
        <w:rPr>
          <w:color w:val="0070C0"/>
        </w:rPr>
      </w:pPr>
      <w:r w:rsidRPr="00F72BE7">
        <w:rPr>
          <w:color w:val="0070C0"/>
        </w:rPr>
        <w:t>Off-site and witness testing is addressed in the procedure SITIIAS-JG02-34 “IECEx Certification of Ex Electrical Apparatus–Procedures for Type Test”. This procedure includes the relevant requirements from OD 024.</w:t>
      </w:r>
    </w:p>
    <w:p w14:paraId="1E740523" w14:textId="37B13D1A" w:rsidR="003403E2" w:rsidRPr="00F72BE7" w:rsidRDefault="00F72D02" w:rsidP="00F72D02">
      <w:pPr>
        <w:pStyle w:val="PARAGRAPH"/>
        <w:rPr>
          <w:color w:val="0070C0"/>
        </w:rPr>
      </w:pPr>
      <w:r w:rsidRPr="00F72BE7">
        <w:rPr>
          <w:color w:val="0070C0"/>
        </w:rPr>
        <w:t xml:space="preserve">A few manufacturers were assessed and registered as Witness testing facility. Registration of the manufacturer, user or third party test facility has been made with the IECEx Secretariat and there is written procedure </w:t>
      </w:r>
      <w:r w:rsidR="00F94F21" w:rsidRPr="00F72BE7">
        <w:rPr>
          <w:color w:val="0070C0"/>
        </w:rPr>
        <w:t xml:space="preserve">SITIIAS-JG02-34 clause 6.15.3 </w:t>
      </w:r>
      <w:r w:rsidRPr="00F72BE7">
        <w:rPr>
          <w:color w:val="0070C0"/>
        </w:rPr>
        <w:t>for the updating of the current information in the Register.</w:t>
      </w:r>
    </w:p>
    <w:p w14:paraId="0D9699D7" w14:textId="34ACE054" w:rsidR="00C7000A" w:rsidRPr="00BD6E18" w:rsidRDefault="00530B32" w:rsidP="00AD0236">
      <w:pPr>
        <w:pStyle w:val="Heading2"/>
      </w:pPr>
      <w:bookmarkStart w:id="81" w:name="_Toc72907837"/>
      <w:r w:rsidRPr="00BD6E18">
        <w:t>Training and competence</w:t>
      </w:r>
      <w:bookmarkEnd w:id="81"/>
    </w:p>
    <w:p w14:paraId="24F4580A" w14:textId="1B469178" w:rsidR="003403E2" w:rsidRPr="00F72BE7" w:rsidRDefault="0067135D" w:rsidP="003403E2">
      <w:pPr>
        <w:pStyle w:val="PARAGRAPH"/>
        <w:rPr>
          <w:color w:val="0070C0"/>
        </w:rPr>
      </w:pPr>
      <w:r w:rsidRPr="00263161">
        <w:rPr>
          <w:color w:val="0070C0"/>
        </w:rPr>
        <w:t>Details of staff competencies are included in the site assessment report.</w:t>
      </w:r>
    </w:p>
    <w:p w14:paraId="70BB1D53" w14:textId="77777777" w:rsidR="00F72D02" w:rsidRDefault="00F72D02" w:rsidP="00F72D02">
      <w:pPr>
        <w:pStyle w:val="Heading3"/>
        <w:rPr>
          <w:lang w:val="en-US"/>
        </w:rPr>
      </w:pPr>
      <w:bookmarkStart w:id="82" w:name="_Toc72907838"/>
      <w:r>
        <w:rPr>
          <w:lang w:val="en-US"/>
        </w:rPr>
        <w:t>Certification Body</w:t>
      </w:r>
      <w:bookmarkEnd w:id="82"/>
    </w:p>
    <w:p w14:paraId="5560DCE2" w14:textId="77777777" w:rsidR="00F72D02" w:rsidRPr="00F72BE7" w:rsidRDefault="00F72D02" w:rsidP="00F72D02">
      <w:pPr>
        <w:tabs>
          <w:tab w:val="num" w:pos="0"/>
        </w:tabs>
        <w:spacing w:line="276" w:lineRule="auto"/>
        <w:rPr>
          <w:color w:val="0070C0"/>
          <w:lang w:val="en-US"/>
        </w:rPr>
      </w:pPr>
      <w:r w:rsidRPr="00F72BE7">
        <w:rPr>
          <w:color w:val="0070C0"/>
          <w:lang w:val="en-US"/>
        </w:rPr>
        <w:t xml:space="preserve">The procedure for the recruitment of new employees, the initial assessment and the continuous monitoring of their work is described in the procedure </w:t>
      </w:r>
      <w:r w:rsidRPr="00F72BE7">
        <w:rPr>
          <w:color w:val="0070C0"/>
        </w:rPr>
        <w:t xml:space="preserve">SITIIAS-RG02-03 </w:t>
      </w:r>
      <w:r w:rsidRPr="00F72BE7">
        <w:rPr>
          <w:color w:val="0070C0"/>
          <w:lang w:val="en-US"/>
        </w:rPr>
        <w:t>"</w:t>
      </w:r>
      <w:r w:rsidRPr="00F72BE7">
        <w:rPr>
          <w:color w:val="0070C0"/>
        </w:rPr>
        <w:t>Procedure for personnel management</w:t>
      </w:r>
      <w:r w:rsidRPr="00F72BE7">
        <w:rPr>
          <w:color w:val="0070C0"/>
          <w:lang w:val="en-US"/>
        </w:rPr>
        <w:t xml:space="preserve"> ".</w:t>
      </w:r>
    </w:p>
    <w:p w14:paraId="00069AF4" w14:textId="77777777" w:rsidR="00F72D02" w:rsidRPr="00F72BE7" w:rsidRDefault="00F72D02" w:rsidP="00F72D02">
      <w:pPr>
        <w:tabs>
          <w:tab w:val="num" w:pos="0"/>
        </w:tabs>
        <w:spacing w:line="276" w:lineRule="auto"/>
        <w:rPr>
          <w:color w:val="0070C0"/>
          <w:lang w:val="en-US"/>
        </w:rPr>
      </w:pPr>
    </w:p>
    <w:p w14:paraId="187335BF" w14:textId="77777777" w:rsidR="00F72D02" w:rsidRPr="00F72BE7" w:rsidRDefault="00F72D02" w:rsidP="00F72D02">
      <w:pPr>
        <w:tabs>
          <w:tab w:val="num" w:pos="0"/>
        </w:tabs>
        <w:spacing w:line="276" w:lineRule="auto"/>
        <w:rPr>
          <w:color w:val="0070C0"/>
          <w:lang w:val="en-US"/>
        </w:rPr>
      </w:pPr>
      <w:r w:rsidRPr="00F72BE7">
        <w:rPr>
          <w:color w:val="0070C0"/>
          <w:lang w:val="en-US"/>
        </w:rPr>
        <w:t>Competence levels for staff for various standards have been checked and found to comply with IECEx requirements.</w:t>
      </w:r>
    </w:p>
    <w:p w14:paraId="16E18F39" w14:textId="77777777" w:rsidR="00F72D02" w:rsidRPr="00F72BE7" w:rsidRDefault="00F72D02" w:rsidP="00F72D02">
      <w:pPr>
        <w:tabs>
          <w:tab w:val="num" w:pos="0"/>
        </w:tabs>
        <w:spacing w:line="276" w:lineRule="auto"/>
        <w:rPr>
          <w:color w:val="0070C0"/>
          <w:lang w:val="en-US"/>
        </w:rPr>
      </w:pPr>
    </w:p>
    <w:p w14:paraId="66402CA1" w14:textId="62C90B77" w:rsidR="00F72D02" w:rsidRPr="00F72BE7" w:rsidRDefault="00F72D02" w:rsidP="00F72D02">
      <w:pPr>
        <w:tabs>
          <w:tab w:val="num" w:pos="0"/>
        </w:tabs>
        <w:spacing w:line="276" w:lineRule="auto"/>
        <w:rPr>
          <w:color w:val="0070C0"/>
          <w:lang w:val="en-US"/>
        </w:rPr>
      </w:pPr>
      <w:r w:rsidRPr="00F72BE7">
        <w:rPr>
          <w:color w:val="0070C0"/>
          <w:lang w:val="en-US"/>
        </w:rPr>
        <w:t>The</w:t>
      </w:r>
      <w:r w:rsidR="00F94F21" w:rsidRPr="00F72BE7">
        <w:rPr>
          <w:color w:val="0070C0"/>
          <w:lang w:val="en-US"/>
        </w:rPr>
        <w:t>re is</w:t>
      </w:r>
      <w:r w:rsidRPr="00F72BE7">
        <w:rPr>
          <w:color w:val="0070C0"/>
          <w:lang w:val="en-US"/>
        </w:rPr>
        <w:t xml:space="preserve"> </w:t>
      </w:r>
      <w:r w:rsidR="00304A31" w:rsidRPr="00F72BE7">
        <w:rPr>
          <w:color w:val="0070C0"/>
          <w:lang w:val="en-US"/>
        </w:rPr>
        <w:t xml:space="preserve">work </w:t>
      </w:r>
      <w:r w:rsidR="00F94F21" w:rsidRPr="00F72BE7">
        <w:rPr>
          <w:color w:val="0070C0"/>
          <w:lang w:val="en-US"/>
        </w:rPr>
        <w:t>instruction SITIIAS-RJ</w:t>
      </w:r>
      <w:r w:rsidR="003E1F42" w:rsidRPr="00F72BE7">
        <w:rPr>
          <w:color w:val="0070C0"/>
          <w:lang w:val="en-US"/>
        </w:rPr>
        <w:t>04</w:t>
      </w:r>
      <w:r w:rsidR="00F94F21" w:rsidRPr="00F72BE7">
        <w:rPr>
          <w:color w:val="0070C0"/>
          <w:lang w:val="en-US"/>
        </w:rPr>
        <w:t>-01 which</w:t>
      </w:r>
      <w:r w:rsidRPr="00F72BE7">
        <w:rPr>
          <w:color w:val="0070C0"/>
          <w:lang w:val="en-US"/>
        </w:rPr>
        <w:t xml:space="preserve"> makes reference to the appointment of auditors and lead auditors in accordance with IECEx OD 026.  The competency matrix displays clearly which auditors are lead auditors. Th</w:t>
      </w:r>
      <w:r w:rsidR="00304A31" w:rsidRPr="00F72BE7">
        <w:rPr>
          <w:color w:val="0070C0"/>
          <w:lang w:val="en-US"/>
        </w:rPr>
        <w:t>is work instruction also</w:t>
      </w:r>
      <w:r w:rsidRPr="00F72BE7">
        <w:rPr>
          <w:color w:val="0070C0"/>
          <w:lang w:val="en-US"/>
        </w:rPr>
        <w:t xml:space="preserve"> clarif</w:t>
      </w:r>
      <w:r w:rsidR="00304A31" w:rsidRPr="00F72BE7">
        <w:rPr>
          <w:color w:val="0070C0"/>
          <w:lang w:val="en-US"/>
        </w:rPr>
        <w:t>ies</w:t>
      </w:r>
      <w:r w:rsidRPr="00F72BE7">
        <w:rPr>
          <w:color w:val="0070C0"/>
          <w:lang w:val="en-US"/>
        </w:rPr>
        <w:t xml:space="preserve"> whether technical experts may also be required as defined in OD 025</w:t>
      </w:r>
      <w:r w:rsidR="00304A31" w:rsidRPr="00F72BE7">
        <w:rPr>
          <w:color w:val="0070C0"/>
          <w:lang w:val="en-US"/>
        </w:rPr>
        <w:t xml:space="preserve"> and gives other related details</w:t>
      </w:r>
      <w:r w:rsidRPr="00F72BE7">
        <w:rPr>
          <w:color w:val="0070C0"/>
          <w:lang w:val="en-US"/>
        </w:rPr>
        <w:t>.</w:t>
      </w:r>
    </w:p>
    <w:p w14:paraId="46FD099A" w14:textId="77777777" w:rsidR="00F72D02" w:rsidRPr="00F72BE7" w:rsidRDefault="00F72D02" w:rsidP="00F72D02">
      <w:pPr>
        <w:tabs>
          <w:tab w:val="num" w:pos="0"/>
        </w:tabs>
        <w:spacing w:line="276" w:lineRule="auto"/>
        <w:rPr>
          <w:color w:val="0070C0"/>
          <w:lang w:val="en-US"/>
        </w:rPr>
      </w:pPr>
    </w:p>
    <w:p w14:paraId="74663CE6" w14:textId="5E043EF2" w:rsidR="00F72D02" w:rsidRPr="00F72BE7" w:rsidRDefault="00F72D02" w:rsidP="00F72D02">
      <w:pPr>
        <w:tabs>
          <w:tab w:val="num" w:pos="0"/>
        </w:tabs>
        <w:spacing w:line="276" w:lineRule="auto"/>
        <w:rPr>
          <w:color w:val="0070C0"/>
          <w:lang w:val="en-US"/>
        </w:rPr>
      </w:pPr>
      <w:r w:rsidRPr="00F72BE7">
        <w:rPr>
          <w:color w:val="0070C0"/>
          <w:lang w:val="en-US"/>
        </w:rPr>
        <w:t>The relevant procedure</w:t>
      </w:r>
      <w:r w:rsidR="00304A31" w:rsidRPr="00F72BE7">
        <w:rPr>
          <w:color w:val="0070C0"/>
          <w:lang w:val="en-US"/>
        </w:rPr>
        <w:t xml:space="preserve"> and work instruction</w:t>
      </w:r>
      <w:r w:rsidRPr="00F72BE7">
        <w:rPr>
          <w:color w:val="0070C0"/>
          <w:lang w:val="en-US"/>
        </w:rPr>
        <w:t xml:space="preserve"> makes clear how the decision process occurs to appoint people to their competence/roles.</w:t>
      </w:r>
    </w:p>
    <w:p w14:paraId="113B293C" w14:textId="77777777" w:rsidR="00F72D02" w:rsidRPr="00F72BE7" w:rsidRDefault="00F72D02" w:rsidP="00F72D02">
      <w:pPr>
        <w:tabs>
          <w:tab w:val="num" w:pos="0"/>
        </w:tabs>
        <w:spacing w:line="276" w:lineRule="auto"/>
        <w:rPr>
          <w:color w:val="0070C0"/>
          <w:highlight w:val="magenta"/>
          <w:lang w:val="en-US"/>
        </w:rPr>
      </w:pPr>
    </w:p>
    <w:p w14:paraId="25A9A902" w14:textId="77777777" w:rsidR="00F72D02" w:rsidRPr="00F72BE7" w:rsidRDefault="00F72D02" w:rsidP="00F72D02">
      <w:pPr>
        <w:tabs>
          <w:tab w:val="num" w:pos="0"/>
        </w:tabs>
        <w:spacing w:line="276" w:lineRule="auto"/>
        <w:rPr>
          <w:color w:val="0070C0"/>
          <w:highlight w:val="magenta"/>
          <w:lang w:val="en-US"/>
        </w:rPr>
      </w:pPr>
      <w:r w:rsidRPr="00F72BE7">
        <w:rPr>
          <w:color w:val="0070C0"/>
          <w:szCs w:val="22"/>
        </w:rPr>
        <w:t>There is a skills matrix covering the various techniques broken in verification, ExTR review, QAR review, certification review and certification decision.</w:t>
      </w:r>
    </w:p>
    <w:p w14:paraId="78C56CC4" w14:textId="77777777" w:rsidR="00F72D02" w:rsidRPr="002C4860" w:rsidRDefault="00F72D02" w:rsidP="00F72D02">
      <w:pPr>
        <w:tabs>
          <w:tab w:val="num" w:pos="0"/>
        </w:tabs>
        <w:spacing w:line="276" w:lineRule="auto"/>
        <w:rPr>
          <w:highlight w:val="magenta"/>
          <w:lang w:val="en-US"/>
        </w:rPr>
      </w:pPr>
    </w:p>
    <w:p w14:paraId="48EAA080" w14:textId="42FB52D5" w:rsidR="00F72D02" w:rsidRPr="00F72BE7" w:rsidRDefault="00304A31" w:rsidP="00F72D02">
      <w:pPr>
        <w:tabs>
          <w:tab w:val="num" w:pos="0"/>
        </w:tabs>
        <w:spacing w:line="276" w:lineRule="auto"/>
        <w:rPr>
          <w:color w:val="0070C0"/>
          <w:lang w:val="en-US"/>
        </w:rPr>
      </w:pPr>
      <w:r w:rsidRPr="00F72BE7">
        <w:rPr>
          <w:color w:val="0070C0"/>
          <w:lang w:val="en-US"/>
        </w:rPr>
        <w:t>E</w:t>
      </w:r>
      <w:r w:rsidR="00F72D02" w:rsidRPr="00F72BE7">
        <w:rPr>
          <w:color w:val="0070C0"/>
          <w:lang w:val="en-US"/>
        </w:rPr>
        <w:t xml:space="preserve">xample of assignment of roles of competencies </w:t>
      </w:r>
      <w:r w:rsidRPr="00F72BE7">
        <w:rPr>
          <w:color w:val="0070C0"/>
          <w:lang w:val="en-US"/>
        </w:rPr>
        <w:t xml:space="preserve">and </w:t>
      </w:r>
      <w:r w:rsidR="00F72D02" w:rsidRPr="00F72BE7">
        <w:rPr>
          <w:color w:val="0070C0"/>
          <w:lang w:val="en-US"/>
        </w:rPr>
        <w:t>written evidence of qualifications and experience</w:t>
      </w:r>
      <w:r w:rsidRPr="00F72BE7">
        <w:rPr>
          <w:color w:val="0070C0"/>
          <w:lang w:val="en-US"/>
        </w:rPr>
        <w:t xml:space="preserve"> was checked during the assessment and found to meet IECEx requirements.</w:t>
      </w:r>
    </w:p>
    <w:p w14:paraId="6C1C2DBB" w14:textId="77777777" w:rsidR="00F72D02" w:rsidRDefault="00F72D02" w:rsidP="00F72D02">
      <w:pPr>
        <w:pStyle w:val="Heading3"/>
        <w:rPr>
          <w:lang w:val="en-US"/>
        </w:rPr>
      </w:pPr>
      <w:bookmarkStart w:id="83" w:name="_Toc72907839"/>
      <w:r>
        <w:rPr>
          <w:lang w:val="en-US"/>
        </w:rPr>
        <w:t>Testing Laboratory</w:t>
      </w:r>
      <w:bookmarkEnd w:id="83"/>
    </w:p>
    <w:p w14:paraId="101359F8" w14:textId="77777777" w:rsidR="00F72D02" w:rsidRPr="00F72BE7" w:rsidRDefault="00F72D02" w:rsidP="00F72D02">
      <w:pPr>
        <w:spacing w:after="120" w:line="276" w:lineRule="auto"/>
        <w:rPr>
          <w:color w:val="0070C0"/>
        </w:rPr>
      </w:pPr>
      <w:r w:rsidRPr="00F72BE7">
        <w:rPr>
          <w:color w:val="0070C0"/>
        </w:rPr>
        <w:t xml:space="preserve">The procedure relevant to appointment and competency of staff in the laboratory is addressed in procedures SITIIAS-JG02-19 "Procedure for personnel management" and SITIIAS-JG02-02 “Procedure for Personnel Supervision and Monitoring”. </w:t>
      </w:r>
    </w:p>
    <w:p w14:paraId="516F3C76" w14:textId="77777777" w:rsidR="00F72D02" w:rsidRPr="00F72BE7" w:rsidRDefault="00F72D02" w:rsidP="00F72D02">
      <w:pPr>
        <w:spacing w:after="120" w:line="276" w:lineRule="auto"/>
        <w:rPr>
          <w:color w:val="0070C0"/>
          <w:szCs w:val="22"/>
        </w:rPr>
      </w:pPr>
      <w:r w:rsidRPr="00F72BE7">
        <w:rPr>
          <w:color w:val="0070C0"/>
          <w:szCs w:val="22"/>
        </w:rPr>
        <w:t>These procedures list the steps for personnel to be trained and provide judgement for personnel competencies, including who can make those decisions. There are lists with signatures showing the relevant competencies. Finally, there is a skills matrix covering the various techniques broken in testing, verification and ExTR review.</w:t>
      </w:r>
    </w:p>
    <w:p w14:paraId="336F4BA4" w14:textId="77777777" w:rsidR="00F72D02" w:rsidRPr="00F72BE7" w:rsidRDefault="00F72D02" w:rsidP="00F72D02">
      <w:pPr>
        <w:spacing w:line="276" w:lineRule="auto"/>
        <w:rPr>
          <w:color w:val="0070C0"/>
        </w:rPr>
      </w:pPr>
      <w:r w:rsidRPr="00F72BE7">
        <w:rPr>
          <w:color w:val="0070C0"/>
        </w:rPr>
        <w:lastRenderedPageBreak/>
        <w:t>To ensure competent personnel, the Testing Laboratory has established a procedure for selecting personnel, determining competence requirements, supervising personnel, authorizing personnel, training personnel, and monitoring personnel competence.</w:t>
      </w:r>
    </w:p>
    <w:p w14:paraId="4FB5A513" w14:textId="77777777" w:rsidR="00F72D02" w:rsidRPr="00F72BE7" w:rsidRDefault="00F72D02" w:rsidP="00F72D02">
      <w:pPr>
        <w:spacing w:line="276" w:lineRule="auto"/>
        <w:rPr>
          <w:color w:val="0070C0"/>
          <w:szCs w:val="22"/>
        </w:rPr>
      </w:pPr>
    </w:p>
    <w:p w14:paraId="068AA338" w14:textId="77777777" w:rsidR="00F72D02" w:rsidRPr="00F72BE7" w:rsidRDefault="00F72D02" w:rsidP="00F72D02">
      <w:pPr>
        <w:spacing w:after="240" w:line="276" w:lineRule="auto"/>
        <w:rPr>
          <w:color w:val="0070C0"/>
          <w:szCs w:val="22"/>
        </w:rPr>
      </w:pPr>
      <w:r w:rsidRPr="00F72BE7">
        <w:rPr>
          <w:color w:val="0070C0"/>
        </w:rPr>
        <w:t>Qualification of the personnel is specified. Each employee has their scope of duties and rights. A newly recruited employee is supervised and qualified to perform individual tests.</w:t>
      </w:r>
    </w:p>
    <w:p w14:paraId="140A5473" w14:textId="0FA4629B" w:rsidR="00F72D02" w:rsidRPr="00BD6E18" w:rsidRDefault="00F72D02" w:rsidP="00F72D02">
      <w:pPr>
        <w:pStyle w:val="PARAGRAPH"/>
      </w:pPr>
      <w:r w:rsidRPr="00F72BE7">
        <w:rPr>
          <w:color w:val="0070C0"/>
        </w:rPr>
        <w:t>The training policy of the Testing Laboratory is differentiated depending on the identification of training needs based on the personnel competence assessment.</w:t>
      </w:r>
    </w:p>
    <w:p w14:paraId="03599686" w14:textId="5FCC6D15" w:rsidR="00F72D02" w:rsidRPr="00BD6E18" w:rsidRDefault="00530B32" w:rsidP="00F72D02">
      <w:pPr>
        <w:pStyle w:val="Heading2"/>
      </w:pPr>
      <w:bookmarkStart w:id="84" w:name="_Toc72907840"/>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4"/>
    </w:p>
    <w:p w14:paraId="1EF05658" w14:textId="77777777" w:rsidR="00F72D02" w:rsidRPr="004E48AC" w:rsidRDefault="00F72D02" w:rsidP="00F72D02">
      <w:pPr>
        <w:pStyle w:val="Heading3"/>
      </w:pPr>
      <w:bookmarkStart w:id="85" w:name="_Toc72907841"/>
      <w:r w:rsidRPr="004E48AC">
        <w:t>Certification Body</w:t>
      </w:r>
      <w:bookmarkEnd w:id="85"/>
    </w:p>
    <w:p w14:paraId="052D2246" w14:textId="77777777" w:rsidR="00F72D02" w:rsidRPr="00F72BE7" w:rsidRDefault="00F72D02" w:rsidP="00F72D02">
      <w:pPr>
        <w:spacing w:line="276" w:lineRule="auto"/>
        <w:rPr>
          <w:color w:val="0070C0"/>
          <w:spacing w:val="0"/>
          <w:lang w:val="en-US" w:eastAsia="pl-PL"/>
        </w:rPr>
      </w:pPr>
      <w:r w:rsidRPr="00F72BE7">
        <w:rPr>
          <w:color w:val="0070C0"/>
        </w:rPr>
        <w:t xml:space="preserve">The applicant, the certificate holder or other parties have the right to appeal in writing to the decision made by the </w:t>
      </w:r>
      <w:r w:rsidRPr="00F72BE7">
        <w:rPr>
          <w:rStyle w:val="PARAGRAPHChar"/>
          <w:color w:val="0070C0"/>
        </w:rPr>
        <w:t>Certification Body at each stage of the certification process or within the certificate validity period. All appeals and complaints of suppliers, organizations/clients, certificate holders are considered in the Certification Body in accordance with the principle of protection of interests of the supplier</w:t>
      </w:r>
      <w:r w:rsidRPr="00F72BE7">
        <w:rPr>
          <w:color w:val="0070C0"/>
        </w:rPr>
        <w:t xml:space="preserve">, organization/client. </w:t>
      </w:r>
    </w:p>
    <w:p w14:paraId="2F8882AA" w14:textId="77777777" w:rsidR="00F72D02" w:rsidRPr="00F72BE7" w:rsidRDefault="00F72D02" w:rsidP="00F72D02">
      <w:pPr>
        <w:pStyle w:val="PARAGRAPH"/>
        <w:rPr>
          <w:color w:val="0070C0"/>
        </w:rPr>
      </w:pPr>
      <w:r w:rsidRPr="00F72BE7">
        <w:rPr>
          <w:color w:val="0070C0"/>
        </w:rPr>
        <w:t>The records on all appeals and complaints are registered and kept by the Office of the Certification Body.</w:t>
      </w:r>
    </w:p>
    <w:p w14:paraId="2309862E" w14:textId="4990D6F0" w:rsidR="00F72D02" w:rsidRPr="00F72BE7" w:rsidRDefault="00F72D02" w:rsidP="00F72D02">
      <w:pPr>
        <w:pStyle w:val="PARAGRAPH"/>
        <w:rPr>
          <w:rFonts w:cs="Times New Roman"/>
          <w:color w:val="0070C0"/>
        </w:rPr>
      </w:pPr>
      <w:r w:rsidRPr="00B94527">
        <w:rPr>
          <w:color w:val="0070C0"/>
        </w:rPr>
        <w:t>In the case of any disputes, the final decision is made by the Court with territorial jurisdiction over the registered office of ExCB.</w:t>
      </w:r>
    </w:p>
    <w:p w14:paraId="3F6D650F" w14:textId="77777777" w:rsidR="00F72D02" w:rsidRPr="00F72BE7" w:rsidRDefault="00F72D02" w:rsidP="00F72D02">
      <w:pPr>
        <w:spacing w:before="60" w:line="276" w:lineRule="auto"/>
        <w:rPr>
          <w:color w:val="0070C0"/>
        </w:rPr>
      </w:pPr>
      <w:r w:rsidRPr="00F72BE7">
        <w:rPr>
          <w:color w:val="0070C0"/>
        </w:rPr>
        <w:t>In the case of IECEx certification, clients also have the right to file appeals and complaints.</w:t>
      </w:r>
    </w:p>
    <w:p w14:paraId="62CABBD3" w14:textId="77777777" w:rsidR="00F72D02" w:rsidRPr="00F72BE7" w:rsidRDefault="00F72D02" w:rsidP="00F72D02">
      <w:pPr>
        <w:spacing w:before="60" w:line="276" w:lineRule="auto"/>
        <w:rPr>
          <w:rFonts w:cs="Times New Roman"/>
          <w:color w:val="0070C0"/>
        </w:rPr>
      </w:pPr>
      <w:r w:rsidRPr="00F72BE7">
        <w:rPr>
          <w:color w:val="0070C0"/>
        </w:rPr>
        <w:t>The course of procedure in this scope is described in Procedure SITIIAS-RG02-09 “Procedure for appeals and complaints control”.</w:t>
      </w:r>
    </w:p>
    <w:p w14:paraId="16948384" w14:textId="7EF69A90" w:rsidR="00F72D02" w:rsidRPr="00F72BE7" w:rsidRDefault="005C2D1E" w:rsidP="00F72D02">
      <w:pPr>
        <w:spacing w:before="120" w:after="120" w:line="276" w:lineRule="auto"/>
        <w:rPr>
          <w:color w:val="0070C0"/>
        </w:rPr>
      </w:pPr>
      <w:r w:rsidRPr="00F72BE7">
        <w:rPr>
          <w:color w:val="0070C0"/>
        </w:rPr>
        <w:t>Procedure SITIIAS-RG02-09 (B/2) reflects the latest appeals process to IEC via IECEx in accordance with CAv01 and IECEx 01-S.</w:t>
      </w:r>
      <w:r w:rsidR="00F72D02" w:rsidRPr="00F72BE7">
        <w:rPr>
          <w:color w:val="0070C0"/>
        </w:rPr>
        <w:t xml:space="preserve"> The applicant </w:t>
      </w:r>
      <w:r w:rsidRPr="00F72BE7">
        <w:rPr>
          <w:color w:val="0070C0"/>
        </w:rPr>
        <w:t>is</w:t>
      </w:r>
      <w:r w:rsidR="00F72D02" w:rsidRPr="00F72BE7">
        <w:rPr>
          <w:color w:val="0070C0"/>
        </w:rPr>
        <w:t xml:space="preserve"> advised of their right of appeal to IEC if they are not satisfied with the outcome of the ExCB appeal process.</w:t>
      </w:r>
    </w:p>
    <w:p w14:paraId="5A862E13" w14:textId="77777777" w:rsidR="00F72D02" w:rsidRPr="00F72BE7" w:rsidRDefault="00F72D02" w:rsidP="00F72D02">
      <w:pPr>
        <w:spacing w:before="120" w:after="120" w:line="276" w:lineRule="auto"/>
        <w:rPr>
          <w:color w:val="0070C0"/>
        </w:rPr>
      </w:pPr>
      <w:r w:rsidRPr="00F72BE7">
        <w:rPr>
          <w:color w:val="0070C0"/>
        </w:rPr>
        <w:t>A survey is also made by customers each year, seeking their feedback. The form is available to customers on the website. The results are scored, and an average calculated to rate the service. From the survey in the year of 2020 the rating was 97.25% for ExCB. No complaint about Ex projects was found in the past year.</w:t>
      </w:r>
    </w:p>
    <w:p w14:paraId="68A287E9" w14:textId="77777777" w:rsidR="00F72D02" w:rsidRPr="004E48AC" w:rsidRDefault="00F72D02" w:rsidP="00F72D02">
      <w:pPr>
        <w:pStyle w:val="Heading3"/>
      </w:pPr>
      <w:bookmarkStart w:id="86" w:name="_Toc72907842"/>
      <w:r w:rsidRPr="004E48AC">
        <w:t>Testing Laboratory</w:t>
      </w:r>
      <w:bookmarkEnd w:id="86"/>
    </w:p>
    <w:p w14:paraId="3E44DCE5" w14:textId="77777777" w:rsidR="00F72D02" w:rsidRPr="00F72BE7" w:rsidRDefault="00F72D02" w:rsidP="00F72D02">
      <w:pPr>
        <w:spacing w:before="120" w:after="120" w:line="276" w:lineRule="auto"/>
        <w:rPr>
          <w:color w:val="0070C0"/>
        </w:rPr>
      </w:pPr>
      <w:r w:rsidRPr="00F72BE7">
        <w:rPr>
          <w:color w:val="0070C0"/>
        </w:rPr>
        <w:t>The complaint handling process for the laboratory is addressed in procedure SITIIAS-JG02-13 “Procedure for Complaint Management”.</w:t>
      </w:r>
    </w:p>
    <w:p w14:paraId="1C62F9EC" w14:textId="72DB2291" w:rsidR="00A608DC" w:rsidRPr="00BD6E18" w:rsidRDefault="00F72D02" w:rsidP="00F72D02">
      <w:pPr>
        <w:pStyle w:val="PARAGRAPH"/>
      </w:pPr>
      <w:r w:rsidRPr="00F72BE7">
        <w:rPr>
          <w:color w:val="0070C0"/>
        </w:rPr>
        <w:t>A survey is also made by customers each year, seeking their feedback. The form is available to customers on the website. The results are scored and an average calculated to rate the service. From the survey in the year of 2020 the rating was 98.66% for ExTL. No complaint about Ex testing was found in the past year.</w:t>
      </w:r>
    </w:p>
    <w:p w14:paraId="1C1A9C51" w14:textId="77777777" w:rsidR="00396922" w:rsidRPr="00BD6E18" w:rsidRDefault="00396922" w:rsidP="00396922">
      <w:pPr>
        <w:pStyle w:val="Heading2"/>
      </w:pPr>
      <w:bookmarkStart w:id="87" w:name="_Toc72907843"/>
      <w:r w:rsidRPr="00BD6E18">
        <w:t>Impartiality</w:t>
      </w:r>
      <w:bookmarkEnd w:id="87"/>
    </w:p>
    <w:p w14:paraId="576C19F0" w14:textId="77777777" w:rsidR="00F72D02" w:rsidRPr="00772766" w:rsidRDefault="00F72D02" w:rsidP="00F72D02">
      <w:pPr>
        <w:pStyle w:val="Heading3"/>
      </w:pPr>
      <w:bookmarkStart w:id="88" w:name="_Toc72907844"/>
      <w:r w:rsidRPr="00772766">
        <w:t>Certification Body</w:t>
      </w:r>
      <w:bookmarkEnd w:id="88"/>
    </w:p>
    <w:p w14:paraId="692BE247" w14:textId="77777777" w:rsidR="00F72D02" w:rsidRPr="00F72BE7" w:rsidRDefault="00F72D02" w:rsidP="00F72D02">
      <w:pPr>
        <w:spacing w:before="120" w:line="276" w:lineRule="auto"/>
        <w:rPr>
          <w:color w:val="0070C0"/>
        </w:rPr>
      </w:pPr>
      <w:r w:rsidRPr="00F72BE7">
        <w:rPr>
          <w:color w:val="0070C0"/>
        </w:rPr>
        <w:t>Impartiality is addressed in the Quality Manual and in the procedure SITIIAS-RG02-01 ”Procedure for impartiality management”.</w:t>
      </w:r>
    </w:p>
    <w:p w14:paraId="5394B2AE" w14:textId="77777777" w:rsidR="00F72D02" w:rsidRPr="00F72BE7" w:rsidRDefault="00F72D02" w:rsidP="00F72D02">
      <w:pPr>
        <w:spacing w:before="120" w:line="276" w:lineRule="auto"/>
        <w:rPr>
          <w:color w:val="0070C0"/>
        </w:rPr>
      </w:pPr>
      <w:r w:rsidRPr="00F72BE7">
        <w:rPr>
          <w:color w:val="0070C0"/>
        </w:rPr>
        <w:t xml:space="preserve">The manual and procedure indicates that the Certification Body ensures full impartiality and credibility of the provided services, is responsible for impartiality of undertaken operations related to conformity assessment and does not allow any commercial, financial or other </w:t>
      </w:r>
      <w:r w:rsidRPr="00F72BE7">
        <w:rPr>
          <w:color w:val="0070C0"/>
        </w:rPr>
        <w:lastRenderedPageBreak/>
        <w:t xml:space="preserve">pressures to infringe its impartiality.  It includes reference to the process of identifying and dealing with risks related to conflicts of interests resulting from certification activities. </w:t>
      </w:r>
    </w:p>
    <w:p w14:paraId="0A97A4D7" w14:textId="77777777" w:rsidR="00F72D02" w:rsidRPr="00F72BE7" w:rsidRDefault="00F72D02" w:rsidP="00F72D02">
      <w:pPr>
        <w:pStyle w:val="PARAGRAPH"/>
        <w:rPr>
          <w:color w:val="0070C0"/>
        </w:rPr>
      </w:pPr>
      <w:r w:rsidRPr="00F72BE7">
        <w:rPr>
          <w:color w:val="0070C0"/>
        </w:rPr>
        <w:t>A mechanism for ensuring impartiality is by use of a Certification Council which includes a balance of all interests with:</w:t>
      </w:r>
    </w:p>
    <w:p w14:paraId="769B8798" w14:textId="77777777" w:rsidR="00F72D02" w:rsidRPr="00F72BE7" w:rsidRDefault="00F72D02" w:rsidP="00F72D02">
      <w:pPr>
        <w:pStyle w:val="ListNumber"/>
        <w:rPr>
          <w:color w:val="0070C0"/>
        </w:rPr>
      </w:pPr>
      <w:r w:rsidRPr="00F72BE7">
        <w:rPr>
          <w:color w:val="0070C0"/>
        </w:rPr>
        <w:t>representatives of science from technical higher education institutions,</w:t>
      </w:r>
    </w:p>
    <w:p w14:paraId="47ADDAF6" w14:textId="77777777" w:rsidR="00F72D02" w:rsidRPr="00F72BE7" w:rsidRDefault="00F72D02" w:rsidP="00F72D02">
      <w:pPr>
        <w:pStyle w:val="ListNumber"/>
        <w:rPr>
          <w:color w:val="0070C0"/>
        </w:rPr>
      </w:pPr>
      <w:r w:rsidRPr="00F72BE7">
        <w:rPr>
          <w:color w:val="0070C0"/>
        </w:rPr>
        <w:t>representatives of producers,</w:t>
      </w:r>
    </w:p>
    <w:p w14:paraId="73B5FC3C" w14:textId="77777777" w:rsidR="00F72D02" w:rsidRPr="00F72BE7" w:rsidRDefault="00F72D02" w:rsidP="00F72D02">
      <w:pPr>
        <w:pStyle w:val="ListNumber"/>
        <w:rPr>
          <w:color w:val="0070C0"/>
        </w:rPr>
      </w:pPr>
      <w:r w:rsidRPr="00F72BE7">
        <w:rPr>
          <w:color w:val="0070C0"/>
        </w:rPr>
        <w:t>representatives of users (mines, measurement and automation centres, etc.).</w:t>
      </w:r>
    </w:p>
    <w:p w14:paraId="279A8714" w14:textId="1B8C3803" w:rsidR="00F72D02" w:rsidRPr="00F72BE7" w:rsidRDefault="00F72D02" w:rsidP="00F72D02">
      <w:pPr>
        <w:pStyle w:val="PARAGRAPH"/>
        <w:rPr>
          <w:color w:val="0070C0"/>
        </w:rPr>
      </w:pPr>
      <w:r w:rsidRPr="00F72BE7">
        <w:rPr>
          <w:color w:val="0070C0"/>
        </w:rPr>
        <w:t xml:space="preserve">The minutes of the last meeting held on </w:t>
      </w:r>
      <w:r w:rsidR="008370C1" w:rsidRPr="00F72BE7">
        <w:rPr>
          <w:color w:val="0070C0"/>
          <w:szCs w:val="22"/>
          <w:lang w:val="en-US"/>
        </w:rPr>
        <w:t>December 21st, 2020</w:t>
      </w:r>
      <w:r w:rsidRPr="00F72BE7">
        <w:rPr>
          <w:color w:val="0070C0"/>
        </w:rPr>
        <w:t xml:space="preserve"> were reviewed. </w:t>
      </w:r>
      <w:r w:rsidR="008370C1" w:rsidRPr="00F72BE7">
        <w:rPr>
          <w:color w:val="0070C0"/>
          <w:szCs w:val="22"/>
          <w:lang w:val="en-US"/>
        </w:rPr>
        <w:t xml:space="preserve">The committee meets once a year. </w:t>
      </w:r>
    </w:p>
    <w:p w14:paraId="6E3CD8B7" w14:textId="77777777" w:rsidR="00F72D02" w:rsidRPr="00F72BE7" w:rsidRDefault="00F72D02" w:rsidP="00F72D02">
      <w:pPr>
        <w:pStyle w:val="PARAGRAPH"/>
        <w:rPr>
          <w:color w:val="0070C0"/>
        </w:rPr>
      </w:pPr>
      <w:r w:rsidRPr="00F72BE7">
        <w:rPr>
          <w:color w:val="0070C0"/>
        </w:rPr>
        <w:t>In addition to the above, to ensure there are no conflicts of interest, the Certification Body requires all its employees, both internal and external, to report any former and/or present connections with the organizations, the certification of which they will be assigned to. If there are any such connections, the Certification Body assesses the risk in terms of threats to impartiality, and either resigns from involving this staff into the certification process or proves that there is no conflict of interests.</w:t>
      </w:r>
    </w:p>
    <w:p w14:paraId="2F52C524" w14:textId="77777777" w:rsidR="00F72D02" w:rsidRPr="00F72BE7" w:rsidRDefault="00F72D02" w:rsidP="00F72D02">
      <w:pPr>
        <w:pStyle w:val="PARAGRAPH"/>
        <w:rPr>
          <w:color w:val="0070C0"/>
        </w:rPr>
      </w:pPr>
      <w:r w:rsidRPr="00F72BE7">
        <w:rPr>
          <w:color w:val="0070C0"/>
        </w:rPr>
        <w:t xml:space="preserve">All staff have signed regarding impartiality, honesty and confidentiality of their work. During the assessment, the list and several signed documents were checked. </w:t>
      </w:r>
    </w:p>
    <w:p w14:paraId="1561B5D8" w14:textId="77777777" w:rsidR="00F72D02" w:rsidRDefault="00F72D02" w:rsidP="00F72D02">
      <w:pPr>
        <w:pStyle w:val="PARAGRAPH"/>
      </w:pPr>
      <w:r w:rsidRPr="00F72BE7">
        <w:rPr>
          <w:color w:val="0070C0"/>
        </w:rPr>
        <w:t>The process meets the requirements for ISO/IEC 17065 and IECEx.</w:t>
      </w:r>
    </w:p>
    <w:p w14:paraId="6089E90C" w14:textId="77777777" w:rsidR="00F72D02" w:rsidRDefault="00F72D02" w:rsidP="00F72D02">
      <w:pPr>
        <w:pStyle w:val="Heading3"/>
      </w:pPr>
      <w:bookmarkStart w:id="89" w:name="_Toc72907845"/>
      <w:r>
        <w:t>Testing Laboratory</w:t>
      </w:r>
      <w:bookmarkEnd w:id="89"/>
    </w:p>
    <w:p w14:paraId="25BE5970" w14:textId="77777777" w:rsidR="00F72D02" w:rsidRPr="00F72BE7" w:rsidRDefault="00F72D02" w:rsidP="00F72D02">
      <w:pPr>
        <w:spacing w:line="276" w:lineRule="auto"/>
        <w:ind w:right="72"/>
        <w:rPr>
          <w:color w:val="0070C0"/>
        </w:rPr>
      </w:pPr>
      <w:r w:rsidRPr="00F72BE7">
        <w:rPr>
          <w:color w:val="0070C0"/>
        </w:rPr>
        <w:t>Impartiality is addressed in the Quality Manual and in the procedure SITIIAS-JG02-01 “Procedure for Impartiality and Independence Management”. Appropriate provisions are included to ensure impartiality.</w:t>
      </w:r>
    </w:p>
    <w:p w14:paraId="1279DCA1" w14:textId="77777777" w:rsidR="00F72D02" w:rsidRPr="00F72BE7" w:rsidRDefault="00F72D02" w:rsidP="00F72D02">
      <w:pPr>
        <w:spacing w:line="276" w:lineRule="auto"/>
        <w:ind w:right="72"/>
        <w:rPr>
          <w:color w:val="0070C0"/>
        </w:rPr>
      </w:pPr>
    </w:p>
    <w:p w14:paraId="6811D624" w14:textId="77777777" w:rsidR="00F72D02" w:rsidRPr="00F72BE7" w:rsidRDefault="00F72D02" w:rsidP="00F72D02">
      <w:pPr>
        <w:spacing w:after="240" w:line="276" w:lineRule="auto"/>
        <w:rPr>
          <w:color w:val="0070C0"/>
          <w:szCs w:val="22"/>
        </w:rPr>
      </w:pPr>
      <w:r w:rsidRPr="00F72BE7">
        <w:rPr>
          <w:color w:val="0070C0"/>
        </w:rPr>
        <w:t>The Testing Laboratory has no connections with external entities, either designing or supplying products, and does not provide any services in this respect.</w:t>
      </w:r>
    </w:p>
    <w:p w14:paraId="0F511220" w14:textId="77777777" w:rsidR="00F72D02" w:rsidRPr="00F72BE7" w:rsidRDefault="00F72D02" w:rsidP="00F72D02">
      <w:pPr>
        <w:spacing w:after="240" w:line="276" w:lineRule="auto"/>
        <w:rPr>
          <w:color w:val="0070C0"/>
        </w:rPr>
      </w:pPr>
      <w:r w:rsidRPr="00F72BE7">
        <w:rPr>
          <w:color w:val="0070C0"/>
        </w:rPr>
        <w:t xml:space="preserve">Employees of the Testing Laboratory performing product tests do not take part in the process of its certification which is carried out by the Certification Body, because it constitutes a threat to impartiality. </w:t>
      </w:r>
    </w:p>
    <w:p w14:paraId="34311072" w14:textId="77777777" w:rsidR="00F72D02" w:rsidRPr="00F72BE7" w:rsidRDefault="00F72D02" w:rsidP="00F72D02">
      <w:pPr>
        <w:pStyle w:val="PARAGRAPH"/>
        <w:rPr>
          <w:color w:val="0070C0"/>
        </w:rPr>
      </w:pPr>
      <w:r w:rsidRPr="00F72BE7">
        <w:rPr>
          <w:color w:val="0070C0"/>
        </w:rPr>
        <w:t>In addition to the above, to ensure there are no conflicts of interest, the ExTL requires all its employees, both internal and external, to report any former and/or present connections with the organizations, the certification of which they will be assigned to. If there are any such connections, the ExTL assesses the risk in terms of threats to impartiality, and either resigns from involving this staff into the testing process or proves that there is no conflict of interests.</w:t>
      </w:r>
    </w:p>
    <w:p w14:paraId="5950AF71" w14:textId="77777777" w:rsidR="00F72D02" w:rsidRPr="00F72BE7" w:rsidRDefault="00F72D02" w:rsidP="00F72D02">
      <w:pPr>
        <w:spacing w:after="240" w:line="276" w:lineRule="auto"/>
        <w:rPr>
          <w:color w:val="0070C0"/>
        </w:rPr>
      </w:pPr>
      <w:r w:rsidRPr="00F72BE7">
        <w:rPr>
          <w:color w:val="0070C0"/>
        </w:rPr>
        <w:t>All staff have signed regarding impartiality, honesty and confidentiality of their work. During the assessment, the list and several signed documents were checked.</w:t>
      </w:r>
    </w:p>
    <w:p w14:paraId="43EB9123" w14:textId="07676D94" w:rsidR="00396922" w:rsidRPr="00BD6E18" w:rsidRDefault="00F72D02" w:rsidP="00F72D02">
      <w:pPr>
        <w:pStyle w:val="PARAGRAPH"/>
      </w:pPr>
      <w:r w:rsidRPr="00F72BE7">
        <w:rPr>
          <w:color w:val="0070C0"/>
          <w:szCs w:val="22"/>
        </w:rPr>
        <w:t>The process meets the requirements for ISO/IEC 17025 and IECEx.</w:t>
      </w:r>
    </w:p>
    <w:p w14:paraId="0EFE7679" w14:textId="41FA8D82" w:rsidR="0074371F" w:rsidRPr="00BD6E18" w:rsidRDefault="009D6EA4" w:rsidP="0074371F">
      <w:pPr>
        <w:pStyle w:val="Heading2"/>
      </w:pPr>
      <w:bookmarkStart w:id="90" w:name="_Toc72907846"/>
      <w:r w:rsidRPr="00BD6E18">
        <w:t>Active involvement in development of Decision Sheets</w:t>
      </w:r>
      <w:bookmarkEnd w:id="90"/>
    </w:p>
    <w:p w14:paraId="5313C8A3" w14:textId="56A4B05C" w:rsidR="0074371F" w:rsidRPr="00BD6E18" w:rsidRDefault="00684695" w:rsidP="00A608DC">
      <w:pPr>
        <w:pStyle w:val="PARAGRAPH"/>
      </w:pPr>
      <w:r w:rsidRPr="00F72BE7">
        <w:rPr>
          <w:color w:val="0070C0"/>
        </w:rPr>
        <w:t xml:space="preserve">Instructions for commenting on ExTAG documents are in the SITIIAS-RG02-18 “Procedure for management of information submission as certification body”. SITIIAS/NEPSI provided evidence of discussing ExTAG Decision Sheets internally and providing feedback to the IECEx </w:t>
      </w:r>
      <w:r w:rsidR="00F72BE7">
        <w:rPr>
          <w:color w:val="0070C0"/>
        </w:rPr>
        <w:t>S</w:t>
      </w:r>
      <w:r w:rsidRPr="00F72BE7">
        <w:rPr>
          <w:color w:val="0070C0"/>
        </w:rPr>
        <w:t>ecretariat.</w:t>
      </w:r>
      <w:r w:rsidR="009D6EA4" w:rsidRPr="00BD6E18">
        <w:t xml:space="preserve"> </w:t>
      </w:r>
    </w:p>
    <w:p w14:paraId="3904F666" w14:textId="77777777" w:rsidR="00664482" w:rsidRPr="00BD6E18" w:rsidRDefault="00664482" w:rsidP="00AD0236">
      <w:pPr>
        <w:pStyle w:val="Heading2"/>
      </w:pPr>
      <w:bookmarkStart w:id="91" w:name="_Toc72907847"/>
      <w:r w:rsidRPr="00BD6E18">
        <w:t>Special facts to be noted</w:t>
      </w:r>
      <w:bookmarkEnd w:id="91"/>
    </w:p>
    <w:p w14:paraId="0E6D7116" w14:textId="4D4125D8" w:rsidR="00E14A93" w:rsidRDefault="005706B7" w:rsidP="00E14A93">
      <w:pPr>
        <w:pStyle w:val="PARAGRAPH"/>
        <w:rPr>
          <w:color w:val="0070C0"/>
        </w:rPr>
      </w:pPr>
      <w:r>
        <w:rPr>
          <w:color w:val="0070C0"/>
        </w:rPr>
        <w:t>None other than those matters identified throughout this report.</w:t>
      </w:r>
    </w:p>
    <w:p w14:paraId="17981E27" w14:textId="77777777" w:rsidR="00664482" w:rsidRPr="00BD6E18" w:rsidRDefault="00FD3E8C" w:rsidP="00E14A93">
      <w:pPr>
        <w:pStyle w:val="Heading2"/>
      </w:pPr>
      <w:bookmarkStart w:id="92" w:name="_Toc72907848"/>
      <w:r w:rsidRPr="00BD6E18">
        <w:lastRenderedPageBreak/>
        <w:t>Supporting d</w:t>
      </w:r>
      <w:r w:rsidR="00664482" w:rsidRPr="00BD6E18">
        <w:t>ocumentation</w:t>
      </w:r>
      <w:bookmarkEnd w:id="92"/>
    </w:p>
    <w:p w14:paraId="41C98ABF" w14:textId="77777777" w:rsidR="00664482" w:rsidRPr="00F72BE7" w:rsidRDefault="00664482" w:rsidP="00664482">
      <w:pPr>
        <w:rPr>
          <w:color w:val="0070C0"/>
        </w:rPr>
      </w:pPr>
      <w:r w:rsidRPr="00F72BE7">
        <w:rPr>
          <w:color w:val="0070C0"/>
        </w:rPr>
        <w:t xml:space="preserve">Copies of additional supporting information for this assessment have been provided to the applicant and the IECEx Secretariat.  These are included in a site assessment report </w:t>
      </w:r>
      <w:r w:rsidR="003E2EFF" w:rsidRPr="00F72BE7">
        <w:rPr>
          <w:color w:val="0070C0"/>
        </w:rPr>
        <w:t xml:space="preserve">or provided separately </w:t>
      </w:r>
      <w:r w:rsidRPr="00F72BE7">
        <w:rPr>
          <w:color w:val="0070C0"/>
        </w:rPr>
        <w:t>and include:</w:t>
      </w:r>
    </w:p>
    <w:p w14:paraId="6BDC8D49" w14:textId="77777777" w:rsidR="00664482" w:rsidRPr="00F72BE7" w:rsidRDefault="00664482" w:rsidP="00664482">
      <w:pPr>
        <w:pStyle w:val="ListBullet"/>
        <w:rPr>
          <w:color w:val="0070C0"/>
        </w:rPr>
      </w:pPr>
      <w:r w:rsidRPr="00F72BE7">
        <w:rPr>
          <w:color w:val="0070C0"/>
        </w:rPr>
        <w:t>Details of issues raised and how these have been resolved</w:t>
      </w:r>
    </w:p>
    <w:p w14:paraId="072529CD" w14:textId="77777777" w:rsidR="00664482" w:rsidRPr="00F72BE7" w:rsidRDefault="00664482" w:rsidP="00664482">
      <w:pPr>
        <w:pStyle w:val="ListBullet"/>
        <w:rPr>
          <w:color w:val="0070C0"/>
        </w:rPr>
      </w:pPr>
      <w:r w:rsidRPr="00F72BE7">
        <w:rPr>
          <w:color w:val="0070C0"/>
        </w:rPr>
        <w:t xml:space="preserve">Checklist for ISO/IEC </w:t>
      </w:r>
      <w:r w:rsidR="003E2EFF" w:rsidRPr="00F72BE7">
        <w:rPr>
          <w:color w:val="0070C0"/>
        </w:rPr>
        <w:t>17065</w:t>
      </w:r>
    </w:p>
    <w:p w14:paraId="37C14FC0" w14:textId="5C7FDA66" w:rsidR="00664482" w:rsidRPr="00F72BE7" w:rsidRDefault="00664482" w:rsidP="00664482">
      <w:pPr>
        <w:pStyle w:val="ListBullet"/>
        <w:rPr>
          <w:color w:val="0070C0"/>
        </w:rPr>
      </w:pPr>
      <w:r w:rsidRPr="00F72BE7">
        <w:rPr>
          <w:color w:val="0070C0"/>
        </w:rPr>
        <w:t>Checklist for ISO/IEC 17025</w:t>
      </w:r>
    </w:p>
    <w:p w14:paraId="0E1D4E06" w14:textId="77777777" w:rsidR="003E2EFF" w:rsidRPr="00F72BE7" w:rsidRDefault="003E2EFF" w:rsidP="00664482">
      <w:pPr>
        <w:pStyle w:val="ListBullet"/>
        <w:rPr>
          <w:color w:val="0070C0"/>
        </w:rPr>
      </w:pPr>
      <w:r w:rsidRPr="00F72BE7">
        <w:rPr>
          <w:color w:val="0070C0"/>
        </w:rPr>
        <w:t xml:space="preserve">Completed Technical Capability Document (TCD) </w:t>
      </w:r>
    </w:p>
    <w:p w14:paraId="1546E46B" w14:textId="42AACB90" w:rsidR="003E2EFF" w:rsidRPr="00F72BE7" w:rsidRDefault="003E2EFF" w:rsidP="003E2EFF">
      <w:pPr>
        <w:pStyle w:val="ListBullet"/>
        <w:rPr>
          <w:color w:val="0070C0"/>
        </w:rPr>
      </w:pPr>
      <w:r w:rsidRPr="00F72BE7">
        <w:rPr>
          <w:color w:val="0070C0"/>
        </w:rPr>
        <w:t>Photos of the facilities/tests witnessed are included in the above TCD</w:t>
      </w:r>
    </w:p>
    <w:p w14:paraId="2D503073" w14:textId="2E220D39" w:rsidR="0050367E" w:rsidRPr="00F72BE7" w:rsidRDefault="0050367E" w:rsidP="003E2EFF">
      <w:pPr>
        <w:pStyle w:val="ListBullet"/>
        <w:rPr>
          <w:color w:val="0070C0"/>
        </w:rPr>
      </w:pPr>
      <w:r w:rsidRPr="00F72BE7">
        <w:rPr>
          <w:color w:val="0070C0"/>
        </w:rPr>
        <w:t>Information on competencies</w:t>
      </w:r>
    </w:p>
    <w:p w14:paraId="7E000B89" w14:textId="75CCB9B9" w:rsidR="0050367E" w:rsidRPr="00F72BE7" w:rsidRDefault="0050367E" w:rsidP="003E2EFF">
      <w:pPr>
        <w:pStyle w:val="ListBullet"/>
        <w:rPr>
          <w:color w:val="0070C0"/>
        </w:rPr>
      </w:pPr>
      <w:r w:rsidRPr="00F72BE7">
        <w:rPr>
          <w:color w:val="0070C0"/>
        </w:rPr>
        <w:t>Information on contracting/subcontracting</w:t>
      </w:r>
    </w:p>
    <w:p w14:paraId="5BB5A51A" w14:textId="77777777" w:rsidR="00A37794" w:rsidRPr="00F72BE7" w:rsidRDefault="00A37794" w:rsidP="00664482">
      <w:pPr>
        <w:pStyle w:val="ListBullet"/>
        <w:rPr>
          <w:color w:val="0070C0"/>
        </w:rPr>
      </w:pPr>
      <w:r w:rsidRPr="00F72BE7">
        <w:rPr>
          <w:color w:val="0070C0"/>
        </w:rPr>
        <w:t>Assessors</w:t>
      </w:r>
      <w:r w:rsidR="0019699B" w:rsidRPr="00F72BE7">
        <w:rPr>
          <w:color w:val="0070C0"/>
        </w:rPr>
        <w:t>’</w:t>
      </w:r>
      <w:r w:rsidRPr="00F72BE7">
        <w:rPr>
          <w:color w:val="0070C0"/>
        </w:rPr>
        <w:t xml:space="preserve"> notes</w:t>
      </w:r>
    </w:p>
    <w:p w14:paraId="628BB42E" w14:textId="17517585" w:rsidR="0019699B" w:rsidRPr="00F72BE7" w:rsidRDefault="00664482" w:rsidP="0019699B">
      <w:pPr>
        <w:pStyle w:val="ListBullet"/>
        <w:rPr>
          <w:color w:val="0070C0"/>
        </w:rPr>
      </w:pPr>
      <w:r w:rsidRPr="00F72BE7">
        <w:rPr>
          <w:color w:val="0070C0"/>
        </w:rPr>
        <w:t>Other</w:t>
      </w:r>
    </w:p>
    <w:p w14:paraId="2B162E68" w14:textId="0E0D481E" w:rsidR="006E4A0B" w:rsidRPr="004F5542" w:rsidRDefault="006E4A0B" w:rsidP="006E4A0B">
      <w:pPr>
        <w:pStyle w:val="NOTE"/>
        <w:rPr>
          <w:strike/>
        </w:rPr>
      </w:pPr>
    </w:p>
    <w:p w14:paraId="248C2B78" w14:textId="77777777" w:rsidR="0019699B" w:rsidRPr="00BD6E18" w:rsidRDefault="0019699B" w:rsidP="00AD0236">
      <w:pPr>
        <w:pStyle w:val="Heading2"/>
      </w:pPr>
      <w:bookmarkStart w:id="93" w:name="_Toc72907849"/>
      <w:r w:rsidRPr="00BD6E18">
        <w:t>Recommendation</w:t>
      </w:r>
      <w:r w:rsidR="00AD0236" w:rsidRPr="00BD6E18">
        <w:t>s</w:t>
      </w:r>
      <w:bookmarkEnd w:id="93"/>
      <w:r w:rsidRPr="00BD6E18">
        <w:t xml:space="preserve"> </w:t>
      </w:r>
    </w:p>
    <w:p w14:paraId="306C5D82" w14:textId="674FD7B5" w:rsidR="0019699B" w:rsidRPr="00F72BE7" w:rsidRDefault="0019699B" w:rsidP="00767963">
      <w:pPr>
        <w:pStyle w:val="PARAGRAPH"/>
        <w:rPr>
          <w:color w:val="0070C0"/>
        </w:rPr>
      </w:pPr>
      <w:r w:rsidRPr="00F72BE7">
        <w:rPr>
          <w:rStyle w:val="PARAGRAPHChar"/>
          <w:color w:val="0070C0"/>
        </w:rPr>
        <w:t xml:space="preserve">Based on the assessment </w:t>
      </w:r>
      <w:r w:rsidRPr="00F72BE7">
        <w:rPr>
          <w:color w:val="0070C0"/>
        </w:rPr>
        <w:t>performed</w:t>
      </w:r>
      <w:r w:rsidR="00684695" w:rsidRPr="00F72BE7">
        <w:rPr>
          <w:color w:val="0070C0"/>
        </w:rPr>
        <w:t xml:space="preserve"> remotely</w:t>
      </w:r>
      <w:r w:rsidRPr="00F72BE7">
        <w:rPr>
          <w:color w:val="0070C0"/>
        </w:rPr>
        <w:t xml:space="preserve"> on </w:t>
      </w:r>
      <w:bookmarkStart w:id="94" w:name="_Hlk66731872"/>
      <w:r w:rsidR="00684695" w:rsidRPr="00F72BE7">
        <w:rPr>
          <w:color w:val="0070C0"/>
        </w:rPr>
        <w:t>March 8</w:t>
      </w:r>
      <w:r w:rsidR="00684695" w:rsidRPr="00F72BE7">
        <w:rPr>
          <w:color w:val="0070C0"/>
          <w:vertAlign w:val="superscript"/>
        </w:rPr>
        <w:t>th</w:t>
      </w:r>
      <w:r w:rsidR="00684695" w:rsidRPr="00F72BE7">
        <w:rPr>
          <w:color w:val="0070C0"/>
        </w:rPr>
        <w:t xml:space="preserve"> to 12</w:t>
      </w:r>
      <w:r w:rsidR="00684695" w:rsidRPr="00F72BE7">
        <w:rPr>
          <w:color w:val="0070C0"/>
          <w:vertAlign w:val="superscript"/>
        </w:rPr>
        <w:t>th</w:t>
      </w:r>
      <w:r w:rsidR="00684695" w:rsidRPr="00F72BE7">
        <w:rPr>
          <w:color w:val="0070C0"/>
        </w:rPr>
        <w:t xml:space="preserve"> and March 15</w:t>
      </w:r>
      <w:r w:rsidR="00684695" w:rsidRPr="00F72BE7">
        <w:rPr>
          <w:color w:val="0070C0"/>
          <w:vertAlign w:val="superscript"/>
        </w:rPr>
        <w:t>th</w:t>
      </w:r>
      <w:r w:rsidR="00684695" w:rsidRPr="00F72BE7">
        <w:rPr>
          <w:color w:val="0070C0"/>
        </w:rPr>
        <w:t xml:space="preserve"> to 19</w:t>
      </w:r>
      <w:r w:rsidR="00684695" w:rsidRPr="00F72BE7">
        <w:rPr>
          <w:color w:val="0070C0"/>
          <w:vertAlign w:val="superscript"/>
        </w:rPr>
        <w:t>th</w:t>
      </w:r>
      <w:r w:rsidR="00684695" w:rsidRPr="00F72BE7">
        <w:rPr>
          <w:color w:val="0070C0"/>
        </w:rPr>
        <w:t>, 2021</w:t>
      </w:r>
      <w:bookmarkEnd w:id="94"/>
      <w:r w:rsidRPr="00F72BE7">
        <w:rPr>
          <w:color w:val="0070C0"/>
        </w:rPr>
        <w:t xml:space="preserve">, </w:t>
      </w:r>
      <w:r w:rsidR="00684695" w:rsidRPr="00F72BE7">
        <w:rPr>
          <w:color w:val="0070C0"/>
          <w:lang w:val="en-US"/>
        </w:rPr>
        <w:t>Shanghai Inspection and Testing Institute of Instruments and Automatic Systems Co., Ltd.  (SITIIAS) / National Supervision and Inspection Centre for Explosion Protection and Safety of Instrumentation (NEPSI)</w:t>
      </w:r>
      <w:r w:rsidRPr="00F72BE7">
        <w:rPr>
          <w:color w:val="0070C0"/>
        </w:rPr>
        <w:t xml:space="preserve"> is recommended for continued acceptance in the IECEx scheme as:</w:t>
      </w:r>
    </w:p>
    <w:p w14:paraId="484BFF92" w14:textId="77777777" w:rsidR="0019699B" w:rsidRPr="00F72BE7" w:rsidRDefault="0019699B" w:rsidP="00767963">
      <w:pPr>
        <w:pStyle w:val="ListBullet"/>
        <w:rPr>
          <w:rStyle w:val="SubtleEmphasis"/>
          <w:i w:val="0"/>
          <w:color w:val="0070C0"/>
        </w:rPr>
      </w:pPr>
      <w:r w:rsidRPr="00F72BE7">
        <w:rPr>
          <w:color w:val="0070C0"/>
        </w:rPr>
        <w:t xml:space="preserve">An </w:t>
      </w:r>
      <w:r w:rsidRPr="00F72BE7">
        <w:rPr>
          <w:rStyle w:val="SubtleEmphasis"/>
          <w:i w:val="0"/>
          <w:color w:val="0070C0"/>
        </w:rPr>
        <w:t>ExCB in the IECEx Certified Equipment Scheme</w:t>
      </w:r>
    </w:p>
    <w:p w14:paraId="2698587C" w14:textId="49FDE1E5" w:rsidR="0019699B" w:rsidRPr="00F72BE7" w:rsidRDefault="0019699B" w:rsidP="00767963">
      <w:pPr>
        <w:pStyle w:val="ListBullet"/>
        <w:rPr>
          <w:rStyle w:val="SubtleEmphasis"/>
          <w:i w:val="0"/>
          <w:color w:val="0070C0"/>
        </w:rPr>
      </w:pPr>
      <w:r w:rsidRPr="00F72BE7">
        <w:rPr>
          <w:rStyle w:val="SubtleEmphasis"/>
          <w:i w:val="0"/>
          <w:color w:val="0070C0"/>
        </w:rPr>
        <w:t>An ExTL in the IECEx Certified Equipment Scheme</w:t>
      </w:r>
    </w:p>
    <w:p w14:paraId="1F7B4A66" w14:textId="76EF5524" w:rsidR="0019699B" w:rsidRPr="004641C4" w:rsidRDefault="00767963" w:rsidP="00767963">
      <w:pPr>
        <w:pStyle w:val="PARAGRAPH"/>
        <w:rPr>
          <w:color w:val="C00000"/>
        </w:rPr>
      </w:pPr>
      <w:r w:rsidRPr="00F72BE7">
        <w:rPr>
          <w:rStyle w:val="SubtleEmphasis"/>
          <w:i w:val="0"/>
          <w:color w:val="0070C0"/>
        </w:rPr>
        <w:t>This is ac</w:t>
      </w:r>
      <w:r w:rsidR="0019699B" w:rsidRPr="00F72BE7">
        <w:rPr>
          <w:color w:val="0070C0"/>
        </w:rPr>
        <w:t>cording to the scope of the st</w:t>
      </w:r>
      <w:r w:rsidR="00B94527">
        <w:rPr>
          <w:color w:val="0070C0"/>
        </w:rPr>
        <w:t xml:space="preserve">andards listed in this document. </w:t>
      </w:r>
      <w:r w:rsidR="0019699B" w:rsidRPr="004641C4">
        <w:rPr>
          <w:color w:val="C00000"/>
        </w:rPr>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684695" w:rsidRPr="00BD6E18" w14:paraId="4B2C057C" w14:textId="77777777" w:rsidTr="00684695">
        <w:trPr>
          <w:tblCellSpacing w:w="20" w:type="dxa"/>
        </w:trPr>
        <w:tc>
          <w:tcPr>
            <w:tcW w:w="2945" w:type="dxa"/>
          </w:tcPr>
          <w:p w14:paraId="1087490B" w14:textId="4BCFA4E5" w:rsidR="00684695" w:rsidRPr="00F72BE7" w:rsidRDefault="00684695" w:rsidP="00E26F3E">
            <w:pPr>
              <w:pStyle w:val="TABLE-cell"/>
              <w:rPr>
                <w:color w:val="0070C0"/>
              </w:rPr>
            </w:pPr>
            <w:r w:rsidRPr="00F72BE7">
              <w:rPr>
                <w:color w:val="0070C0"/>
              </w:rPr>
              <w:t>Marino Kelava</w:t>
            </w:r>
          </w:p>
        </w:tc>
      </w:tr>
      <w:tr w:rsidR="00684695" w:rsidRPr="00BD6E18" w14:paraId="6924A6C1" w14:textId="77777777" w:rsidTr="00684695">
        <w:trPr>
          <w:tblCellSpacing w:w="20" w:type="dxa"/>
        </w:trPr>
        <w:tc>
          <w:tcPr>
            <w:tcW w:w="2945" w:type="dxa"/>
          </w:tcPr>
          <w:p w14:paraId="72DB414F" w14:textId="23519494" w:rsidR="00684695" w:rsidRPr="00F72BE7" w:rsidRDefault="00684695" w:rsidP="00E26F3E">
            <w:pPr>
              <w:pStyle w:val="TABLE-cell"/>
              <w:rPr>
                <w:color w:val="0070C0"/>
              </w:rPr>
            </w:pPr>
            <w:r w:rsidRPr="00F72BE7">
              <w:rPr>
                <w:color w:val="0070C0"/>
              </w:rPr>
              <w:t>Lead Assessor</w:t>
            </w:r>
          </w:p>
        </w:tc>
      </w:tr>
    </w:tbl>
    <w:p w14:paraId="3E1E31ED" w14:textId="1691ECC8" w:rsidR="00B334B2" w:rsidRPr="00BD6E18" w:rsidRDefault="00345E03" w:rsidP="00B334B2">
      <w:pPr>
        <w:pStyle w:val="PARAGRAPH"/>
      </w:pPr>
      <w:r w:rsidRPr="00F60273">
        <w:t xml:space="preserve">Date:  </w:t>
      </w:r>
      <w:r w:rsidR="00684695" w:rsidRPr="00F72BE7">
        <w:rPr>
          <w:color w:val="0070C0"/>
        </w:rPr>
        <w:t>2021-</w:t>
      </w:r>
      <w:r w:rsidR="00F60273" w:rsidRPr="00F72BE7">
        <w:rPr>
          <w:color w:val="0070C0"/>
        </w:rPr>
        <w:t>0</w:t>
      </w:r>
      <w:r w:rsidR="000F118A">
        <w:rPr>
          <w:color w:val="0070C0"/>
        </w:rPr>
        <w:t>6</w:t>
      </w:r>
      <w:r w:rsidR="00684695" w:rsidRPr="00F72BE7">
        <w:rPr>
          <w:color w:val="0070C0"/>
        </w:rPr>
        <w:t>-</w:t>
      </w:r>
      <w:r w:rsidR="00F60273" w:rsidRPr="00F72BE7">
        <w:rPr>
          <w:color w:val="0070C0"/>
        </w:rPr>
        <w:t>24</w:t>
      </w:r>
    </w:p>
    <w:p w14:paraId="276E1595" w14:textId="77777777" w:rsidR="00A608DC" w:rsidRPr="00BD6E18" w:rsidRDefault="00B334B2" w:rsidP="002E5FFB">
      <w:pPr>
        <w:pStyle w:val="Heading1"/>
      </w:pPr>
      <w:r w:rsidRPr="00BD6E18">
        <w:br w:type="page"/>
      </w:r>
      <w:bookmarkStart w:id="95" w:name="_Toc72907850"/>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95"/>
    </w:p>
    <w:p w14:paraId="453ECFB8" w14:textId="77777777" w:rsidR="000F1891" w:rsidRPr="00BD6E18" w:rsidRDefault="00FD3E8C" w:rsidP="002E5FFB">
      <w:pPr>
        <w:pStyle w:val="Heading2"/>
      </w:pPr>
      <w:bookmarkStart w:id="96" w:name="_Toc72907851"/>
      <w:r w:rsidRPr="00BD6E18">
        <w:t>Assessment r</w:t>
      </w:r>
      <w:r w:rsidR="000F1891" w:rsidRPr="00BD6E18">
        <w:t>eferences</w:t>
      </w:r>
      <w:bookmarkEnd w:id="96"/>
    </w:p>
    <w:p w14:paraId="15B3907A" w14:textId="77777777" w:rsidR="00EB066E" w:rsidRPr="00BD6E18" w:rsidRDefault="00EB066E" w:rsidP="00EB066E">
      <w:pPr>
        <w:pStyle w:val="Heading3"/>
      </w:pPr>
      <w:bookmarkStart w:id="97" w:name="_Toc72907852"/>
      <w:r w:rsidRPr="00BD6E18">
        <w:t>General references</w:t>
      </w:r>
      <w:bookmarkEnd w:id="97"/>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Assessment, surveillance assessment and re-assessment of ExCBs and ExTLs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009 Issuing of CoCs, ExTRs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r w:rsidRPr="00913966">
        <w:t>ExTAG decision sheets (DSs)</w:t>
      </w:r>
    </w:p>
    <w:p w14:paraId="1DABF2C6" w14:textId="307F45D8"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p>
    <w:p w14:paraId="688D67F9" w14:textId="77777777" w:rsidR="00EB066E" w:rsidRPr="00913966" w:rsidRDefault="00EB066E" w:rsidP="00EB066E">
      <w:pPr>
        <w:pStyle w:val="Heading3"/>
      </w:pPr>
      <w:bookmarkStart w:id="98" w:name="_Toc72907853"/>
      <w:r w:rsidRPr="00913966">
        <w:t>Additional references applied for this assessment</w:t>
      </w:r>
      <w:bookmarkEnd w:id="98"/>
    </w:p>
    <w:p w14:paraId="5B61B1C1" w14:textId="53FCA376" w:rsidR="000E25CE" w:rsidRPr="005706B7" w:rsidRDefault="000E25CE" w:rsidP="005706B7">
      <w:pPr>
        <w:pStyle w:val="ListNumber"/>
        <w:numPr>
          <w:ilvl w:val="0"/>
          <w:numId w:val="0"/>
        </w:numPr>
        <w:ind w:left="340" w:hanging="340"/>
      </w:pPr>
      <w:r w:rsidRPr="005706B7">
        <w:t>OD 060 IECEx Guide for Business Continuity – Management of Extraordinary Circumstances or Events Affecting IECEx Certification Schemes and Activities</w:t>
      </w:r>
    </w:p>
    <w:p w14:paraId="7F4B4C23" w14:textId="77777777" w:rsidR="00860227" w:rsidRDefault="00860227" w:rsidP="00860227">
      <w:pPr>
        <w:pStyle w:val="PARAGRAPH"/>
      </w:pPr>
      <w:r>
        <w:t>OD 280 IECEx Certified Equipment Scheme – Guide to Certification of Nonelectrical Equipment and Protective Systems</w:t>
      </w:r>
    </w:p>
    <w:p w14:paraId="381E85EA" w14:textId="06B4DFB7" w:rsidR="00860227" w:rsidRPr="00860227" w:rsidRDefault="00860227" w:rsidP="00860227">
      <w:pPr>
        <w:pStyle w:val="PARAGRAPH"/>
      </w:pPr>
      <w:r>
        <w:t>OD 233 IECEx Certified Equipment Scheme - Assessment of Ex “s” Equipment.</w:t>
      </w:r>
    </w:p>
    <w:p w14:paraId="48C5BAEC" w14:textId="2E0718A0" w:rsidR="000F1891" w:rsidRPr="00BD6E18" w:rsidRDefault="001B0AAA" w:rsidP="002E5FFB">
      <w:pPr>
        <w:pStyle w:val="Heading2"/>
      </w:pPr>
      <w:bookmarkStart w:id="99" w:name="_Toc72907854"/>
      <w:r w:rsidRPr="00BD6E18">
        <w:t xml:space="preserve"> ExCB persons i</w:t>
      </w:r>
      <w:r w:rsidR="000F1891" w:rsidRPr="00BD6E18">
        <w:t>nterviewed</w:t>
      </w:r>
      <w:bookmarkEnd w:id="9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D6749E" w:rsidRPr="00AA6441" w14:paraId="296B79FD" w14:textId="77777777" w:rsidTr="00692D81">
        <w:tc>
          <w:tcPr>
            <w:tcW w:w="3260" w:type="dxa"/>
          </w:tcPr>
          <w:p w14:paraId="726E7374" w14:textId="77777777" w:rsidR="00D6749E" w:rsidRPr="00AA6441" w:rsidRDefault="00D6749E" w:rsidP="00692D81">
            <w:pPr>
              <w:pStyle w:val="TABLE-col-heading"/>
            </w:pPr>
            <w:r w:rsidRPr="00AA6441">
              <w:t>Name</w:t>
            </w:r>
          </w:p>
        </w:tc>
        <w:tc>
          <w:tcPr>
            <w:tcW w:w="4819" w:type="dxa"/>
          </w:tcPr>
          <w:p w14:paraId="125030C4" w14:textId="77777777" w:rsidR="00D6749E" w:rsidRPr="00AA6441" w:rsidRDefault="00D6749E" w:rsidP="00692D81">
            <w:pPr>
              <w:pStyle w:val="TABLE-col-heading"/>
            </w:pPr>
            <w:r w:rsidRPr="00AA6441">
              <w:t>Position</w:t>
            </w:r>
          </w:p>
        </w:tc>
      </w:tr>
      <w:tr w:rsidR="00D6749E" w:rsidRPr="00AA6441" w14:paraId="2E8C69F3" w14:textId="77777777" w:rsidTr="00692D81">
        <w:tc>
          <w:tcPr>
            <w:tcW w:w="3260" w:type="dxa"/>
          </w:tcPr>
          <w:p w14:paraId="1B33ADE3" w14:textId="77777777" w:rsidR="00D6749E" w:rsidRPr="00F72BE7" w:rsidRDefault="00D6749E" w:rsidP="00692D81">
            <w:pPr>
              <w:jc w:val="left"/>
              <w:rPr>
                <w:color w:val="0070C0"/>
              </w:rPr>
            </w:pPr>
            <w:r w:rsidRPr="00F72BE7">
              <w:rPr>
                <w:color w:val="0070C0"/>
                <w:lang w:val="en-US"/>
              </w:rPr>
              <w:t>Xu Jianping</w:t>
            </w:r>
          </w:p>
        </w:tc>
        <w:tc>
          <w:tcPr>
            <w:tcW w:w="4819" w:type="dxa"/>
          </w:tcPr>
          <w:p w14:paraId="0234617B" w14:textId="0F9CAFF3" w:rsidR="00D6749E" w:rsidRPr="00F72BE7" w:rsidRDefault="00D6749E" w:rsidP="005E2F7B">
            <w:pPr>
              <w:pStyle w:val="TABLE-cell"/>
              <w:rPr>
                <w:color w:val="0070C0"/>
                <w:lang w:val="en-US"/>
              </w:rPr>
            </w:pPr>
            <w:r w:rsidRPr="00F72BE7">
              <w:rPr>
                <w:bCs w:val="0"/>
                <w:color w:val="0070C0"/>
                <w:sz w:val="20"/>
                <w:lang w:val="en-US"/>
              </w:rPr>
              <w:t>Managing director of SITIIAS</w:t>
            </w:r>
          </w:p>
        </w:tc>
      </w:tr>
      <w:tr w:rsidR="00D6749E" w:rsidRPr="00AA6441" w14:paraId="226DB4E6" w14:textId="77777777" w:rsidTr="00692D81">
        <w:tc>
          <w:tcPr>
            <w:tcW w:w="3260" w:type="dxa"/>
          </w:tcPr>
          <w:p w14:paraId="5BC966F2" w14:textId="77777777" w:rsidR="00D6749E" w:rsidRPr="00F72BE7" w:rsidRDefault="00D6749E" w:rsidP="00692D81">
            <w:pPr>
              <w:jc w:val="left"/>
              <w:rPr>
                <w:color w:val="0070C0"/>
              </w:rPr>
            </w:pPr>
            <w:r w:rsidRPr="00F72BE7">
              <w:rPr>
                <w:color w:val="0070C0"/>
                <w:lang w:val="en-US"/>
              </w:rPr>
              <w:t>Guo Aihua</w:t>
            </w:r>
          </w:p>
        </w:tc>
        <w:tc>
          <w:tcPr>
            <w:tcW w:w="4819" w:type="dxa"/>
          </w:tcPr>
          <w:p w14:paraId="04E24BBD" w14:textId="77777777" w:rsidR="00D6749E" w:rsidRPr="00F72BE7" w:rsidRDefault="00D6749E" w:rsidP="00692D81">
            <w:pPr>
              <w:jc w:val="left"/>
              <w:rPr>
                <w:color w:val="0070C0"/>
                <w:lang w:val="en-US"/>
              </w:rPr>
            </w:pPr>
            <w:r w:rsidRPr="00F72BE7">
              <w:rPr>
                <w:color w:val="0070C0"/>
                <w:lang w:val="en-US"/>
              </w:rPr>
              <w:t>General manager of SITIIAS</w:t>
            </w:r>
          </w:p>
          <w:p w14:paraId="587F3053" w14:textId="3C7794A1" w:rsidR="005E2F7B" w:rsidRPr="00F72BE7" w:rsidRDefault="005E2F7B" w:rsidP="00692D81">
            <w:pPr>
              <w:jc w:val="left"/>
              <w:rPr>
                <w:color w:val="0070C0"/>
              </w:rPr>
            </w:pPr>
            <w:r w:rsidRPr="00F72BE7">
              <w:rPr>
                <w:color w:val="0070C0"/>
              </w:rPr>
              <w:t>Director of NEPSI</w:t>
            </w:r>
          </w:p>
        </w:tc>
      </w:tr>
      <w:tr w:rsidR="00D6749E" w:rsidRPr="00AA6441" w14:paraId="0FB4FFC7" w14:textId="77777777" w:rsidTr="00692D81">
        <w:tc>
          <w:tcPr>
            <w:tcW w:w="3260" w:type="dxa"/>
          </w:tcPr>
          <w:p w14:paraId="65C19FBD" w14:textId="77777777" w:rsidR="00D6749E" w:rsidRPr="00F72BE7" w:rsidRDefault="00D6749E" w:rsidP="00692D81">
            <w:pPr>
              <w:jc w:val="left"/>
              <w:rPr>
                <w:color w:val="0070C0"/>
                <w:lang w:val="en-US"/>
              </w:rPr>
            </w:pPr>
            <w:r w:rsidRPr="00F72BE7">
              <w:rPr>
                <w:color w:val="0070C0"/>
                <w:lang w:val="en-US"/>
              </w:rPr>
              <w:t>Yao Zhihong</w:t>
            </w:r>
          </w:p>
        </w:tc>
        <w:tc>
          <w:tcPr>
            <w:tcW w:w="4819" w:type="dxa"/>
          </w:tcPr>
          <w:p w14:paraId="5019FABD" w14:textId="77777777" w:rsidR="00D6749E" w:rsidRPr="00F72BE7" w:rsidRDefault="00D6749E" w:rsidP="00692D81">
            <w:pPr>
              <w:jc w:val="left"/>
              <w:rPr>
                <w:color w:val="0070C0"/>
                <w:lang w:val="en-US"/>
              </w:rPr>
            </w:pPr>
            <w:r w:rsidRPr="00F72BE7">
              <w:rPr>
                <w:color w:val="0070C0"/>
                <w:lang w:val="en-US"/>
              </w:rPr>
              <w:t>Quality manager</w:t>
            </w:r>
          </w:p>
        </w:tc>
      </w:tr>
      <w:tr w:rsidR="00D6749E" w:rsidRPr="00AA6441" w14:paraId="071B878D" w14:textId="77777777" w:rsidTr="00692D81">
        <w:tc>
          <w:tcPr>
            <w:tcW w:w="3260" w:type="dxa"/>
          </w:tcPr>
          <w:p w14:paraId="2DC523FA" w14:textId="77777777" w:rsidR="00D6749E" w:rsidRPr="00F72BE7" w:rsidRDefault="00D6749E" w:rsidP="00692D81">
            <w:pPr>
              <w:jc w:val="left"/>
              <w:rPr>
                <w:color w:val="0070C0"/>
                <w:lang w:val="en-US"/>
              </w:rPr>
            </w:pPr>
            <w:r w:rsidRPr="00F72BE7">
              <w:rPr>
                <w:color w:val="0070C0"/>
                <w:lang w:val="en-US"/>
              </w:rPr>
              <w:t>Ge Qing</w:t>
            </w:r>
          </w:p>
        </w:tc>
        <w:tc>
          <w:tcPr>
            <w:tcW w:w="4819" w:type="dxa"/>
          </w:tcPr>
          <w:p w14:paraId="7F01E783" w14:textId="77777777" w:rsidR="00D6749E" w:rsidRPr="00F72BE7" w:rsidRDefault="00D6749E" w:rsidP="00692D81">
            <w:pPr>
              <w:jc w:val="left"/>
              <w:rPr>
                <w:color w:val="0070C0"/>
                <w:lang w:val="en-US"/>
              </w:rPr>
            </w:pPr>
            <w:r w:rsidRPr="00F72BE7">
              <w:rPr>
                <w:color w:val="0070C0"/>
                <w:lang w:val="en-US"/>
              </w:rPr>
              <w:t>Deputy director of NEPSI</w:t>
            </w:r>
          </w:p>
        </w:tc>
      </w:tr>
      <w:tr w:rsidR="00D6749E" w:rsidRPr="00AA6441" w14:paraId="166F0F44" w14:textId="77777777" w:rsidTr="00692D81">
        <w:tc>
          <w:tcPr>
            <w:tcW w:w="3260" w:type="dxa"/>
          </w:tcPr>
          <w:p w14:paraId="462BE28C" w14:textId="77777777" w:rsidR="00D6749E" w:rsidRPr="00F72BE7" w:rsidRDefault="00D6749E" w:rsidP="00692D81">
            <w:pPr>
              <w:jc w:val="left"/>
              <w:rPr>
                <w:color w:val="0070C0"/>
                <w:lang w:val="en-US"/>
              </w:rPr>
            </w:pPr>
            <w:r w:rsidRPr="00F72BE7">
              <w:rPr>
                <w:color w:val="0070C0"/>
                <w:lang w:val="en-US"/>
              </w:rPr>
              <w:t>Li Hangchuan</w:t>
            </w:r>
          </w:p>
        </w:tc>
        <w:tc>
          <w:tcPr>
            <w:tcW w:w="4819" w:type="dxa"/>
          </w:tcPr>
          <w:p w14:paraId="1C9EE2CA" w14:textId="77777777" w:rsidR="00D6749E" w:rsidRPr="00F72BE7" w:rsidRDefault="00D6749E" w:rsidP="00692D81">
            <w:pPr>
              <w:jc w:val="left"/>
              <w:rPr>
                <w:color w:val="0070C0"/>
                <w:lang w:val="en-US"/>
              </w:rPr>
            </w:pPr>
            <w:r w:rsidRPr="00F72BE7">
              <w:rPr>
                <w:color w:val="0070C0"/>
                <w:lang w:val="en-US"/>
              </w:rPr>
              <w:t>Manager of Marketing Department</w:t>
            </w:r>
          </w:p>
        </w:tc>
      </w:tr>
      <w:tr w:rsidR="00D6749E" w:rsidRPr="00AA6441" w14:paraId="4A19702A" w14:textId="77777777" w:rsidTr="00692D81">
        <w:tc>
          <w:tcPr>
            <w:tcW w:w="3260" w:type="dxa"/>
          </w:tcPr>
          <w:p w14:paraId="3DA959CD" w14:textId="77777777" w:rsidR="00D6749E" w:rsidRPr="00F72BE7" w:rsidRDefault="00D6749E" w:rsidP="00692D81">
            <w:pPr>
              <w:jc w:val="left"/>
              <w:rPr>
                <w:color w:val="0070C0"/>
                <w:lang w:val="en-US"/>
              </w:rPr>
            </w:pPr>
            <w:r w:rsidRPr="00F72BE7">
              <w:rPr>
                <w:color w:val="0070C0"/>
                <w:lang w:val="en-US"/>
              </w:rPr>
              <w:t>Jin Zhaohui</w:t>
            </w:r>
          </w:p>
        </w:tc>
        <w:tc>
          <w:tcPr>
            <w:tcW w:w="4819" w:type="dxa"/>
          </w:tcPr>
          <w:p w14:paraId="24E6ECDC" w14:textId="77777777" w:rsidR="00D6749E" w:rsidRPr="00F72BE7" w:rsidRDefault="00D6749E" w:rsidP="00692D81">
            <w:pPr>
              <w:jc w:val="left"/>
              <w:rPr>
                <w:color w:val="0070C0"/>
                <w:lang w:val="en-US"/>
              </w:rPr>
            </w:pPr>
            <w:r w:rsidRPr="00F72BE7">
              <w:rPr>
                <w:color w:val="0070C0"/>
                <w:lang w:val="en-US"/>
              </w:rPr>
              <w:t>Manager of Product Certification Department</w:t>
            </w:r>
          </w:p>
        </w:tc>
      </w:tr>
      <w:tr w:rsidR="00D6749E" w:rsidRPr="00AA6441" w14:paraId="24669851" w14:textId="77777777" w:rsidTr="00692D81">
        <w:tc>
          <w:tcPr>
            <w:tcW w:w="3260" w:type="dxa"/>
          </w:tcPr>
          <w:p w14:paraId="4CF0D698" w14:textId="77777777" w:rsidR="00D6749E" w:rsidRPr="00F72BE7" w:rsidRDefault="00D6749E" w:rsidP="00692D81">
            <w:pPr>
              <w:jc w:val="left"/>
              <w:rPr>
                <w:color w:val="0070C0"/>
                <w:lang w:val="en-US"/>
              </w:rPr>
            </w:pPr>
            <w:r w:rsidRPr="00F72BE7">
              <w:rPr>
                <w:color w:val="0070C0"/>
                <w:lang w:val="en-US"/>
              </w:rPr>
              <w:t>Hu Jie</w:t>
            </w:r>
          </w:p>
        </w:tc>
        <w:tc>
          <w:tcPr>
            <w:tcW w:w="4819" w:type="dxa"/>
          </w:tcPr>
          <w:p w14:paraId="4E656F2B" w14:textId="77777777" w:rsidR="00D6749E" w:rsidRPr="00F72BE7" w:rsidRDefault="00D6749E" w:rsidP="00692D81">
            <w:pPr>
              <w:jc w:val="left"/>
              <w:rPr>
                <w:color w:val="0070C0"/>
                <w:lang w:val="en-US"/>
              </w:rPr>
            </w:pPr>
            <w:r w:rsidRPr="00F72BE7">
              <w:rPr>
                <w:color w:val="0070C0"/>
                <w:lang w:val="en-US"/>
              </w:rPr>
              <w:t>Manager of Inspection Department</w:t>
            </w:r>
          </w:p>
        </w:tc>
      </w:tr>
      <w:tr w:rsidR="00D6749E" w:rsidRPr="00AA6441" w14:paraId="4CCAD347" w14:textId="77777777" w:rsidTr="00692D81">
        <w:tc>
          <w:tcPr>
            <w:tcW w:w="3260" w:type="dxa"/>
          </w:tcPr>
          <w:p w14:paraId="0EEE3126" w14:textId="77777777" w:rsidR="00D6749E" w:rsidRPr="00F72BE7" w:rsidRDefault="00D6749E" w:rsidP="00692D81">
            <w:pPr>
              <w:jc w:val="left"/>
              <w:rPr>
                <w:color w:val="0070C0"/>
              </w:rPr>
            </w:pPr>
            <w:r w:rsidRPr="00F72BE7">
              <w:rPr>
                <w:color w:val="0070C0"/>
                <w:lang w:val="en-US"/>
              </w:rPr>
              <w:t>Huang Yongwei</w:t>
            </w:r>
          </w:p>
        </w:tc>
        <w:tc>
          <w:tcPr>
            <w:tcW w:w="4819" w:type="dxa"/>
          </w:tcPr>
          <w:p w14:paraId="62E02A7C" w14:textId="77777777" w:rsidR="00D6749E" w:rsidRPr="00F72BE7" w:rsidRDefault="00D6749E" w:rsidP="00692D81">
            <w:pPr>
              <w:jc w:val="left"/>
              <w:rPr>
                <w:color w:val="0070C0"/>
                <w:lang w:val="en-US"/>
              </w:rPr>
            </w:pPr>
            <w:r w:rsidRPr="00F72BE7">
              <w:rPr>
                <w:color w:val="0070C0"/>
                <w:lang w:val="en-US"/>
              </w:rPr>
              <w:t>Manager of Ex Dept. I</w:t>
            </w:r>
          </w:p>
        </w:tc>
      </w:tr>
      <w:tr w:rsidR="00D6749E" w:rsidRPr="00AA6441" w14:paraId="173C3365" w14:textId="77777777" w:rsidTr="00692D81">
        <w:tc>
          <w:tcPr>
            <w:tcW w:w="3260" w:type="dxa"/>
          </w:tcPr>
          <w:p w14:paraId="1C182AC7" w14:textId="77777777" w:rsidR="00D6749E" w:rsidRPr="00F72BE7" w:rsidRDefault="00D6749E" w:rsidP="00692D81">
            <w:pPr>
              <w:jc w:val="left"/>
              <w:rPr>
                <w:color w:val="0070C0"/>
                <w:lang w:val="en-US"/>
              </w:rPr>
            </w:pPr>
            <w:r w:rsidRPr="00F72BE7">
              <w:rPr>
                <w:color w:val="0070C0"/>
                <w:lang w:val="en-US"/>
              </w:rPr>
              <w:t>Zhao Hong</w:t>
            </w:r>
          </w:p>
        </w:tc>
        <w:tc>
          <w:tcPr>
            <w:tcW w:w="4819" w:type="dxa"/>
          </w:tcPr>
          <w:p w14:paraId="662DE1EB" w14:textId="77777777" w:rsidR="00D6749E" w:rsidRPr="00F72BE7" w:rsidRDefault="00D6749E" w:rsidP="00692D81">
            <w:pPr>
              <w:jc w:val="left"/>
              <w:rPr>
                <w:color w:val="0070C0"/>
                <w:lang w:val="en-US"/>
              </w:rPr>
            </w:pPr>
            <w:r w:rsidRPr="00F72BE7">
              <w:rPr>
                <w:color w:val="0070C0"/>
                <w:lang w:val="en-US"/>
              </w:rPr>
              <w:t xml:space="preserve">Manager of International Affairs, </w:t>
            </w:r>
          </w:p>
          <w:p w14:paraId="0940D51B" w14:textId="77777777" w:rsidR="00D6749E" w:rsidRPr="00F72BE7" w:rsidRDefault="00D6749E" w:rsidP="00692D81">
            <w:pPr>
              <w:jc w:val="left"/>
              <w:rPr>
                <w:color w:val="0070C0"/>
                <w:lang w:val="en-US"/>
              </w:rPr>
            </w:pPr>
            <w:r w:rsidRPr="00F72BE7">
              <w:rPr>
                <w:color w:val="0070C0"/>
                <w:lang w:val="en-US"/>
              </w:rPr>
              <w:t>Deputy manager of Ex Dept. I</w:t>
            </w:r>
          </w:p>
        </w:tc>
      </w:tr>
      <w:tr w:rsidR="00D6749E" w:rsidRPr="00AA6441" w14:paraId="14C1C8BC" w14:textId="77777777" w:rsidTr="00692D81">
        <w:tc>
          <w:tcPr>
            <w:tcW w:w="3260" w:type="dxa"/>
          </w:tcPr>
          <w:p w14:paraId="7B8C6136" w14:textId="77777777" w:rsidR="00D6749E" w:rsidRPr="00F72BE7" w:rsidRDefault="00D6749E" w:rsidP="00692D81">
            <w:pPr>
              <w:jc w:val="left"/>
              <w:rPr>
                <w:color w:val="0070C0"/>
              </w:rPr>
            </w:pPr>
            <w:r w:rsidRPr="00F72BE7">
              <w:rPr>
                <w:color w:val="0070C0"/>
                <w:lang w:val="en-US"/>
              </w:rPr>
              <w:t>Yang Deshuang</w:t>
            </w:r>
          </w:p>
        </w:tc>
        <w:tc>
          <w:tcPr>
            <w:tcW w:w="4819" w:type="dxa"/>
          </w:tcPr>
          <w:p w14:paraId="537A454F" w14:textId="77777777" w:rsidR="00D6749E" w:rsidRPr="00F72BE7" w:rsidRDefault="00D6749E" w:rsidP="00692D81">
            <w:pPr>
              <w:jc w:val="left"/>
              <w:rPr>
                <w:color w:val="0070C0"/>
                <w:lang w:val="en-US"/>
              </w:rPr>
            </w:pPr>
            <w:r w:rsidRPr="00F72BE7">
              <w:rPr>
                <w:color w:val="0070C0"/>
                <w:lang w:val="en-US"/>
              </w:rPr>
              <w:t>Manager of Ex Dept. II and Testing Lab</w:t>
            </w:r>
          </w:p>
        </w:tc>
      </w:tr>
      <w:tr w:rsidR="00D6749E" w:rsidRPr="00AA6441" w14:paraId="5685E6C3" w14:textId="77777777" w:rsidTr="00692D81">
        <w:tc>
          <w:tcPr>
            <w:tcW w:w="3260" w:type="dxa"/>
          </w:tcPr>
          <w:p w14:paraId="693E9063" w14:textId="77777777" w:rsidR="00D6749E" w:rsidRPr="00F72BE7" w:rsidRDefault="00D6749E" w:rsidP="00692D81">
            <w:pPr>
              <w:jc w:val="left"/>
              <w:rPr>
                <w:color w:val="0070C0"/>
              </w:rPr>
            </w:pPr>
            <w:r w:rsidRPr="00F72BE7">
              <w:rPr>
                <w:color w:val="0070C0"/>
              </w:rPr>
              <w:t>Xu Haijiang</w:t>
            </w:r>
          </w:p>
        </w:tc>
        <w:tc>
          <w:tcPr>
            <w:tcW w:w="4819" w:type="dxa"/>
          </w:tcPr>
          <w:p w14:paraId="203619BB" w14:textId="77777777" w:rsidR="00D6749E" w:rsidRPr="00F72BE7" w:rsidRDefault="00D6749E" w:rsidP="00692D81">
            <w:pPr>
              <w:jc w:val="left"/>
              <w:rPr>
                <w:color w:val="0070C0"/>
                <w:lang w:val="en-US"/>
              </w:rPr>
            </w:pPr>
            <w:r w:rsidRPr="00F72BE7">
              <w:rPr>
                <w:color w:val="0070C0"/>
                <w:lang w:val="en-US"/>
              </w:rPr>
              <w:t>Deputy manager of Ex Dept. III</w:t>
            </w:r>
          </w:p>
        </w:tc>
      </w:tr>
      <w:tr w:rsidR="00D6749E" w:rsidRPr="00AA6441" w14:paraId="4C791D8D" w14:textId="77777777" w:rsidTr="00692D81">
        <w:tc>
          <w:tcPr>
            <w:tcW w:w="3260" w:type="dxa"/>
          </w:tcPr>
          <w:p w14:paraId="69F299C9" w14:textId="77777777" w:rsidR="00D6749E" w:rsidRPr="00F72BE7" w:rsidRDefault="00D6749E" w:rsidP="00692D81">
            <w:pPr>
              <w:jc w:val="left"/>
              <w:rPr>
                <w:color w:val="0070C0"/>
              </w:rPr>
            </w:pPr>
            <w:r w:rsidRPr="00F72BE7">
              <w:rPr>
                <w:color w:val="0070C0"/>
                <w:lang w:val="en-US"/>
              </w:rPr>
              <w:t>Shi Lei</w:t>
            </w:r>
          </w:p>
        </w:tc>
        <w:tc>
          <w:tcPr>
            <w:tcW w:w="4819" w:type="dxa"/>
          </w:tcPr>
          <w:p w14:paraId="1B0290C9" w14:textId="77777777" w:rsidR="00D6749E" w:rsidRPr="00F72BE7" w:rsidRDefault="00D6749E" w:rsidP="00692D81">
            <w:pPr>
              <w:jc w:val="left"/>
              <w:rPr>
                <w:color w:val="0070C0"/>
                <w:lang w:val="en-US"/>
              </w:rPr>
            </w:pPr>
            <w:r w:rsidRPr="00F72BE7">
              <w:rPr>
                <w:color w:val="0070C0"/>
                <w:lang w:val="en-US"/>
              </w:rPr>
              <w:t>Deputy manager of Testing Lab</w:t>
            </w:r>
          </w:p>
        </w:tc>
      </w:tr>
      <w:tr w:rsidR="00D6749E" w:rsidRPr="00AA6441" w14:paraId="007E72B4" w14:textId="77777777" w:rsidTr="00692D81">
        <w:tc>
          <w:tcPr>
            <w:tcW w:w="3260" w:type="dxa"/>
          </w:tcPr>
          <w:p w14:paraId="5D6F7C58" w14:textId="77777777" w:rsidR="00D6749E" w:rsidRPr="00F72BE7" w:rsidRDefault="00D6749E" w:rsidP="00692D81">
            <w:pPr>
              <w:jc w:val="left"/>
              <w:rPr>
                <w:color w:val="0070C0"/>
              </w:rPr>
            </w:pPr>
            <w:r w:rsidRPr="00F72BE7">
              <w:rPr>
                <w:color w:val="0070C0"/>
                <w:lang w:val="en-US"/>
              </w:rPr>
              <w:lastRenderedPageBreak/>
              <w:t>Jiang Xuqiang</w:t>
            </w:r>
          </w:p>
        </w:tc>
        <w:tc>
          <w:tcPr>
            <w:tcW w:w="4819" w:type="dxa"/>
          </w:tcPr>
          <w:p w14:paraId="190218CF" w14:textId="77777777" w:rsidR="00D6749E" w:rsidRPr="00F72BE7" w:rsidRDefault="00D6749E" w:rsidP="00692D81">
            <w:pPr>
              <w:jc w:val="left"/>
              <w:rPr>
                <w:color w:val="0070C0"/>
                <w:lang w:val="en-US"/>
              </w:rPr>
            </w:pPr>
            <w:r w:rsidRPr="00F72BE7">
              <w:rPr>
                <w:color w:val="0070C0"/>
                <w:lang w:val="en-US"/>
              </w:rPr>
              <w:t>Manager of office at Guangzhou</w:t>
            </w:r>
          </w:p>
        </w:tc>
      </w:tr>
    </w:tbl>
    <w:p w14:paraId="1082D522" w14:textId="77777777" w:rsidR="000F1891" w:rsidRPr="00BD6E18" w:rsidRDefault="000F1891" w:rsidP="002E5FFB">
      <w:pPr>
        <w:pStyle w:val="Heading2"/>
      </w:pPr>
      <w:bookmarkStart w:id="100" w:name="_Toc72907855"/>
      <w:r w:rsidRPr="00BD6E18">
        <w:t xml:space="preserve">Associated </w:t>
      </w:r>
      <w:r w:rsidR="00255550" w:rsidRPr="00BD6E18">
        <w:t>ExTL(s)</w:t>
      </w:r>
      <w:bookmarkEnd w:id="100"/>
    </w:p>
    <w:p w14:paraId="70E8FB6F" w14:textId="77777777" w:rsidR="00D6749E" w:rsidRPr="00F72BE7" w:rsidRDefault="00D6749E" w:rsidP="00D6749E">
      <w:pPr>
        <w:pStyle w:val="PARAGRAPH"/>
        <w:spacing w:before="0" w:after="0"/>
        <w:rPr>
          <w:color w:val="0070C0"/>
        </w:rPr>
      </w:pPr>
      <w:r w:rsidRPr="00F72BE7">
        <w:rPr>
          <w:color w:val="0070C0"/>
        </w:rPr>
        <w:t xml:space="preserve">SITIIAS/NEPSI is integral with the ExCB. </w:t>
      </w:r>
    </w:p>
    <w:p w14:paraId="3502C431" w14:textId="77777777" w:rsidR="00D6749E" w:rsidRPr="00F72BE7" w:rsidRDefault="00D6749E" w:rsidP="00D6749E">
      <w:pPr>
        <w:pStyle w:val="PARAGRAPH"/>
        <w:spacing w:before="0" w:after="0"/>
        <w:rPr>
          <w:color w:val="0070C0"/>
        </w:rPr>
      </w:pPr>
    </w:p>
    <w:p w14:paraId="462D50CF" w14:textId="77777777" w:rsidR="00D6749E" w:rsidRPr="00F72BE7" w:rsidRDefault="00D6749E" w:rsidP="00D6749E">
      <w:pPr>
        <w:pStyle w:val="PARAGRAPH"/>
        <w:spacing w:before="0" w:after="0"/>
        <w:rPr>
          <w:color w:val="0070C0"/>
        </w:rPr>
      </w:pPr>
      <w:r w:rsidRPr="00F72BE7">
        <w:rPr>
          <w:color w:val="0070C0"/>
        </w:rPr>
        <w:t>SITIIAS/NEPSI has been accepted in the IECEx Scheme as an ExTL since 2005. It is located at the same address as the ExCB.</w:t>
      </w:r>
    </w:p>
    <w:p w14:paraId="5381FA34" w14:textId="77777777" w:rsidR="00D6749E" w:rsidRPr="00F72BE7" w:rsidRDefault="00D6749E" w:rsidP="00D6749E">
      <w:pPr>
        <w:pStyle w:val="PARAGRAPH"/>
        <w:spacing w:before="0" w:after="0"/>
        <w:rPr>
          <w:color w:val="0070C0"/>
        </w:rPr>
      </w:pPr>
    </w:p>
    <w:p w14:paraId="3C687109" w14:textId="77777777" w:rsidR="00D6749E" w:rsidRPr="001D415A" w:rsidRDefault="00D6749E" w:rsidP="00D6749E">
      <w:pPr>
        <w:pStyle w:val="PARAGRAPH"/>
        <w:spacing w:before="0" w:after="0"/>
        <w:rPr>
          <w:color w:val="0070C0"/>
        </w:rPr>
      </w:pPr>
      <w:r w:rsidRPr="001D415A">
        <w:rPr>
          <w:color w:val="0070C0"/>
        </w:rPr>
        <w:t>Other associated ExTLs:</w:t>
      </w:r>
    </w:p>
    <w:p w14:paraId="0DC53F70" w14:textId="77777777" w:rsidR="00D6749E" w:rsidRPr="001D415A" w:rsidRDefault="00D6749E" w:rsidP="008D32DE">
      <w:pPr>
        <w:pStyle w:val="PARAGRAPH"/>
        <w:numPr>
          <w:ilvl w:val="0"/>
          <w:numId w:val="21"/>
        </w:numPr>
        <w:spacing w:before="0" w:after="0"/>
        <w:jc w:val="left"/>
        <w:rPr>
          <w:color w:val="0070C0"/>
        </w:rPr>
      </w:pPr>
      <w:r w:rsidRPr="001D415A">
        <w:rPr>
          <w:color w:val="0070C0"/>
        </w:rPr>
        <w:t xml:space="preserve">CCTEG-SHC, </w:t>
      </w:r>
      <w:r w:rsidRPr="001D415A">
        <w:rPr>
          <w:color w:val="0070C0"/>
          <w:sz w:val="21"/>
          <w:szCs w:val="21"/>
        </w:rPr>
        <w:t>No·369 Wutang Road, Nanqiao,Fengxian District,Shanghai PEOPLES REPUBLIC OF CHINA</w:t>
      </w:r>
    </w:p>
    <w:p w14:paraId="631F6501" w14:textId="77777777" w:rsidR="00D6749E" w:rsidRPr="001D415A" w:rsidRDefault="00D6749E" w:rsidP="008D32DE">
      <w:pPr>
        <w:pStyle w:val="PARAGRAPH"/>
        <w:numPr>
          <w:ilvl w:val="0"/>
          <w:numId w:val="21"/>
        </w:numPr>
        <w:spacing w:before="0" w:after="0"/>
        <w:jc w:val="left"/>
        <w:rPr>
          <w:color w:val="0070C0"/>
        </w:rPr>
      </w:pPr>
      <w:r w:rsidRPr="001D415A">
        <w:rPr>
          <w:color w:val="0070C0"/>
          <w:sz w:val="21"/>
          <w:szCs w:val="21"/>
        </w:rPr>
        <w:t>CCCMT, No. 1 Mushu Road, Zhonglou District, Changzhou City, Jiangsu Province</w:t>
      </w:r>
      <w:r w:rsidRPr="001D415A">
        <w:rPr>
          <w:color w:val="0070C0"/>
          <w:sz w:val="21"/>
          <w:szCs w:val="21"/>
        </w:rPr>
        <w:br/>
        <w:t>PEOPLES REPUBLIC OF CHINA</w:t>
      </w:r>
    </w:p>
    <w:p w14:paraId="4672D5D8" w14:textId="06C7AED2" w:rsidR="00D6749E" w:rsidRPr="001D415A" w:rsidRDefault="007A7D76" w:rsidP="008D32DE">
      <w:pPr>
        <w:pStyle w:val="PARAGRAPH"/>
        <w:numPr>
          <w:ilvl w:val="0"/>
          <w:numId w:val="21"/>
        </w:numPr>
        <w:spacing w:before="0" w:after="0"/>
        <w:jc w:val="left"/>
        <w:rPr>
          <w:color w:val="0070C0"/>
        </w:rPr>
      </w:pPr>
      <w:hyperlink r:id="rId11" w:history="1">
        <w:r w:rsidR="00D6749E" w:rsidRPr="001D415A">
          <w:rPr>
            <w:rStyle w:val="Hyperlink"/>
            <w:color w:val="0070C0"/>
            <w:sz w:val="21"/>
            <w:szCs w:val="21"/>
          </w:rPr>
          <w:t>CHEM</w:t>
        </w:r>
      </w:hyperlink>
      <w:r w:rsidR="00D6749E" w:rsidRPr="001D415A">
        <w:rPr>
          <w:color w:val="0070C0"/>
          <w:sz w:val="21"/>
          <w:szCs w:val="21"/>
        </w:rPr>
        <w:t>, 3 Anqing Street, Jiamusi, 154005 Heilongjiang Province, PEOPLES REPUBLIC OF CHINA</w:t>
      </w:r>
    </w:p>
    <w:p w14:paraId="0D01DB3A" w14:textId="77777777" w:rsidR="000F1891" w:rsidRPr="00BD6E18" w:rsidRDefault="00FD3E8C" w:rsidP="002E5FFB">
      <w:pPr>
        <w:pStyle w:val="Heading2"/>
      </w:pPr>
      <w:bookmarkStart w:id="101" w:name="_Toc72907856"/>
      <w:r w:rsidRPr="00BD6E18">
        <w:t>Associated certification f</w:t>
      </w:r>
      <w:r w:rsidR="000F1891" w:rsidRPr="00BD6E18">
        <w:t>unctions</w:t>
      </w:r>
      <w:bookmarkEnd w:id="101"/>
    </w:p>
    <w:p w14:paraId="75C7EE35" w14:textId="3415EBFD" w:rsidR="00D6749E" w:rsidRPr="00F72BE7" w:rsidRDefault="00D6749E" w:rsidP="00D6749E">
      <w:pPr>
        <w:pStyle w:val="PARAGRAPH"/>
        <w:rPr>
          <w:color w:val="0070C0"/>
        </w:rPr>
      </w:pPr>
      <w:r w:rsidRPr="00F72BE7">
        <w:rPr>
          <w:color w:val="0070C0"/>
        </w:rPr>
        <w:t>In China, SITIIAS/NEPSI is authorized by Certification and Accreditation Administration of the People’s Republic of China (CNCA) as Certification Body and accredited by the China National Accreditation Service for Conformity Assessment (CNAS) as Testing (No L0130 to ISO/IEC 17025) and Inspection Body (ISO/IEC 17020) with the right to certify Ex equipment for the Chinese Market.</w:t>
      </w:r>
    </w:p>
    <w:p w14:paraId="1B43F68C" w14:textId="120A4C8F" w:rsidR="004B3930" w:rsidRPr="00BD6E18" w:rsidRDefault="00D6749E" w:rsidP="00D6749E">
      <w:pPr>
        <w:pStyle w:val="PARAGRAPH"/>
      </w:pPr>
      <w:r w:rsidRPr="00F72BE7">
        <w:rPr>
          <w:color w:val="0070C0"/>
        </w:rPr>
        <w:t>SITIIAS/NEPSI also holds an accreditation for ISO 9001:2015.</w:t>
      </w:r>
    </w:p>
    <w:p w14:paraId="19560E5C" w14:textId="77777777" w:rsidR="000F1891" w:rsidRPr="00BD6E18" w:rsidRDefault="00FD3E8C" w:rsidP="002E5FFB">
      <w:pPr>
        <w:pStyle w:val="Heading2"/>
      </w:pPr>
      <w:bookmarkStart w:id="102" w:name="_Toc72907857"/>
      <w:r w:rsidRPr="00BD6E18">
        <w:t>National marks and c</w:t>
      </w:r>
      <w:r w:rsidR="000F1891" w:rsidRPr="00BD6E18">
        <w:t>ertificates</w:t>
      </w:r>
      <w:bookmarkEnd w:id="102"/>
    </w:p>
    <w:p w14:paraId="1571AD6D" w14:textId="71AEAFC8" w:rsidR="004B3930" w:rsidRPr="00BD6E18" w:rsidRDefault="00D6749E" w:rsidP="004B3930">
      <w:pPr>
        <w:pStyle w:val="PARAGRAPH"/>
      </w:pPr>
      <w:r w:rsidRPr="00F72BE7">
        <w:rPr>
          <w:color w:val="0070C0"/>
        </w:rPr>
        <w:t>The NEPSI Logo and SITIIAS approval mark are used on certified products. Certificates of compliance are issued authorizing the clients to use the applicable mark.</w:t>
      </w:r>
    </w:p>
    <w:p w14:paraId="4516E572" w14:textId="77777777" w:rsidR="000F1891" w:rsidRPr="00BD6E18" w:rsidRDefault="00FD3E8C" w:rsidP="002E5FFB">
      <w:pPr>
        <w:pStyle w:val="Heading2"/>
      </w:pPr>
      <w:bookmarkStart w:id="103" w:name="_Toc72907858"/>
      <w:r w:rsidRPr="00BD6E18">
        <w:t>Standards a</w:t>
      </w:r>
      <w:r w:rsidR="000F1891" w:rsidRPr="00BD6E18">
        <w:t>ccepted</w:t>
      </w:r>
      <w:bookmarkEnd w:id="103"/>
    </w:p>
    <w:p w14:paraId="1A6D1EC2" w14:textId="5497B673" w:rsidR="000F1891" w:rsidRPr="005706B7" w:rsidRDefault="001D415A" w:rsidP="00374539">
      <w:pPr>
        <w:rPr>
          <w:color w:val="0070C0"/>
        </w:rPr>
      </w:pPr>
      <w:r w:rsidRPr="005706B7">
        <w:rPr>
          <w:color w:val="0070C0"/>
        </w:rPr>
        <w:t>The scope for the ExCB is shown in Annex A.  The Scope for the ExTL is the same</w:t>
      </w:r>
    </w:p>
    <w:p w14:paraId="5E519718" w14:textId="77777777" w:rsidR="000F1891" w:rsidRPr="00BD6E18" w:rsidRDefault="00FD3E8C" w:rsidP="002E5FFB">
      <w:pPr>
        <w:pStyle w:val="Heading2"/>
      </w:pPr>
      <w:bookmarkStart w:id="104" w:name="_Toc72907859"/>
      <w:r w:rsidRPr="00BD6E18">
        <w:t>National differences to IEC s</w:t>
      </w:r>
      <w:r w:rsidR="000F1891" w:rsidRPr="00BD6E18">
        <w:t>tandards</w:t>
      </w:r>
      <w:bookmarkEnd w:id="104"/>
    </w:p>
    <w:p w14:paraId="7B1E60D0" w14:textId="0454CFFD" w:rsidR="000F1891" w:rsidRPr="00BD6E18" w:rsidRDefault="000F1891" w:rsidP="00374539">
      <w:r w:rsidRPr="00F72BE7">
        <w:rPr>
          <w:color w:val="0070C0"/>
        </w:rPr>
        <w:t xml:space="preserve">National differences to IEC standards are </w:t>
      </w:r>
      <w:r w:rsidR="00B334B2" w:rsidRPr="00F72BE7">
        <w:rPr>
          <w:color w:val="0070C0"/>
        </w:rPr>
        <w:t xml:space="preserve">those for the </w:t>
      </w:r>
      <w:r w:rsidR="00D6749E" w:rsidRPr="00F72BE7">
        <w:rPr>
          <w:color w:val="0070C0"/>
        </w:rPr>
        <w:t>Chinese</w:t>
      </w:r>
      <w:r w:rsidR="00AF413A" w:rsidRPr="00F72BE7">
        <w:rPr>
          <w:color w:val="0070C0"/>
        </w:rPr>
        <w:t xml:space="preserve"> differences </w:t>
      </w:r>
      <w:r w:rsidRPr="00F72BE7">
        <w:rPr>
          <w:color w:val="0070C0"/>
        </w:rPr>
        <w:t xml:space="preserve">listed in the latest version of the IECEx </w:t>
      </w:r>
      <w:r w:rsidR="008376D6" w:rsidRPr="00F72BE7">
        <w:rPr>
          <w:color w:val="0070C0"/>
        </w:rPr>
        <w:t>System</w:t>
      </w:r>
      <w:r w:rsidRPr="00F72BE7">
        <w:rPr>
          <w:color w:val="0070C0"/>
        </w:rPr>
        <w:t xml:space="preserve"> Bulletin.</w:t>
      </w:r>
    </w:p>
    <w:p w14:paraId="3D435321" w14:textId="77777777" w:rsidR="000F1891" w:rsidRPr="00BD6E18" w:rsidRDefault="004B3930" w:rsidP="002E5FFB">
      <w:pPr>
        <w:pStyle w:val="Heading2"/>
      </w:pPr>
      <w:bookmarkStart w:id="105" w:name="_Toc72907860"/>
      <w:r w:rsidRPr="00BD6E18">
        <w:t>Organisation</w:t>
      </w:r>
      <w:bookmarkEnd w:id="105"/>
    </w:p>
    <w:p w14:paraId="4C64C92B" w14:textId="77777777" w:rsidR="000F1891" w:rsidRPr="00BD6E18" w:rsidRDefault="00FD3E8C" w:rsidP="002E5FFB">
      <w:pPr>
        <w:pStyle w:val="Heading3"/>
      </w:pPr>
      <w:bookmarkStart w:id="106" w:name="_Toc72907861"/>
      <w:r w:rsidRPr="00BD6E18">
        <w:t>Names, titles and experience of the senior executives</w:t>
      </w:r>
      <w:bookmarkEnd w:id="106"/>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6C140E9A" w14:textId="77777777">
        <w:tc>
          <w:tcPr>
            <w:tcW w:w="2482" w:type="dxa"/>
          </w:tcPr>
          <w:p w14:paraId="268D8A47" w14:textId="77777777" w:rsidR="000F1891" w:rsidRPr="00BD6E18" w:rsidRDefault="000F1891" w:rsidP="00E26F3E">
            <w:pPr>
              <w:pStyle w:val="TABLE-col-heading"/>
            </w:pPr>
            <w:r w:rsidRPr="00BD6E18">
              <w:t>Name</w:t>
            </w:r>
          </w:p>
        </w:tc>
        <w:tc>
          <w:tcPr>
            <w:tcW w:w="3016" w:type="dxa"/>
          </w:tcPr>
          <w:p w14:paraId="1EFE8748" w14:textId="77777777" w:rsidR="000F1891" w:rsidRPr="00BD6E18" w:rsidRDefault="000F1891" w:rsidP="00E26F3E">
            <w:pPr>
              <w:pStyle w:val="TABLE-col-heading"/>
            </w:pPr>
            <w:r w:rsidRPr="00BD6E18">
              <w:t>Title</w:t>
            </w:r>
          </w:p>
        </w:tc>
        <w:tc>
          <w:tcPr>
            <w:tcW w:w="3017"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D6749E" w:rsidRPr="00BD6E18" w14:paraId="487CB6E8" w14:textId="77777777" w:rsidTr="00D6749E">
        <w:tc>
          <w:tcPr>
            <w:tcW w:w="2482" w:type="dxa"/>
            <w:vAlign w:val="center"/>
          </w:tcPr>
          <w:p w14:paraId="588117DD" w14:textId="6FC0D38D" w:rsidR="00D6749E" w:rsidRPr="00F72BE7" w:rsidRDefault="00D6749E" w:rsidP="00D6749E">
            <w:pPr>
              <w:pStyle w:val="TABLE-cell"/>
              <w:jc w:val="center"/>
              <w:rPr>
                <w:color w:val="0070C0"/>
              </w:rPr>
            </w:pPr>
            <w:r w:rsidRPr="00F72BE7">
              <w:rPr>
                <w:color w:val="0070C0"/>
                <w:lang w:val="en-US"/>
              </w:rPr>
              <w:t>Xu Jianping</w:t>
            </w:r>
          </w:p>
        </w:tc>
        <w:tc>
          <w:tcPr>
            <w:tcW w:w="3016" w:type="dxa"/>
            <w:vAlign w:val="center"/>
          </w:tcPr>
          <w:p w14:paraId="6B7D651B" w14:textId="5A2321C4" w:rsidR="00D6749E" w:rsidRPr="00F72BE7" w:rsidRDefault="00D6749E" w:rsidP="005E2F7B">
            <w:pPr>
              <w:pStyle w:val="TABLE-cell"/>
              <w:jc w:val="center"/>
              <w:rPr>
                <w:color w:val="0070C0"/>
                <w:lang w:val="en-US"/>
              </w:rPr>
            </w:pPr>
            <w:r w:rsidRPr="00F72BE7">
              <w:rPr>
                <w:color w:val="0070C0"/>
                <w:lang w:val="en-US"/>
              </w:rPr>
              <w:t>Managing Director of SITIIAS</w:t>
            </w:r>
          </w:p>
        </w:tc>
        <w:tc>
          <w:tcPr>
            <w:tcW w:w="3017" w:type="dxa"/>
            <w:vAlign w:val="center"/>
          </w:tcPr>
          <w:p w14:paraId="449CA542" w14:textId="4BFDAC1A" w:rsidR="00D6749E" w:rsidRPr="00F72BE7" w:rsidRDefault="00D6749E" w:rsidP="00D6749E">
            <w:pPr>
              <w:pStyle w:val="TABLE-cell"/>
              <w:jc w:val="center"/>
              <w:rPr>
                <w:color w:val="0070C0"/>
              </w:rPr>
            </w:pPr>
            <w:r w:rsidRPr="00F72BE7">
              <w:rPr>
                <w:color w:val="0070C0"/>
                <w:lang w:val="en-US"/>
              </w:rPr>
              <w:t>36 years at SITIIAS and in Ex field</w:t>
            </w:r>
          </w:p>
        </w:tc>
      </w:tr>
      <w:tr w:rsidR="00D6749E" w:rsidRPr="00BD6E18" w14:paraId="1EBA4179" w14:textId="77777777" w:rsidTr="00D6749E">
        <w:tc>
          <w:tcPr>
            <w:tcW w:w="2482" w:type="dxa"/>
            <w:vAlign w:val="center"/>
          </w:tcPr>
          <w:p w14:paraId="3D83A9E9" w14:textId="5DC03118" w:rsidR="00D6749E" w:rsidRPr="00F72BE7" w:rsidRDefault="00D6749E" w:rsidP="00D6749E">
            <w:pPr>
              <w:pStyle w:val="TABLE-cell"/>
              <w:jc w:val="center"/>
              <w:rPr>
                <w:color w:val="0070C0"/>
              </w:rPr>
            </w:pPr>
            <w:r w:rsidRPr="00F72BE7">
              <w:rPr>
                <w:color w:val="0070C0"/>
                <w:szCs w:val="16"/>
                <w:lang w:val="en-US"/>
              </w:rPr>
              <w:t>Guo Aihua</w:t>
            </w:r>
          </w:p>
        </w:tc>
        <w:tc>
          <w:tcPr>
            <w:tcW w:w="3016" w:type="dxa"/>
            <w:vAlign w:val="center"/>
          </w:tcPr>
          <w:p w14:paraId="11FB139A" w14:textId="77777777" w:rsidR="00D6749E" w:rsidRPr="00F72BE7" w:rsidRDefault="00D6749E" w:rsidP="00D6749E">
            <w:pPr>
              <w:pStyle w:val="TABLE-cell"/>
              <w:jc w:val="center"/>
              <w:rPr>
                <w:color w:val="0070C0"/>
                <w:szCs w:val="16"/>
                <w:lang w:val="en-US"/>
              </w:rPr>
            </w:pPr>
            <w:r w:rsidRPr="00F72BE7">
              <w:rPr>
                <w:color w:val="0070C0"/>
                <w:szCs w:val="16"/>
                <w:lang w:val="en-US"/>
              </w:rPr>
              <w:t>General manager of SITIIAS</w:t>
            </w:r>
          </w:p>
          <w:p w14:paraId="7F1A18EC" w14:textId="682BB8C2" w:rsidR="005E2F7B" w:rsidRPr="00F72BE7" w:rsidRDefault="005E2F7B" w:rsidP="00D6749E">
            <w:pPr>
              <w:pStyle w:val="TABLE-cell"/>
              <w:jc w:val="center"/>
              <w:rPr>
                <w:color w:val="0070C0"/>
              </w:rPr>
            </w:pPr>
            <w:r w:rsidRPr="00F72BE7">
              <w:rPr>
                <w:color w:val="0070C0"/>
                <w:lang w:val="en-US"/>
              </w:rPr>
              <w:t>Director of NEPSI</w:t>
            </w:r>
          </w:p>
        </w:tc>
        <w:tc>
          <w:tcPr>
            <w:tcW w:w="3017" w:type="dxa"/>
            <w:vAlign w:val="center"/>
          </w:tcPr>
          <w:p w14:paraId="273B084D" w14:textId="7096BD0F" w:rsidR="00D6749E" w:rsidRPr="00F72BE7" w:rsidRDefault="00D6749E" w:rsidP="00D6749E">
            <w:pPr>
              <w:pStyle w:val="TABLE-cell"/>
              <w:jc w:val="center"/>
              <w:rPr>
                <w:color w:val="0070C0"/>
              </w:rPr>
            </w:pPr>
            <w:r w:rsidRPr="00F72BE7">
              <w:rPr>
                <w:color w:val="0070C0"/>
                <w:szCs w:val="16"/>
                <w:lang w:val="en-US"/>
              </w:rPr>
              <w:t>22 years at SITIIAS, 4 years in current position</w:t>
            </w:r>
          </w:p>
        </w:tc>
      </w:tr>
    </w:tbl>
    <w:p w14:paraId="7381CBA1" w14:textId="77777777" w:rsidR="000F1891" w:rsidRPr="00BD6E18" w:rsidRDefault="000F1891" w:rsidP="002E5FFB">
      <w:pPr>
        <w:pStyle w:val="Heading3"/>
      </w:pPr>
      <w:bookmarkStart w:id="107" w:name="_Toc72907862"/>
      <w:r w:rsidRPr="00BD6E18">
        <w:t xml:space="preserve">Name, </w:t>
      </w:r>
      <w:r w:rsidR="00FD3E8C" w:rsidRPr="00BD6E18">
        <w:t>title and experience of the quality management representative</w:t>
      </w:r>
      <w:bookmarkEnd w:id="107"/>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D6749E" w:rsidRPr="00BD6E18" w14:paraId="79889B24" w14:textId="77777777" w:rsidTr="00D6749E">
        <w:tc>
          <w:tcPr>
            <w:tcW w:w="2482" w:type="dxa"/>
            <w:vAlign w:val="center"/>
          </w:tcPr>
          <w:p w14:paraId="58DACE9D" w14:textId="7F39E56F" w:rsidR="00D6749E" w:rsidRPr="00F72BE7" w:rsidRDefault="00D6749E" w:rsidP="00D6749E">
            <w:pPr>
              <w:pStyle w:val="TABLE-cell"/>
              <w:jc w:val="center"/>
              <w:rPr>
                <w:color w:val="0070C0"/>
              </w:rPr>
            </w:pPr>
            <w:r w:rsidRPr="00F72BE7">
              <w:rPr>
                <w:color w:val="0070C0"/>
                <w:lang w:val="en-US"/>
              </w:rPr>
              <w:t>Yao Zhihong</w:t>
            </w:r>
          </w:p>
        </w:tc>
        <w:tc>
          <w:tcPr>
            <w:tcW w:w="3016" w:type="dxa"/>
            <w:vAlign w:val="center"/>
          </w:tcPr>
          <w:p w14:paraId="5D3542F0" w14:textId="6B23D16D" w:rsidR="00D6749E" w:rsidRPr="00F72BE7" w:rsidRDefault="00D6749E" w:rsidP="00D6749E">
            <w:pPr>
              <w:pStyle w:val="TABLE-cell"/>
              <w:jc w:val="center"/>
              <w:rPr>
                <w:color w:val="0070C0"/>
              </w:rPr>
            </w:pPr>
            <w:r w:rsidRPr="00F72BE7">
              <w:rPr>
                <w:color w:val="0070C0"/>
                <w:lang w:val="en-US"/>
              </w:rPr>
              <w:t>Quality Manager</w:t>
            </w:r>
          </w:p>
        </w:tc>
        <w:tc>
          <w:tcPr>
            <w:tcW w:w="3017" w:type="dxa"/>
            <w:vAlign w:val="center"/>
          </w:tcPr>
          <w:p w14:paraId="5F55CC39" w14:textId="58263769" w:rsidR="00D6749E" w:rsidRPr="00F72BE7" w:rsidRDefault="00D6749E" w:rsidP="00D6749E">
            <w:pPr>
              <w:pStyle w:val="TABLE-cell"/>
              <w:jc w:val="center"/>
              <w:rPr>
                <w:color w:val="0070C0"/>
              </w:rPr>
            </w:pPr>
            <w:r w:rsidRPr="00F72BE7">
              <w:rPr>
                <w:color w:val="0070C0"/>
                <w:lang w:val="en-US"/>
              </w:rPr>
              <w:t>36 years at SITIIAS, 20 years in current position</w:t>
            </w:r>
          </w:p>
        </w:tc>
      </w:tr>
    </w:tbl>
    <w:p w14:paraId="08B4BEA0" w14:textId="77777777" w:rsidR="000F1891" w:rsidRPr="00BD6E18" w:rsidRDefault="000F1891" w:rsidP="002E5FFB">
      <w:pPr>
        <w:pStyle w:val="Heading3"/>
      </w:pPr>
      <w:bookmarkStart w:id="108" w:name="_Toc72907863"/>
      <w:r w:rsidRPr="00BD6E18">
        <w:t>Name a</w:t>
      </w:r>
      <w:r w:rsidR="00FD3E8C" w:rsidRPr="00BD6E18">
        <w:t>nd title of signatories for certification</w:t>
      </w:r>
      <w:bookmarkEnd w:id="108"/>
    </w:p>
    <w:p w14:paraId="1901AE0F"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7FBF83FC" w14:textId="77777777">
        <w:tc>
          <w:tcPr>
            <w:tcW w:w="2482" w:type="dxa"/>
          </w:tcPr>
          <w:p w14:paraId="707F362F" w14:textId="77777777" w:rsidR="000F1891" w:rsidRPr="00BD6E18" w:rsidRDefault="000F1891" w:rsidP="00E26F3E">
            <w:pPr>
              <w:pStyle w:val="TABLE-col-heading"/>
            </w:pPr>
            <w:r w:rsidRPr="00BD6E18">
              <w:t>Name</w:t>
            </w:r>
          </w:p>
        </w:tc>
        <w:tc>
          <w:tcPr>
            <w:tcW w:w="3016" w:type="dxa"/>
          </w:tcPr>
          <w:p w14:paraId="5B4EA6E1" w14:textId="77777777" w:rsidR="000F1891" w:rsidRPr="00BD6E18" w:rsidRDefault="000F1891" w:rsidP="00E26F3E">
            <w:pPr>
              <w:pStyle w:val="TABLE-col-heading"/>
            </w:pPr>
            <w:r w:rsidRPr="00BD6E18">
              <w:t>Title</w:t>
            </w:r>
          </w:p>
        </w:tc>
        <w:tc>
          <w:tcPr>
            <w:tcW w:w="3017" w:type="dxa"/>
          </w:tcPr>
          <w:p w14:paraId="7364DEAD" w14:textId="77777777" w:rsidR="000F1891" w:rsidRPr="00BD6E18" w:rsidRDefault="000F1891" w:rsidP="00E26F3E">
            <w:pPr>
              <w:pStyle w:val="TABLE-col-heading"/>
            </w:pPr>
            <w:r w:rsidRPr="00BD6E18">
              <w:t>Comments</w:t>
            </w:r>
          </w:p>
        </w:tc>
      </w:tr>
      <w:tr w:rsidR="00D6749E" w:rsidRPr="00BD6E18" w14:paraId="609E6862" w14:textId="77777777" w:rsidTr="00D6749E">
        <w:tc>
          <w:tcPr>
            <w:tcW w:w="2482" w:type="dxa"/>
            <w:vAlign w:val="center"/>
          </w:tcPr>
          <w:p w14:paraId="71376589" w14:textId="7D5953CD" w:rsidR="00D6749E" w:rsidRPr="00F72BE7" w:rsidRDefault="00D6749E" w:rsidP="00D6749E">
            <w:pPr>
              <w:pStyle w:val="TABLE-cell"/>
              <w:jc w:val="center"/>
              <w:rPr>
                <w:color w:val="0070C0"/>
              </w:rPr>
            </w:pPr>
            <w:r w:rsidRPr="00F72BE7">
              <w:rPr>
                <w:color w:val="0070C0"/>
                <w:lang w:val="en-US"/>
              </w:rPr>
              <w:t>Xu Jianping</w:t>
            </w:r>
          </w:p>
        </w:tc>
        <w:tc>
          <w:tcPr>
            <w:tcW w:w="3016" w:type="dxa"/>
            <w:vAlign w:val="center"/>
          </w:tcPr>
          <w:p w14:paraId="753F36DF" w14:textId="106F5096" w:rsidR="00D6749E" w:rsidRPr="00F72BE7" w:rsidRDefault="00D6749E" w:rsidP="005E2F7B">
            <w:pPr>
              <w:pStyle w:val="TABLE-cell"/>
              <w:jc w:val="center"/>
              <w:rPr>
                <w:color w:val="0070C0"/>
                <w:lang w:val="en-US"/>
              </w:rPr>
            </w:pPr>
            <w:r w:rsidRPr="00F72BE7">
              <w:rPr>
                <w:color w:val="0070C0"/>
                <w:lang w:val="en-US"/>
              </w:rPr>
              <w:t>Managing Director of SITIIAS</w:t>
            </w:r>
          </w:p>
        </w:tc>
        <w:tc>
          <w:tcPr>
            <w:tcW w:w="3017" w:type="dxa"/>
            <w:vAlign w:val="center"/>
          </w:tcPr>
          <w:p w14:paraId="1528FDD4" w14:textId="3508BD8E" w:rsidR="00D6749E" w:rsidRPr="00F72BE7" w:rsidRDefault="00D6749E" w:rsidP="00D6749E">
            <w:pPr>
              <w:pStyle w:val="TABLE-cell"/>
              <w:jc w:val="center"/>
              <w:rPr>
                <w:color w:val="0070C0"/>
              </w:rPr>
            </w:pPr>
            <w:r w:rsidRPr="00F72BE7">
              <w:rPr>
                <w:color w:val="0070C0"/>
                <w:lang w:val="en-US"/>
              </w:rPr>
              <w:t>36 years at SITIIAS and in Ex field</w:t>
            </w:r>
          </w:p>
        </w:tc>
      </w:tr>
      <w:tr w:rsidR="00D6749E" w:rsidRPr="00BD6E18" w14:paraId="46E41585" w14:textId="77777777" w:rsidTr="00D6749E">
        <w:tc>
          <w:tcPr>
            <w:tcW w:w="2482" w:type="dxa"/>
            <w:vAlign w:val="center"/>
          </w:tcPr>
          <w:p w14:paraId="6F85C0AB" w14:textId="2B5CAF27" w:rsidR="00D6749E" w:rsidRPr="00F72BE7" w:rsidRDefault="00D6749E" w:rsidP="00D6749E">
            <w:pPr>
              <w:pStyle w:val="TABLE-cell"/>
              <w:jc w:val="center"/>
              <w:rPr>
                <w:color w:val="0070C0"/>
              </w:rPr>
            </w:pPr>
            <w:r w:rsidRPr="00F72BE7">
              <w:rPr>
                <w:color w:val="0070C0"/>
              </w:rPr>
              <w:lastRenderedPageBreak/>
              <w:t>Guo Aihua</w:t>
            </w:r>
          </w:p>
        </w:tc>
        <w:tc>
          <w:tcPr>
            <w:tcW w:w="3016" w:type="dxa"/>
            <w:vAlign w:val="center"/>
          </w:tcPr>
          <w:p w14:paraId="756221A9" w14:textId="77777777" w:rsidR="00D6749E" w:rsidRPr="00F72BE7" w:rsidRDefault="00D6749E" w:rsidP="00D6749E">
            <w:pPr>
              <w:pStyle w:val="TABLE-cell"/>
              <w:jc w:val="center"/>
              <w:rPr>
                <w:color w:val="0070C0"/>
              </w:rPr>
            </w:pPr>
            <w:r w:rsidRPr="00F72BE7">
              <w:rPr>
                <w:color w:val="0070C0"/>
              </w:rPr>
              <w:t>General Manager of SITIIAS</w:t>
            </w:r>
          </w:p>
          <w:p w14:paraId="793D4891" w14:textId="50B239F8" w:rsidR="005E2F7B" w:rsidRPr="00F72BE7" w:rsidRDefault="005E2F7B" w:rsidP="00D6749E">
            <w:pPr>
              <w:pStyle w:val="TABLE-cell"/>
              <w:jc w:val="center"/>
              <w:rPr>
                <w:color w:val="0070C0"/>
              </w:rPr>
            </w:pPr>
            <w:r w:rsidRPr="00F72BE7">
              <w:rPr>
                <w:color w:val="0070C0"/>
                <w:lang w:val="en-US"/>
              </w:rPr>
              <w:t>Director of NEPSI</w:t>
            </w:r>
          </w:p>
        </w:tc>
        <w:tc>
          <w:tcPr>
            <w:tcW w:w="3017" w:type="dxa"/>
            <w:vAlign w:val="center"/>
          </w:tcPr>
          <w:p w14:paraId="3F15EAF9" w14:textId="3F566541" w:rsidR="00D6749E" w:rsidRPr="00F72BE7" w:rsidRDefault="00D6749E" w:rsidP="00D6749E">
            <w:pPr>
              <w:pStyle w:val="TABLE-cell"/>
              <w:jc w:val="center"/>
              <w:rPr>
                <w:color w:val="0070C0"/>
              </w:rPr>
            </w:pPr>
            <w:r w:rsidRPr="00F72BE7">
              <w:rPr>
                <w:color w:val="0070C0"/>
                <w:lang w:val="en-US"/>
              </w:rPr>
              <w:t>22 years at SITIIAS</w:t>
            </w:r>
          </w:p>
        </w:tc>
      </w:tr>
    </w:tbl>
    <w:p w14:paraId="3817648C" w14:textId="77777777" w:rsidR="000F1891" w:rsidRPr="00BD6E18" w:rsidRDefault="000F1891" w:rsidP="002E5FFB">
      <w:pPr>
        <w:pStyle w:val="Heading3"/>
      </w:pPr>
      <w:bookmarkStart w:id="109" w:name="_Toc72907864"/>
      <w:r w:rsidRPr="00BD6E18">
        <w:t xml:space="preserve">Other </w:t>
      </w:r>
      <w:r w:rsidR="00FD3E8C" w:rsidRPr="00BD6E18">
        <w:t>e</w:t>
      </w:r>
      <w:r w:rsidRPr="00BD6E18">
        <w:t>mployees in ExCB activity</w:t>
      </w:r>
      <w:bookmarkEnd w:id="109"/>
    </w:p>
    <w:p w14:paraId="74792CBE" w14:textId="4ADD2CCA"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146BFBC3" w14:textId="77777777">
        <w:tc>
          <w:tcPr>
            <w:tcW w:w="2482" w:type="dxa"/>
          </w:tcPr>
          <w:p w14:paraId="67B665B7" w14:textId="77777777" w:rsidR="000F1891" w:rsidRPr="00BD6E18" w:rsidRDefault="000F1891" w:rsidP="00E26F3E">
            <w:pPr>
              <w:pStyle w:val="TABLE-col-heading"/>
            </w:pPr>
            <w:r w:rsidRPr="00BD6E18">
              <w:t>Name</w:t>
            </w:r>
          </w:p>
        </w:tc>
        <w:tc>
          <w:tcPr>
            <w:tcW w:w="3016" w:type="dxa"/>
          </w:tcPr>
          <w:p w14:paraId="5B68FE83" w14:textId="77777777" w:rsidR="000F1891" w:rsidRPr="00BD6E18" w:rsidRDefault="000F1891" w:rsidP="00E26F3E">
            <w:pPr>
              <w:pStyle w:val="TABLE-col-heading"/>
            </w:pPr>
            <w:r w:rsidRPr="00BD6E18">
              <w:t>Title</w:t>
            </w:r>
          </w:p>
        </w:tc>
        <w:tc>
          <w:tcPr>
            <w:tcW w:w="3017" w:type="dxa"/>
          </w:tcPr>
          <w:p w14:paraId="65F8CA0B" w14:textId="3791727B" w:rsidR="000F1891" w:rsidRPr="00BD6E18" w:rsidRDefault="00335AEC" w:rsidP="006F2F2C">
            <w:pPr>
              <w:pStyle w:val="TABLE-col-heading"/>
            </w:pPr>
            <w:r w:rsidRPr="00BD6E18">
              <w:t>Experience in Ex</w:t>
            </w:r>
            <w:r w:rsidR="001955DA" w:rsidRPr="00BD6E18">
              <w:t xml:space="preserve"> (years)</w:t>
            </w:r>
          </w:p>
        </w:tc>
      </w:tr>
      <w:tr w:rsidR="00D6749E" w:rsidRPr="00BD6E18" w14:paraId="5F67DE14" w14:textId="77777777" w:rsidTr="00D6749E">
        <w:tc>
          <w:tcPr>
            <w:tcW w:w="2482" w:type="dxa"/>
            <w:vAlign w:val="center"/>
          </w:tcPr>
          <w:p w14:paraId="0DA633AC" w14:textId="7B2947D2" w:rsidR="00D6749E" w:rsidRPr="00F72BE7" w:rsidRDefault="00D6749E" w:rsidP="00D6749E">
            <w:pPr>
              <w:pStyle w:val="TABLE-cell"/>
              <w:jc w:val="center"/>
              <w:rPr>
                <w:color w:val="0070C0"/>
              </w:rPr>
            </w:pPr>
            <w:r w:rsidRPr="00F72BE7">
              <w:rPr>
                <w:color w:val="0070C0"/>
                <w:lang w:val="en-US"/>
              </w:rPr>
              <w:t>Ge Qing</w:t>
            </w:r>
          </w:p>
        </w:tc>
        <w:tc>
          <w:tcPr>
            <w:tcW w:w="3016" w:type="dxa"/>
            <w:vAlign w:val="center"/>
          </w:tcPr>
          <w:p w14:paraId="3C18FA11" w14:textId="79B5321B" w:rsidR="00D6749E" w:rsidRPr="00F72BE7" w:rsidRDefault="00D6749E" w:rsidP="00D6749E">
            <w:pPr>
              <w:pStyle w:val="TABLE-cell"/>
              <w:jc w:val="center"/>
              <w:rPr>
                <w:color w:val="0070C0"/>
              </w:rPr>
            </w:pPr>
            <w:r w:rsidRPr="00F72BE7">
              <w:rPr>
                <w:color w:val="0070C0"/>
                <w:lang w:val="en-US"/>
              </w:rPr>
              <w:t>Deputy director of NEPSI</w:t>
            </w:r>
          </w:p>
        </w:tc>
        <w:tc>
          <w:tcPr>
            <w:tcW w:w="3017" w:type="dxa"/>
            <w:vAlign w:val="center"/>
          </w:tcPr>
          <w:p w14:paraId="253E3AF0" w14:textId="37502886" w:rsidR="00D6749E" w:rsidRPr="00F72BE7" w:rsidRDefault="00D6749E" w:rsidP="00D6749E">
            <w:pPr>
              <w:pStyle w:val="TABLE-cell"/>
              <w:jc w:val="center"/>
              <w:rPr>
                <w:color w:val="0070C0"/>
              </w:rPr>
            </w:pPr>
            <w:r w:rsidRPr="00F72BE7">
              <w:rPr>
                <w:color w:val="0070C0"/>
              </w:rPr>
              <w:t>32</w:t>
            </w:r>
          </w:p>
        </w:tc>
      </w:tr>
      <w:tr w:rsidR="00D6749E" w:rsidRPr="00BD6E18" w14:paraId="5072F648" w14:textId="77777777" w:rsidTr="00D6749E">
        <w:tc>
          <w:tcPr>
            <w:tcW w:w="2482" w:type="dxa"/>
            <w:vAlign w:val="center"/>
          </w:tcPr>
          <w:p w14:paraId="4C9671DF" w14:textId="192F7A1E" w:rsidR="00D6749E" w:rsidRPr="00F72BE7" w:rsidRDefault="00D6749E" w:rsidP="00D6749E">
            <w:pPr>
              <w:pStyle w:val="TABLE-cell"/>
              <w:jc w:val="center"/>
              <w:rPr>
                <w:color w:val="0070C0"/>
              </w:rPr>
            </w:pPr>
            <w:r w:rsidRPr="00F72BE7">
              <w:rPr>
                <w:color w:val="0070C0"/>
                <w:lang w:val="en-US"/>
              </w:rPr>
              <w:t>Li Hangchuan</w:t>
            </w:r>
          </w:p>
        </w:tc>
        <w:tc>
          <w:tcPr>
            <w:tcW w:w="3016" w:type="dxa"/>
            <w:vAlign w:val="center"/>
          </w:tcPr>
          <w:p w14:paraId="429B44AA" w14:textId="4D6C97C8" w:rsidR="00D6749E" w:rsidRPr="00F72BE7" w:rsidRDefault="00D6749E" w:rsidP="00D6749E">
            <w:pPr>
              <w:pStyle w:val="TABLE-cell"/>
              <w:jc w:val="center"/>
              <w:rPr>
                <w:color w:val="0070C0"/>
              </w:rPr>
            </w:pPr>
            <w:r w:rsidRPr="00F72BE7">
              <w:rPr>
                <w:color w:val="0070C0"/>
                <w:lang w:val="en-US"/>
              </w:rPr>
              <w:t>Manager of Marketing Department</w:t>
            </w:r>
          </w:p>
        </w:tc>
        <w:tc>
          <w:tcPr>
            <w:tcW w:w="3017" w:type="dxa"/>
            <w:vAlign w:val="center"/>
          </w:tcPr>
          <w:p w14:paraId="59A600A1" w14:textId="5A07A70D" w:rsidR="00D6749E" w:rsidRPr="00F72BE7" w:rsidRDefault="00D6749E" w:rsidP="00D6749E">
            <w:pPr>
              <w:pStyle w:val="TABLE-cell"/>
              <w:jc w:val="center"/>
              <w:rPr>
                <w:color w:val="0070C0"/>
              </w:rPr>
            </w:pPr>
            <w:r w:rsidRPr="00F72BE7">
              <w:rPr>
                <w:color w:val="0070C0"/>
              </w:rPr>
              <w:t>16</w:t>
            </w:r>
          </w:p>
        </w:tc>
      </w:tr>
      <w:tr w:rsidR="00D6749E" w:rsidRPr="00BD6E18" w14:paraId="4BD23659" w14:textId="77777777" w:rsidTr="00D6749E">
        <w:tc>
          <w:tcPr>
            <w:tcW w:w="2482" w:type="dxa"/>
            <w:vAlign w:val="center"/>
          </w:tcPr>
          <w:p w14:paraId="3127F06D" w14:textId="72A07DEE" w:rsidR="00D6749E" w:rsidRPr="00F72BE7" w:rsidRDefault="00D6749E" w:rsidP="00D6749E">
            <w:pPr>
              <w:pStyle w:val="TABLE-cell"/>
              <w:jc w:val="center"/>
              <w:rPr>
                <w:color w:val="0070C0"/>
              </w:rPr>
            </w:pPr>
            <w:r w:rsidRPr="00F72BE7">
              <w:rPr>
                <w:color w:val="0070C0"/>
                <w:lang w:val="en-US"/>
              </w:rPr>
              <w:t>Jin Zhaohui</w:t>
            </w:r>
          </w:p>
        </w:tc>
        <w:tc>
          <w:tcPr>
            <w:tcW w:w="3016" w:type="dxa"/>
            <w:vAlign w:val="center"/>
          </w:tcPr>
          <w:p w14:paraId="643F4BE1" w14:textId="120BF5FF" w:rsidR="00D6749E" w:rsidRPr="00F72BE7" w:rsidRDefault="00D6749E" w:rsidP="00D6749E">
            <w:pPr>
              <w:pStyle w:val="TABLE-cell"/>
              <w:jc w:val="center"/>
              <w:rPr>
                <w:color w:val="0070C0"/>
              </w:rPr>
            </w:pPr>
            <w:r w:rsidRPr="00F72BE7">
              <w:rPr>
                <w:color w:val="0070C0"/>
                <w:lang w:val="en-US"/>
              </w:rPr>
              <w:t>Manager of Product Certification Department</w:t>
            </w:r>
          </w:p>
        </w:tc>
        <w:tc>
          <w:tcPr>
            <w:tcW w:w="3017" w:type="dxa"/>
            <w:vAlign w:val="center"/>
          </w:tcPr>
          <w:p w14:paraId="6B4EDF1C" w14:textId="6FE8E5B7" w:rsidR="00D6749E" w:rsidRPr="00F72BE7" w:rsidRDefault="00D6749E" w:rsidP="00D6749E">
            <w:pPr>
              <w:pStyle w:val="TABLE-cell"/>
              <w:jc w:val="center"/>
              <w:rPr>
                <w:color w:val="0070C0"/>
              </w:rPr>
            </w:pPr>
            <w:r w:rsidRPr="00F72BE7">
              <w:rPr>
                <w:color w:val="0070C0"/>
              </w:rPr>
              <w:t>18</w:t>
            </w:r>
          </w:p>
        </w:tc>
      </w:tr>
      <w:tr w:rsidR="00D6749E" w:rsidRPr="00BD6E18" w14:paraId="57F7FAB0" w14:textId="77777777" w:rsidTr="00D6749E">
        <w:tc>
          <w:tcPr>
            <w:tcW w:w="2482" w:type="dxa"/>
            <w:vAlign w:val="center"/>
          </w:tcPr>
          <w:p w14:paraId="19D3309E" w14:textId="54C19284" w:rsidR="00D6749E" w:rsidRPr="00F72BE7" w:rsidRDefault="00D6749E" w:rsidP="00D6749E">
            <w:pPr>
              <w:pStyle w:val="TABLE-cell"/>
              <w:jc w:val="center"/>
              <w:rPr>
                <w:color w:val="0070C0"/>
              </w:rPr>
            </w:pPr>
            <w:r w:rsidRPr="00F72BE7">
              <w:rPr>
                <w:color w:val="0070C0"/>
                <w:lang w:val="en-US"/>
              </w:rPr>
              <w:t>Hu Jie</w:t>
            </w:r>
          </w:p>
        </w:tc>
        <w:tc>
          <w:tcPr>
            <w:tcW w:w="3016" w:type="dxa"/>
            <w:vAlign w:val="center"/>
          </w:tcPr>
          <w:p w14:paraId="55FCD7C4" w14:textId="211EC7AB" w:rsidR="00D6749E" w:rsidRPr="00F72BE7" w:rsidRDefault="00D6749E" w:rsidP="00D6749E">
            <w:pPr>
              <w:pStyle w:val="TABLE-cell"/>
              <w:jc w:val="center"/>
              <w:rPr>
                <w:color w:val="0070C0"/>
              </w:rPr>
            </w:pPr>
            <w:r w:rsidRPr="00F72BE7">
              <w:rPr>
                <w:color w:val="0070C0"/>
                <w:lang w:val="en-US"/>
              </w:rPr>
              <w:t>Manager of Inspection Department</w:t>
            </w:r>
          </w:p>
        </w:tc>
        <w:tc>
          <w:tcPr>
            <w:tcW w:w="3017" w:type="dxa"/>
            <w:vAlign w:val="center"/>
          </w:tcPr>
          <w:p w14:paraId="5FEE6726" w14:textId="34DEAC4F" w:rsidR="00D6749E" w:rsidRPr="00F72BE7" w:rsidRDefault="00D6749E" w:rsidP="00D6749E">
            <w:pPr>
              <w:pStyle w:val="TABLE-cell"/>
              <w:jc w:val="center"/>
              <w:rPr>
                <w:color w:val="0070C0"/>
              </w:rPr>
            </w:pPr>
            <w:r w:rsidRPr="00F72BE7">
              <w:rPr>
                <w:color w:val="0070C0"/>
              </w:rPr>
              <w:t>20</w:t>
            </w:r>
          </w:p>
        </w:tc>
      </w:tr>
      <w:tr w:rsidR="00D6749E" w:rsidRPr="00BD6E18" w14:paraId="58FD23B6" w14:textId="77777777" w:rsidTr="00D6749E">
        <w:tc>
          <w:tcPr>
            <w:tcW w:w="2482" w:type="dxa"/>
            <w:vAlign w:val="center"/>
          </w:tcPr>
          <w:p w14:paraId="6A945CF7" w14:textId="5D852D96" w:rsidR="00D6749E" w:rsidRPr="00F72BE7" w:rsidRDefault="00D6749E" w:rsidP="00D6749E">
            <w:pPr>
              <w:pStyle w:val="TABLE-cell"/>
              <w:jc w:val="center"/>
              <w:rPr>
                <w:color w:val="0070C0"/>
              </w:rPr>
            </w:pPr>
            <w:r w:rsidRPr="00F72BE7">
              <w:rPr>
                <w:color w:val="0070C0"/>
                <w:lang w:val="en-US"/>
              </w:rPr>
              <w:t>Huang Yongwei</w:t>
            </w:r>
          </w:p>
        </w:tc>
        <w:tc>
          <w:tcPr>
            <w:tcW w:w="3016" w:type="dxa"/>
            <w:vAlign w:val="center"/>
          </w:tcPr>
          <w:p w14:paraId="58BF69A3" w14:textId="5932B9FE" w:rsidR="00D6749E" w:rsidRPr="00F72BE7" w:rsidRDefault="00D6749E" w:rsidP="00D6749E">
            <w:pPr>
              <w:pStyle w:val="TABLE-cell"/>
              <w:jc w:val="center"/>
              <w:rPr>
                <w:color w:val="0070C0"/>
              </w:rPr>
            </w:pPr>
            <w:r w:rsidRPr="00F72BE7">
              <w:rPr>
                <w:color w:val="0070C0"/>
                <w:lang w:val="en-US"/>
              </w:rPr>
              <w:t>Manager of Ex Dept. I</w:t>
            </w:r>
          </w:p>
        </w:tc>
        <w:tc>
          <w:tcPr>
            <w:tcW w:w="3017" w:type="dxa"/>
            <w:vAlign w:val="center"/>
          </w:tcPr>
          <w:p w14:paraId="4244805C" w14:textId="0A1631B3" w:rsidR="00D6749E" w:rsidRPr="00F72BE7" w:rsidRDefault="00D6749E" w:rsidP="00D6749E">
            <w:pPr>
              <w:pStyle w:val="TABLE-cell"/>
              <w:jc w:val="center"/>
              <w:rPr>
                <w:color w:val="0070C0"/>
              </w:rPr>
            </w:pPr>
            <w:r w:rsidRPr="00F72BE7">
              <w:rPr>
                <w:color w:val="0070C0"/>
              </w:rPr>
              <w:t>30</w:t>
            </w:r>
          </w:p>
        </w:tc>
      </w:tr>
      <w:tr w:rsidR="00D6749E" w:rsidRPr="00BD6E18" w14:paraId="3948B7B9" w14:textId="77777777" w:rsidTr="00D6749E">
        <w:tc>
          <w:tcPr>
            <w:tcW w:w="2482" w:type="dxa"/>
            <w:vAlign w:val="center"/>
          </w:tcPr>
          <w:p w14:paraId="3E8810FA" w14:textId="107D4D23" w:rsidR="00D6749E" w:rsidRPr="00F72BE7" w:rsidRDefault="00D6749E" w:rsidP="00D6749E">
            <w:pPr>
              <w:pStyle w:val="TABLE-cell"/>
              <w:jc w:val="center"/>
              <w:rPr>
                <w:color w:val="0070C0"/>
              </w:rPr>
            </w:pPr>
            <w:r w:rsidRPr="00F72BE7">
              <w:rPr>
                <w:color w:val="0070C0"/>
                <w:lang w:val="en-US"/>
              </w:rPr>
              <w:t>Zhao Hong</w:t>
            </w:r>
          </w:p>
        </w:tc>
        <w:tc>
          <w:tcPr>
            <w:tcW w:w="3016" w:type="dxa"/>
            <w:vAlign w:val="center"/>
          </w:tcPr>
          <w:p w14:paraId="3204F887" w14:textId="43231A81" w:rsidR="00D6749E" w:rsidRPr="00F72BE7" w:rsidRDefault="00D6749E" w:rsidP="00D6749E">
            <w:pPr>
              <w:jc w:val="center"/>
              <w:rPr>
                <w:bCs/>
                <w:color w:val="0070C0"/>
                <w:sz w:val="16"/>
                <w:lang w:val="en-US"/>
              </w:rPr>
            </w:pPr>
            <w:r w:rsidRPr="00F72BE7">
              <w:rPr>
                <w:bCs/>
                <w:color w:val="0070C0"/>
                <w:sz w:val="16"/>
                <w:lang w:val="en-US"/>
              </w:rPr>
              <w:t>Manager of International Affairs,</w:t>
            </w:r>
          </w:p>
          <w:p w14:paraId="0500229D" w14:textId="03BF3175" w:rsidR="00D6749E" w:rsidRPr="00F72BE7" w:rsidRDefault="00D6749E" w:rsidP="00D6749E">
            <w:pPr>
              <w:pStyle w:val="TABLE-cell"/>
              <w:jc w:val="center"/>
              <w:rPr>
                <w:color w:val="0070C0"/>
              </w:rPr>
            </w:pPr>
            <w:r w:rsidRPr="00F72BE7">
              <w:rPr>
                <w:color w:val="0070C0"/>
                <w:lang w:val="en-US"/>
              </w:rPr>
              <w:t>Deputy manager of Ex Dept. I</w:t>
            </w:r>
          </w:p>
        </w:tc>
        <w:tc>
          <w:tcPr>
            <w:tcW w:w="3017" w:type="dxa"/>
            <w:vAlign w:val="center"/>
          </w:tcPr>
          <w:p w14:paraId="713C81B4" w14:textId="58D903E2" w:rsidR="00D6749E" w:rsidRPr="00F72BE7" w:rsidRDefault="00D6749E" w:rsidP="00D6749E">
            <w:pPr>
              <w:pStyle w:val="TABLE-cell"/>
              <w:jc w:val="center"/>
              <w:rPr>
                <w:color w:val="0070C0"/>
              </w:rPr>
            </w:pPr>
            <w:r w:rsidRPr="00F72BE7">
              <w:rPr>
                <w:color w:val="0070C0"/>
              </w:rPr>
              <w:t>18</w:t>
            </w:r>
          </w:p>
        </w:tc>
      </w:tr>
      <w:tr w:rsidR="00D6749E" w:rsidRPr="00BD6E18" w14:paraId="0BBCF717" w14:textId="77777777" w:rsidTr="00D6749E">
        <w:tc>
          <w:tcPr>
            <w:tcW w:w="2482" w:type="dxa"/>
            <w:vAlign w:val="center"/>
          </w:tcPr>
          <w:p w14:paraId="1246471C" w14:textId="1876DFA7" w:rsidR="00D6749E" w:rsidRPr="00F72BE7" w:rsidRDefault="00D6749E" w:rsidP="00D6749E">
            <w:pPr>
              <w:pStyle w:val="TABLE-cell"/>
              <w:jc w:val="center"/>
              <w:rPr>
                <w:color w:val="0070C0"/>
              </w:rPr>
            </w:pPr>
            <w:r w:rsidRPr="00F72BE7">
              <w:rPr>
                <w:color w:val="0070C0"/>
                <w:lang w:val="en-US"/>
              </w:rPr>
              <w:t>Yang Deshuang</w:t>
            </w:r>
          </w:p>
        </w:tc>
        <w:tc>
          <w:tcPr>
            <w:tcW w:w="3016" w:type="dxa"/>
            <w:vAlign w:val="center"/>
          </w:tcPr>
          <w:p w14:paraId="2D22B4D8" w14:textId="236EC863" w:rsidR="00D6749E" w:rsidRPr="00F72BE7" w:rsidRDefault="00D6749E" w:rsidP="00D6749E">
            <w:pPr>
              <w:pStyle w:val="TABLE-cell"/>
              <w:jc w:val="center"/>
              <w:rPr>
                <w:color w:val="0070C0"/>
              </w:rPr>
            </w:pPr>
            <w:r w:rsidRPr="00F72BE7">
              <w:rPr>
                <w:color w:val="0070C0"/>
                <w:lang w:val="en-US"/>
              </w:rPr>
              <w:t>Manager of Ex Dept. II and  Testing Lab</w:t>
            </w:r>
          </w:p>
        </w:tc>
        <w:tc>
          <w:tcPr>
            <w:tcW w:w="3017" w:type="dxa"/>
            <w:vAlign w:val="center"/>
          </w:tcPr>
          <w:p w14:paraId="27809ABC" w14:textId="6C0A32B6" w:rsidR="00D6749E" w:rsidRPr="00F72BE7" w:rsidRDefault="00D6749E" w:rsidP="00D6749E">
            <w:pPr>
              <w:pStyle w:val="TABLE-cell"/>
              <w:jc w:val="center"/>
              <w:rPr>
                <w:color w:val="0070C0"/>
              </w:rPr>
            </w:pPr>
            <w:r w:rsidRPr="00F72BE7">
              <w:rPr>
                <w:color w:val="0070C0"/>
              </w:rPr>
              <w:t>23</w:t>
            </w:r>
          </w:p>
        </w:tc>
      </w:tr>
      <w:tr w:rsidR="00D6749E" w:rsidRPr="00BD6E18" w14:paraId="78011341" w14:textId="77777777" w:rsidTr="00D6749E">
        <w:tc>
          <w:tcPr>
            <w:tcW w:w="2482" w:type="dxa"/>
            <w:vAlign w:val="center"/>
          </w:tcPr>
          <w:p w14:paraId="29E65F49" w14:textId="5E486B86" w:rsidR="00D6749E" w:rsidRPr="00F72BE7" w:rsidRDefault="00D6749E" w:rsidP="00D6749E">
            <w:pPr>
              <w:pStyle w:val="TABLE-cell"/>
              <w:jc w:val="center"/>
              <w:rPr>
                <w:color w:val="0070C0"/>
              </w:rPr>
            </w:pPr>
            <w:r w:rsidRPr="00F72BE7">
              <w:rPr>
                <w:color w:val="0070C0"/>
              </w:rPr>
              <w:t>Xu Haijiang</w:t>
            </w:r>
          </w:p>
        </w:tc>
        <w:tc>
          <w:tcPr>
            <w:tcW w:w="3016" w:type="dxa"/>
            <w:vAlign w:val="center"/>
          </w:tcPr>
          <w:p w14:paraId="05E23C21" w14:textId="1B51D3D1" w:rsidR="00D6749E" w:rsidRPr="00F72BE7" w:rsidRDefault="00D6749E" w:rsidP="00D6749E">
            <w:pPr>
              <w:pStyle w:val="TABLE-cell"/>
              <w:jc w:val="center"/>
              <w:rPr>
                <w:color w:val="0070C0"/>
              </w:rPr>
            </w:pPr>
            <w:r w:rsidRPr="00F72BE7">
              <w:rPr>
                <w:color w:val="0070C0"/>
                <w:lang w:val="en-US"/>
              </w:rPr>
              <w:t>Deputy manager of Ex Dept. III</w:t>
            </w:r>
          </w:p>
        </w:tc>
        <w:tc>
          <w:tcPr>
            <w:tcW w:w="3017" w:type="dxa"/>
            <w:vAlign w:val="center"/>
          </w:tcPr>
          <w:p w14:paraId="532971D6" w14:textId="2D37AE20" w:rsidR="00D6749E" w:rsidRPr="00F72BE7" w:rsidRDefault="00D6749E" w:rsidP="00D6749E">
            <w:pPr>
              <w:pStyle w:val="TABLE-cell"/>
              <w:jc w:val="center"/>
              <w:rPr>
                <w:color w:val="0070C0"/>
              </w:rPr>
            </w:pPr>
            <w:r w:rsidRPr="00F72BE7">
              <w:rPr>
                <w:color w:val="0070C0"/>
              </w:rPr>
              <w:t>9</w:t>
            </w:r>
          </w:p>
        </w:tc>
      </w:tr>
      <w:tr w:rsidR="00D6749E" w:rsidRPr="00BD6E18" w14:paraId="54DF566A" w14:textId="77777777" w:rsidTr="00D6749E">
        <w:tc>
          <w:tcPr>
            <w:tcW w:w="2482" w:type="dxa"/>
            <w:vAlign w:val="center"/>
          </w:tcPr>
          <w:p w14:paraId="43162D0C" w14:textId="4C1FDA1D" w:rsidR="00D6749E" w:rsidRPr="00F72BE7" w:rsidRDefault="00D6749E" w:rsidP="00D6749E">
            <w:pPr>
              <w:pStyle w:val="TABLE-cell"/>
              <w:jc w:val="center"/>
              <w:rPr>
                <w:color w:val="0070C0"/>
              </w:rPr>
            </w:pPr>
            <w:r w:rsidRPr="00F72BE7">
              <w:rPr>
                <w:color w:val="0070C0"/>
                <w:lang w:val="en-US"/>
              </w:rPr>
              <w:t>Shi Lei</w:t>
            </w:r>
          </w:p>
        </w:tc>
        <w:tc>
          <w:tcPr>
            <w:tcW w:w="3016" w:type="dxa"/>
            <w:vAlign w:val="center"/>
          </w:tcPr>
          <w:p w14:paraId="44CAFCCD" w14:textId="7CFF783A" w:rsidR="00D6749E" w:rsidRPr="00F72BE7" w:rsidRDefault="00D6749E" w:rsidP="00D6749E">
            <w:pPr>
              <w:pStyle w:val="TABLE-cell"/>
              <w:jc w:val="center"/>
              <w:rPr>
                <w:color w:val="0070C0"/>
              </w:rPr>
            </w:pPr>
            <w:r w:rsidRPr="00F72BE7">
              <w:rPr>
                <w:color w:val="0070C0"/>
                <w:lang w:val="en-US"/>
              </w:rPr>
              <w:t>Deputy manager of Testing Lab</w:t>
            </w:r>
          </w:p>
        </w:tc>
        <w:tc>
          <w:tcPr>
            <w:tcW w:w="3017" w:type="dxa"/>
            <w:vAlign w:val="center"/>
          </w:tcPr>
          <w:p w14:paraId="3A511D57" w14:textId="6FB44646" w:rsidR="00D6749E" w:rsidRPr="00F72BE7" w:rsidRDefault="00D6749E" w:rsidP="00D6749E">
            <w:pPr>
              <w:pStyle w:val="TABLE-cell"/>
              <w:jc w:val="center"/>
              <w:rPr>
                <w:color w:val="0070C0"/>
              </w:rPr>
            </w:pPr>
            <w:r w:rsidRPr="00F72BE7">
              <w:rPr>
                <w:color w:val="0070C0"/>
              </w:rPr>
              <w:t>12</w:t>
            </w:r>
          </w:p>
        </w:tc>
      </w:tr>
      <w:tr w:rsidR="00D6749E" w:rsidRPr="00BD6E18" w14:paraId="32EAA856" w14:textId="77777777" w:rsidTr="00D6749E">
        <w:tc>
          <w:tcPr>
            <w:tcW w:w="2482" w:type="dxa"/>
            <w:vAlign w:val="center"/>
          </w:tcPr>
          <w:p w14:paraId="3681FDF6" w14:textId="71F8D959" w:rsidR="00D6749E" w:rsidRPr="00F72BE7" w:rsidRDefault="00D6749E" w:rsidP="00D6749E">
            <w:pPr>
              <w:pStyle w:val="TABLE-cell"/>
              <w:jc w:val="center"/>
              <w:rPr>
                <w:color w:val="0070C0"/>
              </w:rPr>
            </w:pPr>
            <w:r w:rsidRPr="00F72BE7">
              <w:rPr>
                <w:color w:val="0070C0"/>
                <w:lang w:val="en-US"/>
              </w:rPr>
              <w:t>Jiang Xuqiang</w:t>
            </w:r>
          </w:p>
        </w:tc>
        <w:tc>
          <w:tcPr>
            <w:tcW w:w="3016" w:type="dxa"/>
            <w:vAlign w:val="center"/>
          </w:tcPr>
          <w:p w14:paraId="33F8A7DA" w14:textId="34BC96D0" w:rsidR="00D6749E" w:rsidRPr="00F72BE7" w:rsidRDefault="00D6749E" w:rsidP="00D6749E">
            <w:pPr>
              <w:pStyle w:val="TABLE-cell"/>
              <w:jc w:val="center"/>
              <w:rPr>
                <w:color w:val="0070C0"/>
              </w:rPr>
            </w:pPr>
            <w:r w:rsidRPr="00F72BE7">
              <w:rPr>
                <w:color w:val="0070C0"/>
                <w:lang w:val="en-US"/>
              </w:rPr>
              <w:t>Manager of office at Guangzhou</w:t>
            </w:r>
          </w:p>
        </w:tc>
        <w:tc>
          <w:tcPr>
            <w:tcW w:w="3017" w:type="dxa"/>
            <w:vAlign w:val="center"/>
          </w:tcPr>
          <w:p w14:paraId="654C15BC" w14:textId="75001BB1" w:rsidR="00D6749E" w:rsidRPr="00F72BE7" w:rsidRDefault="00D6749E" w:rsidP="00D6749E">
            <w:pPr>
              <w:pStyle w:val="TABLE-cell"/>
              <w:jc w:val="center"/>
              <w:rPr>
                <w:color w:val="0070C0"/>
              </w:rPr>
            </w:pPr>
            <w:r w:rsidRPr="00F72BE7">
              <w:rPr>
                <w:color w:val="0070C0"/>
              </w:rPr>
              <w:t>16</w:t>
            </w:r>
          </w:p>
        </w:tc>
      </w:tr>
      <w:tr w:rsidR="00D6749E" w:rsidRPr="00BD6E18" w14:paraId="280D1AD6" w14:textId="77777777" w:rsidTr="00D6749E">
        <w:tc>
          <w:tcPr>
            <w:tcW w:w="2482" w:type="dxa"/>
            <w:vAlign w:val="center"/>
          </w:tcPr>
          <w:p w14:paraId="372988FE" w14:textId="20333E21" w:rsidR="00D6749E" w:rsidRPr="00F72BE7" w:rsidRDefault="00D6749E" w:rsidP="00D6749E">
            <w:pPr>
              <w:pStyle w:val="TABLE-cell"/>
              <w:jc w:val="center"/>
              <w:rPr>
                <w:color w:val="0070C0"/>
              </w:rPr>
            </w:pPr>
            <w:r w:rsidRPr="00F72BE7">
              <w:rPr>
                <w:color w:val="0070C0"/>
                <w:lang w:val="en-US"/>
              </w:rPr>
              <w:t>Sun Jinxiang</w:t>
            </w:r>
          </w:p>
        </w:tc>
        <w:tc>
          <w:tcPr>
            <w:tcW w:w="3016" w:type="dxa"/>
            <w:vAlign w:val="center"/>
          </w:tcPr>
          <w:p w14:paraId="4F795A34" w14:textId="68E32FF5" w:rsidR="00D6749E" w:rsidRPr="00F72BE7" w:rsidRDefault="00D6749E" w:rsidP="00D6749E">
            <w:pPr>
              <w:pStyle w:val="TABLE-cell"/>
              <w:jc w:val="center"/>
              <w:rPr>
                <w:color w:val="0070C0"/>
              </w:rPr>
            </w:pPr>
            <w:r w:rsidRPr="00F72BE7">
              <w:rPr>
                <w:color w:val="0070C0"/>
                <w:lang w:val="en-US"/>
              </w:rPr>
              <w:t xml:space="preserve">Deputy manager of </w:t>
            </w:r>
            <w:r w:rsidRPr="00F72BE7">
              <w:rPr>
                <w:rFonts w:hint="eastAsia"/>
                <w:color w:val="0070C0"/>
                <w:lang w:val="en-US"/>
              </w:rPr>
              <w:t>I</w:t>
            </w:r>
            <w:r w:rsidRPr="00F72BE7">
              <w:rPr>
                <w:color w:val="0070C0"/>
                <w:lang w:val="en-US"/>
              </w:rPr>
              <w:t>nspection Department</w:t>
            </w:r>
          </w:p>
        </w:tc>
        <w:tc>
          <w:tcPr>
            <w:tcW w:w="3017" w:type="dxa"/>
            <w:vAlign w:val="center"/>
          </w:tcPr>
          <w:p w14:paraId="7D86663D" w14:textId="6EB3BE24" w:rsidR="00D6749E" w:rsidRPr="00F72BE7" w:rsidRDefault="00D6749E" w:rsidP="00D6749E">
            <w:pPr>
              <w:pStyle w:val="TABLE-cell"/>
              <w:jc w:val="center"/>
              <w:rPr>
                <w:color w:val="0070C0"/>
              </w:rPr>
            </w:pPr>
            <w:r w:rsidRPr="00F72BE7">
              <w:rPr>
                <w:color w:val="0070C0"/>
              </w:rPr>
              <w:t>6</w:t>
            </w:r>
          </w:p>
        </w:tc>
      </w:tr>
      <w:tr w:rsidR="00D6749E" w:rsidRPr="00BD6E18" w14:paraId="4023F4D7" w14:textId="77777777" w:rsidTr="00D6749E">
        <w:tc>
          <w:tcPr>
            <w:tcW w:w="2482" w:type="dxa"/>
            <w:vAlign w:val="center"/>
          </w:tcPr>
          <w:p w14:paraId="6CCA7200" w14:textId="009259C0" w:rsidR="00D6749E" w:rsidRPr="00F72BE7" w:rsidRDefault="00D6749E" w:rsidP="00D6749E">
            <w:pPr>
              <w:pStyle w:val="TABLE-cell"/>
              <w:jc w:val="center"/>
              <w:rPr>
                <w:color w:val="0070C0"/>
              </w:rPr>
            </w:pPr>
            <w:r w:rsidRPr="00F72BE7">
              <w:rPr>
                <w:color w:val="0070C0"/>
                <w:lang w:val="en-US"/>
              </w:rPr>
              <w:t>Luo Zhengrong</w:t>
            </w:r>
          </w:p>
        </w:tc>
        <w:tc>
          <w:tcPr>
            <w:tcW w:w="3016" w:type="dxa"/>
            <w:vAlign w:val="center"/>
          </w:tcPr>
          <w:p w14:paraId="2D844B2F" w14:textId="0989D92B" w:rsidR="00D6749E" w:rsidRPr="00F72BE7" w:rsidRDefault="00D6749E" w:rsidP="00D6749E">
            <w:pPr>
              <w:pStyle w:val="TABLE-cell"/>
              <w:jc w:val="center"/>
              <w:rPr>
                <w:color w:val="0070C0"/>
              </w:rPr>
            </w:pPr>
            <w:r w:rsidRPr="00F72BE7">
              <w:rPr>
                <w:color w:val="0070C0"/>
                <w:lang w:val="en-US"/>
              </w:rPr>
              <w:t>Engineer</w:t>
            </w:r>
          </w:p>
        </w:tc>
        <w:tc>
          <w:tcPr>
            <w:tcW w:w="3017" w:type="dxa"/>
            <w:vAlign w:val="center"/>
          </w:tcPr>
          <w:p w14:paraId="4745142E" w14:textId="085D05DE" w:rsidR="00D6749E" w:rsidRPr="00F72BE7" w:rsidRDefault="00D6749E" w:rsidP="00D6749E">
            <w:pPr>
              <w:pStyle w:val="TABLE-cell"/>
              <w:jc w:val="center"/>
              <w:rPr>
                <w:color w:val="0070C0"/>
              </w:rPr>
            </w:pPr>
            <w:r w:rsidRPr="00F72BE7">
              <w:rPr>
                <w:color w:val="0070C0"/>
              </w:rPr>
              <w:t>5</w:t>
            </w:r>
          </w:p>
        </w:tc>
      </w:tr>
      <w:tr w:rsidR="00D6749E" w:rsidRPr="00BD6E18" w14:paraId="145AE6A8" w14:textId="77777777" w:rsidTr="00D6749E">
        <w:tc>
          <w:tcPr>
            <w:tcW w:w="2482" w:type="dxa"/>
            <w:vAlign w:val="center"/>
          </w:tcPr>
          <w:p w14:paraId="2F80633C" w14:textId="73B6B9F3" w:rsidR="00D6749E" w:rsidRPr="00F72BE7" w:rsidRDefault="00D6749E" w:rsidP="00D6749E">
            <w:pPr>
              <w:pStyle w:val="TABLE-cell"/>
              <w:jc w:val="center"/>
              <w:rPr>
                <w:color w:val="0070C0"/>
              </w:rPr>
            </w:pPr>
            <w:r w:rsidRPr="00F72BE7">
              <w:rPr>
                <w:color w:val="0070C0"/>
                <w:lang w:val="en-US"/>
              </w:rPr>
              <w:t>Wang Chunnan</w:t>
            </w:r>
          </w:p>
        </w:tc>
        <w:tc>
          <w:tcPr>
            <w:tcW w:w="3016" w:type="dxa"/>
            <w:vAlign w:val="center"/>
          </w:tcPr>
          <w:p w14:paraId="6B6BB994" w14:textId="44088C7C" w:rsidR="00D6749E" w:rsidRPr="00F72BE7" w:rsidRDefault="00D6749E" w:rsidP="00D6749E">
            <w:pPr>
              <w:pStyle w:val="TABLE-cell"/>
              <w:jc w:val="center"/>
              <w:rPr>
                <w:color w:val="0070C0"/>
              </w:rPr>
            </w:pPr>
            <w:r w:rsidRPr="00F72BE7">
              <w:rPr>
                <w:color w:val="0070C0"/>
                <w:lang w:val="en-US"/>
              </w:rPr>
              <w:t>Manager of general metrology department</w:t>
            </w:r>
          </w:p>
        </w:tc>
        <w:tc>
          <w:tcPr>
            <w:tcW w:w="3017" w:type="dxa"/>
            <w:vAlign w:val="center"/>
          </w:tcPr>
          <w:p w14:paraId="1EBB593B" w14:textId="1702542E" w:rsidR="00D6749E" w:rsidRPr="00F72BE7" w:rsidRDefault="00D6749E" w:rsidP="00D6749E">
            <w:pPr>
              <w:pStyle w:val="TABLE-cell"/>
              <w:jc w:val="center"/>
              <w:rPr>
                <w:color w:val="0070C0"/>
              </w:rPr>
            </w:pPr>
            <w:r w:rsidRPr="00F72BE7">
              <w:rPr>
                <w:color w:val="0070C0"/>
              </w:rPr>
              <w:t>5</w:t>
            </w:r>
          </w:p>
        </w:tc>
      </w:tr>
    </w:tbl>
    <w:p w14:paraId="2EBF9DC0" w14:textId="7A1A08A6" w:rsidR="000F1891" w:rsidRPr="00BD6E18" w:rsidRDefault="00FD3E8C" w:rsidP="002E5FFB">
      <w:pPr>
        <w:pStyle w:val="Heading2"/>
      </w:pPr>
      <w:bookmarkStart w:id="110" w:name="_Toc72907865"/>
      <w:r w:rsidRPr="00BD6E18">
        <w:t>Organizational s</w:t>
      </w:r>
      <w:r w:rsidR="000F1891" w:rsidRPr="00BD6E18">
        <w:t>tructure</w:t>
      </w:r>
      <w:bookmarkEnd w:id="110"/>
    </w:p>
    <w:p w14:paraId="78D2E5AD" w14:textId="4DE280FF" w:rsidR="003B0FBE" w:rsidRPr="00BD6E18" w:rsidRDefault="00D6749E" w:rsidP="003B0FBE">
      <w:pPr>
        <w:pStyle w:val="PARAGRAPH"/>
      </w:pPr>
      <w:r w:rsidRPr="00F72BE7">
        <w:rPr>
          <w:color w:val="0070C0"/>
        </w:rPr>
        <w:t>See Annex B and C</w:t>
      </w:r>
      <w:r w:rsidR="008B42AA" w:rsidRPr="00F72BE7">
        <w:rPr>
          <w:color w:val="0070C0"/>
        </w:rPr>
        <w:t>. As noted earlier the ExCB and ExTL operate with separate personnel and with different quality systems.</w:t>
      </w:r>
    </w:p>
    <w:p w14:paraId="75AA755A" w14:textId="77777777" w:rsidR="00006263" w:rsidRPr="00913966" w:rsidRDefault="00FD3E8C" w:rsidP="0096404A">
      <w:pPr>
        <w:pStyle w:val="Heading2"/>
      </w:pPr>
      <w:bookmarkStart w:id="111" w:name="_Toc72907866"/>
      <w:r w:rsidRPr="00913966">
        <w:t>Indemnity i</w:t>
      </w:r>
      <w:r w:rsidR="00006263" w:rsidRPr="00913966">
        <w:t>nsurance</w:t>
      </w:r>
      <w:bookmarkEnd w:id="111"/>
    </w:p>
    <w:p w14:paraId="2764F210" w14:textId="687EBFA2" w:rsidR="004B3930" w:rsidRPr="00BD6E18" w:rsidRDefault="008B42AA" w:rsidP="004B3930">
      <w:pPr>
        <w:pStyle w:val="PARAGRAPH"/>
      </w:pPr>
      <w:r w:rsidRPr="00F72BE7">
        <w:rPr>
          <w:color w:val="0070C0"/>
        </w:rPr>
        <w:t>SITIIAS/NEPSI holds indemnity insurance from the People Insurance Company of China Limited with validity to November 15</w:t>
      </w:r>
      <w:r w:rsidRPr="00F72BE7">
        <w:rPr>
          <w:color w:val="0070C0"/>
          <w:vertAlign w:val="superscript"/>
        </w:rPr>
        <w:t>th</w:t>
      </w:r>
      <w:r w:rsidRPr="00F72BE7">
        <w:rPr>
          <w:color w:val="0070C0"/>
        </w:rPr>
        <w:t xml:space="preserve">, 2021. </w:t>
      </w:r>
      <w:r w:rsidRPr="00F72BE7">
        <w:rPr>
          <w:color w:val="0070C0"/>
          <w:szCs w:val="22"/>
          <w:lang w:val="en-US"/>
        </w:rPr>
        <w:t xml:space="preserve">The policy is worldwide with an insured amount of </w:t>
      </w:r>
      <w:r w:rsidR="009D1157" w:rsidRPr="00F72BE7">
        <w:rPr>
          <w:color w:val="0070C0"/>
          <w:szCs w:val="22"/>
          <w:lang w:val="en-US"/>
        </w:rPr>
        <w:t>2</w:t>
      </w:r>
      <w:r w:rsidRPr="00F72BE7">
        <w:rPr>
          <w:color w:val="0070C0"/>
          <w:szCs w:val="22"/>
          <w:lang w:val="en-US"/>
        </w:rPr>
        <w:t>.</w:t>
      </w:r>
      <w:r w:rsidR="009D1157" w:rsidRPr="00F72BE7">
        <w:rPr>
          <w:color w:val="0070C0"/>
          <w:szCs w:val="22"/>
          <w:lang w:val="en-US"/>
        </w:rPr>
        <w:t>0</w:t>
      </w:r>
      <w:r w:rsidRPr="00F72BE7">
        <w:rPr>
          <w:color w:val="0070C0"/>
          <w:szCs w:val="22"/>
          <w:lang w:val="en-US"/>
        </w:rPr>
        <w:t xml:space="preserve">00.000,00 </w:t>
      </w:r>
      <w:r w:rsidR="009D1157" w:rsidRPr="00F72BE7">
        <w:rPr>
          <w:color w:val="0070C0"/>
          <w:szCs w:val="22"/>
          <w:lang w:val="en-US"/>
        </w:rPr>
        <w:t>¥</w:t>
      </w:r>
      <w:r w:rsidRPr="00F72BE7">
        <w:rPr>
          <w:color w:val="0070C0"/>
          <w:szCs w:val="22"/>
          <w:lang w:val="en-US"/>
        </w:rPr>
        <w:t>.</w:t>
      </w:r>
    </w:p>
    <w:p w14:paraId="66A706BC" w14:textId="77777777" w:rsidR="000F1891" w:rsidRPr="00BD6E18" w:rsidRDefault="000F1891" w:rsidP="002E5FFB">
      <w:pPr>
        <w:pStyle w:val="Heading2"/>
      </w:pPr>
      <w:bookmarkStart w:id="112" w:name="_Toc72907867"/>
      <w:r w:rsidRPr="00BD6E18">
        <w:t>R</w:t>
      </w:r>
      <w:r w:rsidR="004B3930" w:rsidRPr="00BD6E18">
        <w:t>esources</w:t>
      </w:r>
      <w:bookmarkEnd w:id="112"/>
    </w:p>
    <w:p w14:paraId="30BA399B" w14:textId="4BCDDD3B" w:rsidR="000F1891" w:rsidRPr="00F72BE7" w:rsidRDefault="00692D81" w:rsidP="004B3930">
      <w:pPr>
        <w:pStyle w:val="PARAGRAPH"/>
        <w:rPr>
          <w:color w:val="0070C0"/>
          <w:szCs w:val="22"/>
          <w:lang w:val="en-US"/>
        </w:rPr>
      </w:pPr>
      <w:r w:rsidRPr="00F72BE7">
        <w:rPr>
          <w:color w:val="0070C0"/>
        </w:rPr>
        <w:t>SITIIAS/NEPSI</w:t>
      </w:r>
      <w:r w:rsidRPr="00F72BE7">
        <w:rPr>
          <w:color w:val="0070C0"/>
          <w:szCs w:val="22"/>
          <w:lang w:val="en-US"/>
        </w:rPr>
        <w:t xml:space="preserve"> Certification Body has the necessary resources of competent staff and appropriate procedures to operate as a certification body.  They do not use external contractors for their certification activities.</w:t>
      </w:r>
    </w:p>
    <w:p w14:paraId="0ECAB871" w14:textId="77301EC0" w:rsidR="00692D81" w:rsidRPr="00F72BE7" w:rsidRDefault="00692D81" w:rsidP="00692D81">
      <w:pPr>
        <w:pStyle w:val="PARAGRAPH"/>
        <w:rPr>
          <w:color w:val="0070C0"/>
          <w:szCs w:val="22"/>
        </w:rPr>
      </w:pPr>
      <w:r w:rsidRPr="00F72BE7">
        <w:rPr>
          <w:color w:val="0070C0"/>
          <w:szCs w:val="22"/>
        </w:rPr>
        <w:t xml:space="preserve">SITIIAS/NEPSI employs 138 people in total, of which 31 personnel professionally working on testing and assessment of electrical equipment used for explosive atmospheres,16 personnel working in the Certification Body. </w:t>
      </w:r>
      <w:r w:rsidR="00512466" w:rsidRPr="00F72BE7">
        <w:rPr>
          <w:color w:val="0070C0"/>
          <w:szCs w:val="22"/>
        </w:rPr>
        <w:t>A</w:t>
      </w:r>
      <w:r w:rsidRPr="00F72BE7">
        <w:rPr>
          <w:color w:val="0070C0"/>
          <w:szCs w:val="22"/>
        </w:rPr>
        <w:t xml:space="preserve">ll </w:t>
      </w:r>
      <w:r w:rsidR="00512466" w:rsidRPr="00F72BE7">
        <w:rPr>
          <w:color w:val="0070C0"/>
          <w:szCs w:val="22"/>
        </w:rPr>
        <w:t>others</w:t>
      </w:r>
      <w:r w:rsidRPr="00F72BE7">
        <w:rPr>
          <w:color w:val="0070C0"/>
          <w:szCs w:val="22"/>
        </w:rPr>
        <w:t xml:space="preserve"> mainly work on tests</w:t>
      </w:r>
      <w:r w:rsidR="00512466" w:rsidRPr="00F72BE7">
        <w:rPr>
          <w:color w:val="0070C0"/>
          <w:szCs w:val="22"/>
        </w:rPr>
        <w:t xml:space="preserve"> -</w:t>
      </w:r>
      <w:r w:rsidRPr="00F72BE7">
        <w:rPr>
          <w:color w:val="0070C0"/>
          <w:szCs w:val="22"/>
        </w:rPr>
        <w:t xml:space="preserve"> climat</w:t>
      </w:r>
      <w:r w:rsidR="00512466" w:rsidRPr="00F72BE7">
        <w:rPr>
          <w:color w:val="0070C0"/>
          <w:szCs w:val="22"/>
        </w:rPr>
        <w:t>ic</w:t>
      </w:r>
      <w:r w:rsidRPr="00F72BE7">
        <w:rPr>
          <w:color w:val="0070C0"/>
          <w:szCs w:val="22"/>
        </w:rPr>
        <w:t xml:space="preserve">, vibration, electric safety, and the evaluation of reliability and functional safety. </w:t>
      </w:r>
      <w:r w:rsidR="00512466" w:rsidRPr="00F72BE7">
        <w:rPr>
          <w:color w:val="0070C0"/>
          <w:szCs w:val="22"/>
        </w:rPr>
        <w:t>Some of them</w:t>
      </w:r>
      <w:r w:rsidRPr="00F72BE7">
        <w:rPr>
          <w:color w:val="0070C0"/>
          <w:szCs w:val="22"/>
        </w:rPr>
        <w:t xml:space="preserve"> support the testing of NEPSI, for example, thermal endurance test, IP test and vibration tests etc.</w:t>
      </w:r>
    </w:p>
    <w:p w14:paraId="33ACFF4B" w14:textId="12127283" w:rsidR="00692D81" w:rsidRPr="00BD6E18" w:rsidRDefault="00692D81" w:rsidP="00692D81">
      <w:pPr>
        <w:pStyle w:val="PARAGRAPH"/>
        <w:rPr>
          <w:szCs w:val="22"/>
        </w:rPr>
      </w:pPr>
      <w:r w:rsidRPr="00F72BE7">
        <w:rPr>
          <w:color w:val="0070C0"/>
          <w:szCs w:val="22"/>
        </w:rPr>
        <w:t>There are 36 procedures and 3 working instructions to support the routine certification work.</w:t>
      </w:r>
    </w:p>
    <w:p w14:paraId="7340CAF1" w14:textId="77777777" w:rsidR="000F1891" w:rsidRPr="00BD6E18" w:rsidRDefault="000F1891" w:rsidP="002E5FFB">
      <w:pPr>
        <w:pStyle w:val="Heading2"/>
      </w:pPr>
      <w:bookmarkStart w:id="113" w:name="_Toc49152980"/>
      <w:bookmarkStart w:id="114" w:name="_Toc72907868"/>
      <w:bookmarkEnd w:id="113"/>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14"/>
    </w:p>
    <w:p w14:paraId="63C5BE54" w14:textId="2676DA10" w:rsidR="00512466" w:rsidRPr="00F72BE7" w:rsidRDefault="00DA5788" w:rsidP="00512466">
      <w:pPr>
        <w:pStyle w:val="PARAGRAPH"/>
        <w:rPr>
          <w:color w:val="0070C0"/>
        </w:rPr>
      </w:pPr>
      <w:r w:rsidRPr="00F72BE7">
        <w:rPr>
          <w:color w:val="0070C0"/>
        </w:rPr>
        <w:t>T</w:t>
      </w:r>
      <w:r w:rsidR="00512466" w:rsidRPr="00F72BE7">
        <w:rPr>
          <w:color w:val="0070C0"/>
        </w:rPr>
        <w:t>he Certification Body has established Certification Council</w:t>
      </w:r>
      <w:r w:rsidR="008370C1" w:rsidRPr="00F72BE7">
        <w:rPr>
          <w:color w:val="0070C0"/>
        </w:rPr>
        <w:t xml:space="preserve"> (in SITIIAS/NEPSI QMS referred to as </w:t>
      </w:r>
      <w:r w:rsidR="008370C1" w:rsidRPr="00F72BE7">
        <w:rPr>
          <w:color w:val="0070C0"/>
          <w:szCs w:val="22"/>
          <w:lang w:val="en-US"/>
        </w:rPr>
        <w:t>Impartiality Committee)</w:t>
      </w:r>
      <w:r w:rsidR="00512466" w:rsidRPr="00F72BE7">
        <w:rPr>
          <w:color w:val="0070C0"/>
        </w:rPr>
        <w:t xml:space="preserve">. Its purpose is to provide the Certification Body with advice on issues affecting impartiality, together with openness and public perception. </w:t>
      </w:r>
      <w:r w:rsidRPr="00F72BE7">
        <w:rPr>
          <w:color w:val="0070C0"/>
        </w:rPr>
        <w:t>Operation is covered in procedures SITIIAS-RG02-01 “Procedure for management of Impartiality”</w:t>
      </w:r>
      <w:r w:rsidR="00243C9E" w:rsidRPr="00F72BE7">
        <w:rPr>
          <w:color w:val="0070C0"/>
        </w:rPr>
        <w:t xml:space="preserve"> and</w:t>
      </w:r>
      <w:r w:rsidRPr="00F72BE7">
        <w:rPr>
          <w:color w:val="0070C0"/>
        </w:rPr>
        <w:t xml:space="preserve"> SITIIAS-RG05-01</w:t>
      </w:r>
      <w:r w:rsidRPr="00F72BE7">
        <w:rPr>
          <w:color w:val="0070C0"/>
          <w:lang w:val="en-US"/>
        </w:rPr>
        <w:t xml:space="preserve"> “Regulation for </w:t>
      </w:r>
      <w:r w:rsidRPr="00F72BE7">
        <w:rPr>
          <w:color w:val="0070C0"/>
        </w:rPr>
        <w:t>the Impartiality Committee”</w:t>
      </w:r>
      <w:r w:rsidR="00243C9E" w:rsidRPr="00F72BE7">
        <w:rPr>
          <w:color w:val="0070C0"/>
        </w:rPr>
        <w:t>.</w:t>
      </w:r>
    </w:p>
    <w:p w14:paraId="1C56292F" w14:textId="14035DE8" w:rsidR="00DA5788" w:rsidRPr="00F72BE7" w:rsidRDefault="00DA5788" w:rsidP="00DA5788">
      <w:pPr>
        <w:pStyle w:val="PARAGRAPH"/>
        <w:rPr>
          <w:color w:val="0070C0"/>
          <w:szCs w:val="22"/>
          <w:lang w:val="en-US"/>
        </w:rPr>
      </w:pPr>
      <w:r w:rsidRPr="00F72BE7">
        <w:rPr>
          <w:color w:val="0070C0"/>
          <w:szCs w:val="22"/>
          <w:lang w:val="en-US"/>
        </w:rPr>
        <w:lastRenderedPageBreak/>
        <w:t xml:space="preserve">The </w:t>
      </w:r>
      <w:r w:rsidR="00BF2B62" w:rsidRPr="00F72BE7">
        <w:rPr>
          <w:color w:val="0070C0"/>
          <w:szCs w:val="22"/>
          <w:lang w:val="en-US"/>
        </w:rPr>
        <w:t>Certification Council (</w:t>
      </w:r>
      <w:r w:rsidRPr="00F72BE7">
        <w:rPr>
          <w:color w:val="0070C0"/>
          <w:szCs w:val="22"/>
          <w:lang w:val="en-US"/>
        </w:rPr>
        <w:t>Impartiality Committee</w:t>
      </w:r>
      <w:r w:rsidR="00BF2B62" w:rsidRPr="00F72BE7">
        <w:rPr>
          <w:color w:val="0070C0"/>
          <w:szCs w:val="22"/>
          <w:lang w:val="en-US"/>
        </w:rPr>
        <w:t>)</w:t>
      </w:r>
      <w:r w:rsidRPr="00F72BE7">
        <w:rPr>
          <w:color w:val="0070C0"/>
          <w:szCs w:val="22"/>
          <w:lang w:val="en-US"/>
        </w:rPr>
        <w:t xml:space="preserve"> is comprised of representatives from the industry, certification body, consumers, users and other interested parties</w:t>
      </w:r>
      <w:r w:rsidR="00BF2B62" w:rsidRPr="00F72BE7">
        <w:rPr>
          <w:color w:val="0070C0"/>
          <w:szCs w:val="22"/>
          <w:lang w:val="en-US"/>
        </w:rPr>
        <w:t xml:space="preserve"> (currently nine persons)</w:t>
      </w:r>
      <w:r w:rsidRPr="00F72BE7">
        <w:rPr>
          <w:color w:val="0070C0"/>
          <w:szCs w:val="22"/>
          <w:lang w:val="en-US"/>
        </w:rPr>
        <w:t xml:space="preserve">. The committee is responsible for providing guidance and advice on the formulation of policies relating to impartiality of the conformity assessment activities of SITIIAS/NEPSI. </w:t>
      </w:r>
    </w:p>
    <w:p w14:paraId="17B68560" w14:textId="321A3D82" w:rsidR="004B3930" w:rsidRPr="005706B7" w:rsidRDefault="00DA5788" w:rsidP="00DA5788">
      <w:pPr>
        <w:pStyle w:val="PARAGRAPH"/>
        <w:rPr>
          <w:color w:val="0070C0"/>
          <w:szCs w:val="22"/>
          <w:lang w:val="en-US"/>
        </w:rPr>
      </w:pPr>
      <w:r w:rsidRPr="00F72BE7">
        <w:rPr>
          <w:color w:val="0070C0"/>
          <w:szCs w:val="22"/>
          <w:lang w:val="en-US"/>
        </w:rPr>
        <w:t>The committee meets once a year. The last combined Certification &amp; Impartiality meeting took place on December 21st, 2020. The minutes were viewed and the topics covered found to meet the requirements of ISO/IEC 17065 and SITIIAS/NEPSI quality management system</w:t>
      </w:r>
      <w:r w:rsidR="007A2FAD" w:rsidRPr="005706B7">
        <w:rPr>
          <w:color w:val="0070C0"/>
          <w:szCs w:val="22"/>
          <w:lang w:val="en-US"/>
        </w:rPr>
        <w:t xml:space="preserve"> </w:t>
      </w:r>
      <w:r w:rsidR="005706B7">
        <w:rPr>
          <w:color w:val="0070C0"/>
          <w:szCs w:val="22"/>
          <w:lang w:val="en-US"/>
        </w:rPr>
        <w:t>a</w:t>
      </w:r>
      <w:r w:rsidR="007A2FAD" w:rsidRPr="005706B7">
        <w:rPr>
          <w:color w:val="0070C0"/>
          <w:szCs w:val="22"/>
          <w:lang w:val="en-US"/>
        </w:rPr>
        <w:t>s well as the requirements of the IECEx.</w:t>
      </w:r>
    </w:p>
    <w:p w14:paraId="5027773C" w14:textId="77777777" w:rsidR="000F1891" w:rsidRPr="00BD6E18" w:rsidRDefault="004B3930" w:rsidP="002E5FFB">
      <w:pPr>
        <w:pStyle w:val="Heading2"/>
      </w:pPr>
      <w:bookmarkStart w:id="115" w:name="_Toc72907869"/>
      <w:r w:rsidRPr="00BD6E18">
        <w:t>Certification operations</w:t>
      </w:r>
      <w:bookmarkEnd w:id="115"/>
    </w:p>
    <w:p w14:paraId="15161DF4" w14:textId="77777777" w:rsidR="000F1891" w:rsidRPr="00BD6E18" w:rsidRDefault="00FD3E8C" w:rsidP="002E5FFB">
      <w:pPr>
        <w:pStyle w:val="Heading3"/>
      </w:pPr>
      <w:bookmarkStart w:id="116" w:name="_Toc72907870"/>
      <w:r w:rsidRPr="00BD6E18">
        <w:t>National approval/certification m</w:t>
      </w:r>
      <w:r w:rsidR="000F1891" w:rsidRPr="00BD6E18">
        <w:t>ethods</w:t>
      </w:r>
      <w:bookmarkEnd w:id="116"/>
    </w:p>
    <w:p w14:paraId="0C87D55D" w14:textId="399EB8DE" w:rsidR="004B3930" w:rsidRPr="00BD6E18" w:rsidRDefault="00243C9E" w:rsidP="004B3930">
      <w:pPr>
        <w:pStyle w:val="PARAGRAPH"/>
      </w:pPr>
      <w:r w:rsidRPr="00F72BE7">
        <w:rPr>
          <w:color w:val="0070C0"/>
          <w:lang w:val="en-US"/>
        </w:rPr>
        <w:t>SITIIAS/NEPSI maintains national certification methods according to Chinese regulation covering all the types of protection for Ex electrical equipment and non-electrical equipment.</w:t>
      </w:r>
    </w:p>
    <w:p w14:paraId="5210FB58" w14:textId="77777777" w:rsidR="000F1891" w:rsidRPr="00BD6E18" w:rsidRDefault="000F1891" w:rsidP="002E5FFB">
      <w:pPr>
        <w:pStyle w:val="Heading3"/>
      </w:pPr>
      <w:bookmarkStart w:id="117" w:name="_Toc72907871"/>
      <w:r w:rsidRPr="00BD6E18">
        <w:t xml:space="preserve">Certification </w:t>
      </w:r>
      <w:r w:rsidR="004B3930" w:rsidRPr="00BD6E18">
        <w:t>p</w:t>
      </w:r>
      <w:r w:rsidRPr="00BD6E18">
        <w:t>olicy</w:t>
      </w:r>
      <w:bookmarkEnd w:id="117"/>
    </w:p>
    <w:p w14:paraId="0BAF4CD8" w14:textId="23C6837B" w:rsidR="00243C9E" w:rsidRPr="00F72BE7" w:rsidRDefault="00243C9E" w:rsidP="00243C9E">
      <w:pPr>
        <w:jc w:val="left"/>
        <w:rPr>
          <w:color w:val="0070C0"/>
          <w:lang w:val="en-US"/>
        </w:rPr>
      </w:pPr>
      <w:r w:rsidRPr="00F72BE7">
        <w:rPr>
          <w:color w:val="0070C0"/>
          <w:lang w:val="en-US"/>
        </w:rPr>
        <w:t>SITIIAS/NEPSI</w:t>
      </w:r>
      <w:r w:rsidRPr="00F72BE7">
        <w:rPr>
          <w:color w:val="0070C0"/>
          <w:lang w:val="en-US" w:eastAsia="pl-PL"/>
        </w:rPr>
        <w:t xml:space="preserve"> - Certification Body has a quality policy in its quality manual which includes clear reference to its certification and testing activities. </w:t>
      </w:r>
      <w:r w:rsidRPr="00F72BE7">
        <w:rPr>
          <w:color w:val="0070C0"/>
          <w:lang w:val="en-US"/>
        </w:rPr>
        <w:t>SITIIAS/NEPSI quality policy is based on the following:</w:t>
      </w:r>
    </w:p>
    <w:p w14:paraId="11AEC719" w14:textId="77777777" w:rsidR="00243C9E" w:rsidRPr="00F72BE7" w:rsidRDefault="00243C9E" w:rsidP="00243C9E">
      <w:pPr>
        <w:jc w:val="left"/>
        <w:rPr>
          <w:color w:val="0070C0"/>
          <w:lang w:val="en-US"/>
        </w:rPr>
      </w:pPr>
    </w:p>
    <w:p w14:paraId="5F23A148" w14:textId="77777777" w:rsidR="00243C9E" w:rsidRPr="00F72BE7" w:rsidRDefault="00243C9E" w:rsidP="00243C9E">
      <w:pPr>
        <w:jc w:val="left"/>
        <w:rPr>
          <w:color w:val="0070C0"/>
          <w:lang w:val="en-US"/>
        </w:rPr>
      </w:pPr>
      <w:r w:rsidRPr="00F72BE7">
        <w:rPr>
          <w:color w:val="0070C0"/>
          <w:lang w:val="en-US"/>
        </w:rPr>
        <w:t>Earnest service, Impartial Assessment, All-round development, Continual Improvement</w:t>
      </w:r>
    </w:p>
    <w:p w14:paraId="70873F66" w14:textId="74EF2470" w:rsidR="000E2C13" w:rsidRPr="00BD6E18" w:rsidRDefault="00243C9E" w:rsidP="00243C9E">
      <w:pPr>
        <w:pStyle w:val="PARAGRAPH"/>
      </w:pPr>
      <w:r w:rsidRPr="00F72BE7">
        <w:rPr>
          <w:color w:val="0070C0"/>
          <w:lang w:val="en-US"/>
        </w:rPr>
        <w:t>The quality policy has been described in the Quality Manual.</w:t>
      </w:r>
    </w:p>
    <w:p w14:paraId="0F98237E" w14:textId="2A78BF86" w:rsidR="004B3930" w:rsidRPr="00BD6E18" w:rsidRDefault="004B3930" w:rsidP="000E2C13">
      <w:pPr>
        <w:pStyle w:val="NOTE"/>
      </w:pPr>
    </w:p>
    <w:p w14:paraId="5611613A" w14:textId="77777777" w:rsidR="000F1891" w:rsidRPr="00BD6E18" w:rsidRDefault="004B3930" w:rsidP="002E5FFB">
      <w:pPr>
        <w:pStyle w:val="Heading3"/>
      </w:pPr>
      <w:bookmarkStart w:id="118" w:name="_Toc72907872"/>
      <w:r w:rsidRPr="00BD6E18">
        <w:t>Application for c</w:t>
      </w:r>
      <w:r w:rsidR="000F1891" w:rsidRPr="00BD6E18">
        <w:t>ertification</w:t>
      </w:r>
      <w:bookmarkEnd w:id="118"/>
    </w:p>
    <w:p w14:paraId="0BA9666E" w14:textId="129C30A0" w:rsidR="00243C9E" w:rsidRPr="00F72BE7" w:rsidRDefault="00243C9E" w:rsidP="00243C9E">
      <w:pPr>
        <w:pStyle w:val="PARAGRAPH"/>
        <w:spacing w:line="276" w:lineRule="auto"/>
        <w:rPr>
          <w:color w:val="0070C0"/>
          <w:szCs w:val="22"/>
        </w:rPr>
      </w:pPr>
      <w:r w:rsidRPr="00F72BE7">
        <w:rPr>
          <w:color w:val="0070C0"/>
          <w:lang w:val="en-US"/>
        </w:rPr>
        <w:t>SITIIAS/NEPSI</w:t>
      </w:r>
      <w:r w:rsidRPr="00F72BE7">
        <w:rPr>
          <w:color w:val="0070C0"/>
          <w:szCs w:val="22"/>
        </w:rPr>
        <w:t xml:space="preserve"> – Certification Body has a documented procedure </w:t>
      </w:r>
      <w:r w:rsidRPr="00F72BE7">
        <w:rPr>
          <w:color w:val="0070C0"/>
        </w:rPr>
        <w:t>SITIIAS-RG02-14 “Procedure for certification review and certification decision”</w:t>
      </w:r>
      <w:r w:rsidRPr="00F72BE7">
        <w:rPr>
          <w:color w:val="0070C0"/>
          <w:szCs w:val="22"/>
        </w:rPr>
        <w:t>, based on IEC</w:t>
      </w:r>
      <w:r w:rsidR="00BF2B62" w:rsidRPr="00F72BE7">
        <w:rPr>
          <w:color w:val="0070C0"/>
          <w:szCs w:val="22"/>
        </w:rPr>
        <w:t>Ex</w:t>
      </w:r>
      <w:r w:rsidRPr="00F72BE7">
        <w:rPr>
          <w:color w:val="0070C0"/>
          <w:szCs w:val="22"/>
        </w:rPr>
        <w:t xml:space="preserve"> OD</w:t>
      </w:r>
      <w:r w:rsidR="00BF2B62" w:rsidRPr="00F72BE7">
        <w:rPr>
          <w:color w:val="0070C0"/>
          <w:szCs w:val="22"/>
        </w:rPr>
        <w:t>-</w:t>
      </w:r>
      <w:r w:rsidRPr="00F72BE7">
        <w:rPr>
          <w:color w:val="0070C0"/>
          <w:szCs w:val="22"/>
        </w:rPr>
        <w:t xml:space="preserve">009, which addresses their process for handling application for IECEx Certificates, ExTRs and QARs.  It is supported by appropriate application and other forms.  </w:t>
      </w:r>
    </w:p>
    <w:p w14:paraId="7CCB3F75" w14:textId="745C9255" w:rsidR="00243C9E" w:rsidRDefault="003B042A" w:rsidP="00243C9E">
      <w:pPr>
        <w:pStyle w:val="PARAGRAPH"/>
        <w:rPr>
          <w:bCs/>
        </w:rPr>
      </w:pPr>
      <w:r w:rsidRPr="00F72BE7">
        <w:rPr>
          <w:color w:val="0070C0"/>
        </w:rPr>
        <w:t>SITIIAS-R</w:t>
      </w:r>
      <w:r w:rsidR="002710B1" w:rsidRPr="00F72BE7">
        <w:rPr>
          <w:color w:val="0070C0"/>
        </w:rPr>
        <w:t>J</w:t>
      </w:r>
      <w:r w:rsidRPr="00F72BE7">
        <w:rPr>
          <w:color w:val="0070C0"/>
        </w:rPr>
        <w:t>0</w:t>
      </w:r>
      <w:r w:rsidR="002710B1" w:rsidRPr="00F72BE7">
        <w:rPr>
          <w:color w:val="0070C0"/>
        </w:rPr>
        <w:t>3</w:t>
      </w:r>
      <w:r w:rsidRPr="00F72BE7">
        <w:rPr>
          <w:color w:val="0070C0"/>
        </w:rPr>
        <w:t>-</w:t>
      </w:r>
      <w:r w:rsidR="002710B1" w:rsidRPr="00F72BE7">
        <w:rPr>
          <w:color w:val="0070C0"/>
        </w:rPr>
        <w:t>0</w:t>
      </w:r>
      <w:r w:rsidRPr="00F72BE7">
        <w:rPr>
          <w:color w:val="0070C0"/>
        </w:rPr>
        <w:t xml:space="preserve">1 </w:t>
      </w:r>
      <w:r w:rsidR="002710B1" w:rsidRPr="00F72BE7">
        <w:rPr>
          <w:color w:val="0070C0"/>
        </w:rPr>
        <w:t>i</w:t>
      </w:r>
      <w:r w:rsidR="00243C9E" w:rsidRPr="00F72BE7">
        <w:rPr>
          <w:color w:val="0070C0"/>
        </w:rPr>
        <w:t>nclude</w:t>
      </w:r>
      <w:r w:rsidR="002710B1" w:rsidRPr="00F72BE7">
        <w:rPr>
          <w:color w:val="0070C0"/>
        </w:rPr>
        <w:t>s</w:t>
      </w:r>
      <w:r w:rsidR="00243C9E" w:rsidRPr="00F72BE7">
        <w:rPr>
          <w:color w:val="0070C0"/>
        </w:rPr>
        <w:t xml:space="preserve"> arrangements for the recognition of Test Reports (ExTRs) and Quality Assessment Reports (QARs) in case of their issuance by other recognized ExCB certification</w:t>
      </w:r>
      <w:r w:rsidR="00243C9E" w:rsidRPr="00F72BE7">
        <w:rPr>
          <w:bCs/>
          <w:color w:val="0070C0"/>
        </w:rPr>
        <w:t xml:space="preserve"> bodies.</w:t>
      </w:r>
      <w:r w:rsidR="002710B1" w:rsidRPr="00F72BE7">
        <w:rPr>
          <w:bCs/>
          <w:color w:val="0070C0"/>
        </w:rPr>
        <w:t xml:space="preserve"> Before decision on the acceptance of externally prepared ExTR or QAR an evaluation is made and recorded in SITIIAS-RJ04-01 (for QAR) of SITIIAS-RJ03-01 (for ExTR).</w:t>
      </w:r>
    </w:p>
    <w:p w14:paraId="6DB530D0" w14:textId="77777777" w:rsidR="00C879A3" w:rsidRPr="00BD6E18" w:rsidRDefault="004B3930" w:rsidP="002E5FFB">
      <w:pPr>
        <w:pStyle w:val="Heading3"/>
      </w:pPr>
      <w:bookmarkStart w:id="119" w:name="_Toc72907873"/>
      <w:r w:rsidRPr="00BD6E18">
        <w:t>Certification d</w:t>
      </w:r>
      <w:r w:rsidR="00C879A3" w:rsidRPr="00BD6E18">
        <w:t>ecision</w:t>
      </w:r>
      <w:bookmarkEnd w:id="119"/>
    </w:p>
    <w:p w14:paraId="5B1E80CA" w14:textId="4384922F" w:rsidR="00971534" w:rsidRPr="005706B7" w:rsidRDefault="00243C9E" w:rsidP="00971534">
      <w:pPr>
        <w:pStyle w:val="PARAGRAPH"/>
        <w:rPr>
          <w:color w:val="0070C0"/>
        </w:rPr>
      </w:pPr>
      <w:r w:rsidRPr="00F72BE7">
        <w:rPr>
          <w:color w:val="0070C0"/>
        </w:rPr>
        <w:t>The certification decision is addressed in procedure SITIIAS-RG02-14 “Procedure for certification review and certification decision”.</w:t>
      </w:r>
      <w:r w:rsidR="007A2FAD">
        <w:rPr>
          <w:color w:val="0070C0"/>
        </w:rPr>
        <w:t xml:space="preserve"> </w:t>
      </w:r>
      <w:r w:rsidR="007A2FAD" w:rsidRPr="005706B7">
        <w:rPr>
          <w:color w:val="0070C0"/>
        </w:rPr>
        <w:t xml:space="preserve">The procedure was reviewed and found to meet the requirements of the IECEx. </w:t>
      </w:r>
    </w:p>
    <w:p w14:paraId="3C3FAE82" w14:textId="77777777" w:rsidR="000F1891" w:rsidRPr="00BD6E18" w:rsidRDefault="00544E30" w:rsidP="002E5FFB">
      <w:pPr>
        <w:pStyle w:val="Heading3"/>
      </w:pPr>
      <w:bookmarkStart w:id="120" w:name="_Toc72907874"/>
      <w:r w:rsidRPr="00BD6E18">
        <w:t>Suspension</w:t>
      </w:r>
      <w:r w:rsidR="004B3930" w:rsidRPr="00BD6E18">
        <w:t xml:space="preserve"> and cancellation of c</w:t>
      </w:r>
      <w:r w:rsidR="000F1891" w:rsidRPr="00BD6E18">
        <w:t>ertificates</w:t>
      </w:r>
      <w:bookmarkEnd w:id="120"/>
    </w:p>
    <w:p w14:paraId="721684FE" w14:textId="070E1DC3" w:rsidR="00971534" w:rsidRDefault="00243C9E" w:rsidP="00971534">
      <w:pPr>
        <w:pStyle w:val="PARAGRAPH"/>
        <w:rPr>
          <w:color w:val="0070C0"/>
        </w:rPr>
      </w:pPr>
      <w:r w:rsidRPr="00F72BE7">
        <w:rPr>
          <w:color w:val="0070C0"/>
        </w:rPr>
        <w:t>Suspension and cancellation of certificates is addressed in procedure SITIIAS-RG02-16 “Procedure for issuance, maintaining, renewal, modification, extension, reduction, suspension, reinstatement, withdrawal and cancellation of the certificates”. The process meets IECEx requirements.</w:t>
      </w:r>
    </w:p>
    <w:p w14:paraId="64F90752" w14:textId="77777777" w:rsidR="000F1891" w:rsidRPr="00BD6E18" w:rsidRDefault="00236B8B" w:rsidP="002E5FFB">
      <w:pPr>
        <w:pStyle w:val="Heading2"/>
      </w:pPr>
      <w:bookmarkStart w:id="121" w:name="_Toc72907875"/>
      <w:r w:rsidRPr="00BD6E18">
        <w:t>Certificates i</w:t>
      </w:r>
      <w:r w:rsidR="000F1891" w:rsidRPr="00BD6E18">
        <w:t>ssued</w:t>
      </w:r>
      <w:bookmarkEnd w:id="121"/>
    </w:p>
    <w:p w14:paraId="409AC927" w14:textId="4A5BF203" w:rsidR="009B2E90" w:rsidRPr="00BD6E18" w:rsidRDefault="000F1891" w:rsidP="009B2E90">
      <w:pPr>
        <w:pStyle w:val="PARAGRAPH"/>
      </w:pPr>
      <w:r w:rsidRPr="00F72BE7">
        <w:rPr>
          <w:color w:val="0070C0"/>
        </w:rPr>
        <w:t>Number of certificates issued under</w:t>
      </w:r>
      <w:r w:rsidR="004B3930" w:rsidRPr="00F72BE7">
        <w:rPr>
          <w:color w:val="0070C0"/>
        </w:rPr>
        <w:t xml:space="preserve"> for</w:t>
      </w:r>
      <w:r w:rsidRPr="00F72BE7">
        <w:rPr>
          <w:color w:val="0070C0"/>
        </w:rPr>
        <w:t xml:space="preserve"> the preceding </w:t>
      </w:r>
      <w:r w:rsidR="008A41BF" w:rsidRPr="00F72BE7">
        <w:rPr>
          <w:color w:val="0070C0"/>
        </w:rPr>
        <w:t>two</w:t>
      </w:r>
      <w:r w:rsidRPr="00F72BE7">
        <w:rPr>
          <w:color w:val="0070C0"/>
        </w:rPr>
        <w:t xml:space="preserve"> years for each type of protection</w:t>
      </w:r>
      <w:r w:rsidR="009B2E90" w:rsidRPr="00F72BE7">
        <w:rPr>
          <w:color w:val="0070C0"/>
        </w:rPr>
        <w:t>.</w:t>
      </w:r>
      <w:r w:rsidR="009B2E90" w:rsidRPr="00BD6E18">
        <w:t xml:space="preserve">  </w:t>
      </w:r>
    </w:p>
    <w:p w14:paraId="0B0DC09F" w14:textId="77777777" w:rsidR="005F3D18" w:rsidRPr="00AA6441" w:rsidRDefault="005F3D18" w:rsidP="005F3D18">
      <w:pPr>
        <w:pStyle w:val="PARAGRAPH"/>
      </w:pP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19"/>
        <w:gridCol w:w="1220"/>
        <w:gridCol w:w="1220"/>
      </w:tblGrid>
      <w:tr w:rsidR="005F3D18" w:rsidRPr="00AA6441" w14:paraId="7BDADE98" w14:textId="77777777" w:rsidTr="00AA1F71">
        <w:trPr>
          <w:cantSplit/>
        </w:trPr>
        <w:tc>
          <w:tcPr>
            <w:tcW w:w="1701" w:type="dxa"/>
            <w:vMerge w:val="restart"/>
          </w:tcPr>
          <w:p w14:paraId="29A3540D" w14:textId="77777777" w:rsidR="005F3D18" w:rsidRPr="00AA6441" w:rsidRDefault="005F3D18" w:rsidP="00AA1F71">
            <w:pPr>
              <w:pStyle w:val="TABLE-col-heading"/>
            </w:pPr>
            <w:r w:rsidRPr="00AA6441">
              <w:lastRenderedPageBreak/>
              <w:t>Standard numbers</w:t>
            </w:r>
          </w:p>
        </w:tc>
        <w:tc>
          <w:tcPr>
            <w:tcW w:w="3712" w:type="dxa"/>
            <w:vMerge w:val="restart"/>
            <w:vAlign w:val="center"/>
          </w:tcPr>
          <w:p w14:paraId="79DC4AB7" w14:textId="77777777" w:rsidR="005F3D18" w:rsidRPr="00AA6441" w:rsidRDefault="005F3D18" w:rsidP="00AA1F71">
            <w:pPr>
              <w:pStyle w:val="TABLE-col-heading"/>
            </w:pPr>
            <w:r w:rsidRPr="00AA6441">
              <w:t>Type of protection or other identifying information</w:t>
            </w:r>
          </w:p>
        </w:tc>
        <w:tc>
          <w:tcPr>
            <w:tcW w:w="2439" w:type="dxa"/>
            <w:gridSpan w:val="2"/>
          </w:tcPr>
          <w:p w14:paraId="132B4013" w14:textId="77777777" w:rsidR="005F3D18" w:rsidRPr="00AA6441" w:rsidRDefault="005F3D18" w:rsidP="00AA1F71">
            <w:pPr>
              <w:pStyle w:val="TABLE-col-heading"/>
            </w:pPr>
            <w:r w:rsidRPr="00AA6441">
              <w:t>Number of issued certificates (for last 2 years)</w:t>
            </w:r>
          </w:p>
        </w:tc>
        <w:tc>
          <w:tcPr>
            <w:tcW w:w="1220" w:type="dxa"/>
            <w:vMerge w:val="restart"/>
          </w:tcPr>
          <w:p w14:paraId="7D45DA76" w14:textId="77777777" w:rsidR="005F3D18" w:rsidRPr="00AA6441" w:rsidRDefault="005F3D18" w:rsidP="00AA1F71">
            <w:pPr>
              <w:pStyle w:val="TABLE-col-heading"/>
            </w:pPr>
            <w:r w:rsidRPr="00AA6441">
              <w:t>Total</w:t>
            </w:r>
          </w:p>
        </w:tc>
      </w:tr>
      <w:tr w:rsidR="005F3D18" w:rsidRPr="00AA6441" w14:paraId="1B2C3B17" w14:textId="77777777" w:rsidTr="00AA1F71">
        <w:trPr>
          <w:cantSplit/>
        </w:trPr>
        <w:tc>
          <w:tcPr>
            <w:tcW w:w="1701" w:type="dxa"/>
            <w:vMerge/>
          </w:tcPr>
          <w:p w14:paraId="169A65A2" w14:textId="77777777" w:rsidR="005F3D18" w:rsidRPr="00AA6441" w:rsidRDefault="005F3D18" w:rsidP="00AA1F71">
            <w:pPr>
              <w:pStyle w:val="TABLE-cell"/>
            </w:pPr>
          </w:p>
        </w:tc>
        <w:tc>
          <w:tcPr>
            <w:tcW w:w="3712" w:type="dxa"/>
            <w:vMerge/>
            <w:vAlign w:val="center"/>
          </w:tcPr>
          <w:p w14:paraId="3C39A76E" w14:textId="77777777" w:rsidR="005F3D18" w:rsidRPr="00AA6441" w:rsidRDefault="005F3D18" w:rsidP="00AA1F71">
            <w:pPr>
              <w:pStyle w:val="TABLE-cell"/>
            </w:pPr>
          </w:p>
        </w:tc>
        <w:tc>
          <w:tcPr>
            <w:tcW w:w="1219" w:type="dxa"/>
          </w:tcPr>
          <w:p w14:paraId="0AD90DEA" w14:textId="77777777" w:rsidR="005F3D18" w:rsidRPr="00F72BE7" w:rsidRDefault="005F3D18" w:rsidP="00AA1F71">
            <w:pPr>
              <w:pStyle w:val="TABLE-cell"/>
              <w:rPr>
                <w:color w:val="0070C0"/>
              </w:rPr>
            </w:pPr>
            <w:r w:rsidRPr="00F72BE7">
              <w:rPr>
                <w:color w:val="0070C0"/>
              </w:rPr>
              <w:t>2020</w:t>
            </w:r>
          </w:p>
        </w:tc>
        <w:tc>
          <w:tcPr>
            <w:tcW w:w="1220" w:type="dxa"/>
          </w:tcPr>
          <w:p w14:paraId="43F79383" w14:textId="77777777" w:rsidR="005F3D18" w:rsidRPr="00F72BE7" w:rsidRDefault="005F3D18" w:rsidP="00AA1F71">
            <w:pPr>
              <w:pStyle w:val="TABLE-cell"/>
              <w:rPr>
                <w:color w:val="0070C0"/>
              </w:rPr>
            </w:pPr>
            <w:r w:rsidRPr="00F72BE7">
              <w:rPr>
                <w:color w:val="0070C0"/>
              </w:rPr>
              <w:t>2019</w:t>
            </w:r>
          </w:p>
        </w:tc>
        <w:tc>
          <w:tcPr>
            <w:tcW w:w="1220" w:type="dxa"/>
            <w:vMerge/>
          </w:tcPr>
          <w:p w14:paraId="0BE2E9B3" w14:textId="77777777" w:rsidR="005F3D18" w:rsidRPr="00AA6441" w:rsidRDefault="005F3D18" w:rsidP="00AA1F71">
            <w:pPr>
              <w:pStyle w:val="TABLE-cell"/>
            </w:pPr>
          </w:p>
        </w:tc>
      </w:tr>
      <w:tr w:rsidR="005F3D18" w:rsidRPr="00AA6441" w14:paraId="0A7F77E3" w14:textId="77777777" w:rsidTr="00AA1F71">
        <w:trPr>
          <w:cantSplit/>
        </w:trPr>
        <w:tc>
          <w:tcPr>
            <w:tcW w:w="1701" w:type="dxa"/>
          </w:tcPr>
          <w:p w14:paraId="0AE3AAA4" w14:textId="1CEA0999" w:rsidR="005F3D18" w:rsidRPr="00F72BE7" w:rsidRDefault="00F37427" w:rsidP="00AA1F71">
            <w:pPr>
              <w:pStyle w:val="TABLE-cell"/>
              <w:rPr>
                <w:color w:val="0070C0"/>
              </w:rPr>
            </w:pPr>
            <w:r>
              <w:rPr>
                <w:color w:val="0070C0"/>
              </w:rPr>
              <w:t xml:space="preserve">IEC </w:t>
            </w:r>
            <w:r w:rsidR="005F3D18" w:rsidRPr="00F72BE7">
              <w:rPr>
                <w:color w:val="0070C0"/>
              </w:rPr>
              <w:t>60079-0</w:t>
            </w:r>
          </w:p>
        </w:tc>
        <w:tc>
          <w:tcPr>
            <w:tcW w:w="3712" w:type="dxa"/>
          </w:tcPr>
          <w:p w14:paraId="5B15FB6A"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755B074B" w14:textId="77777777" w:rsidR="005F3D18" w:rsidRPr="00F72BE7" w:rsidRDefault="005F3D18" w:rsidP="00AA1F71">
            <w:pPr>
              <w:pStyle w:val="TABLE-cell"/>
              <w:rPr>
                <w:color w:val="0070C0"/>
              </w:rPr>
            </w:pPr>
            <w:r w:rsidRPr="00F72BE7">
              <w:rPr>
                <w:color w:val="0070C0"/>
              </w:rPr>
              <w:t>Part 0: Equipment - General requirements</w:t>
            </w:r>
          </w:p>
        </w:tc>
        <w:tc>
          <w:tcPr>
            <w:tcW w:w="1219" w:type="dxa"/>
          </w:tcPr>
          <w:p w14:paraId="4033B6C4" w14:textId="77777777" w:rsidR="005F3D18" w:rsidRPr="00F72BE7" w:rsidRDefault="005F3D18" w:rsidP="00AA1F71">
            <w:pPr>
              <w:pStyle w:val="TABLE-cell"/>
              <w:rPr>
                <w:color w:val="0070C0"/>
              </w:rPr>
            </w:pPr>
            <w:r w:rsidRPr="00F72BE7">
              <w:rPr>
                <w:color w:val="0070C0"/>
              </w:rPr>
              <w:t>-----</w:t>
            </w:r>
          </w:p>
        </w:tc>
        <w:tc>
          <w:tcPr>
            <w:tcW w:w="1220" w:type="dxa"/>
          </w:tcPr>
          <w:p w14:paraId="1AF7540C" w14:textId="77777777" w:rsidR="005F3D18" w:rsidRPr="00F72BE7" w:rsidRDefault="005F3D18" w:rsidP="00AA1F71">
            <w:pPr>
              <w:pStyle w:val="TABLE-cell"/>
              <w:rPr>
                <w:color w:val="0070C0"/>
              </w:rPr>
            </w:pPr>
            <w:r w:rsidRPr="00F72BE7">
              <w:rPr>
                <w:color w:val="0070C0"/>
              </w:rPr>
              <w:t>-----</w:t>
            </w:r>
          </w:p>
        </w:tc>
        <w:tc>
          <w:tcPr>
            <w:tcW w:w="1220" w:type="dxa"/>
          </w:tcPr>
          <w:p w14:paraId="1D6017D8" w14:textId="77777777" w:rsidR="005F3D18" w:rsidRPr="00F72BE7" w:rsidRDefault="005F3D18" w:rsidP="00AA1F71">
            <w:pPr>
              <w:pStyle w:val="TABLE-cell"/>
              <w:rPr>
                <w:color w:val="0070C0"/>
              </w:rPr>
            </w:pPr>
          </w:p>
        </w:tc>
      </w:tr>
      <w:tr w:rsidR="005F3D18" w:rsidRPr="00AA6441" w14:paraId="12F36A1C" w14:textId="77777777" w:rsidTr="00AA1F71">
        <w:trPr>
          <w:cantSplit/>
        </w:trPr>
        <w:tc>
          <w:tcPr>
            <w:tcW w:w="1701" w:type="dxa"/>
          </w:tcPr>
          <w:p w14:paraId="5726FEB4" w14:textId="5AE7F6D5" w:rsidR="005F3D18" w:rsidRPr="00F72BE7" w:rsidRDefault="00F37427" w:rsidP="00AA1F71">
            <w:pPr>
              <w:pStyle w:val="TABLE-cell"/>
              <w:rPr>
                <w:color w:val="0070C0"/>
              </w:rPr>
            </w:pPr>
            <w:r>
              <w:rPr>
                <w:color w:val="0070C0"/>
              </w:rPr>
              <w:t xml:space="preserve">IEC </w:t>
            </w:r>
            <w:r w:rsidR="005F3D18" w:rsidRPr="00F72BE7">
              <w:rPr>
                <w:color w:val="0070C0"/>
              </w:rPr>
              <w:t xml:space="preserve">60079-1 </w:t>
            </w:r>
          </w:p>
        </w:tc>
        <w:tc>
          <w:tcPr>
            <w:tcW w:w="3712" w:type="dxa"/>
          </w:tcPr>
          <w:p w14:paraId="0E0624EC"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1CC329EF" w14:textId="77777777" w:rsidR="005F3D18" w:rsidRPr="00F72BE7" w:rsidRDefault="005F3D18" w:rsidP="00AA1F71">
            <w:pPr>
              <w:pStyle w:val="TABLE-cell"/>
              <w:rPr>
                <w:color w:val="0070C0"/>
              </w:rPr>
            </w:pPr>
            <w:r w:rsidRPr="00F72BE7">
              <w:rPr>
                <w:color w:val="0070C0"/>
              </w:rPr>
              <w:t>Part 1: Equipment protection by flameproof enclosures 'd'</w:t>
            </w:r>
          </w:p>
        </w:tc>
        <w:tc>
          <w:tcPr>
            <w:tcW w:w="1219" w:type="dxa"/>
          </w:tcPr>
          <w:p w14:paraId="062C7225" w14:textId="77777777" w:rsidR="005F3D18" w:rsidRPr="00F72BE7" w:rsidRDefault="005F3D18" w:rsidP="00AA1F71">
            <w:pPr>
              <w:pStyle w:val="TABLE-cell"/>
              <w:rPr>
                <w:color w:val="0070C0"/>
              </w:rPr>
            </w:pPr>
            <w:r w:rsidRPr="00F72BE7">
              <w:rPr>
                <w:color w:val="0070C0"/>
              </w:rPr>
              <w:t>28</w:t>
            </w:r>
            <w:r w:rsidRPr="00F72BE7">
              <w:rPr>
                <w:rFonts w:hint="eastAsia"/>
                <w:color w:val="0070C0"/>
              </w:rPr>
              <w:t>（</w:t>
            </w:r>
            <w:r w:rsidRPr="00F72BE7">
              <w:rPr>
                <w:color w:val="0070C0"/>
              </w:rPr>
              <w:t>1734</w:t>
            </w:r>
            <w:r w:rsidRPr="00F72BE7">
              <w:rPr>
                <w:rFonts w:hint="eastAsia"/>
                <w:color w:val="0070C0"/>
              </w:rPr>
              <w:t>）</w:t>
            </w:r>
          </w:p>
        </w:tc>
        <w:tc>
          <w:tcPr>
            <w:tcW w:w="1220" w:type="dxa"/>
          </w:tcPr>
          <w:p w14:paraId="7223B162" w14:textId="77777777" w:rsidR="005F3D18" w:rsidRPr="00F72BE7" w:rsidRDefault="005F3D18" w:rsidP="00AA1F71">
            <w:pPr>
              <w:pStyle w:val="TABLE-cell"/>
              <w:rPr>
                <w:color w:val="0070C0"/>
              </w:rPr>
            </w:pPr>
            <w:r w:rsidRPr="00F72BE7">
              <w:rPr>
                <w:color w:val="0070C0"/>
              </w:rPr>
              <w:t>13</w:t>
            </w:r>
            <w:r w:rsidRPr="00F72BE7">
              <w:rPr>
                <w:rFonts w:hint="eastAsia"/>
                <w:color w:val="0070C0"/>
              </w:rPr>
              <w:t>（</w:t>
            </w:r>
            <w:r w:rsidRPr="00F72BE7">
              <w:rPr>
                <w:color w:val="0070C0"/>
              </w:rPr>
              <w:t>1423</w:t>
            </w:r>
            <w:r w:rsidRPr="00F72BE7">
              <w:rPr>
                <w:rFonts w:hint="eastAsia"/>
                <w:color w:val="0070C0"/>
              </w:rPr>
              <w:t>）</w:t>
            </w:r>
          </w:p>
        </w:tc>
        <w:tc>
          <w:tcPr>
            <w:tcW w:w="1220" w:type="dxa"/>
          </w:tcPr>
          <w:p w14:paraId="5E58E26D" w14:textId="77777777" w:rsidR="005F3D18" w:rsidRPr="00F72BE7" w:rsidRDefault="005F3D18" w:rsidP="00AA1F71">
            <w:pPr>
              <w:pStyle w:val="TABLE-cell"/>
              <w:rPr>
                <w:color w:val="0070C0"/>
              </w:rPr>
            </w:pPr>
            <w:r w:rsidRPr="00F72BE7">
              <w:rPr>
                <w:color w:val="0070C0"/>
              </w:rPr>
              <w:t>41</w:t>
            </w:r>
            <w:r w:rsidRPr="00F72BE7">
              <w:rPr>
                <w:rFonts w:hint="eastAsia"/>
                <w:color w:val="0070C0"/>
              </w:rPr>
              <w:t>（</w:t>
            </w:r>
            <w:r w:rsidRPr="00F72BE7">
              <w:rPr>
                <w:color w:val="0070C0"/>
              </w:rPr>
              <w:t>3157</w:t>
            </w:r>
            <w:r w:rsidRPr="00F72BE7">
              <w:rPr>
                <w:rFonts w:hint="eastAsia"/>
                <w:color w:val="0070C0"/>
              </w:rPr>
              <w:t>）</w:t>
            </w:r>
          </w:p>
        </w:tc>
      </w:tr>
      <w:tr w:rsidR="005F3D18" w:rsidRPr="00AA6441" w14:paraId="7A414610" w14:textId="77777777" w:rsidTr="00AA1F71">
        <w:trPr>
          <w:cantSplit/>
        </w:trPr>
        <w:tc>
          <w:tcPr>
            <w:tcW w:w="1701" w:type="dxa"/>
          </w:tcPr>
          <w:p w14:paraId="1F3A66FA" w14:textId="58F0BB29" w:rsidR="005F3D18" w:rsidRPr="00F72BE7" w:rsidRDefault="00F37427" w:rsidP="00AA1F71">
            <w:pPr>
              <w:pStyle w:val="TABLE-cell"/>
              <w:rPr>
                <w:color w:val="0070C0"/>
              </w:rPr>
            </w:pPr>
            <w:r>
              <w:rPr>
                <w:color w:val="0070C0"/>
              </w:rPr>
              <w:t xml:space="preserve">IEC </w:t>
            </w:r>
            <w:r w:rsidR="005F3D18" w:rsidRPr="00F72BE7">
              <w:rPr>
                <w:color w:val="0070C0"/>
              </w:rPr>
              <w:t xml:space="preserve">60079-2 </w:t>
            </w:r>
          </w:p>
        </w:tc>
        <w:tc>
          <w:tcPr>
            <w:tcW w:w="3712" w:type="dxa"/>
          </w:tcPr>
          <w:p w14:paraId="1E8D3E25"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2B95C332" w14:textId="77777777" w:rsidR="005F3D18" w:rsidRPr="00F72BE7" w:rsidRDefault="005F3D18" w:rsidP="00AA1F71">
            <w:pPr>
              <w:pStyle w:val="TABLE-cell"/>
              <w:rPr>
                <w:color w:val="0070C0"/>
              </w:rPr>
            </w:pPr>
            <w:r w:rsidRPr="00F72BE7">
              <w:rPr>
                <w:color w:val="0070C0"/>
              </w:rPr>
              <w:t>Part 2: Equipment protection by pressurized enclosures 'p'</w:t>
            </w:r>
          </w:p>
        </w:tc>
        <w:tc>
          <w:tcPr>
            <w:tcW w:w="1219" w:type="dxa"/>
          </w:tcPr>
          <w:p w14:paraId="2B6E2005" w14:textId="77777777" w:rsidR="005F3D18" w:rsidRPr="00F72BE7" w:rsidRDefault="005F3D18" w:rsidP="00AA1F71">
            <w:pPr>
              <w:pStyle w:val="TABLE-cell"/>
              <w:rPr>
                <w:color w:val="0070C0"/>
              </w:rPr>
            </w:pPr>
            <w:r w:rsidRPr="00F72BE7">
              <w:rPr>
                <w:color w:val="0070C0"/>
              </w:rPr>
              <w:t>2</w:t>
            </w:r>
            <w:r w:rsidRPr="00F72BE7">
              <w:rPr>
                <w:rFonts w:hint="eastAsia"/>
                <w:color w:val="0070C0"/>
              </w:rPr>
              <w:t>（</w:t>
            </w:r>
            <w:r w:rsidRPr="00F72BE7">
              <w:rPr>
                <w:color w:val="0070C0"/>
              </w:rPr>
              <w:t>95</w:t>
            </w:r>
            <w:r w:rsidRPr="00F72BE7">
              <w:rPr>
                <w:rFonts w:hint="eastAsia"/>
                <w:color w:val="0070C0"/>
              </w:rPr>
              <w:t>）</w:t>
            </w:r>
          </w:p>
        </w:tc>
        <w:tc>
          <w:tcPr>
            <w:tcW w:w="1220" w:type="dxa"/>
          </w:tcPr>
          <w:p w14:paraId="3ACF24E7" w14:textId="77777777" w:rsidR="005F3D18" w:rsidRPr="00F72BE7" w:rsidRDefault="005F3D18" w:rsidP="00AA1F71">
            <w:pPr>
              <w:pStyle w:val="TABLE-cell"/>
              <w:rPr>
                <w:color w:val="0070C0"/>
              </w:rPr>
            </w:pPr>
            <w:r w:rsidRPr="00F72BE7">
              <w:rPr>
                <w:color w:val="0070C0"/>
              </w:rPr>
              <w:t>2</w:t>
            </w:r>
            <w:r w:rsidRPr="00F72BE7">
              <w:rPr>
                <w:rFonts w:hint="eastAsia"/>
                <w:color w:val="0070C0"/>
              </w:rPr>
              <w:t>（</w:t>
            </w:r>
            <w:r w:rsidRPr="00F72BE7">
              <w:rPr>
                <w:color w:val="0070C0"/>
              </w:rPr>
              <w:t>64</w:t>
            </w:r>
            <w:r w:rsidRPr="00F72BE7">
              <w:rPr>
                <w:rFonts w:hint="eastAsia"/>
                <w:color w:val="0070C0"/>
              </w:rPr>
              <w:t>）</w:t>
            </w:r>
          </w:p>
        </w:tc>
        <w:tc>
          <w:tcPr>
            <w:tcW w:w="1220" w:type="dxa"/>
          </w:tcPr>
          <w:p w14:paraId="37C77787" w14:textId="77777777" w:rsidR="005F3D18" w:rsidRPr="00F72BE7" w:rsidRDefault="005F3D18" w:rsidP="00AA1F71">
            <w:pPr>
              <w:pStyle w:val="TABLE-cell"/>
              <w:rPr>
                <w:color w:val="0070C0"/>
              </w:rPr>
            </w:pPr>
            <w:r w:rsidRPr="00F72BE7">
              <w:rPr>
                <w:color w:val="0070C0"/>
              </w:rPr>
              <w:t>4</w:t>
            </w:r>
            <w:r w:rsidRPr="00F72BE7">
              <w:rPr>
                <w:rFonts w:hint="eastAsia"/>
                <w:color w:val="0070C0"/>
              </w:rPr>
              <w:t>（</w:t>
            </w:r>
            <w:r w:rsidRPr="00F72BE7">
              <w:rPr>
                <w:color w:val="0070C0"/>
              </w:rPr>
              <w:t>159</w:t>
            </w:r>
            <w:r w:rsidRPr="00F72BE7">
              <w:rPr>
                <w:rFonts w:hint="eastAsia"/>
                <w:color w:val="0070C0"/>
              </w:rPr>
              <w:t>）</w:t>
            </w:r>
          </w:p>
        </w:tc>
      </w:tr>
      <w:tr w:rsidR="005F3D18" w:rsidRPr="00AA6441" w14:paraId="7999A8D0" w14:textId="77777777" w:rsidTr="00AA1F71">
        <w:trPr>
          <w:cantSplit/>
        </w:trPr>
        <w:tc>
          <w:tcPr>
            <w:tcW w:w="1701" w:type="dxa"/>
          </w:tcPr>
          <w:p w14:paraId="3529D3B7" w14:textId="2914C5EF" w:rsidR="005F3D18" w:rsidRPr="00F72BE7" w:rsidRDefault="00F37427" w:rsidP="00AA1F71">
            <w:pPr>
              <w:pStyle w:val="TABLE-cell"/>
              <w:rPr>
                <w:color w:val="0070C0"/>
              </w:rPr>
            </w:pPr>
            <w:r>
              <w:rPr>
                <w:color w:val="0070C0"/>
              </w:rPr>
              <w:t xml:space="preserve">IEC </w:t>
            </w:r>
            <w:r w:rsidR="005F3D18" w:rsidRPr="00F72BE7">
              <w:rPr>
                <w:color w:val="0070C0"/>
              </w:rPr>
              <w:t>60079-5</w:t>
            </w:r>
          </w:p>
        </w:tc>
        <w:tc>
          <w:tcPr>
            <w:tcW w:w="3712" w:type="dxa"/>
          </w:tcPr>
          <w:p w14:paraId="20ABEFB8"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7F183052" w14:textId="77777777" w:rsidR="005F3D18" w:rsidRPr="00F72BE7" w:rsidRDefault="005F3D18" w:rsidP="00AA1F71">
            <w:pPr>
              <w:pStyle w:val="TABLE-cell"/>
              <w:rPr>
                <w:color w:val="0070C0"/>
              </w:rPr>
            </w:pPr>
            <w:r w:rsidRPr="00F72BE7">
              <w:rPr>
                <w:color w:val="0070C0"/>
              </w:rPr>
              <w:t>Part 5: Equipment protection by powder filling 'q'</w:t>
            </w:r>
          </w:p>
        </w:tc>
        <w:tc>
          <w:tcPr>
            <w:tcW w:w="1219" w:type="dxa"/>
          </w:tcPr>
          <w:p w14:paraId="5E02A8C2"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4</w:t>
            </w:r>
            <w:r w:rsidRPr="00F72BE7">
              <w:rPr>
                <w:rFonts w:hint="eastAsia"/>
                <w:color w:val="0070C0"/>
              </w:rPr>
              <w:t>）</w:t>
            </w:r>
          </w:p>
        </w:tc>
        <w:tc>
          <w:tcPr>
            <w:tcW w:w="1220" w:type="dxa"/>
          </w:tcPr>
          <w:p w14:paraId="2710F4C4"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13</w:t>
            </w:r>
            <w:r w:rsidRPr="00F72BE7">
              <w:rPr>
                <w:rFonts w:hint="eastAsia"/>
                <w:color w:val="0070C0"/>
              </w:rPr>
              <w:t>）</w:t>
            </w:r>
          </w:p>
        </w:tc>
        <w:tc>
          <w:tcPr>
            <w:tcW w:w="1220" w:type="dxa"/>
          </w:tcPr>
          <w:p w14:paraId="508AD852"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17</w:t>
            </w:r>
            <w:r w:rsidRPr="00F72BE7">
              <w:rPr>
                <w:rFonts w:hint="eastAsia"/>
                <w:color w:val="0070C0"/>
              </w:rPr>
              <w:t>）</w:t>
            </w:r>
          </w:p>
        </w:tc>
      </w:tr>
      <w:tr w:rsidR="005F3D18" w:rsidRPr="00AA6441" w14:paraId="7FA408E3" w14:textId="77777777" w:rsidTr="00AA1F71">
        <w:trPr>
          <w:cantSplit/>
        </w:trPr>
        <w:tc>
          <w:tcPr>
            <w:tcW w:w="1701" w:type="dxa"/>
          </w:tcPr>
          <w:p w14:paraId="16EE2A67" w14:textId="05293EC1" w:rsidR="005F3D18" w:rsidRPr="00F72BE7" w:rsidRDefault="00F37427" w:rsidP="00AA1F71">
            <w:pPr>
              <w:pStyle w:val="TABLE-cell"/>
              <w:rPr>
                <w:color w:val="0070C0"/>
              </w:rPr>
            </w:pPr>
            <w:r>
              <w:rPr>
                <w:color w:val="0070C0"/>
              </w:rPr>
              <w:t xml:space="preserve">IEC </w:t>
            </w:r>
            <w:r w:rsidR="005F3D18" w:rsidRPr="00F72BE7">
              <w:rPr>
                <w:color w:val="0070C0"/>
              </w:rPr>
              <w:t xml:space="preserve">60079-6 </w:t>
            </w:r>
          </w:p>
        </w:tc>
        <w:tc>
          <w:tcPr>
            <w:tcW w:w="3712" w:type="dxa"/>
          </w:tcPr>
          <w:p w14:paraId="49DD6831"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4DF2F12C" w14:textId="77777777" w:rsidR="005F3D18" w:rsidRPr="00F72BE7" w:rsidRDefault="005F3D18" w:rsidP="00AA1F71">
            <w:pPr>
              <w:pStyle w:val="TABLE-cell"/>
              <w:rPr>
                <w:color w:val="0070C0"/>
              </w:rPr>
            </w:pPr>
            <w:r w:rsidRPr="00F72BE7">
              <w:rPr>
                <w:color w:val="0070C0"/>
              </w:rPr>
              <w:t>Part 6: Equipment protection by oil immersion 'o'</w:t>
            </w:r>
          </w:p>
        </w:tc>
        <w:tc>
          <w:tcPr>
            <w:tcW w:w="1219" w:type="dxa"/>
          </w:tcPr>
          <w:p w14:paraId="7C1B08DC"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342FE4FF"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2C70D4E4"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r>
      <w:tr w:rsidR="005F3D18" w:rsidRPr="00AA6441" w14:paraId="5326F21C" w14:textId="77777777" w:rsidTr="00AA1F71">
        <w:trPr>
          <w:cantSplit/>
        </w:trPr>
        <w:tc>
          <w:tcPr>
            <w:tcW w:w="1701" w:type="dxa"/>
          </w:tcPr>
          <w:p w14:paraId="52F5F967" w14:textId="1AAEC08C" w:rsidR="005F3D18" w:rsidRPr="00F72BE7" w:rsidRDefault="00F37427" w:rsidP="00AA1F71">
            <w:pPr>
              <w:pStyle w:val="TABLE-cell"/>
              <w:rPr>
                <w:color w:val="0070C0"/>
              </w:rPr>
            </w:pPr>
            <w:r>
              <w:rPr>
                <w:color w:val="0070C0"/>
              </w:rPr>
              <w:t xml:space="preserve">IEC </w:t>
            </w:r>
            <w:r w:rsidR="005F3D18" w:rsidRPr="00F72BE7">
              <w:rPr>
                <w:color w:val="0070C0"/>
              </w:rPr>
              <w:t xml:space="preserve">60079-7 </w:t>
            </w:r>
          </w:p>
        </w:tc>
        <w:tc>
          <w:tcPr>
            <w:tcW w:w="3712" w:type="dxa"/>
          </w:tcPr>
          <w:p w14:paraId="416DD7E2"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2DFFCF6C" w14:textId="77777777" w:rsidR="005F3D18" w:rsidRPr="00F72BE7" w:rsidRDefault="005F3D18" w:rsidP="00AA1F71">
            <w:pPr>
              <w:pStyle w:val="TABLE-cell"/>
              <w:rPr>
                <w:color w:val="0070C0"/>
              </w:rPr>
            </w:pPr>
            <w:r w:rsidRPr="00F72BE7">
              <w:rPr>
                <w:color w:val="0070C0"/>
              </w:rPr>
              <w:t>Part 7: Equipment protection by increased safety 'e'</w:t>
            </w:r>
          </w:p>
        </w:tc>
        <w:tc>
          <w:tcPr>
            <w:tcW w:w="1219" w:type="dxa"/>
          </w:tcPr>
          <w:p w14:paraId="49C51F4D" w14:textId="77777777" w:rsidR="005F3D18" w:rsidRPr="00F72BE7" w:rsidRDefault="005F3D18" w:rsidP="00AA1F71">
            <w:pPr>
              <w:pStyle w:val="TABLE-cell"/>
              <w:rPr>
                <w:color w:val="0070C0"/>
              </w:rPr>
            </w:pPr>
            <w:r w:rsidRPr="00F72BE7">
              <w:rPr>
                <w:color w:val="0070C0"/>
              </w:rPr>
              <w:t>16</w:t>
            </w:r>
            <w:r w:rsidRPr="00F72BE7">
              <w:rPr>
                <w:rFonts w:hint="eastAsia"/>
                <w:color w:val="0070C0"/>
              </w:rPr>
              <w:t>（</w:t>
            </w:r>
            <w:r w:rsidRPr="00F72BE7">
              <w:rPr>
                <w:color w:val="0070C0"/>
              </w:rPr>
              <w:t>72</w:t>
            </w:r>
            <w:r w:rsidRPr="00F72BE7">
              <w:rPr>
                <w:rFonts w:hint="eastAsia"/>
                <w:color w:val="0070C0"/>
              </w:rPr>
              <w:t>）</w:t>
            </w:r>
          </w:p>
        </w:tc>
        <w:tc>
          <w:tcPr>
            <w:tcW w:w="1220" w:type="dxa"/>
          </w:tcPr>
          <w:p w14:paraId="2A4EA83D" w14:textId="77777777" w:rsidR="005F3D18" w:rsidRPr="00F72BE7" w:rsidRDefault="005F3D18" w:rsidP="00AA1F71">
            <w:pPr>
              <w:pStyle w:val="TABLE-cell"/>
              <w:rPr>
                <w:color w:val="0070C0"/>
              </w:rPr>
            </w:pPr>
            <w:r w:rsidRPr="00F72BE7">
              <w:rPr>
                <w:color w:val="0070C0"/>
              </w:rPr>
              <w:t>9</w:t>
            </w:r>
            <w:r w:rsidRPr="00F72BE7">
              <w:rPr>
                <w:rFonts w:hint="eastAsia"/>
                <w:color w:val="0070C0"/>
              </w:rPr>
              <w:t>（</w:t>
            </w:r>
            <w:r w:rsidRPr="00F72BE7">
              <w:rPr>
                <w:color w:val="0070C0"/>
              </w:rPr>
              <w:t>51</w:t>
            </w:r>
            <w:r w:rsidRPr="00F72BE7">
              <w:rPr>
                <w:rFonts w:hint="eastAsia"/>
                <w:color w:val="0070C0"/>
              </w:rPr>
              <w:t>）</w:t>
            </w:r>
          </w:p>
        </w:tc>
        <w:tc>
          <w:tcPr>
            <w:tcW w:w="1220" w:type="dxa"/>
          </w:tcPr>
          <w:p w14:paraId="2698E8C7" w14:textId="77777777" w:rsidR="005F3D18" w:rsidRPr="00F72BE7" w:rsidRDefault="005F3D18" w:rsidP="00AA1F71">
            <w:pPr>
              <w:pStyle w:val="TABLE-cell"/>
              <w:rPr>
                <w:color w:val="0070C0"/>
              </w:rPr>
            </w:pPr>
            <w:r w:rsidRPr="00F72BE7">
              <w:rPr>
                <w:color w:val="0070C0"/>
              </w:rPr>
              <w:t>25</w:t>
            </w:r>
            <w:r w:rsidRPr="00F72BE7">
              <w:rPr>
                <w:rFonts w:hint="eastAsia"/>
                <w:color w:val="0070C0"/>
              </w:rPr>
              <w:t>（</w:t>
            </w:r>
            <w:r w:rsidRPr="00F72BE7">
              <w:rPr>
                <w:color w:val="0070C0"/>
              </w:rPr>
              <w:t>123</w:t>
            </w:r>
            <w:r w:rsidRPr="00F72BE7">
              <w:rPr>
                <w:rFonts w:hint="eastAsia"/>
                <w:color w:val="0070C0"/>
              </w:rPr>
              <w:t>）</w:t>
            </w:r>
          </w:p>
        </w:tc>
      </w:tr>
      <w:tr w:rsidR="005F3D18" w:rsidRPr="00AA6441" w14:paraId="49D17545" w14:textId="77777777" w:rsidTr="00AA1F71">
        <w:trPr>
          <w:cantSplit/>
        </w:trPr>
        <w:tc>
          <w:tcPr>
            <w:tcW w:w="1701" w:type="dxa"/>
          </w:tcPr>
          <w:p w14:paraId="1822F185" w14:textId="546A7FE3" w:rsidR="005F3D18" w:rsidRPr="00F72BE7" w:rsidRDefault="00F37427" w:rsidP="00AA1F71">
            <w:pPr>
              <w:pStyle w:val="TABLE-cell"/>
              <w:rPr>
                <w:color w:val="0070C0"/>
              </w:rPr>
            </w:pPr>
            <w:r>
              <w:rPr>
                <w:color w:val="0070C0"/>
              </w:rPr>
              <w:t xml:space="preserve">IEC </w:t>
            </w:r>
            <w:r w:rsidR="005F3D18" w:rsidRPr="00F72BE7">
              <w:rPr>
                <w:color w:val="0070C0"/>
              </w:rPr>
              <w:t xml:space="preserve">60079-11 </w:t>
            </w:r>
          </w:p>
        </w:tc>
        <w:tc>
          <w:tcPr>
            <w:tcW w:w="3712" w:type="dxa"/>
          </w:tcPr>
          <w:p w14:paraId="0F982A86"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5BA41ACA" w14:textId="77777777" w:rsidR="005F3D18" w:rsidRPr="00F72BE7" w:rsidRDefault="005F3D18" w:rsidP="00AA1F71">
            <w:pPr>
              <w:pStyle w:val="TABLE-cell"/>
              <w:rPr>
                <w:color w:val="0070C0"/>
              </w:rPr>
            </w:pPr>
            <w:r w:rsidRPr="00F72BE7">
              <w:rPr>
                <w:color w:val="0070C0"/>
              </w:rPr>
              <w:t>Part 11: Equipment protection by intrinsic safety 'i'</w:t>
            </w:r>
          </w:p>
        </w:tc>
        <w:tc>
          <w:tcPr>
            <w:tcW w:w="1219" w:type="dxa"/>
          </w:tcPr>
          <w:p w14:paraId="41A4957E" w14:textId="77777777" w:rsidR="005F3D18" w:rsidRPr="00F72BE7" w:rsidRDefault="005F3D18" w:rsidP="00AA1F71">
            <w:pPr>
              <w:pStyle w:val="TABLE-cell"/>
              <w:rPr>
                <w:color w:val="0070C0"/>
              </w:rPr>
            </w:pPr>
            <w:r w:rsidRPr="00F72BE7">
              <w:rPr>
                <w:color w:val="0070C0"/>
              </w:rPr>
              <w:t>15</w:t>
            </w:r>
            <w:r w:rsidRPr="00F72BE7">
              <w:rPr>
                <w:rFonts w:hint="eastAsia"/>
                <w:color w:val="0070C0"/>
              </w:rPr>
              <w:t>（</w:t>
            </w:r>
            <w:r w:rsidRPr="00F72BE7">
              <w:rPr>
                <w:color w:val="0070C0"/>
              </w:rPr>
              <w:t>617</w:t>
            </w:r>
            <w:r w:rsidRPr="00F72BE7">
              <w:rPr>
                <w:rFonts w:hint="eastAsia"/>
                <w:color w:val="0070C0"/>
              </w:rPr>
              <w:t>）</w:t>
            </w:r>
          </w:p>
        </w:tc>
        <w:tc>
          <w:tcPr>
            <w:tcW w:w="1220" w:type="dxa"/>
          </w:tcPr>
          <w:p w14:paraId="6207E201" w14:textId="77777777" w:rsidR="005F3D18" w:rsidRPr="00F72BE7" w:rsidRDefault="005F3D18" w:rsidP="00AA1F71">
            <w:pPr>
              <w:pStyle w:val="TABLE-cell"/>
              <w:rPr>
                <w:color w:val="0070C0"/>
              </w:rPr>
            </w:pPr>
            <w:r w:rsidRPr="00F72BE7">
              <w:rPr>
                <w:color w:val="0070C0"/>
              </w:rPr>
              <w:t>17</w:t>
            </w:r>
            <w:r w:rsidRPr="00F72BE7">
              <w:rPr>
                <w:rFonts w:hint="eastAsia"/>
                <w:color w:val="0070C0"/>
              </w:rPr>
              <w:t>（</w:t>
            </w:r>
            <w:r w:rsidRPr="00F72BE7">
              <w:rPr>
                <w:color w:val="0070C0"/>
              </w:rPr>
              <w:t>584</w:t>
            </w:r>
            <w:r w:rsidRPr="00F72BE7">
              <w:rPr>
                <w:rFonts w:hint="eastAsia"/>
                <w:color w:val="0070C0"/>
              </w:rPr>
              <w:t>）</w:t>
            </w:r>
          </w:p>
        </w:tc>
        <w:tc>
          <w:tcPr>
            <w:tcW w:w="1220" w:type="dxa"/>
          </w:tcPr>
          <w:p w14:paraId="63763B65" w14:textId="77777777" w:rsidR="005F3D18" w:rsidRPr="00F72BE7" w:rsidRDefault="005F3D18" w:rsidP="00AA1F71">
            <w:pPr>
              <w:pStyle w:val="TABLE-cell"/>
              <w:rPr>
                <w:color w:val="0070C0"/>
              </w:rPr>
            </w:pPr>
            <w:r w:rsidRPr="00F72BE7">
              <w:rPr>
                <w:color w:val="0070C0"/>
              </w:rPr>
              <w:t>32</w:t>
            </w:r>
            <w:r w:rsidRPr="00F72BE7">
              <w:rPr>
                <w:rFonts w:hint="eastAsia"/>
                <w:color w:val="0070C0"/>
              </w:rPr>
              <w:t>（</w:t>
            </w:r>
            <w:r w:rsidRPr="00F72BE7">
              <w:rPr>
                <w:color w:val="0070C0"/>
              </w:rPr>
              <w:t>1201</w:t>
            </w:r>
            <w:r w:rsidRPr="00F72BE7">
              <w:rPr>
                <w:rFonts w:hint="eastAsia"/>
                <w:color w:val="0070C0"/>
              </w:rPr>
              <w:t>）</w:t>
            </w:r>
          </w:p>
        </w:tc>
      </w:tr>
      <w:tr w:rsidR="005F3D18" w:rsidRPr="00AA6441" w14:paraId="3242C791" w14:textId="77777777" w:rsidTr="00AA1F71">
        <w:trPr>
          <w:cantSplit/>
        </w:trPr>
        <w:tc>
          <w:tcPr>
            <w:tcW w:w="1701" w:type="dxa"/>
          </w:tcPr>
          <w:p w14:paraId="038CC145" w14:textId="64DF5F8B" w:rsidR="005F3D18" w:rsidRPr="00F72BE7" w:rsidRDefault="00F37427" w:rsidP="00AA1F71">
            <w:pPr>
              <w:pStyle w:val="TABLE-cell"/>
              <w:rPr>
                <w:color w:val="0070C0"/>
              </w:rPr>
            </w:pPr>
            <w:r>
              <w:rPr>
                <w:color w:val="0070C0"/>
              </w:rPr>
              <w:t xml:space="preserve">IEC </w:t>
            </w:r>
            <w:r w:rsidR="005F3D18" w:rsidRPr="00F72BE7">
              <w:rPr>
                <w:color w:val="0070C0"/>
              </w:rPr>
              <w:t>60079-13</w:t>
            </w:r>
          </w:p>
        </w:tc>
        <w:tc>
          <w:tcPr>
            <w:tcW w:w="3712" w:type="dxa"/>
          </w:tcPr>
          <w:p w14:paraId="49DF2871" w14:textId="77777777" w:rsidR="005F3D18" w:rsidRPr="00F72BE7" w:rsidRDefault="005F3D18" w:rsidP="00AA1F71">
            <w:pPr>
              <w:pStyle w:val="TABLE-col-heading"/>
              <w:jc w:val="left"/>
              <w:rPr>
                <w:b w:val="0"/>
                <w:color w:val="0070C0"/>
              </w:rPr>
            </w:pPr>
            <w:r w:rsidRPr="00F72BE7">
              <w:rPr>
                <w:b w:val="0"/>
                <w:color w:val="0070C0"/>
              </w:rPr>
              <w:t>Construction and use of rooms or buildings protected by pressurization</w:t>
            </w:r>
          </w:p>
          <w:p w14:paraId="111F4F9F" w14:textId="77777777" w:rsidR="005F3D18" w:rsidRPr="00F72BE7" w:rsidRDefault="005F3D18" w:rsidP="00AA1F71">
            <w:pPr>
              <w:pStyle w:val="TABLE-cell"/>
              <w:rPr>
                <w:color w:val="0070C0"/>
              </w:rPr>
            </w:pPr>
            <w:r w:rsidRPr="00F72BE7">
              <w:rPr>
                <w:color w:val="0070C0"/>
              </w:rPr>
              <w:t>Part 13</w:t>
            </w:r>
          </w:p>
        </w:tc>
        <w:tc>
          <w:tcPr>
            <w:tcW w:w="1219" w:type="dxa"/>
          </w:tcPr>
          <w:p w14:paraId="793E2EB2"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61925BBF"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46D69C9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r>
      <w:tr w:rsidR="005F3D18" w:rsidRPr="00AA6441" w14:paraId="42C589E9" w14:textId="77777777" w:rsidTr="00AA1F71">
        <w:trPr>
          <w:cantSplit/>
        </w:trPr>
        <w:tc>
          <w:tcPr>
            <w:tcW w:w="1701" w:type="dxa"/>
          </w:tcPr>
          <w:p w14:paraId="46EED6AC" w14:textId="773BA9A7" w:rsidR="005F3D18" w:rsidRPr="00F72BE7" w:rsidRDefault="00F37427" w:rsidP="00AA1F71">
            <w:pPr>
              <w:pStyle w:val="TABLE-cell"/>
              <w:rPr>
                <w:color w:val="0070C0"/>
              </w:rPr>
            </w:pPr>
            <w:r>
              <w:rPr>
                <w:color w:val="0070C0"/>
              </w:rPr>
              <w:t xml:space="preserve">IEC </w:t>
            </w:r>
            <w:r w:rsidR="005F3D18" w:rsidRPr="00F72BE7">
              <w:rPr>
                <w:color w:val="0070C0"/>
              </w:rPr>
              <w:t xml:space="preserve">60079-15 </w:t>
            </w:r>
          </w:p>
        </w:tc>
        <w:tc>
          <w:tcPr>
            <w:tcW w:w="3712" w:type="dxa"/>
          </w:tcPr>
          <w:p w14:paraId="53AE6BE2"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656DB06A" w14:textId="77777777" w:rsidR="005F3D18" w:rsidRPr="00F72BE7" w:rsidRDefault="005F3D18" w:rsidP="00AA1F71">
            <w:pPr>
              <w:pStyle w:val="TABLE-cell"/>
              <w:rPr>
                <w:color w:val="0070C0"/>
              </w:rPr>
            </w:pPr>
            <w:r w:rsidRPr="00F72BE7">
              <w:rPr>
                <w:color w:val="0070C0"/>
              </w:rPr>
              <w:t xml:space="preserve">Part 15: Equipment protection by type of protection 'n' </w:t>
            </w:r>
          </w:p>
        </w:tc>
        <w:tc>
          <w:tcPr>
            <w:tcW w:w="1219" w:type="dxa"/>
          </w:tcPr>
          <w:p w14:paraId="3C15C141" w14:textId="77777777" w:rsidR="005F3D18" w:rsidRPr="00F72BE7" w:rsidRDefault="005F3D18" w:rsidP="00AA1F71">
            <w:pPr>
              <w:pStyle w:val="TABLE-cell"/>
              <w:rPr>
                <w:color w:val="0070C0"/>
              </w:rPr>
            </w:pPr>
            <w:r w:rsidRPr="00F72BE7">
              <w:rPr>
                <w:color w:val="0070C0"/>
              </w:rPr>
              <w:t>2</w:t>
            </w:r>
            <w:r w:rsidRPr="00F72BE7">
              <w:rPr>
                <w:rFonts w:hint="eastAsia"/>
                <w:color w:val="0070C0"/>
              </w:rPr>
              <w:t>（</w:t>
            </w:r>
            <w:r w:rsidRPr="00F72BE7">
              <w:rPr>
                <w:color w:val="0070C0"/>
              </w:rPr>
              <w:t>467</w:t>
            </w:r>
            <w:r w:rsidRPr="00F72BE7">
              <w:rPr>
                <w:rFonts w:hint="eastAsia"/>
                <w:color w:val="0070C0"/>
              </w:rPr>
              <w:t>）</w:t>
            </w:r>
          </w:p>
        </w:tc>
        <w:tc>
          <w:tcPr>
            <w:tcW w:w="1220" w:type="dxa"/>
          </w:tcPr>
          <w:p w14:paraId="29A39FEC" w14:textId="77777777" w:rsidR="005F3D18" w:rsidRPr="00F72BE7" w:rsidRDefault="005F3D18" w:rsidP="00AA1F71">
            <w:pPr>
              <w:pStyle w:val="TABLE-cell"/>
              <w:rPr>
                <w:color w:val="0070C0"/>
              </w:rPr>
            </w:pPr>
            <w:r w:rsidRPr="00F72BE7">
              <w:rPr>
                <w:color w:val="0070C0"/>
              </w:rPr>
              <w:t>4</w:t>
            </w:r>
            <w:r w:rsidRPr="00F72BE7">
              <w:rPr>
                <w:rFonts w:hint="eastAsia"/>
                <w:color w:val="0070C0"/>
              </w:rPr>
              <w:t>（</w:t>
            </w:r>
            <w:r w:rsidRPr="00F72BE7">
              <w:rPr>
                <w:color w:val="0070C0"/>
              </w:rPr>
              <w:t>295</w:t>
            </w:r>
            <w:r w:rsidRPr="00F72BE7">
              <w:rPr>
                <w:rFonts w:hint="eastAsia"/>
                <w:color w:val="0070C0"/>
              </w:rPr>
              <w:t>）</w:t>
            </w:r>
          </w:p>
        </w:tc>
        <w:tc>
          <w:tcPr>
            <w:tcW w:w="1220" w:type="dxa"/>
          </w:tcPr>
          <w:p w14:paraId="053AFB40" w14:textId="77777777" w:rsidR="005F3D18" w:rsidRPr="00F72BE7" w:rsidRDefault="005F3D18" w:rsidP="00AA1F71">
            <w:pPr>
              <w:pStyle w:val="TABLE-cell"/>
              <w:rPr>
                <w:color w:val="0070C0"/>
              </w:rPr>
            </w:pPr>
            <w:r w:rsidRPr="00F72BE7">
              <w:rPr>
                <w:color w:val="0070C0"/>
              </w:rPr>
              <w:t>6</w:t>
            </w:r>
            <w:r w:rsidRPr="00F72BE7">
              <w:rPr>
                <w:rFonts w:hint="eastAsia"/>
                <w:color w:val="0070C0"/>
              </w:rPr>
              <w:t>（</w:t>
            </w:r>
            <w:r w:rsidRPr="00F72BE7">
              <w:rPr>
                <w:color w:val="0070C0"/>
              </w:rPr>
              <w:t>762</w:t>
            </w:r>
            <w:r w:rsidRPr="00F72BE7">
              <w:rPr>
                <w:rFonts w:hint="eastAsia"/>
                <w:color w:val="0070C0"/>
              </w:rPr>
              <w:t>）</w:t>
            </w:r>
          </w:p>
        </w:tc>
      </w:tr>
      <w:tr w:rsidR="005F3D18" w:rsidRPr="00AA6441" w14:paraId="40ED770E" w14:textId="77777777" w:rsidTr="00AA1F71">
        <w:trPr>
          <w:cantSplit/>
        </w:trPr>
        <w:tc>
          <w:tcPr>
            <w:tcW w:w="1701" w:type="dxa"/>
          </w:tcPr>
          <w:p w14:paraId="2F488A4F" w14:textId="6DF7EC0F" w:rsidR="005F3D18" w:rsidRPr="00F72BE7" w:rsidRDefault="00F37427" w:rsidP="00AA1F71">
            <w:pPr>
              <w:pStyle w:val="TABLE-cell"/>
              <w:rPr>
                <w:color w:val="0070C0"/>
              </w:rPr>
            </w:pPr>
            <w:r>
              <w:rPr>
                <w:color w:val="0070C0"/>
              </w:rPr>
              <w:t xml:space="preserve">IEC </w:t>
            </w:r>
            <w:r w:rsidR="005F3D18" w:rsidRPr="00F72BE7">
              <w:rPr>
                <w:color w:val="0070C0"/>
              </w:rPr>
              <w:t>TR 60079-16</w:t>
            </w:r>
          </w:p>
        </w:tc>
        <w:tc>
          <w:tcPr>
            <w:tcW w:w="3712" w:type="dxa"/>
          </w:tcPr>
          <w:p w14:paraId="0CEECA4D" w14:textId="77777777" w:rsidR="005F3D18" w:rsidRPr="00F72BE7" w:rsidRDefault="005F3D18" w:rsidP="00AA1F71">
            <w:pPr>
              <w:pStyle w:val="TABLE-col-heading"/>
              <w:jc w:val="left"/>
              <w:rPr>
                <w:b w:val="0"/>
                <w:color w:val="0070C0"/>
              </w:rPr>
            </w:pPr>
            <w:r w:rsidRPr="00F72BE7">
              <w:rPr>
                <w:b w:val="0"/>
                <w:color w:val="0070C0"/>
              </w:rPr>
              <w:t>Artificial ventilation for the protection of analyser(s) houses</w:t>
            </w:r>
          </w:p>
          <w:p w14:paraId="3FD39808" w14:textId="77777777" w:rsidR="005F3D18" w:rsidRPr="00F72BE7" w:rsidRDefault="005F3D18" w:rsidP="00AA1F71">
            <w:pPr>
              <w:pStyle w:val="TABLE-cell"/>
              <w:rPr>
                <w:color w:val="0070C0"/>
              </w:rPr>
            </w:pPr>
            <w:r w:rsidRPr="00F72BE7">
              <w:rPr>
                <w:color w:val="0070C0"/>
              </w:rPr>
              <w:t>Part 16</w:t>
            </w:r>
          </w:p>
        </w:tc>
        <w:tc>
          <w:tcPr>
            <w:tcW w:w="1219" w:type="dxa"/>
          </w:tcPr>
          <w:p w14:paraId="337C3D41"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4046B1FE"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73272CC5"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r>
      <w:tr w:rsidR="005F3D18" w:rsidRPr="00AA6441" w14:paraId="0AEA2C9A" w14:textId="77777777" w:rsidTr="00AA1F71">
        <w:trPr>
          <w:cantSplit/>
        </w:trPr>
        <w:tc>
          <w:tcPr>
            <w:tcW w:w="1701" w:type="dxa"/>
          </w:tcPr>
          <w:p w14:paraId="70FD26BB" w14:textId="726C4BFF" w:rsidR="005F3D18" w:rsidRPr="00F72BE7" w:rsidRDefault="00F37427" w:rsidP="00AA1F71">
            <w:pPr>
              <w:pStyle w:val="TABLE-cell"/>
              <w:rPr>
                <w:color w:val="0070C0"/>
              </w:rPr>
            </w:pPr>
            <w:r>
              <w:rPr>
                <w:color w:val="0070C0"/>
              </w:rPr>
              <w:t xml:space="preserve">IEC </w:t>
            </w:r>
            <w:r w:rsidR="005F3D18" w:rsidRPr="00F72BE7">
              <w:rPr>
                <w:color w:val="0070C0"/>
              </w:rPr>
              <w:t xml:space="preserve">60079-18 </w:t>
            </w:r>
          </w:p>
        </w:tc>
        <w:tc>
          <w:tcPr>
            <w:tcW w:w="3712" w:type="dxa"/>
          </w:tcPr>
          <w:p w14:paraId="3AC3BB2F" w14:textId="77777777" w:rsidR="005F3D18" w:rsidRPr="00F72BE7" w:rsidRDefault="005F3D18" w:rsidP="00AA1F71">
            <w:pPr>
              <w:pStyle w:val="TABLE-col-heading"/>
              <w:jc w:val="left"/>
              <w:rPr>
                <w:b w:val="0"/>
                <w:color w:val="0070C0"/>
              </w:rPr>
            </w:pPr>
            <w:r w:rsidRPr="00F72BE7">
              <w:rPr>
                <w:b w:val="0"/>
                <w:color w:val="0070C0"/>
              </w:rPr>
              <w:t xml:space="preserve">Electrical apparatus for explosive gas atmospheres - </w:t>
            </w:r>
          </w:p>
          <w:p w14:paraId="01F0DF9B" w14:textId="77777777" w:rsidR="005F3D18" w:rsidRPr="00F72BE7" w:rsidRDefault="005F3D18" w:rsidP="00AA1F71">
            <w:pPr>
              <w:pStyle w:val="TABLE-cell"/>
              <w:rPr>
                <w:color w:val="0070C0"/>
              </w:rPr>
            </w:pPr>
            <w:r w:rsidRPr="00F72BE7">
              <w:rPr>
                <w:color w:val="0070C0"/>
              </w:rPr>
              <w:t>Part 18: Construction, test and marking of type of protection encapsulation 'm' electrical apparatus</w:t>
            </w:r>
          </w:p>
        </w:tc>
        <w:tc>
          <w:tcPr>
            <w:tcW w:w="1219" w:type="dxa"/>
          </w:tcPr>
          <w:p w14:paraId="10BEF582" w14:textId="77777777" w:rsidR="005F3D18" w:rsidRPr="00F72BE7" w:rsidRDefault="005F3D18" w:rsidP="00AA1F71">
            <w:pPr>
              <w:pStyle w:val="TABLE-cell"/>
              <w:rPr>
                <w:color w:val="0070C0"/>
              </w:rPr>
            </w:pPr>
            <w:r w:rsidRPr="00F72BE7">
              <w:rPr>
                <w:color w:val="0070C0"/>
              </w:rPr>
              <w:t>7</w:t>
            </w:r>
            <w:r w:rsidRPr="00F72BE7">
              <w:rPr>
                <w:rFonts w:hint="eastAsia"/>
                <w:color w:val="0070C0"/>
              </w:rPr>
              <w:t>（</w:t>
            </w:r>
            <w:r w:rsidRPr="00F72BE7">
              <w:rPr>
                <w:color w:val="0070C0"/>
              </w:rPr>
              <w:t>636</w:t>
            </w:r>
            <w:r w:rsidRPr="00F72BE7">
              <w:rPr>
                <w:rFonts w:hint="eastAsia"/>
                <w:color w:val="0070C0"/>
              </w:rPr>
              <w:t>）</w:t>
            </w:r>
          </w:p>
        </w:tc>
        <w:tc>
          <w:tcPr>
            <w:tcW w:w="1220" w:type="dxa"/>
          </w:tcPr>
          <w:p w14:paraId="08DD388D" w14:textId="77777777" w:rsidR="005F3D18" w:rsidRPr="00F72BE7" w:rsidRDefault="005F3D18" w:rsidP="00AA1F71">
            <w:pPr>
              <w:pStyle w:val="TABLE-cell"/>
              <w:rPr>
                <w:color w:val="0070C0"/>
              </w:rPr>
            </w:pPr>
            <w:r w:rsidRPr="00F72BE7">
              <w:rPr>
                <w:color w:val="0070C0"/>
              </w:rPr>
              <w:t>3</w:t>
            </w:r>
            <w:r w:rsidRPr="00F72BE7">
              <w:rPr>
                <w:rFonts w:hint="eastAsia"/>
                <w:color w:val="0070C0"/>
              </w:rPr>
              <w:t>（</w:t>
            </w:r>
            <w:r w:rsidRPr="00F72BE7">
              <w:rPr>
                <w:color w:val="0070C0"/>
              </w:rPr>
              <w:t>342</w:t>
            </w:r>
            <w:r w:rsidRPr="00F72BE7">
              <w:rPr>
                <w:rFonts w:hint="eastAsia"/>
                <w:color w:val="0070C0"/>
              </w:rPr>
              <w:t>）</w:t>
            </w:r>
          </w:p>
        </w:tc>
        <w:tc>
          <w:tcPr>
            <w:tcW w:w="1220" w:type="dxa"/>
          </w:tcPr>
          <w:p w14:paraId="29CF25CF" w14:textId="77777777" w:rsidR="005F3D18" w:rsidRPr="00F72BE7" w:rsidRDefault="005F3D18" w:rsidP="00AA1F71">
            <w:pPr>
              <w:pStyle w:val="TABLE-cell"/>
              <w:rPr>
                <w:color w:val="0070C0"/>
              </w:rPr>
            </w:pPr>
            <w:r w:rsidRPr="00F72BE7">
              <w:rPr>
                <w:color w:val="0070C0"/>
              </w:rPr>
              <w:t>10</w:t>
            </w:r>
            <w:r w:rsidRPr="00F72BE7">
              <w:rPr>
                <w:rFonts w:hint="eastAsia"/>
                <w:color w:val="0070C0"/>
              </w:rPr>
              <w:t>（</w:t>
            </w:r>
            <w:r w:rsidRPr="00F72BE7">
              <w:rPr>
                <w:color w:val="0070C0"/>
              </w:rPr>
              <w:t>978</w:t>
            </w:r>
            <w:r w:rsidRPr="00F72BE7">
              <w:rPr>
                <w:rFonts w:hint="eastAsia"/>
                <w:color w:val="0070C0"/>
              </w:rPr>
              <w:t>）</w:t>
            </w:r>
          </w:p>
        </w:tc>
      </w:tr>
      <w:tr w:rsidR="005F3D18" w:rsidRPr="00AA6441" w14:paraId="59722761" w14:textId="77777777" w:rsidTr="00AA1F71">
        <w:trPr>
          <w:cantSplit/>
        </w:trPr>
        <w:tc>
          <w:tcPr>
            <w:tcW w:w="1701" w:type="dxa"/>
          </w:tcPr>
          <w:p w14:paraId="54BDBE7A" w14:textId="72DDF345" w:rsidR="005F3D18" w:rsidRPr="00F72BE7" w:rsidRDefault="00F37427" w:rsidP="00AA1F71">
            <w:pPr>
              <w:pStyle w:val="TABLE-cell"/>
              <w:rPr>
                <w:color w:val="0070C0"/>
              </w:rPr>
            </w:pPr>
            <w:r>
              <w:rPr>
                <w:color w:val="0070C0"/>
              </w:rPr>
              <w:t xml:space="preserve">IEC </w:t>
            </w:r>
            <w:r w:rsidR="005F3D18" w:rsidRPr="00F72BE7">
              <w:rPr>
                <w:color w:val="0070C0"/>
              </w:rPr>
              <w:t xml:space="preserve">60079-25 </w:t>
            </w:r>
          </w:p>
        </w:tc>
        <w:tc>
          <w:tcPr>
            <w:tcW w:w="3712" w:type="dxa"/>
          </w:tcPr>
          <w:p w14:paraId="0E412072"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73866BE2" w14:textId="77777777" w:rsidR="005F3D18" w:rsidRPr="00F72BE7" w:rsidRDefault="005F3D18" w:rsidP="00AA1F71">
            <w:pPr>
              <w:pStyle w:val="TABLE-cell"/>
              <w:rPr>
                <w:color w:val="0070C0"/>
              </w:rPr>
            </w:pPr>
            <w:r w:rsidRPr="00F72BE7">
              <w:rPr>
                <w:color w:val="0070C0"/>
              </w:rPr>
              <w:t>Part 25: Intrinsically safe systems</w:t>
            </w:r>
          </w:p>
        </w:tc>
        <w:tc>
          <w:tcPr>
            <w:tcW w:w="1219" w:type="dxa"/>
          </w:tcPr>
          <w:p w14:paraId="06E5BF55"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10</w:t>
            </w:r>
            <w:r w:rsidRPr="00F72BE7">
              <w:rPr>
                <w:rFonts w:hint="eastAsia"/>
                <w:color w:val="0070C0"/>
              </w:rPr>
              <w:t>）</w:t>
            </w:r>
          </w:p>
        </w:tc>
        <w:tc>
          <w:tcPr>
            <w:tcW w:w="1220" w:type="dxa"/>
          </w:tcPr>
          <w:p w14:paraId="36E9C7A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8</w:t>
            </w:r>
            <w:r w:rsidRPr="00F72BE7">
              <w:rPr>
                <w:rFonts w:hint="eastAsia"/>
                <w:color w:val="0070C0"/>
              </w:rPr>
              <w:t>）</w:t>
            </w:r>
          </w:p>
        </w:tc>
        <w:tc>
          <w:tcPr>
            <w:tcW w:w="1220" w:type="dxa"/>
          </w:tcPr>
          <w:p w14:paraId="419DAFE8"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18</w:t>
            </w:r>
            <w:r w:rsidRPr="00F72BE7">
              <w:rPr>
                <w:rFonts w:hint="eastAsia"/>
                <w:color w:val="0070C0"/>
              </w:rPr>
              <w:t>）</w:t>
            </w:r>
          </w:p>
        </w:tc>
      </w:tr>
      <w:tr w:rsidR="005F3D18" w:rsidRPr="00AA6441" w14:paraId="5600F5F2" w14:textId="77777777" w:rsidTr="00AA1F71">
        <w:trPr>
          <w:cantSplit/>
        </w:trPr>
        <w:tc>
          <w:tcPr>
            <w:tcW w:w="1701" w:type="dxa"/>
          </w:tcPr>
          <w:p w14:paraId="0B5D94C0" w14:textId="28C08B14" w:rsidR="005F3D18" w:rsidRPr="00F72BE7" w:rsidRDefault="00F37427" w:rsidP="00AA1F71">
            <w:pPr>
              <w:pStyle w:val="TABLE-cell"/>
              <w:rPr>
                <w:color w:val="0070C0"/>
              </w:rPr>
            </w:pPr>
            <w:r>
              <w:rPr>
                <w:color w:val="0070C0"/>
              </w:rPr>
              <w:t xml:space="preserve">IEC </w:t>
            </w:r>
            <w:r w:rsidR="005F3D18" w:rsidRPr="00F72BE7">
              <w:rPr>
                <w:color w:val="0070C0"/>
              </w:rPr>
              <w:t xml:space="preserve">60079-26 </w:t>
            </w:r>
          </w:p>
        </w:tc>
        <w:tc>
          <w:tcPr>
            <w:tcW w:w="3712" w:type="dxa"/>
          </w:tcPr>
          <w:p w14:paraId="20203B6E"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0F94AED9" w14:textId="77777777" w:rsidR="005F3D18" w:rsidRPr="00F72BE7" w:rsidRDefault="005F3D18" w:rsidP="00AA1F71">
            <w:pPr>
              <w:pStyle w:val="TABLE-cell"/>
              <w:rPr>
                <w:color w:val="0070C0"/>
              </w:rPr>
            </w:pPr>
            <w:r w:rsidRPr="00F72BE7">
              <w:rPr>
                <w:color w:val="0070C0"/>
              </w:rPr>
              <w:t>Part 26: Equipment with equipment protection level (EPL) Ga</w:t>
            </w:r>
          </w:p>
        </w:tc>
        <w:tc>
          <w:tcPr>
            <w:tcW w:w="1219" w:type="dxa"/>
          </w:tcPr>
          <w:p w14:paraId="56048409" w14:textId="77777777" w:rsidR="005F3D18" w:rsidRPr="00F72BE7" w:rsidRDefault="005F3D18" w:rsidP="00AA1F71">
            <w:pPr>
              <w:pStyle w:val="TABLE-cell"/>
              <w:rPr>
                <w:color w:val="0070C0"/>
              </w:rPr>
            </w:pPr>
            <w:r w:rsidRPr="00F72BE7">
              <w:rPr>
                <w:color w:val="0070C0"/>
              </w:rPr>
              <w:t>1</w:t>
            </w:r>
            <w:r w:rsidRPr="00F72BE7">
              <w:rPr>
                <w:rFonts w:hint="eastAsia"/>
                <w:color w:val="0070C0"/>
              </w:rPr>
              <w:t>（</w:t>
            </w:r>
            <w:r w:rsidRPr="00F72BE7">
              <w:rPr>
                <w:color w:val="0070C0"/>
              </w:rPr>
              <w:t>700</w:t>
            </w:r>
            <w:r w:rsidRPr="00F72BE7">
              <w:rPr>
                <w:rFonts w:hint="eastAsia"/>
                <w:color w:val="0070C0"/>
              </w:rPr>
              <w:t>）</w:t>
            </w:r>
          </w:p>
        </w:tc>
        <w:tc>
          <w:tcPr>
            <w:tcW w:w="1220" w:type="dxa"/>
          </w:tcPr>
          <w:p w14:paraId="064A38DF"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500</w:t>
            </w:r>
            <w:r w:rsidRPr="00F72BE7">
              <w:rPr>
                <w:rFonts w:hint="eastAsia"/>
                <w:color w:val="0070C0"/>
              </w:rPr>
              <w:t>）</w:t>
            </w:r>
          </w:p>
        </w:tc>
        <w:tc>
          <w:tcPr>
            <w:tcW w:w="1220" w:type="dxa"/>
          </w:tcPr>
          <w:p w14:paraId="68747031" w14:textId="77777777" w:rsidR="005F3D18" w:rsidRPr="00F72BE7" w:rsidRDefault="005F3D18" w:rsidP="00AA1F71">
            <w:pPr>
              <w:pStyle w:val="TABLE-cell"/>
              <w:rPr>
                <w:color w:val="0070C0"/>
              </w:rPr>
            </w:pPr>
            <w:r w:rsidRPr="00F72BE7">
              <w:rPr>
                <w:color w:val="0070C0"/>
              </w:rPr>
              <w:t>1</w:t>
            </w:r>
            <w:r w:rsidRPr="00F72BE7">
              <w:rPr>
                <w:rFonts w:hint="eastAsia"/>
                <w:color w:val="0070C0"/>
              </w:rPr>
              <w:t>（</w:t>
            </w:r>
            <w:r w:rsidRPr="00F72BE7">
              <w:rPr>
                <w:color w:val="0070C0"/>
              </w:rPr>
              <w:t>1200</w:t>
            </w:r>
            <w:r w:rsidRPr="00F72BE7">
              <w:rPr>
                <w:rFonts w:hint="eastAsia"/>
                <w:color w:val="0070C0"/>
              </w:rPr>
              <w:t>）</w:t>
            </w:r>
          </w:p>
        </w:tc>
      </w:tr>
      <w:tr w:rsidR="005F3D18" w:rsidRPr="00AA6441" w14:paraId="393C5A05" w14:textId="77777777" w:rsidTr="00AA1F71">
        <w:trPr>
          <w:cantSplit/>
        </w:trPr>
        <w:tc>
          <w:tcPr>
            <w:tcW w:w="1701" w:type="dxa"/>
          </w:tcPr>
          <w:p w14:paraId="7DE81F33" w14:textId="179F8D29" w:rsidR="005F3D18" w:rsidRPr="00F72BE7" w:rsidRDefault="00F37427" w:rsidP="00AA1F71">
            <w:pPr>
              <w:pStyle w:val="TABLE-cell"/>
              <w:rPr>
                <w:color w:val="0070C0"/>
              </w:rPr>
            </w:pPr>
            <w:r>
              <w:rPr>
                <w:color w:val="0070C0"/>
              </w:rPr>
              <w:t xml:space="preserve">IEC </w:t>
            </w:r>
            <w:r w:rsidR="005F3D18" w:rsidRPr="00F72BE7">
              <w:rPr>
                <w:color w:val="0070C0"/>
              </w:rPr>
              <w:t xml:space="preserve">60079-27 </w:t>
            </w:r>
          </w:p>
        </w:tc>
        <w:tc>
          <w:tcPr>
            <w:tcW w:w="3712" w:type="dxa"/>
          </w:tcPr>
          <w:p w14:paraId="4D01E302"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5C6EAAC0" w14:textId="77777777" w:rsidR="005F3D18" w:rsidRPr="00F72BE7" w:rsidRDefault="005F3D18" w:rsidP="00AA1F71">
            <w:pPr>
              <w:pStyle w:val="TABLE-cell"/>
              <w:rPr>
                <w:color w:val="0070C0"/>
              </w:rPr>
            </w:pPr>
            <w:r w:rsidRPr="00F72BE7">
              <w:rPr>
                <w:color w:val="0070C0"/>
              </w:rPr>
              <w:t>Part 27: Fieldbus intrinsically safe concept (FISCO)</w:t>
            </w:r>
          </w:p>
        </w:tc>
        <w:tc>
          <w:tcPr>
            <w:tcW w:w="1219" w:type="dxa"/>
          </w:tcPr>
          <w:p w14:paraId="1C997E97"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15</w:t>
            </w:r>
            <w:r w:rsidRPr="00F72BE7">
              <w:rPr>
                <w:rFonts w:hint="eastAsia"/>
                <w:color w:val="0070C0"/>
              </w:rPr>
              <w:t>）</w:t>
            </w:r>
          </w:p>
        </w:tc>
        <w:tc>
          <w:tcPr>
            <w:tcW w:w="1220" w:type="dxa"/>
          </w:tcPr>
          <w:p w14:paraId="479A1D7A"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10</w:t>
            </w:r>
            <w:r w:rsidRPr="00F72BE7">
              <w:rPr>
                <w:rFonts w:hint="eastAsia"/>
                <w:color w:val="0070C0"/>
              </w:rPr>
              <w:t>）</w:t>
            </w:r>
          </w:p>
        </w:tc>
        <w:tc>
          <w:tcPr>
            <w:tcW w:w="1220" w:type="dxa"/>
          </w:tcPr>
          <w:p w14:paraId="7E69BB1E"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25</w:t>
            </w:r>
            <w:r w:rsidRPr="00F72BE7">
              <w:rPr>
                <w:rFonts w:hint="eastAsia"/>
                <w:color w:val="0070C0"/>
              </w:rPr>
              <w:t>）</w:t>
            </w:r>
          </w:p>
        </w:tc>
      </w:tr>
      <w:tr w:rsidR="005F3D18" w:rsidRPr="00AA6441" w14:paraId="4F8DD42C" w14:textId="77777777" w:rsidTr="00AA1F71">
        <w:trPr>
          <w:cantSplit/>
        </w:trPr>
        <w:tc>
          <w:tcPr>
            <w:tcW w:w="1701" w:type="dxa"/>
          </w:tcPr>
          <w:p w14:paraId="5B564FDA" w14:textId="4D5CF64A" w:rsidR="005F3D18" w:rsidRPr="00F72BE7" w:rsidRDefault="00F37427" w:rsidP="00AA1F71">
            <w:pPr>
              <w:pStyle w:val="TABLE-cell"/>
              <w:rPr>
                <w:color w:val="0070C0"/>
              </w:rPr>
            </w:pPr>
            <w:r>
              <w:rPr>
                <w:color w:val="0070C0"/>
              </w:rPr>
              <w:t xml:space="preserve">IEC </w:t>
            </w:r>
            <w:r w:rsidR="005F3D18" w:rsidRPr="00F72BE7">
              <w:rPr>
                <w:color w:val="0070C0"/>
              </w:rPr>
              <w:t>60079-28</w:t>
            </w:r>
          </w:p>
        </w:tc>
        <w:tc>
          <w:tcPr>
            <w:tcW w:w="3712" w:type="dxa"/>
          </w:tcPr>
          <w:p w14:paraId="19423677" w14:textId="77777777" w:rsidR="005F3D18" w:rsidRPr="00F72BE7" w:rsidRDefault="005F3D18" w:rsidP="00AA1F71">
            <w:pPr>
              <w:pStyle w:val="TABLE-col-heading"/>
              <w:jc w:val="left"/>
              <w:rPr>
                <w:b w:val="0"/>
                <w:color w:val="0070C0"/>
              </w:rPr>
            </w:pPr>
            <w:r w:rsidRPr="00F72BE7">
              <w:rPr>
                <w:b w:val="0"/>
                <w:color w:val="0070C0"/>
              </w:rPr>
              <w:t xml:space="preserve">Explosive atmospheres - </w:t>
            </w:r>
          </w:p>
          <w:p w14:paraId="1C3025A9" w14:textId="77777777" w:rsidR="005F3D18" w:rsidRPr="00F72BE7" w:rsidRDefault="005F3D18" w:rsidP="00AA1F71">
            <w:pPr>
              <w:pStyle w:val="TABLE-cell"/>
              <w:rPr>
                <w:color w:val="0070C0"/>
              </w:rPr>
            </w:pPr>
            <w:r w:rsidRPr="00F72BE7">
              <w:rPr>
                <w:color w:val="0070C0"/>
              </w:rPr>
              <w:t>Part 28: Protection of equipment and transmission systems using optical radiation</w:t>
            </w:r>
          </w:p>
        </w:tc>
        <w:tc>
          <w:tcPr>
            <w:tcW w:w="1219" w:type="dxa"/>
          </w:tcPr>
          <w:p w14:paraId="7E21813C" w14:textId="77777777" w:rsidR="005F3D18" w:rsidRPr="00F72BE7" w:rsidRDefault="005F3D18" w:rsidP="00AA1F71">
            <w:pPr>
              <w:pStyle w:val="TABLE-cell"/>
              <w:rPr>
                <w:color w:val="0070C0"/>
              </w:rPr>
            </w:pPr>
            <w:r w:rsidRPr="00F72BE7">
              <w:rPr>
                <w:color w:val="0070C0"/>
              </w:rPr>
              <w:t>2</w:t>
            </w:r>
            <w:r w:rsidRPr="00F72BE7">
              <w:rPr>
                <w:rFonts w:hint="eastAsia"/>
                <w:color w:val="0070C0"/>
              </w:rPr>
              <w:t>（</w:t>
            </w:r>
            <w:r w:rsidRPr="00F72BE7">
              <w:rPr>
                <w:color w:val="0070C0"/>
              </w:rPr>
              <w:t>25</w:t>
            </w:r>
            <w:r w:rsidRPr="00F72BE7">
              <w:rPr>
                <w:rFonts w:hint="eastAsia"/>
                <w:color w:val="0070C0"/>
              </w:rPr>
              <w:t>）</w:t>
            </w:r>
          </w:p>
        </w:tc>
        <w:tc>
          <w:tcPr>
            <w:tcW w:w="1220" w:type="dxa"/>
          </w:tcPr>
          <w:p w14:paraId="6667C784" w14:textId="77777777" w:rsidR="005F3D18" w:rsidRPr="00F72BE7" w:rsidRDefault="005F3D18" w:rsidP="00AA1F71">
            <w:pPr>
              <w:pStyle w:val="TABLE-cell"/>
              <w:rPr>
                <w:color w:val="0070C0"/>
              </w:rPr>
            </w:pPr>
            <w:r w:rsidRPr="00F72BE7">
              <w:rPr>
                <w:color w:val="0070C0"/>
              </w:rPr>
              <w:t>13</w:t>
            </w:r>
            <w:r w:rsidRPr="00F72BE7">
              <w:rPr>
                <w:rFonts w:hint="eastAsia"/>
                <w:color w:val="0070C0"/>
              </w:rPr>
              <w:t>（</w:t>
            </w:r>
            <w:r w:rsidRPr="00F72BE7">
              <w:rPr>
                <w:color w:val="0070C0"/>
              </w:rPr>
              <w:t>17</w:t>
            </w:r>
            <w:r w:rsidRPr="00F72BE7">
              <w:rPr>
                <w:rFonts w:hint="eastAsia"/>
                <w:color w:val="0070C0"/>
              </w:rPr>
              <w:t>）</w:t>
            </w:r>
          </w:p>
        </w:tc>
        <w:tc>
          <w:tcPr>
            <w:tcW w:w="1220" w:type="dxa"/>
          </w:tcPr>
          <w:p w14:paraId="365E025F" w14:textId="77777777" w:rsidR="005F3D18" w:rsidRPr="00F72BE7" w:rsidRDefault="005F3D18" w:rsidP="00AA1F71">
            <w:pPr>
              <w:pStyle w:val="TABLE-cell"/>
              <w:rPr>
                <w:color w:val="0070C0"/>
              </w:rPr>
            </w:pPr>
            <w:r w:rsidRPr="00F72BE7">
              <w:rPr>
                <w:color w:val="0070C0"/>
              </w:rPr>
              <w:t>15</w:t>
            </w:r>
            <w:r w:rsidRPr="00F72BE7">
              <w:rPr>
                <w:rFonts w:hint="eastAsia"/>
                <w:color w:val="0070C0"/>
              </w:rPr>
              <w:t>（</w:t>
            </w:r>
            <w:r w:rsidRPr="00F72BE7">
              <w:rPr>
                <w:color w:val="0070C0"/>
              </w:rPr>
              <w:t>42</w:t>
            </w:r>
            <w:r w:rsidRPr="00F72BE7">
              <w:rPr>
                <w:rFonts w:hint="eastAsia"/>
                <w:color w:val="0070C0"/>
              </w:rPr>
              <w:t>）</w:t>
            </w:r>
          </w:p>
        </w:tc>
      </w:tr>
      <w:tr w:rsidR="005F3D18" w:rsidRPr="00AA6441" w14:paraId="25D9C8EA" w14:textId="77777777" w:rsidTr="00AA1F71">
        <w:trPr>
          <w:cantSplit/>
        </w:trPr>
        <w:tc>
          <w:tcPr>
            <w:tcW w:w="1701" w:type="dxa"/>
          </w:tcPr>
          <w:p w14:paraId="0F1177C6" w14:textId="71F7A371" w:rsidR="005F3D18" w:rsidRPr="00F72BE7" w:rsidRDefault="00F37427" w:rsidP="00AA1F71">
            <w:pPr>
              <w:pStyle w:val="TABLE-cell"/>
              <w:rPr>
                <w:color w:val="0070C0"/>
              </w:rPr>
            </w:pPr>
            <w:r>
              <w:rPr>
                <w:color w:val="0070C0"/>
              </w:rPr>
              <w:t xml:space="preserve">IEC </w:t>
            </w:r>
            <w:r w:rsidR="005F3D18" w:rsidRPr="00F72BE7">
              <w:rPr>
                <w:color w:val="0070C0"/>
              </w:rPr>
              <w:t>60079-29-1</w:t>
            </w:r>
          </w:p>
        </w:tc>
        <w:tc>
          <w:tcPr>
            <w:tcW w:w="3712" w:type="dxa"/>
          </w:tcPr>
          <w:p w14:paraId="2C2CADF7" w14:textId="77777777" w:rsidR="005F3D18" w:rsidRPr="00F72BE7" w:rsidRDefault="005F3D18" w:rsidP="00AA1F71">
            <w:pPr>
              <w:pStyle w:val="TABLE-cell"/>
              <w:rPr>
                <w:color w:val="0070C0"/>
              </w:rPr>
            </w:pPr>
            <w:r w:rsidRPr="00F72BE7">
              <w:rPr>
                <w:color w:val="0070C0"/>
              </w:rPr>
              <w:t>Explosive atmospheres - Part 29-1:</w:t>
            </w:r>
            <w:r w:rsidRPr="00F72BE7">
              <w:rPr>
                <w:color w:val="0070C0"/>
              </w:rPr>
              <w:br/>
              <w:t>Gas detectors - Performance requirements of detectors for flammable gases</w:t>
            </w:r>
          </w:p>
        </w:tc>
        <w:tc>
          <w:tcPr>
            <w:tcW w:w="1219" w:type="dxa"/>
          </w:tcPr>
          <w:p w14:paraId="491A97B3"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1C3A85FF"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0C33448F"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r>
      <w:tr w:rsidR="005F3D18" w:rsidRPr="00AA6441" w14:paraId="61F4640F" w14:textId="77777777" w:rsidTr="00AA1F71">
        <w:trPr>
          <w:cantSplit/>
        </w:trPr>
        <w:tc>
          <w:tcPr>
            <w:tcW w:w="1701" w:type="dxa"/>
          </w:tcPr>
          <w:p w14:paraId="682E0DA3" w14:textId="77777777" w:rsidR="005F3D18" w:rsidRDefault="00F37427" w:rsidP="00AA1F71">
            <w:pPr>
              <w:pStyle w:val="TABLE-cell"/>
              <w:rPr>
                <w:color w:val="0070C0"/>
              </w:rPr>
            </w:pPr>
            <w:r>
              <w:rPr>
                <w:color w:val="0070C0"/>
              </w:rPr>
              <w:lastRenderedPageBreak/>
              <w:t xml:space="preserve">IEC </w:t>
            </w:r>
            <w:r w:rsidR="005F3D18" w:rsidRPr="00F72BE7">
              <w:rPr>
                <w:color w:val="0070C0"/>
              </w:rPr>
              <w:t>60079-30-1</w:t>
            </w:r>
          </w:p>
          <w:p w14:paraId="2EFD7DDE" w14:textId="0463C1C1" w:rsidR="00F37427" w:rsidRPr="00F72BE7" w:rsidRDefault="00F37427" w:rsidP="00AA1F71">
            <w:pPr>
              <w:pStyle w:val="TABLE-cell"/>
              <w:rPr>
                <w:color w:val="0070C0"/>
              </w:rPr>
            </w:pPr>
            <w:r w:rsidRPr="00F37427">
              <w:rPr>
                <w:color w:val="0070C0"/>
              </w:rPr>
              <w:t>IEC/IEEE 60079-30-1</w:t>
            </w:r>
          </w:p>
        </w:tc>
        <w:tc>
          <w:tcPr>
            <w:tcW w:w="3712" w:type="dxa"/>
          </w:tcPr>
          <w:p w14:paraId="4DD284B7" w14:textId="77777777" w:rsidR="005F3D18" w:rsidRPr="00F72BE7" w:rsidRDefault="005F3D18" w:rsidP="00AA1F71">
            <w:pPr>
              <w:pStyle w:val="TABLE-col-heading"/>
              <w:jc w:val="left"/>
              <w:rPr>
                <w:b w:val="0"/>
                <w:color w:val="0070C0"/>
              </w:rPr>
            </w:pPr>
            <w:r w:rsidRPr="00F72BE7">
              <w:rPr>
                <w:b w:val="0"/>
                <w:color w:val="0070C0"/>
              </w:rPr>
              <w:t>Explosive atmosphere -</w:t>
            </w:r>
          </w:p>
          <w:p w14:paraId="203A3CDF" w14:textId="77777777" w:rsidR="005F3D18" w:rsidRPr="00F72BE7" w:rsidRDefault="005F3D18" w:rsidP="00AA1F71">
            <w:pPr>
              <w:pStyle w:val="TABLE-cell"/>
              <w:rPr>
                <w:color w:val="0070C0"/>
              </w:rPr>
            </w:pPr>
            <w:r w:rsidRPr="00F72BE7">
              <w:rPr>
                <w:color w:val="0070C0"/>
              </w:rPr>
              <w:t>Part 30-1: Electrical resistance trace heating - General and testing requirements</w:t>
            </w:r>
          </w:p>
        </w:tc>
        <w:tc>
          <w:tcPr>
            <w:tcW w:w="1219" w:type="dxa"/>
          </w:tcPr>
          <w:p w14:paraId="753DE910"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11</w:t>
            </w:r>
            <w:r w:rsidRPr="00F72BE7">
              <w:rPr>
                <w:rFonts w:hint="eastAsia"/>
                <w:color w:val="0070C0"/>
              </w:rPr>
              <w:t>）</w:t>
            </w:r>
          </w:p>
        </w:tc>
        <w:tc>
          <w:tcPr>
            <w:tcW w:w="1220" w:type="dxa"/>
          </w:tcPr>
          <w:p w14:paraId="6322F18A" w14:textId="77777777" w:rsidR="005F3D18" w:rsidRPr="00F72BE7" w:rsidRDefault="005F3D18" w:rsidP="00AA1F71">
            <w:pPr>
              <w:pStyle w:val="TABLE-cell"/>
              <w:rPr>
                <w:color w:val="0070C0"/>
              </w:rPr>
            </w:pPr>
            <w:r w:rsidRPr="00F72BE7">
              <w:rPr>
                <w:color w:val="0070C0"/>
              </w:rPr>
              <w:t>2</w:t>
            </w:r>
            <w:r w:rsidRPr="00F72BE7">
              <w:rPr>
                <w:rFonts w:hint="eastAsia"/>
                <w:color w:val="0070C0"/>
              </w:rPr>
              <w:t>（</w:t>
            </w:r>
            <w:r w:rsidRPr="00F72BE7">
              <w:rPr>
                <w:color w:val="0070C0"/>
              </w:rPr>
              <w:t>11</w:t>
            </w:r>
            <w:r w:rsidRPr="00F72BE7">
              <w:rPr>
                <w:rFonts w:hint="eastAsia"/>
                <w:color w:val="0070C0"/>
              </w:rPr>
              <w:t>）</w:t>
            </w:r>
          </w:p>
        </w:tc>
        <w:tc>
          <w:tcPr>
            <w:tcW w:w="1220" w:type="dxa"/>
          </w:tcPr>
          <w:p w14:paraId="4E99162C" w14:textId="77777777" w:rsidR="005F3D18" w:rsidRPr="00F72BE7" w:rsidRDefault="005F3D18" w:rsidP="00AA1F71">
            <w:pPr>
              <w:pStyle w:val="TABLE-cell"/>
              <w:rPr>
                <w:color w:val="0070C0"/>
              </w:rPr>
            </w:pPr>
            <w:r w:rsidRPr="00F72BE7">
              <w:rPr>
                <w:color w:val="0070C0"/>
              </w:rPr>
              <w:t>2</w:t>
            </w:r>
            <w:r w:rsidRPr="00F72BE7">
              <w:rPr>
                <w:rFonts w:hint="eastAsia"/>
                <w:color w:val="0070C0"/>
              </w:rPr>
              <w:t>（</w:t>
            </w:r>
            <w:r w:rsidRPr="00F72BE7">
              <w:rPr>
                <w:color w:val="0070C0"/>
              </w:rPr>
              <w:t>22</w:t>
            </w:r>
            <w:r w:rsidRPr="00F72BE7">
              <w:rPr>
                <w:rFonts w:hint="eastAsia"/>
                <w:color w:val="0070C0"/>
              </w:rPr>
              <w:t>）</w:t>
            </w:r>
          </w:p>
        </w:tc>
      </w:tr>
      <w:tr w:rsidR="005F3D18" w:rsidRPr="00AA6441" w14:paraId="7D6269C9" w14:textId="77777777" w:rsidTr="00AA1F71">
        <w:trPr>
          <w:cantSplit/>
        </w:trPr>
        <w:tc>
          <w:tcPr>
            <w:tcW w:w="1701" w:type="dxa"/>
          </w:tcPr>
          <w:p w14:paraId="77AF77A0" w14:textId="39E8EFD2" w:rsidR="005F3D18" w:rsidRPr="00F72BE7" w:rsidRDefault="00F37427" w:rsidP="00AA1F71">
            <w:pPr>
              <w:pStyle w:val="TABLE-cell"/>
              <w:rPr>
                <w:color w:val="0070C0"/>
              </w:rPr>
            </w:pPr>
            <w:r>
              <w:rPr>
                <w:color w:val="0070C0"/>
              </w:rPr>
              <w:t xml:space="preserve">IEC </w:t>
            </w:r>
            <w:r w:rsidR="005F3D18" w:rsidRPr="00F72BE7">
              <w:rPr>
                <w:color w:val="0070C0"/>
              </w:rPr>
              <w:t>60079-31</w:t>
            </w:r>
          </w:p>
        </w:tc>
        <w:tc>
          <w:tcPr>
            <w:tcW w:w="3712" w:type="dxa"/>
          </w:tcPr>
          <w:p w14:paraId="218D2FB6" w14:textId="77777777" w:rsidR="005F3D18" w:rsidRPr="00F72BE7" w:rsidRDefault="005F3D18" w:rsidP="00AA1F71">
            <w:pPr>
              <w:pStyle w:val="TABLE-col-heading"/>
              <w:jc w:val="left"/>
              <w:rPr>
                <w:b w:val="0"/>
                <w:color w:val="0070C0"/>
              </w:rPr>
            </w:pPr>
            <w:r w:rsidRPr="00F72BE7">
              <w:rPr>
                <w:b w:val="0"/>
                <w:color w:val="0070C0"/>
              </w:rPr>
              <w:t>Explosive atmosphere -</w:t>
            </w:r>
          </w:p>
          <w:p w14:paraId="406C12E3" w14:textId="77777777" w:rsidR="005F3D18" w:rsidRPr="00F72BE7" w:rsidRDefault="005F3D18" w:rsidP="00AA1F71">
            <w:pPr>
              <w:pStyle w:val="TABLE-cell"/>
              <w:rPr>
                <w:color w:val="0070C0"/>
              </w:rPr>
            </w:pPr>
            <w:r w:rsidRPr="00F72BE7">
              <w:rPr>
                <w:color w:val="0070C0"/>
              </w:rPr>
              <w:t>Part 31: Equipment dust ignition protection by enclosure "t"</w:t>
            </w:r>
          </w:p>
        </w:tc>
        <w:tc>
          <w:tcPr>
            <w:tcW w:w="1219" w:type="dxa"/>
          </w:tcPr>
          <w:p w14:paraId="0D1D6A08" w14:textId="77777777" w:rsidR="005F3D18" w:rsidRPr="00F72BE7" w:rsidRDefault="005F3D18" w:rsidP="00AA1F71">
            <w:pPr>
              <w:pStyle w:val="TABLE-cell"/>
              <w:rPr>
                <w:color w:val="0070C0"/>
              </w:rPr>
            </w:pPr>
            <w:r w:rsidRPr="00F72BE7">
              <w:rPr>
                <w:color w:val="0070C0"/>
              </w:rPr>
              <w:t>18</w:t>
            </w:r>
            <w:r w:rsidRPr="00F72BE7">
              <w:rPr>
                <w:rFonts w:hint="eastAsia"/>
                <w:color w:val="0070C0"/>
              </w:rPr>
              <w:t>（</w:t>
            </w:r>
            <w:r w:rsidRPr="00F72BE7">
              <w:rPr>
                <w:color w:val="0070C0"/>
              </w:rPr>
              <w:t>0</w:t>
            </w:r>
            <w:r w:rsidRPr="00F72BE7">
              <w:rPr>
                <w:rFonts w:hint="eastAsia"/>
                <w:color w:val="0070C0"/>
              </w:rPr>
              <w:t>）</w:t>
            </w:r>
          </w:p>
        </w:tc>
        <w:tc>
          <w:tcPr>
            <w:tcW w:w="1220" w:type="dxa"/>
          </w:tcPr>
          <w:p w14:paraId="3C796709" w14:textId="77777777" w:rsidR="005F3D18" w:rsidRPr="00F72BE7" w:rsidRDefault="005F3D18" w:rsidP="00AA1F71">
            <w:pPr>
              <w:pStyle w:val="TABLE-cell"/>
              <w:rPr>
                <w:color w:val="0070C0"/>
              </w:rPr>
            </w:pPr>
            <w:r w:rsidRPr="00F72BE7">
              <w:rPr>
                <w:color w:val="0070C0"/>
              </w:rPr>
              <w:t>12</w:t>
            </w:r>
            <w:r w:rsidRPr="00F72BE7">
              <w:rPr>
                <w:rFonts w:hint="eastAsia"/>
                <w:color w:val="0070C0"/>
              </w:rPr>
              <w:t>（</w:t>
            </w:r>
            <w:r w:rsidRPr="00F72BE7">
              <w:rPr>
                <w:color w:val="0070C0"/>
              </w:rPr>
              <w:t>0</w:t>
            </w:r>
            <w:r w:rsidRPr="00F72BE7">
              <w:rPr>
                <w:rFonts w:hint="eastAsia"/>
                <w:color w:val="0070C0"/>
              </w:rPr>
              <w:t>）</w:t>
            </w:r>
          </w:p>
        </w:tc>
        <w:tc>
          <w:tcPr>
            <w:tcW w:w="1220" w:type="dxa"/>
          </w:tcPr>
          <w:p w14:paraId="18728B9B" w14:textId="77777777" w:rsidR="005F3D18" w:rsidRPr="00F72BE7" w:rsidRDefault="005F3D18" w:rsidP="00AA1F71">
            <w:pPr>
              <w:pStyle w:val="TABLE-cell"/>
              <w:rPr>
                <w:color w:val="0070C0"/>
              </w:rPr>
            </w:pPr>
            <w:r w:rsidRPr="00F72BE7">
              <w:rPr>
                <w:color w:val="0070C0"/>
              </w:rPr>
              <w:t>30</w:t>
            </w:r>
            <w:r w:rsidRPr="00F72BE7">
              <w:rPr>
                <w:rFonts w:hint="eastAsia"/>
                <w:color w:val="0070C0"/>
              </w:rPr>
              <w:t>（</w:t>
            </w:r>
            <w:r w:rsidRPr="00F72BE7">
              <w:rPr>
                <w:color w:val="0070C0"/>
              </w:rPr>
              <w:t>0</w:t>
            </w:r>
            <w:r w:rsidRPr="00F72BE7">
              <w:rPr>
                <w:rFonts w:hint="eastAsia"/>
                <w:color w:val="0070C0"/>
              </w:rPr>
              <w:t>）</w:t>
            </w:r>
          </w:p>
        </w:tc>
      </w:tr>
      <w:tr w:rsidR="005F3D18" w:rsidRPr="00AA6441" w14:paraId="6E6EA1C8" w14:textId="77777777" w:rsidTr="00AA1F71">
        <w:trPr>
          <w:cantSplit/>
        </w:trPr>
        <w:tc>
          <w:tcPr>
            <w:tcW w:w="1701" w:type="dxa"/>
          </w:tcPr>
          <w:p w14:paraId="438131DD" w14:textId="4DA018C4" w:rsidR="005F3D18" w:rsidRPr="00F72BE7" w:rsidRDefault="00F37427" w:rsidP="00AA1F71">
            <w:pPr>
              <w:pStyle w:val="TABLE-col-heading"/>
              <w:jc w:val="left"/>
              <w:rPr>
                <w:b w:val="0"/>
                <w:color w:val="0070C0"/>
              </w:rPr>
            </w:pPr>
            <w:r>
              <w:rPr>
                <w:b w:val="0"/>
                <w:color w:val="0070C0"/>
              </w:rPr>
              <w:t xml:space="preserve">IEC </w:t>
            </w:r>
            <w:r w:rsidR="005F3D18" w:rsidRPr="00F72BE7">
              <w:rPr>
                <w:b w:val="0"/>
                <w:color w:val="0070C0"/>
              </w:rPr>
              <w:t>60079-33</w:t>
            </w:r>
          </w:p>
          <w:p w14:paraId="4E62D037" w14:textId="77777777" w:rsidR="005F3D18" w:rsidRPr="00F72BE7" w:rsidRDefault="005F3D18" w:rsidP="00AA1F71">
            <w:pPr>
              <w:pStyle w:val="TABLE-cell"/>
              <w:rPr>
                <w:color w:val="0070C0"/>
              </w:rPr>
            </w:pPr>
          </w:p>
        </w:tc>
        <w:tc>
          <w:tcPr>
            <w:tcW w:w="3712" w:type="dxa"/>
          </w:tcPr>
          <w:p w14:paraId="3FDA9B28" w14:textId="77777777" w:rsidR="005F3D18" w:rsidRPr="00F72BE7" w:rsidRDefault="005F3D18" w:rsidP="00AA1F71">
            <w:pPr>
              <w:pStyle w:val="TABLE-col-heading"/>
              <w:jc w:val="left"/>
              <w:rPr>
                <w:b w:val="0"/>
                <w:color w:val="0070C0"/>
              </w:rPr>
            </w:pPr>
            <w:r w:rsidRPr="00F72BE7">
              <w:rPr>
                <w:b w:val="0"/>
                <w:color w:val="0070C0"/>
              </w:rPr>
              <w:t>Explosive atmospheres – Part 33: Equipment protection by special protection “s”</w:t>
            </w:r>
          </w:p>
        </w:tc>
        <w:tc>
          <w:tcPr>
            <w:tcW w:w="1219" w:type="dxa"/>
          </w:tcPr>
          <w:p w14:paraId="407F2AD1"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2</w:t>
            </w:r>
            <w:r w:rsidRPr="00F72BE7">
              <w:rPr>
                <w:rFonts w:hint="eastAsia"/>
                <w:color w:val="0070C0"/>
              </w:rPr>
              <w:t>）</w:t>
            </w:r>
          </w:p>
        </w:tc>
        <w:tc>
          <w:tcPr>
            <w:tcW w:w="1220" w:type="dxa"/>
          </w:tcPr>
          <w:p w14:paraId="699A733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2</w:t>
            </w:r>
            <w:r w:rsidRPr="00F72BE7">
              <w:rPr>
                <w:rFonts w:hint="eastAsia"/>
                <w:color w:val="0070C0"/>
              </w:rPr>
              <w:t>）</w:t>
            </w:r>
          </w:p>
        </w:tc>
        <w:tc>
          <w:tcPr>
            <w:tcW w:w="1220" w:type="dxa"/>
          </w:tcPr>
          <w:p w14:paraId="6543A06F"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4</w:t>
            </w:r>
            <w:r w:rsidRPr="00F72BE7">
              <w:rPr>
                <w:rFonts w:hint="eastAsia"/>
                <w:color w:val="0070C0"/>
              </w:rPr>
              <w:t>）</w:t>
            </w:r>
          </w:p>
        </w:tc>
      </w:tr>
      <w:tr w:rsidR="005F3D18" w:rsidRPr="00AA6441" w14:paraId="03098B4E" w14:textId="77777777" w:rsidTr="00AA1F71">
        <w:trPr>
          <w:cantSplit/>
        </w:trPr>
        <w:tc>
          <w:tcPr>
            <w:tcW w:w="1701" w:type="dxa"/>
          </w:tcPr>
          <w:p w14:paraId="25415F3B" w14:textId="702C58B7" w:rsidR="005F3D18" w:rsidRPr="00F72BE7" w:rsidRDefault="00F37427" w:rsidP="00AA1F71">
            <w:pPr>
              <w:pStyle w:val="TABLE-cell"/>
              <w:rPr>
                <w:color w:val="0070C0"/>
              </w:rPr>
            </w:pPr>
            <w:r>
              <w:rPr>
                <w:color w:val="0070C0"/>
              </w:rPr>
              <w:t xml:space="preserve">IEC </w:t>
            </w:r>
            <w:r w:rsidR="005F3D18" w:rsidRPr="00F72BE7">
              <w:rPr>
                <w:color w:val="0070C0"/>
              </w:rPr>
              <w:t>TS 60079-46</w:t>
            </w:r>
          </w:p>
        </w:tc>
        <w:tc>
          <w:tcPr>
            <w:tcW w:w="3712" w:type="dxa"/>
          </w:tcPr>
          <w:p w14:paraId="57EF31B9" w14:textId="77777777" w:rsidR="005F3D18" w:rsidRPr="00F72BE7" w:rsidRDefault="005F3D18" w:rsidP="00AA1F71">
            <w:pPr>
              <w:pStyle w:val="TABLE-col-heading"/>
              <w:jc w:val="left"/>
              <w:rPr>
                <w:b w:val="0"/>
                <w:color w:val="0070C0"/>
              </w:rPr>
            </w:pPr>
            <w:r w:rsidRPr="00F72BE7">
              <w:rPr>
                <w:b w:val="0"/>
                <w:color w:val="0070C0"/>
              </w:rPr>
              <w:t>Explosive atmospheres - Part 46: Equipment assemblies</w:t>
            </w:r>
          </w:p>
        </w:tc>
        <w:tc>
          <w:tcPr>
            <w:tcW w:w="1219" w:type="dxa"/>
          </w:tcPr>
          <w:p w14:paraId="0E537781"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331C358E" w14:textId="77777777" w:rsidR="005F3D18" w:rsidRPr="00F72BE7" w:rsidRDefault="005F3D18" w:rsidP="00AA1F71">
            <w:pPr>
              <w:pStyle w:val="TABLE-cell"/>
              <w:rPr>
                <w:color w:val="0070C0"/>
              </w:rPr>
            </w:pPr>
            <w:r w:rsidRPr="00F72BE7">
              <w:rPr>
                <w:color w:val="0070C0"/>
              </w:rPr>
              <w:t>1</w:t>
            </w:r>
            <w:r w:rsidRPr="00F72BE7">
              <w:rPr>
                <w:rFonts w:hint="eastAsia"/>
                <w:color w:val="0070C0"/>
              </w:rPr>
              <w:t>（</w:t>
            </w:r>
            <w:r w:rsidRPr="00F72BE7">
              <w:rPr>
                <w:color w:val="0070C0"/>
              </w:rPr>
              <w:t>0</w:t>
            </w:r>
            <w:r w:rsidRPr="00F72BE7">
              <w:rPr>
                <w:rFonts w:hint="eastAsia"/>
                <w:color w:val="0070C0"/>
              </w:rPr>
              <w:t>）</w:t>
            </w:r>
          </w:p>
        </w:tc>
        <w:tc>
          <w:tcPr>
            <w:tcW w:w="1220" w:type="dxa"/>
          </w:tcPr>
          <w:p w14:paraId="5C3F4A12" w14:textId="77777777" w:rsidR="005F3D18" w:rsidRPr="00F72BE7" w:rsidRDefault="005F3D18" w:rsidP="00AA1F71">
            <w:pPr>
              <w:pStyle w:val="TABLE-cell"/>
              <w:rPr>
                <w:color w:val="0070C0"/>
              </w:rPr>
            </w:pPr>
            <w:r w:rsidRPr="00F72BE7">
              <w:rPr>
                <w:color w:val="0070C0"/>
              </w:rPr>
              <w:t>1</w:t>
            </w:r>
            <w:r w:rsidRPr="00F72BE7">
              <w:rPr>
                <w:rFonts w:hint="eastAsia"/>
                <w:color w:val="0070C0"/>
              </w:rPr>
              <w:t>（</w:t>
            </w:r>
            <w:r w:rsidRPr="00F72BE7">
              <w:rPr>
                <w:color w:val="0070C0"/>
              </w:rPr>
              <w:t>0</w:t>
            </w:r>
            <w:r w:rsidRPr="00F72BE7">
              <w:rPr>
                <w:rFonts w:hint="eastAsia"/>
                <w:color w:val="0070C0"/>
              </w:rPr>
              <w:t>）</w:t>
            </w:r>
          </w:p>
        </w:tc>
      </w:tr>
      <w:tr w:rsidR="005F3D18" w:rsidRPr="00AA6441" w14:paraId="5CCE0CD5" w14:textId="77777777" w:rsidTr="00AA1F71">
        <w:trPr>
          <w:cantSplit/>
        </w:trPr>
        <w:tc>
          <w:tcPr>
            <w:tcW w:w="1701" w:type="dxa"/>
          </w:tcPr>
          <w:p w14:paraId="2031DEFE" w14:textId="44731EF2" w:rsidR="005F3D18" w:rsidRPr="00F72BE7" w:rsidRDefault="00F37427" w:rsidP="00AA1F71">
            <w:pPr>
              <w:pStyle w:val="TABLE-cell"/>
              <w:rPr>
                <w:color w:val="0070C0"/>
              </w:rPr>
            </w:pPr>
            <w:r>
              <w:rPr>
                <w:color w:val="0070C0"/>
              </w:rPr>
              <w:t xml:space="preserve">IEC </w:t>
            </w:r>
            <w:r w:rsidR="005F3D18" w:rsidRPr="00F72BE7">
              <w:rPr>
                <w:color w:val="0070C0"/>
              </w:rPr>
              <w:t>61241-0</w:t>
            </w:r>
          </w:p>
        </w:tc>
        <w:tc>
          <w:tcPr>
            <w:tcW w:w="3712" w:type="dxa"/>
          </w:tcPr>
          <w:p w14:paraId="34447DD5" w14:textId="77777777" w:rsidR="005F3D18" w:rsidRPr="00F72BE7" w:rsidRDefault="005F3D18" w:rsidP="00AA1F71">
            <w:pPr>
              <w:pStyle w:val="TABLE-col-heading"/>
              <w:jc w:val="left"/>
              <w:rPr>
                <w:b w:val="0"/>
                <w:color w:val="0070C0"/>
              </w:rPr>
            </w:pPr>
            <w:r w:rsidRPr="00F72BE7">
              <w:rPr>
                <w:b w:val="0"/>
                <w:color w:val="0070C0"/>
              </w:rPr>
              <w:t xml:space="preserve">Electrical apparatus for use in the presence of combustible dust - </w:t>
            </w:r>
          </w:p>
          <w:p w14:paraId="429C30C4" w14:textId="77777777" w:rsidR="005F3D18" w:rsidRPr="00F72BE7" w:rsidRDefault="005F3D18" w:rsidP="00AA1F71">
            <w:pPr>
              <w:pStyle w:val="TABLE-cell"/>
              <w:rPr>
                <w:color w:val="0070C0"/>
              </w:rPr>
            </w:pPr>
            <w:r w:rsidRPr="00F72BE7">
              <w:rPr>
                <w:color w:val="0070C0"/>
              </w:rPr>
              <w:t>Part 0: General requirements</w:t>
            </w:r>
          </w:p>
        </w:tc>
        <w:tc>
          <w:tcPr>
            <w:tcW w:w="1219" w:type="dxa"/>
          </w:tcPr>
          <w:p w14:paraId="7D07A79D"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937</w:t>
            </w:r>
            <w:r w:rsidRPr="00F72BE7">
              <w:rPr>
                <w:rFonts w:hint="eastAsia"/>
                <w:color w:val="0070C0"/>
              </w:rPr>
              <w:t>）</w:t>
            </w:r>
          </w:p>
        </w:tc>
        <w:tc>
          <w:tcPr>
            <w:tcW w:w="1220" w:type="dxa"/>
          </w:tcPr>
          <w:p w14:paraId="29B63F20"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612</w:t>
            </w:r>
            <w:r w:rsidRPr="00F72BE7">
              <w:rPr>
                <w:rFonts w:hint="eastAsia"/>
                <w:color w:val="0070C0"/>
              </w:rPr>
              <w:t>）</w:t>
            </w:r>
          </w:p>
        </w:tc>
        <w:tc>
          <w:tcPr>
            <w:tcW w:w="1220" w:type="dxa"/>
          </w:tcPr>
          <w:p w14:paraId="4FA089AA"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1549</w:t>
            </w:r>
            <w:r w:rsidRPr="00F72BE7">
              <w:rPr>
                <w:rFonts w:hint="eastAsia"/>
                <w:color w:val="0070C0"/>
              </w:rPr>
              <w:t>）</w:t>
            </w:r>
          </w:p>
        </w:tc>
      </w:tr>
      <w:tr w:rsidR="005F3D18" w:rsidRPr="00AA6441" w14:paraId="55553BE6" w14:textId="77777777" w:rsidTr="00AA1F71">
        <w:trPr>
          <w:cantSplit/>
        </w:trPr>
        <w:tc>
          <w:tcPr>
            <w:tcW w:w="1701" w:type="dxa"/>
          </w:tcPr>
          <w:p w14:paraId="67CF2B8E" w14:textId="3BBE3D4D" w:rsidR="005F3D18" w:rsidRPr="00F72BE7" w:rsidRDefault="00F37427" w:rsidP="00AA1F71">
            <w:pPr>
              <w:pStyle w:val="TABLE-cell"/>
              <w:rPr>
                <w:color w:val="0070C0"/>
              </w:rPr>
            </w:pPr>
            <w:r>
              <w:rPr>
                <w:color w:val="0070C0"/>
              </w:rPr>
              <w:t xml:space="preserve">IEC </w:t>
            </w:r>
            <w:r w:rsidR="005F3D18" w:rsidRPr="00F72BE7">
              <w:rPr>
                <w:color w:val="0070C0"/>
              </w:rPr>
              <w:t>61241-1</w:t>
            </w:r>
          </w:p>
        </w:tc>
        <w:tc>
          <w:tcPr>
            <w:tcW w:w="3712" w:type="dxa"/>
          </w:tcPr>
          <w:p w14:paraId="11C6E12C" w14:textId="77777777" w:rsidR="005F3D18" w:rsidRPr="00F72BE7" w:rsidRDefault="005F3D18" w:rsidP="00AA1F71">
            <w:pPr>
              <w:pStyle w:val="TABLE-col-heading"/>
              <w:jc w:val="left"/>
              <w:rPr>
                <w:b w:val="0"/>
                <w:color w:val="0070C0"/>
              </w:rPr>
            </w:pPr>
            <w:r w:rsidRPr="00F72BE7">
              <w:rPr>
                <w:b w:val="0"/>
                <w:color w:val="0070C0"/>
              </w:rPr>
              <w:t xml:space="preserve">Electrical apparatus for use in the presence of combustible dust - </w:t>
            </w:r>
          </w:p>
          <w:p w14:paraId="15B90EC2" w14:textId="77777777" w:rsidR="005F3D18" w:rsidRPr="00F72BE7" w:rsidRDefault="005F3D18" w:rsidP="00AA1F71">
            <w:pPr>
              <w:pStyle w:val="TABLE-cell"/>
              <w:rPr>
                <w:color w:val="0070C0"/>
              </w:rPr>
            </w:pPr>
            <w:r w:rsidRPr="00F72BE7">
              <w:rPr>
                <w:color w:val="0070C0"/>
              </w:rPr>
              <w:t>Part 1: Protection by enclosures 'tD'</w:t>
            </w:r>
          </w:p>
        </w:tc>
        <w:tc>
          <w:tcPr>
            <w:tcW w:w="1219" w:type="dxa"/>
          </w:tcPr>
          <w:p w14:paraId="7777DDAC"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478</w:t>
            </w:r>
            <w:r w:rsidRPr="00F72BE7">
              <w:rPr>
                <w:rFonts w:hint="eastAsia"/>
                <w:color w:val="0070C0"/>
              </w:rPr>
              <w:t>）</w:t>
            </w:r>
          </w:p>
        </w:tc>
        <w:tc>
          <w:tcPr>
            <w:tcW w:w="1220" w:type="dxa"/>
          </w:tcPr>
          <w:p w14:paraId="4C800E56"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388</w:t>
            </w:r>
            <w:r w:rsidRPr="00F72BE7">
              <w:rPr>
                <w:rFonts w:hint="eastAsia"/>
                <w:color w:val="0070C0"/>
              </w:rPr>
              <w:t>）</w:t>
            </w:r>
          </w:p>
        </w:tc>
        <w:tc>
          <w:tcPr>
            <w:tcW w:w="1220" w:type="dxa"/>
          </w:tcPr>
          <w:p w14:paraId="67B2E703"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866</w:t>
            </w:r>
            <w:r w:rsidRPr="00F72BE7">
              <w:rPr>
                <w:rFonts w:hint="eastAsia"/>
                <w:color w:val="0070C0"/>
              </w:rPr>
              <w:t>）</w:t>
            </w:r>
          </w:p>
        </w:tc>
      </w:tr>
      <w:tr w:rsidR="005F3D18" w:rsidRPr="00AA6441" w14:paraId="48BB530E" w14:textId="77777777" w:rsidTr="00AA1F71">
        <w:trPr>
          <w:cantSplit/>
        </w:trPr>
        <w:tc>
          <w:tcPr>
            <w:tcW w:w="1701" w:type="dxa"/>
          </w:tcPr>
          <w:p w14:paraId="41E7D047" w14:textId="2BA36708" w:rsidR="005F3D18" w:rsidRPr="00F72BE7" w:rsidRDefault="00F37427" w:rsidP="00AA1F71">
            <w:pPr>
              <w:pStyle w:val="TABLE-cell"/>
              <w:rPr>
                <w:color w:val="0070C0"/>
              </w:rPr>
            </w:pPr>
            <w:r>
              <w:rPr>
                <w:color w:val="0070C0"/>
              </w:rPr>
              <w:t xml:space="preserve">IEC </w:t>
            </w:r>
            <w:r w:rsidR="005F3D18" w:rsidRPr="00F72BE7">
              <w:rPr>
                <w:color w:val="0070C0"/>
              </w:rPr>
              <w:t>61241-4</w:t>
            </w:r>
          </w:p>
        </w:tc>
        <w:tc>
          <w:tcPr>
            <w:tcW w:w="3712" w:type="dxa"/>
          </w:tcPr>
          <w:p w14:paraId="752E18F1" w14:textId="77777777" w:rsidR="005F3D18" w:rsidRPr="00F72BE7" w:rsidRDefault="005F3D18" w:rsidP="00AA1F71">
            <w:pPr>
              <w:pStyle w:val="TABLE-col-heading"/>
              <w:jc w:val="left"/>
              <w:rPr>
                <w:b w:val="0"/>
                <w:color w:val="0070C0"/>
              </w:rPr>
            </w:pPr>
            <w:r w:rsidRPr="00F72BE7">
              <w:rPr>
                <w:b w:val="0"/>
                <w:color w:val="0070C0"/>
              </w:rPr>
              <w:t xml:space="preserve">Electrical apparatus for use in the presence of combustible dust - </w:t>
            </w:r>
          </w:p>
          <w:p w14:paraId="047FDE00" w14:textId="77777777" w:rsidR="005F3D18" w:rsidRPr="00F72BE7" w:rsidRDefault="005F3D18" w:rsidP="00AA1F71">
            <w:pPr>
              <w:pStyle w:val="TABLE-cell"/>
              <w:rPr>
                <w:color w:val="0070C0"/>
              </w:rPr>
            </w:pPr>
            <w:r w:rsidRPr="00F72BE7">
              <w:rPr>
                <w:color w:val="0070C0"/>
              </w:rPr>
              <w:t>Part 4: Type of protection 'pD'</w:t>
            </w:r>
          </w:p>
        </w:tc>
        <w:tc>
          <w:tcPr>
            <w:tcW w:w="1219" w:type="dxa"/>
          </w:tcPr>
          <w:p w14:paraId="387450A3"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8</w:t>
            </w:r>
            <w:r w:rsidRPr="00F72BE7">
              <w:rPr>
                <w:rFonts w:hint="eastAsia"/>
                <w:color w:val="0070C0"/>
              </w:rPr>
              <w:t>）</w:t>
            </w:r>
          </w:p>
        </w:tc>
        <w:tc>
          <w:tcPr>
            <w:tcW w:w="1220" w:type="dxa"/>
          </w:tcPr>
          <w:p w14:paraId="61463E40"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2</w:t>
            </w:r>
            <w:r w:rsidRPr="00F72BE7">
              <w:rPr>
                <w:rFonts w:hint="eastAsia"/>
                <w:color w:val="0070C0"/>
              </w:rPr>
              <w:t>）</w:t>
            </w:r>
          </w:p>
        </w:tc>
        <w:tc>
          <w:tcPr>
            <w:tcW w:w="1220" w:type="dxa"/>
          </w:tcPr>
          <w:p w14:paraId="5ECF1090"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10</w:t>
            </w:r>
            <w:r w:rsidRPr="00F72BE7">
              <w:rPr>
                <w:rFonts w:hint="eastAsia"/>
                <w:color w:val="0070C0"/>
              </w:rPr>
              <w:t>）</w:t>
            </w:r>
          </w:p>
        </w:tc>
      </w:tr>
      <w:tr w:rsidR="005F3D18" w:rsidRPr="00AA6441" w14:paraId="3D5C155B" w14:textId="77777777" w:rsidTr="00AA1F71">
        <w:trPr>
          <w:cantSplit/>
        </w:trPr>
        <w:tc>
          <w:tcPr>
            <w:tcW w:w="1701" w:type="dxa"/>
          </w:tcPr>
          <w:p w14:paraId="556E2BC2" w14:textId="00B3A293" w:rsidR="005F3D18" w:rsidRPr="00F72BE7" w:rsidRDefault="00F37427" w:rsidP="00AA1F71">
            <w:pPr>
              <w:pStyle w:val="TABLE-cell"/>
              <w:rPr>
                <w:color w:val="0070C0"/>
              </w:rPr>
            </w:pPr>
            <w:r>
              <w:rPr>
                <w:color w:val="0070C0"/>
              </w:rPr>
              <w:t xml:space="preserve">IEC </w:t>
            </w:r>
            <w:r w:rsidR="005F3D18" w:rsidRPr="00F72BE7">
              <w:rPr>
                <w:color w:val="0070C0"/>
              </w:rPr>
              <w:t>61241-11</w:t>
            </w:r>
          </w:p>
        </w:tc>
        <w:tc>
          <w:tcPr>
            <w:tcW w:w="3712" w:type="dxa"/>
          </w:tcPr>
          <w:p w14:paraId="7E918BFD" w14:textId="77777777" w:rsidR="005F3D18" w:rsidRPr="00F72BE7" w:rsidRDefault="005F3D18" w:rsidP="00AA1F71">
            <w:pPr>
              <w:pStyle w:val="TABLE-col-heading"/>
              <w:jc w:val="left"/>
              <w:rPr>
                <w:b w:val="0"/>
                <w:color w:val="0070C0"/>
              </w:rPr>
            </w:pPr>
            <w:r w:rsidRPr="00F72BE7">
              <w:rPr>
                <w:b w:val="0"/>
                <w:color w:val="0070C0"/>
              </w:rPr>
              <w:t xml:space="preserve">Electrical apparatus for use in the presence of combustible dust - </w:t>
            </w:r>
          </w:p>
          <w:p w14:paraId="30B452EF" w14:textId="77777777" w:rsidR="005F3D18" w:rsidRPr="00F72BE7" w:rsidRDefault="005F3D18" w:rsidP="00AA1F71">
            <w:pPr>
              <w:pStyle w:val="TABLE-cell"/>
              <w:rPr>
                <w:color w:val="0070C0"/>
              </w:rPr>
            </w:pPr>
            <w:r w:rsidRPr="00F72BE7">
              <w:rPr>
                <w:color w:val="0070C0"/>
              </w:rPr>
              <w:t>Part 11: Protection by intrinsic safety 'iD'</w:t>
            </w:r>
          </w:p>
        </w:tc>
        <w:tc>
          <w:tcPr>
            <w:tcW w:w="1219" w:type="dxa"/>
          </w:tcPr>
          <w:p w14:paraId="10DE7591"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320</w:t>
            </w:r>
            <w:r w:rsidRPr="00F72BE7">
              <w:rPr>
                <w:rFonts w:hint="eastAsia"/>
                <w:color w:val="0070C0"/>
              </w:rPr>
              <w:t>）</w:t>
            </w:r>
          </w:p>
        </w:tc>
        <w:tc>
          <w:tcPr>
            <w:tcW w:w="1220" w:type="dxa"/>
          </w:tcPr>
          <w:p w14:paraId="4150EDE1"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163</w:t>
            </w:r>
            <w:r w:rsidRPr="00F72BE7">
              <w:rPr>
                <w:rFonts w:hint="eastAsia"/>
                <w:color w:val="0070C0"/>
              </w:rPr>
              <w:t>）</w:t>
            </w:r>
          </w:p>
        </w:tc>
        <w:tc>
          <w:tcPr>
            <w:tcW w:w="1220" w:type="dxa"/>
          </w:tcPr>
          <w:p w14:paraId="58C29F0A"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483</w:t>
            </w:r>
            <w:r w:rsidRPr="00F72BE7">
              <w:rPr>
                <w:rFonts w:hint="eastAsia"/>
                <w:color w:val="0070C0"/>
              </w:rPr>
              <w:t>）</w:t>
            </w:r>
          </w:p>
        </w:tc>
      </w:tr>
      <w:tr w:rsidR="005F3D18" w:rsidRPr="00AA6441" w14:paraId="11F98E83" w14:textId="77777777" w:rsidTr="00AA1F71">
        <w:trPr>
          <w:cantSplit/>
        </w:trPr>
        <w:tc>
          <w:tcPr>
            <w:tcW w:w="1701" w:type="dxa"/>
          </w:tcPr>
          <w:p w14:paraId="10AC0BEB" w14:textId="5E143D5D" w:rsidR="005F3D18" w:rsidRPr="00F72BE7" w:rsidRDefault="00F37427" w:rsidP="00AA1F71">
            <w:pPr>
              <w:pStyle w:val="TABLE-cell"/>
              <w:rPr>
                <w:color w:val="0070C0"/>
              </w:rPr>
            </w:pPr>
            <w:r>
              <w:rPr>
                <w:color w:val="0070C0"/>
              </w:rPr>
              <w:t xml:space="preserve">IEC </w:t>
            </w:r>
            <w:r w:rsidR="005F3D18" w:rsidRPr="00F72BE7">
              <w:rPr>
                <w:color w:val="0070C0"/>
              </w:rPr>
              <w:t>61241-18</w:t>
            </w:r>
          </w:p>
        </w:tc>
        <w:tc>
          <w:tcPr>
            <w:tcW w:w="3712" w:type="dxa"/>
          </w:tcPr>
          <w:p w14:paraId="3351F144" w14:textId="77777777" w:rsidR="005F3D18" w:rsidRPr="00F72BE7" w:rsidRDefault="005F3D18" w:rsidP="00AA1F71">
            <w:pPr>
              <w:pStyle w:val="TABLE-col-heading"/>
              <w:jc w:val="left"/>
              <w:rPr>
                <w:b w:val="0"/>
                <w:color w:val="0070C0"/>
              </w:rPr>
            </w:pPr>
            <w:r w:rsidRPr="00F72BE7">
              <w:rPr>
                <w:b w:val="0"/>
                <w:color w:val="0070C0"/>
              </w:rPr>
              <w:t xml:space="preserve">Electrical apparatus for use in the presence of combustible dust - </w:t>
            </w:r>
          </w:p>
          <w:p w14:paraId="69A18EB3" w14:textId="77777777" w:rsidR="005F3D18" w:rsidRPr="00F72BE7" w:rsidRDefault="005F3D18" w:rsidP="00AA1F71">
            <w:pPr>
              <w:pStyle w:val="TABLE-cell"/>
              <w:rPr>
                <w:color w:val="0070C0"/>
              </w:rPr>
            </w:pPr>
            <w:r w:rsidRPr="00F72BE7">
              <w:rPr>
                <w:color w:val="0070C0"/>
              </w:rPr>
              <w:t>Part 18: Protection by encapsulation 'mD'</w:t>
            </w:r>
          </w:p>
        </w:tc>
        <w:tc>
          <w:tcPr>
            <w:tcW w:w="1219" w:type="dxa"/>
          </w:tcPr>
          <w:p w14:paraId="75EC506D"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131</w:t>
            </w:r>
            <w:r w:rsidRPr="00F72BE7">
              <w:rPr>
                <w:rFonts w:hint="eastAsia"/>
                <w:color w:val="0070C0"/>
              </w:rPr>
              <w:t>）</w:t>
            </w:r>
          </w:p>
        </w:tc>
        <w:tc>
          <w:tcPr>
            <w:tcW w:w="1220" w:type="dxa"/>
          </w:tcPr>
          <w:p w14:paraId="05D658E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59</w:t>
            </w:r>
            <w:r w:rsidRPr="00F72BE7">
              <w:rPr>
                <w:rFonts w:hint="eastAsia"/>
                <w:color w:val="0070C0"/>
              </w:rPr>
              <w:t>）</w:t>
            </w:r>
          </w:p>
        </w:tc>
        <w:tc>
          <w:tcPr>
            <w:tcW w:w="1220" w:type="dxa"/>
          </w:tcPr>
          <w:p w14:paraId="0B1DD178"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190</w:t>
            </w:r>
            <w:r w:rsidRPr="00F72BE7">
              <w:rPr>
                <w:rFonts w:hint="eastAsia"/>
                <w:color w:val="0070C0"/>
              </w:rPr>
              <w:t>）</w:t>
            </w:r>
          </w:p>
        </w:tc>
      </w:tr>
      <w:tr w:rsidR="005F3D18" w:rsidRPr="00AA6441" w14:paraId="23B00A0C" w14:textId="77777777" w:rsidTr="00AA1F71">
        <w:trPr>
          <w:cantSplit/>
        </w:trPr>
        <w:tc>
          <w:tcPr>
            <w:tcW w:w="1701" w:type="dxa"/>
          </w:tcPr>
          <w:p w14:paraId="2DDCE79F" w14:textId="64F4FE62" w:rsidR="005F3D18" w:rsidRPr="00F72BE7" w:rsidRDefault="00F37427" w:rsidP="00AA1F71">
            <w:pPr>
              <w:pStyle w:val="TABLE-cell"/>
              <w:rPr>
                <w:color w:val="0070C0"/>
              </w:rPr>
            </w:pPr>
            <w:r>
              <w:rPr>
                <w:color w:val="0070C0"/>
              </w:rPr>
              <w:t xml:space="preserve">IEC </w:t>
            </w:r>
            <w:r w:rsidR="005F3D18" w:rsidRPr="00F72BE7">
              <w:rPr>
                <w:color w:val="0070C0"/>
              </w:rPr>
              <w:t>62086-1</w:t>
            </w:r>
          </w:p>
        </w:tc>
        <w:tc>
          <w:tcPr>
            <w:tcW w:w="3712" w:type="dxa"/>
          </w:tcPr>
          <w:p w14:paraId="0EAE82CD" w14:textId="77777777" w:rsidR="005F3D18" w:rsidRPr="00F72BE7" w:rsidRDefault="005F3D18" w:rsidP="00AA1F71">
            <w:pPr>
              <w:pStyle w:val="TABLE-cell"/>
              <w:rPr>
                <w:color w:val="0070C0"/>
              </w:rPr>
            </w:pPr>
            <w:r w:rsidRPr="00F72BE7">
              <w:rPr>
                <w:color w:val="0070C0"/>
              </w:rPr>
              <w:t xml:space="preserve">Electrical apparatus for explosive gas atmospheres – </w:t>
            </w:r>
            <w:r w:rsidRPr="00F72BE7">
              <w:rPr>
                <w:color w:val="0070C0"/>
              </w:rPr>
              <w:br/>
              <w:t>Electrical resistance trace heating – Part 1: General and testing requirements</w:t>
            </w:r>
          </w:p>
        </w:tc>
        <w:tc>
          <w:tcPr>
            <w:tcW w:w="1219" w:type="dxa"/>
          </w:tcPr>
          <w:p w14:paraId="57DCA340"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466FB19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45FD5B9A"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r>
      <w:tr w:rsidR="005F3D18" w:rsidRPr="00AA6441" w14:paraId="3F2BE34A" w14:textId="77777777" w:rsidTr="00AA1F71">
        <w:trPr>
          <w:cantSplit/>
        </w:trPr>
        <w:tc>
          <w:tcPr>
            <w:tcW w:w="1701" w:type="dxa"/>
          </w:tcPr>
          <w:p w14:paraId="337E45CD" w14:textId="466E0174" w:rsidR="005F3D18" w:rsidRPr="00F72BE7" w:rsidRDefault="00F37427" w:rsidP="00AA1F71">
            <w:pPr>
              <w:pStyle w:val="TABLE-cell"/>
              <w:rPr>
                <w:color w:val="0070C0"/>
              </w:rPr>
            </w:pPr>
            <w:r>
              <w:rPr>
                <w:color w:val="0070C0"/>
              </w:rPr>
              <w:t xml:space="preserve">IEC </w:t>
            </w:r>
            <w:r w:rsidR="005F3D18" w:rsidRPr="00F72BE7">
              <w:rPr>
                <w:color w:val="0070C0"/>
              </w:rPr>
              <w:t>62784</w:t>
            </w:r>
          </w:p>
        </w:tc>
        <w:tc>
          <w:tcPr>
            <w:tcW w:w="3712" w:type="dxa"/>
          </w:tcPr>
          <w:p w14:paraId="0E48A257" w14:textId="77777777" w:rsidR="005F3D18" w:rsidRPr="00F72BE7" w:rsidRDefault="005F3D18" w:rsidP="00AA1F71">
            <w:pPr>
              <w:pStyle w:val="TABLE-cell"/>
              <w:rPr>
                <w:color w:val="0070C0"/>
              </w:rPr>
            </w:pPr>
            <w:r w:rsidRPr="00F72BE7">
              <w:rPr>
                <w:color w:val="0070C0"/>
              </w:rPr>
              <w:t>Vacuum cleaners and dust extractors providing equipment protection level Dc for the collection of combustible dusts - Particular requirements</w:t>
            </w:r>
          </w:p>
        </w:tc>
        <w:tc>
          <w:tcPr>
            <w:tcW w:w="1219" w:type="dxa"/>
          </w:tcPr>
          <w:p w14:paraId="1388A76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7C8B761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c>
          <w:tcPr>
            <w:tcW w:w="1220" w:type="dxa"/>
          </w:tcPr>
          <w:p w14:paraId="0D3ED988"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0</w:t>
            </w:r>
            <w:r w:rsidRPr="00F72BE7">
              <w:rPr>
                <w:rFonts w:hint="eastAsia"/>
                <w:color w:val="0070C0"/>
              </w:rPr>
              <w:t>）</w:t>
            </w:r>
          </w:p>
        </w:tc>
      </w:tr>
      <w:tr w:rsidR="005F3D18" w:rsidRPr="00AA6441" w14:paraId="506C71DF" w14:textId="77777777" w:rsidTr="00AA1F71">
        <w:trPr>
          <w:cantSplit/>
        </w:trPr>
        <w:tc>
          <w:tcPr>
            <w:tcW w:w="1701" w:type="dxa"/>
          </w:tcPr>
          <w:p w14:paraId="11BB6028" w14:textId="77777777" w:rsidR="005F3D18" w:rsidRPr="00F72BE7" w:rsidRDefault="005F3D18" w:rsidP="00AA1F71">
            <w:pPr>
              <w:pStyle w:val="TABLE-col-heading"/>
              <w:jc w:val="left"/>
              <w:rPr>
                <w:color w:val="0070C0"/>
              </w:rPr>
            </w:pPr>
            <w:r w:rsidRPr="00F72BE7">
              <w:rPr>
                <w:b w:val="0"/>
                <w:color w:val="0070C0"/>
              </w:rPr>
              <w:t>ISO 80079-36</w:t>
            </w:r>
          </w:p>
        </w:tc>
        <w:tc>
          <w:tcPr>
            <w:tcW w:w="3712" w:type="dxa"/>
          </w:tcPr>
          <w:p w14:paraId="5C64A2F0" w14:textId="77777777" w:rsidR="005F3D18" w:rsidRPr="00F72BE7" w:rsidRDefault="005F3D18" w:rsidP="00AA1F71">
            <w:pPr>
              <w:pStyle w:val="TABLE-cell"/>
              <w:rPr>
                <w:color w:val="0070C0"/>
              </w:rPr>
            </w:pPr>
            <w:r w:rsidRPr="00F72BE7">
              <w:rPr>
                <w:color w:val="0070C0"/>
              </w:rPr>
              <w:t>Explosive atmospheres - Part 36: Non-electrical equipment for explosive atmospheres – Basic method and requirements</w:t>
            </w:r>
          </w:p>
        </w:tc>
        <w:tc>
          <w:tcPr>
            <w:tcW w:w="1219" w:type="dxa"/>
          </w:tcPr>
          <w:p w14:paraId="1BCBCB2C"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11</w:t>
            </w:r>
            <w:r w:rsidRPr="00F72BE7">
              <w:rPr>
                <w:rFonts w:hint="eastAsia"/>
                <w:color w:val="0070C0"/>
              </w:rPr>
              <w:t>）</w:t>
            </w:r>
          </w:p>
        </w:tc>
        <w:tc>
          <w:tcPr>
            <w:tcW w:w="1220" w:type="dxa"/>
          </w:tcPr>
          <w:p w14:paraId="743E25BB"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4</w:t>
            </w:r>
            <w:r w:rsidRPr="00F72BE7">
              <w:rPr>
                <w:rFonts w:hint="eastAsia"/>
                <w:color w:val="0070C0"/>
              </w:rPr>
              <w:t>）</w:t>
            </w:r>
          </w:p>
        </w:tc>
        <w:tc>
          <w:tcPr>
            <w:tcW w:w="1220" w:type="dxa"/>
          </w:tcPr>
          <w:p w14:paraId="0F3A7378"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15</w:t>
            </w:r>
            <w:r w:rsidRPr="00F72BE7">
              <w:rPr>
                <w:rFonts w:hint="eastAsia"/>
                <w:color w:val="0070C0"/>
              </w:rPr>
              <w:t>）</w:t>
            </w:r>
          </w:p>
        </w:tc>
      </w:tr>
      <w:tr w:rsidR="005F3D18" w:rsidRPr="00AA6441" w14:paraId="6C7577A1" w14:textId="77777777" w:rsidTr="00AA1F71">
        <w:trPr>
          <w:cantSplit/>
        </w:trPr>
        <w:tc>
          <w:tcPr>
            <w:tcW w:w="1701" w:type="dxa"/>
          </w:tcPr>
          <w:p w14:paraId="6B596973" w14:textId="77777777" w:rsidR="005F3D18" w:rsidRPr="00F72BE7" w:rsidRDefault="005F3D18" w:rsidP="00AA1F71">
            <w:pPr>
              <w:pStyle w:val="TABLE-col-heading"/>
              <w:jc w:val="left"/>
              <w:rPr>
                <w:color w:val="0070C0"/>
              </w:rPr>
            </w:pPr>
            <w:r w:rsidRPr="00F72BE7">
              <w:rPr>
                <w:b w:val="0"/>
                <w:color w:val="0070C0"/>
              </w:rPr>
              <w:t>ISO 80079-37</w:t>
            </w:r>
          </w:p>
        </w:tc>
        <w:tc>
          <w:tcPr>
            <w:tcW w:w="3712" w:type="dxa"/>
          </w:tcPr>
          <w:p w14:paraId="602F6121" w14:textId="77777777" w:rsidR="005F3D18" w:rsidRPr="00F72BE7" w:rsidRDefault="005F3D18" w:rsidP="00AA1F71">
            <w:pPr>
              <w:pStyle w:val="TABLE-cell"/>
              <w:rPr>
                <w:color w:val="0070C0"/>
              </w:rPr>
            </w:pPr>
            <w:r w:rsidRPr="00F72BE7">
              <w:rPr>
                <w:color w:val="0070C0"/>
              </w:rPr>
              <w:t>Explosive atmospheres - Part 37: Non-electrical equipment for explosive atmospheres – Non electrical type of protection constructional safety ”c” control of ignition source ”b”, liquid immersion ”k”</w:t>
            </w:r>
          </w:p>
        </w:tc>
        <w:tc>
          <w:tcPr>
            <w:tcW w:w="1219" w:type="dxa"/>
          </w:tcPr>
          <w:p w14:paraId="14AE0EAD"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11</w:t>
            </w:r>
            <w:r w:rsidRPr="00F72BE7">
              <w:rPr>
                <w:rFonts w:hint="eastAsia"/>
                <w:color w:val="0070C0"/>
              </w:rPr>
              <w:t>）</w:t>
            </w:r>
          </w:p>
        </w:tc>
        <w:tc>
          <w:tcPr>
            <w:tcW w:w="1220" w:type="dxa"/>
          </w:tcPr>
          <w:p w14:paraId="7475B499"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4</w:t>
            </w:r>
            <w:r w:rsidRPr="00F72BE7">
              <w:rPr>
                <w:rFonts w:hint="eastAsia"/>
                <w:color w:val="0070C0"/>
              </w:rPr>
              <w:t>）</w:t>
            </w:r>
          </w:p>
        </w:tc>
        <w:tc>
          <w:tcPr>
            <w:tcW w:w="1220" w:type="dxa"/>
          </w:tcPr>
          <w:p w14:paraId="629E42CC" w14:textId="77777777" w:rsidR="005F3D18" w:rsidRPr="00F72BE7" w:rsidRDefault="005F3D18" w:rsidP="00AA1F71">
            <w:pPr>
              <w:pStyle w:val="TABLE-cell"/>
              <w:rPr>
                <w:color w:val="0070C0"/>
              </w:rPr>
            </w:pPr>
            <w:r w:rsidRPr="00F72BE7">
              <w:rPr>
                <w:color w:val="0070C0"/>
              </w:rPr>
              <w:t>0</w:t>
            </w:r>
            <w:r w:rsidRPr="00F72BE7">
              <w:rPr>
                <w:rFonts w:hint="eastAsia"/>
                <w:color w:val="0070C0"/>
              </w:rPr>
              <w:t>（</w:t>
            </w:r>
            <w:r w:rsidRPr="00F72BE7">
              <w:rPr>
                <w:color w:val="0070C0"/>
              </w:rPr>
              <w:t>15</w:t>
            </w:r>
            <w:r w:rsidRPr="00F72BE7">
              <w:rPr>
                <w:rFonts w:hint="eastAsia"/>
                <w:color w:val="0070C0"/>
              </w:rPr>
              <w:t>）</w:t>
            </w:r>
          </w:p>
        </w:tc>
      </w:tr>
    </w:tbl>
    <w:p w14:paraId="717B4E6D" w14:textId="77777777" w:rsidR="005F3D18" w:rsidRPr="00AA6441" w:rsidRDefault="005F3D18" w:rsidP="005F3D18">
      <w:pPr>
        <w:pStyle w:val="NOTE"/>
        <w:rPr>
          <w:bCs/>
        </w:rPr>
      </w:pPr>
      <w:r w:rsidRPr="00AA6441">
        <w:rPr>
          <w:bCs/>
        </w:rPr>
        <w:t>NOTE</w:t>
      </w:r>
      <w:r w:rsidRPr="00AA6441">
        <w:rPr>
          <w:bCs/>
        </w:rPr>
        <w:tab/>
        <w:t>1. Above include certificates to IEC 60079-0 unless otherwise shown</w:t>
      </w:r>
    </w:p>
    <w:p w14:paraId="227C9E04" w14:textId="774D63F9" w:rsidR="005F3D18" w:rsidRDefault="005F3D18" w:rsidP="005F3D18">
      <w:pPr>
        <w:pStyle w:val="PARAGRAPH"/>
        <w:rPr>
          <w:bCs/>
          <w:sz w:val="16"/>
          <w:szCs w:val="16"/>
        </w:rPr>
      </w:pPr>
      <w:r w:rsidRPr="00457B86">
        <w:t xml:space="preserve">            </w:t>
      </w:r>
      <w:r w:rsidRPr="00457B86">
        <w:rPr>
          <w:bCs/>
          <w:sz w:val="16"/>
          <w:szCs w:val="16"/>
        </w:rPr>
        <w:t>2. Numbers in () states for quantity of national certificates.</w:t>
      </w:r>
    </w:p>
    <w:p w14:paraId="3E74EB10" w14:textId="165753AF" w:rsidR="000F1891" w:rsidRPr="00BD6E18" w:rsidRDefault="009B2E90" w:rsidP="002E5FFB">
      <w:pPr>
        <w:pStyle w:val="Heading2"/>
      </w:pPr>
      <w:bookmarkStart w:id="122" w:name="_Toc72907876"/>
      <w:r w:rsidRPr="00BD6E18">
        <w:t>National accreditation</w:t>
      </w:r>
      <w:bookmarkEnd w:id="122"/>
    </w:p>
    <w:p w14:paraId="3256F27C" w14:textId="73A12BD2" w:rsidR="003229FA" w:rsidRPr="00F72BE7" w:rsidRDefault="003229FA" w:rsidP="009B2E90">
      <w:pPr>
        <w:pStyle w:val="PARAGRAPH"/>
        <w:rPr>
          <w:color w:val="0070C0"/>
        </w:rPr>
      </w:pPr>
      <w:r w:rsidRPr="00F72BE7">
        <w:rPr>
          <w:color w:val="0070C0"/>
        </w:rPr>
        <w:t xml:space="preserve">The national accreditation certification for ISO/IEC 17065 is shown in </w:t>
      </w:r>
      <w:r w:rsidRPr="00F72BE7">
        <w:rPr>
          <w:color w:val="0070C0"/>
        </w:rPr>
        <w:fldChar w:fldCharType="begin"/>
      </w:r>
      <w:r w:rsidRPr="00F72BE7">
        <w:rPr>
          <w:color w:val="0070C0"/>
        </w:rPr>
        <w:instrText xml:space="preserve"> REF _Ref40100719 \r \h </w:instrText>
      </w:r>
      <w:r w:rsidRPr="00F72BE7">
        <w:rPr>
          <w:color w:val="0070C0"/>
        </w:rPr>
      </w:r>
      <w:r w:rsidRPr="00F72BE7">
        <w:rPr>
          <w:color w:val="0070C0"/>
        </w:rPr>
        <w:fldChar w:fldCharType="separate"/>
      </w:r>
      <w:r w:rsidRPr="00F72BE7">
        <w:rPr>
          <w:color w:val="0070C0"/>
        </w:rPr>
        <w:t>Annex D</w:t>
      </w:r>
      <w:r w:rsidRPr="00F72BE7">
        <w:rPr>
          <w:color w:val="0070C0"/>
        </w:rPr>
        <w:fldChar w:fldCharType="end"/>
      </w:r>
      <w:r w:rsidRPr="00F72BE7">
        <w:rPr>
          <w:color w:val="0070C0"/>
        </w:rPr>
        <w:t>.</w:t>
      </w:r>
    </w:p>
    <w:p w14:paraId="266AA792" w14:textId="639C7671" w:rsidR="009B2E90" w:rsidRPr="002A3D79" w:rsidRDefault="00A81424" w:rsidP="009B2E90">
      <w:pPr>
        <w:pStyle w:val="PARAGRAPH"/>
        <w:rPr>
          <w:color w:val="C00000"/>
        </w:rPr>
      </w:pPr>
      <w:r w:rsidRPr="00F72BE7">
        <w:rPr>
          <w:color w:val="0070C0"/>
        </w:rPr>
        <w:t>As a Certification Body, SITIIAS/NEPSI is authorized by Certification and Accreditation Administration of the People’s Republic of China (CNCA) and accredited by China National Accreditation Service for Conformity Assessment (CNAS). The last site assessment was conducted March 30</w:t>
      </w:r>
      <w:r w:rsidRPr="00F72BE7">
        <w:rPr>
          <w:color w:val="0070C0"/>
          <w:vertAlign w:val="superscript"/>
        </w:rPr>
        <w:t>th</w:t>
      </w:r>
      <w:r w:rsidRPr="00F72BE7">
        <w:rPr>
          <w:color w:val="0070C0"/>
        </w:rPr>
        <w:t>~March 31</w:t>
      </w:r>
      <w:r w:rsidRPr="00F72BE7">
        <w:rPr>
          <w:color w:val="0070C0"/>
          <w:vertAlign w:val="superscript"/>
        </w:rPr>
        <w:t>st</w:t>
      </w:r>
      <w:r w:rsidRPr="00F72BE7">
        <w:rPr>
          <w:color w:val="0070C0"/>
        </w:rPr>
        <w:t>,2020.</w:t>
      </w:r>
      <w:r w:rsidR="002A3D79">
        <w:rPr>
          <w:color w:val="0070C0"/>
        </w:rPr>
        <w:t xml:space="preserve"> </w:t>
      </w:r>
    </w:p>
    <w:p w14:paraId="3B4E71A3" w14:textId="37C25D77" w:rsidR="00A81424" w:rsidRPr="00F72BE7" w:rsidRDefault="00A81424" w:rsidP="009B2E90">
      <w:pPr>
        <w:pStyle w:val="PARAGRAPH"/>
        <w:rPr>
          <w:color w:val="0070C0"/>
        </w:rPr>
      </w:pPr>
      <w:r w:rsidRPr="00F72BE7">
        <w:rPr>
          <w:color w:val="0070C0"/>
          <w:lang w:val="en-US"/>
        </w:rPr>
        <w:t>The scope of accreditation of the product certification include</w:t>
      </w:r>
      <w:r w:rsidR="00E51C65" w:rsidRPr="00F72BE7">
        <w:rPr>
          <w:color w:val="0070C0"/>
          <w:lang w:val="en-US"/>
        </w:rPr>
        <w:t>s</w:t>
      </w:r>
      <w:r w:rsidRPr="00F72BE7">
        <w:rPr>
          <w:color w:val="0070C0"/>
          <w:lang w:val="en-US"/>
        </w:rPr>
        <w:t xml:space="preserve"> </w:t>
      </w:r>
      <w:r w:rsidR="00E51C65" w:rsidRPr="00F72BE7">
        <w:rPr>
          <w:color w:val="0070C0"/>
          <w:lang w:val="en-US"/>
        </w:rPr>
        <w:t>all IEC standards for the applied scope of IECEx related services requested</w:t>
      </w:r>
      <w:r w:rsidRPr="00F72BE7">
        <w:rPr>
          <w:color w:val="0070C0"/>
          <w:lang w:val="en-US"/>
        </w:rPr>
        <w:t>.</w:t>
      </w:r>
    </w:p>
    <w:p w14:paraId="025314FF" w14:textId="77777777" w:rsidR="000F1891" w:rsidRPr="00BD6E18" w:rsidRDefault="009B2E90" w:rsidP="002E5FFB">
      <w:pPr>
        <w:pStyle w:val="Heading2"/>
      </w:pPr>
      <w:bookmarkStart w:id="123" w:name="_Toc72907877"/>
      <w:r w:rsidRPr="00BD6E18">
        <w:lastRenderedPageBreak/>
        <w:t xml:space="preserve">Assessment of manufacturers and issue of </w:t>
      </w:r>
      <w:r w:rsidR="000F1891" w:rsidRPr="00BD6E18">
        <w:t>QAR</w:t>
      </w:r>
      <w:r w:rsidRPr="00BD6E18">
        <w:t>s</w:t>
      </w:r>
      <w:bookmarkEnd w:id="123"/>
    </w:p>
    <w:p w14:paraId="30708BDA" w14:textId="30AD2001" w:rsidR="00AD539C" w:rsidRPr="00F72BE7" w:rsidRDefault="00AD539C" w:rsidP="00AD539C">
      <w:pPr>
        <w:pStyle w:val="PARAGRAPH"/>
        <w:rPr>
          <w:color w:val="0070C0"/>
        </w:rPr>
      </w:pPr>
      <w:r w:rsidRPr="00F72BE7">
        <w:rPr>
          <w:color w:val="0070C0"/>
        </w:rPr>
        <w:t>Procedure SITIIAS-RJ04-01 for factory auditing provides guidance for manufacturer’s assessment.</w:t>
      </w:r>
    </w:p>
    <w:p w14:paraId="485922F3" w14:textId="034DC231" w:rsidR="002501D2" w:rsidRPr="00F72BE7" w:rsidRDefault="00AD539C" w:rsidP="00AD539C">
      <w:pPr>
        <w:pStyle w:val="PARAGRAPH"/>
        <w:rPr>
          <w:color w:val="0070C0"/>
        </w:rPr>
      </w:pPr>
      <w:r w:rsidRPr="00F72BE7">
        <w:rPr>
          <w:color w:val="0070C0"/>
        </w:rPr>
        <w:t>The above procedure addresses the initial issue of QARs or the review of other ExCB QARs for the purpose of issuing certificates</w:t>
      </w:r>
      <w:r w:rsidR="00E51C65" w:rsidRPr="00F72BE7">
        <w:rPr>
          <w:color w:val="0070C0"/>
        </w:rPr>
        <w:t>, as well as</w:t>
      </w:r>
      <w:r w:rsidRPr="00F72BE7">
        <w:rPr>
          <w:color w:val="0070C0"/>
        </w:rPr>
        <w:t xml:space="preserve"> the maintenance process in accordance with OD 025 and the need to ensure that all certificates on the website are linked to current QARs.</w:t>
      </w:r>
    </w:p>
    <w:p w14:paraId="47A89CDE" w14:textId="5EF60E46" w:rsidR="009D1157" w:rsidRDefault="009D1157" w:rsidP="00AD539C">
      <w:pPr>
        <w:pStyle w:val="PARAGRAPH"/>
      </w:pPr>
      <w:r w:rsidRPr="00F72BE7">
        <w:rPr>
          <w:color w:val="0070C0"/>
        </w:rPr>
        <w:t>ExCB appl</w:t>
      </w:r>
      <w:r w:rsidR="00E51C65" w:rsidRPr="00F72BE7">
        <w:rPr>
          <w:color w:val="0070C0"/>
        </w:rPr>
        <w:t>ied</w:t>
      </w:r>
      <w:r w:rsidRPr="00F72BE7">
        <w:rPr>
          <w:color w:val="0070C0"/>
        </w:rPr>
        <w:t xml:space="preserve"> the provisions of OD-060 into their QMS.</w:t>
      </w:r>
    </w:p>
    <w:p w14:paraId="1E9E937B" w14:textId="77777777" w:rsidR="000F1891" w:rsidRPr="00BD6E18" w:rsidRDefault="00E06D87" w:rsidP="002E5FFB">
      <w:pPr>
        <w:pStyle w:val="Heading2"/>
      </w:pPr>
      <w:bookmarkStart w:id="124" w:name="_Toc72907878"/>
      <w:r w:rsidRPr="00BD6E18">
        <w:t>Comments</w:t>
      </w:r>
      <w:r w:rsidR="00F36EE3" w:rsidRPr="00BD6E18">
        <w:t xml:space="preserve"> (i</w:t>
      </w:r>
      <w:r w:rsidR="000F1891" w:rsidRPr="00BD6E18">
        <w:t>ncluding issues found during assessment)</w:t>
      </w:r>
      <w:bookmarkEnd w:id="124"/>
    </w:p>
    <w:p w14:paraId="2B38B90D" w14:textId="20A3EF0F" w:rsidR="00AD539C" w:rsidRPr="00F72BE7" w:rsidRDefault="00AD539C" w:rsidP="00AD539C">
      <w:pPr>
        <w:pStyle w:val="PARAGRAPH"/>
        <w:rPr>
          <w:color w:val="0070C0"/>
        </w:rPr>
      </w:pPr>
      <w:r w:rsidRPr="00F72BE7">
        <w:rPr>
          <w:color w:val="0070C0"/>
        </w:rPr>
        <w:t xml:space="preserve">SITIIAS/NEPSI has the necessary staff and quality system in place for their scope as an ExCB.  There were some issues related to the </w:t>
      </w:r>
      <w:r w:rsidR="00E51C65" w:rsidRPr="00F72BE7">
        <w:rPr>
          <w:color w:val="0070C0"/>
        </w:rPr>
        <w:t xml:space="preserve">QMS and implementation of recent updates and new IECEx OD’s. </w:t>
      </w:r>
      <w:r w:rsidRPr="00F72BE7">
        <w:rPr>
          <w:color w:val="0070C0"/>
        </w:rPr>
        <w:t xml:space="preserve">All issues were revised to the satisfaction of the </w:t>
      </w:r>
      <w:r w:rsidR="00F72BE7">
        <w:rPr>
          <w:color w:val="0070C0"/>
        </w:rPr>
        <w:t>assessment</w:t>
      </w:r>
      <w:r w:rsidRPr="00F72BE7">
        <w:rPr>
          <w:color w:val="0070C0"/>
        </w:rPr>
        <w:t xml:space="preserve"> team and now meet the requirements of the IECEx.</w:t>
      </w:r>
    </w:p>
    <w:p w14:paraId="61E09440" w14:textId="77777777"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25" w:name="_Toc72907879"/>
      <w:r w:rsidR="00E06D87" w:rsidRPr="00BD6E18">
        <w:t xml:space="preserve">ExTL for IECEx Certified </w:t>
      </w:r>
      <w:r w:rsidR="00963E94" w:rsidRPr="00BD6E18">
        <w:t xml:space="preserve">Equipment </w:t>
      </w:r>
      <w:r w:rsidR="00E06D87" w:rsidRPr="00BD6E18">
        <w:t>Scheme</w:t>
      </w:r>
      <w:bookmarkEnd w:id="125"/>
    </w:p>
    <w:p w14:paraId="5B7E2F0A" w14:textId="77777777" w:rsidR="00E06D87" w:rsidRPr="00BD6E18" w:rsidRDefault="00FD3E8C" w:rsidP="002E5FFB">
      <w:pPr>
        <w:pStyle w:val="Heading2"/>
      </w:pPr>
      <w:bookmarkStart w:id="126" w:name="_Toc72907880"/>
      <w:r w:rsidRPr="00BD6E18">
        <w:t>Assessment r</w:t>
      </w:r>
      <w:r w:rsidR="00E06D87" w:rsidRPr="00BD6E18">
        <w:t>eferences</w:t>
      </w:r>
      <w:bookmarkEnd w:id="126"/>
    </w:p>
    <w:p w14:paraId="12DF8859" w14:textId="77777777" w:rsidR="00C461B6" w:rsidRPr="00BD6E18" w:rsidRDefault="00C461B6" w:rsidP="00C461B6">
      <w:pPr>
        <w:pStyle w:val="Heading3"/>
      </w:pPr>
      <w:bookmarkStart w:id="127" w:name="_Toc72907881"/>
      <w:r w:rsidRPr="00BD6E18">
        <w:t>General references</w:t>
      </w:r>
      <w:bookmarkEnd w:id="127"/>
    </w:p>
    <w:p w14:paraId="247E7F86" w14:textId="77777777" w:rsidR="00E06D87" w:rsidRPr="00BD6E18" w:rsidRDefault="002501D2" w:rsidP="008D32DE">
      <w:pPr>
        <w:pStyle w:val="ListNumber"/>
        <w:numPr>
          <w:ilvl w:val="0"/>
          <w:numId w:val="18"/>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Assessment, surveillance assessment and re-assessment of ExCBs and ExTLs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IECEx OD009 Issuing of CoCs, ExTRs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r w:rsidRPr="00913966">
        <w:t>ExTAG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6E5145D7" w:rsidR="00C461B6" w:rsidRDefault="00C461B6" w:rsidP="00C461B6">
      <w:pPr>
        <w:pStyle w:val="Heading3"/>
      </w:pPr>
      <w:bookmarkStart w:id="128" w:name="_Toc72907882"/>
      <w:r w:rsidRPr="00913966">
        <w:t>Additional references applied for this assessment</w:t>
      </w:r>
      <w:bookmarkEnd w:id="128"/>
    </w:p>
    <w:p w14:paraId="47124A6A" w14:textId="646B2377" w:rsidR="00AD539C" w:rsidRPr="0012658A" w:rsidRDefault="00AD539C" w:rsidP="00AD539C">
      <w:pPr>
        <w:pStyle w:val="ListNumber"/>
        <w:numPr>
          <w:ilvl w:val="0"/>
          <w:numId w:val="7"/>
        </w:numPr>
        <w:ind w:left="340" w:hanging="340"/>
        <w:rPr>
          <w:color w:val="0070C0"/>
        </w:rPr>
      </w:pPr>
      <w:r w:rsidRPr="0012658A">
        <w:rPr>
          <w:color w:val="0070C0"/>
        </w:rPr>
        <w:t>IECEx OD 060 IECEx Guide for Business Continuity – Management of Extraordinary Circumstances or Events Affecting IECEx Certification Schemes and Activities</w:t>
      </w:r>
    </w:p>
    <w:p w14:paraId="23BDA744" w14:textId="0A9C7062" w:rsidR="00AD539C" w:rsidRDefault="00AD539C" w:rsidP="00AD539C">
      <w:pPr>
        <w:pStyle w:val="ListNumber"/>
        <w:numPr>
          <w:ilvl w:val="0"/>
          <w:numId w:val="7"/>
        </w:numPr>
        <w:ind w:left="340" w:hanging="340"/>
        <w:rPr>
          <w:color w:val="0070C0"/>
        </w:rPr>
      </w:pPr>
      <w:r w:rsidRPr="0012658A">
        <w:rPr>
          <w:color w:val="0070C0"/>
        </w:rPr>
        <w:t>IECEx OD 233 IECEx Certified Equipment Scheme – Assessment of Ex “s” Equipment</w:t>
      </w:r>
    </w:p>
    <w:p w14:paraId="2E94CC8E" w14:textId="4B66AF24" w:rsidR="000E25CE" w:rsidRPr="006134D9" w:rsidRDefault="000E25CE" w:rsidP="000E25CE">
      <w:pPr>
        <w:pStyle w:val="ListNumber"/>
        <w:numPr>
          <w:ilvl w:val="0"/>
          <w:numId w:val="7"/>
        </w:numPr>
        <w:rPr>
          <w:color w:val="0070C0"/>
        </w:rPr>
      </w:pPr>
      <w:r w:rsidRPr="006134D9">
        <w:rPr>
          <w:color w:val="0070C0"/>
        </w:rPr>
        <w:t xml:space="preserve"> OD 280 IECEx Certified Equipment Scheme – Guide to Certification of Nonelectrical Equipment and Protective Systems</w:t>
      </w:r>
    </w:p>
    <w:p w14:paraId="0BB2F9C1" w14:textId="55E0A5EC" w:rsidR="00C461B6" w:rsidRPr="00913966" w:rsidRDefault="00C461B6" w:rsidP="00C461B6">
      <w:pPr>
        <w:pStyle w:val="NOTE"/>
      </w:pPr>
    </w:p>
    <w:p w14:paraId="6C2415DC" w14:textId="6232E9D2" w:rsidR="00E06D87" w:rsidRPr="00BD6E18" w:rsidRDefault="00E06D87" w:rsidP="002E5FFB">
      <w:pPr>
        <w:pStyle w:val="Heading2"/>
      </w:pPr>
      <w:bookmarkStart w:id="129" w:name="_Toc72907883"/>
      <w:r w:rsidRPr="00BD6E18">
        <w:t>Ex</w:t>
      </w:r>
      <w:r w:rsidR="00255550" w:rsidRPr="00BD6E18">
        <w:t>TL</w:t>
      </w:r>
      <w:r w:rsidRPr="00BD6E18">
        <w:t xml:space="preserve"> persons interviewed</w:t>
      </w:r>
      <w:bookmarkEnd w:id="12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6B559D" w:rsidRPr="00AA6441" w14:paraId="1D4BF2D1" w14:textId="77777777" w:rsidTr="00AA1F71">
        <w:tc>
          <w:tcPr>
            <w:tcW w:w="3260" w:type="dxa"/>
          </w:tcPr>
          <w:p w14:paraId="75E45EF3" w14:textId="77777777" w:rsidR="006B559D" w:rsidRPr="00AA6441" w:rsidRDefault="006B559D" w:rsidP="00AA1F71">
            <w:pPr>
              <w:pStyle w:val="TABLE-col-heading"/>
            </w:pPr>
            <w:r w:rsidRPr="00AA6441">
              <w:t>Name</w:t>
            </w:r>
          </w:p>
        </w:tc>
        <w:tc>
          <w:tcPr>
            <w:tcW w:w="4819" w:type="dxa"/>
          </w:tcPr>
          <w:p w14:paraId="551B8F0E" w14:textId="77777777" w:rsidR="006B559D" w:rsidRPr="00AA6441" w:rsidRDefault="006B559D" w:rsidP="00AA1F71">
            <w:pPr>
              <w:pStyle w:val="TABLE-col-heading"/>
            </w:pPr>
            <w:r w:rsidRPr="00AA6441">
              <w:t>Position</w:t>
            </w:r>
          </w:p>
        </w:tc>
      </w:tr>
      <w:tr w:rsidR="006B559D" w:rsidRPr="00AA6441" w14:paraId="74FE13A7" w14:textId="77777777" w:rsidTr="00AA1F71">
        <w:tc>
          <w:tcPr>
            <w:tcW w:w="3260" w:type="dxa"/>
          </w:tcPr>
          <w:p w14:paraId="05AEF088" w14:textId="77777777" w:rsidR="006B559D" w:rsidRPr="0012658A" w:rsidRDefault="006B559D" w:rsidP="00AA1F71">
            <w:pPr>
              <w:pStyle w:val="TABLE-cell"/>
              <w:rPr>
                <w:color w:val="0070C0"/>
                <w:szCs w:val="16"/>
              </w:rPr>
            </w:pPr>
            <w:r w:rsidRPr="0012658A">
              <w:rPr>
                <w:color w:val="0070C0"/>
                <w:szCs w:val="16"/>
                <w:lang w:val="en-US"/>
              </w:rPr>
              <w:t>Xu Jianping</w:t>
            </w:r>
          </w:p>
        </w:tc>
        <w:tc>
          <w:tcPr>
            <w:tcW w:w="4819" w:type="dxa"/>
          </w:tcPr>
          <w:p w14:paraId="09E6C41C" w14:textId="5F6FBEE4" w:rsidR="006B559D" w:rsidRPr="0012658A" w:rsidRDefault="006B559D" w:rsidP="00AA1F71">
            <w:pPr>
              <w:pStyle w:val="TABLE-cell"/>
              <w:rPr>
                <w:color w:val="0070C0"/>
                <w:szCs w:val="16"/>
                <w:lang w:val="en-US"/>
              </w:rPr>
            </w:pPr>
            <w:r w:rsidRPr="0012658A">
              <w:rPr>
                <w:bCs w:val="0"/>
                <w:color w:val="0070C0"/>
                <w:szCs w:val="16"/>
                <w:lang w:val="en-US"/>
              </w:rPr>
              <w:t>Managing director of SITIIAS</w:t>
            </w:r>
          </w:p>
        </w:tc>
      </w:tr>
      <w:tr w:rsidR="006B559D" w:rsidRPr="00AA6441" w14:paraId="072C1B5E" w14:textId="77777777" w:rsidTr="00AA1F71">
        <w:tc>
          <w:tcPr>
            <w:tcW w:w="3260" w:type="dxa"/>
          </w:tcPr>
          <w:p w14:paraId="5244D152" w14:textId="77777777" w:rsidR="006B559D" w:rsidRPr="0012658A" w:rsidRDefault="006B559D" w:rsidP="00AA1F71">
            <w:pPr>
              <w:pStyle w:val="TABLE-cell"/>
              <w:rPr>
                <w:color w:val="0070C0"/>
                <w:szCs w:val="16"/>
                <w:lang w:val="en-US"/>
              </w:rPr>
            </w:pPr>
            <w:r w:rsidRPr="0012658A">
              <w:rPr>
                <w:color w:val="0070C0"/>
                <w:szCs w:val="16"/>
                <w:lang w:val="en-US"/>
              </w:rPr>
              <w:t>Guo Aihua</w:t>
            </w:r>
          </w:p>
        </w:tc>
        <w:tc>
          <w:tcPr>
            <w:tcW w:w="4819" w:type="dxa"/>
          </w:tcPr>
          <w:p w14:paraId="2983E960" w14:textId="77777777" w:rsidR="006B559D" w:rsidRPr="0012658A" w:rsidRDefault="006B559D" w:rsidP="00AA1F71">
            <w:pPr>
              <w:pStyle w:val="TABLE-cell"/>
              <w:rPr>
                <w:color w:val="0070C0"/>
                <w:szCs w:val="16"/>
                <w:lang w:val="en-US"/>
              </w:rPr>
            </w:pPr>
            <w:r w:rsidRPr="0012658A">
              <w:rPr>
                <w:color w:val="0070C0"/>
                <w:szCs w:val="16"/>
                <w:lang w:val="en-US"/>
              </w:rPr>
              <w:t>General manager of SITIIAS</w:t>
            </w:r>
          </w:p>
          <w:p w14:paraId="351F271C" w14:textId="449CD846" w:rsidR="005E2F7B" w:rsidRPr="0012658A" w:rsidRDefault="005E2F7B" w:rsidP="00AA1F71">
            <w:pPr>
              <w:pStyle w:val="TABLE-cell"/>
              <w:rPr>
                <w:bCs w:val="0"/>
                <w:color w:val="0070C0"/>
                <w:szCs w:val="16"/>
                <w:lang w:val="en-US"/>
              </w:rPr>
            </w:pPr>
            <w:r w:rsidRPr="0012658A">
              <w:rPr>
                <w:color w:val="0070C0"/>
                <w:lang w:val="en-US"/>
              </w:rPr>
              <w:t>Director of NEPSI</w:t>
            </w:r>
          </w:p>
        </w:tc>
      </w:tr>
      <w:tr w:rsidR="006B559D" w:rsidRPr="00AA6441" w14:paraId="3F7E0BD7" w14:textId="77777777" w:rsidTr="00AA1F71">
        <w:tc>
          <w:tcPr>
            <w:tcW w:w="3260" w:type="dxa"/>
          </w:tcPr>
          <w:p w14:paraId="42228F7C" w14:textId="77777777" w:rsidR="006B559D" w:rsidRPr="0012658A" w:rsidRDefault="006B559D" w:rsidP="00AA1F71">
            <w:pPr>
              <w:pStyle w:val="TABLE-cell"/>
              <w:rPr>
                <w:color w:val="0070C0"/>
                <w:szCs w:val="16"/>
                <w:lang w:val="en-US"/>
              </w:rPr>
            </w:pPr>
            <w:r w:rsidRPr="0012658A">
              <w:rPr>
                <w:color w:val="0070C0"/>
                <w:szCs w:val="16"/>
                <w:lang w:val="en-US"/>
              </w:rPr>
              <w:t>Ge Qing</w:t>
            </w:r>
          </w:p>
        </w:tc>
        <w:tc>
          <w:tcPr>
            <w:tcW w:w="4819" w:type="dxa"/>
          </w:tcPr>
          <w:p w14:paraId="42E75393" w14:textId="77777777" w:rsidR="006B559D" w:rsidRPr="0012658A" w:rsidRDefault="006B559D" w:rsidP="00AA1F71">
            <w:pPr>
              <w:pStyle w:val="TABLE-cell"/>
              <w:rPr>
                <w:color w:val="0070C0"/>
                <w:szCs w:val="16"/>
                <w:lang w:val="en-US"/>
              </w:rPr>
            </w:pPr>
            <w:r w:rsidRPr="0012658A">
              <w:rPr>
                <w:color w:val="0070C0"/>
                <w:szCs w:val="16"/>
                <w:lang w:val="en-US"/>
              </w:rPr>
              <w:t>Deputy director of NEPSI</w:t>
            </w:r>
          </w:p>
        </w:tc>
      </w:tr>
      <w:tr w:rsidR="006B559D" w:rsidRPr="00AA6441" w14:paraId="5B7CDE8B" w14:textId="77777777" w:rsidTr="00AA1F71">
        <w:tc>
          <w:tcPr>
            <w:tcW w:w="3260" w:type="dxa"/>
          </w:tcPr>
          <w:p w14:paraId="6198FDFC" w14:textId="77777777" w:rsidR="006B559D" w:rsidRPr="0012658A" w:rsidRDefault="006B559D" w:rsidP="00AA1F71">
            <w:pPr>
              <w:pStyle w:val="TABLE-cell"/>
              <w:rPr>
                <w:color w:val="0070C0"/>
                <w:szCs w:val="16"/>
                <w:lang w:val="en-US"/>
              </w:rPr>
            </w:pPr>
            <w:r w:rsidRPr="0012658A">
              <w:rPr>
                <w:color w:val="0070C0"/>
                <w:szCs w:val="16"/>
                <w:lang w:val="en-US"/>
              </w:rPr>
              <w:t>Li Hangchuan</w:t>
            </w:r>
          </w:p>
        </w:tc>
        <w:tc>
          <w:tcPr>
            <w:tcW w:w="4819" w:type="dxa"/>
          </w:tcPr>
          <w:p w14:paraId="4554A64E" w14:textId="77777777" w:rsidR="006B559D" w:rsidRPr="0012658A" w:rsidRDefault="006B559D" w:rsidP="00AA1F71">
            <w:pPr>
              <w:pStyle w:val="TABLE-cell"/>
              <w:rPr>
                <w:color w:val="0070C0"/>
                <w:szCs w:val="16"/>
                <w:lang w:val="en-US"/>
              </w:rPr>
            </w:pPr>
            <w:r w:rsidRPr="0012658A">
              <w:rPr>
                <w:color w:val="0070C0"/>
                <w:szCs w:val="16"/>
                <w:lang w:val="en-US"/>
              </w:rPr>
              <w:t>Manager of Marketing Department</w:t>
            </w:r>
          </w:p>
        </w:tc>
      </w:tr>
      <w:tr w:rsidR="006B559D" w:rsidRPr="00AA6441" w14:paraId="09EE3DB8" w14:textId="77777777" w:rsidTr="00AA1F71">
        <w:tc>
          <w:tcPr>
            <w:tcW w:w="3260" w:type="dxa"/>
          </w:tcPr>
          <w:p w14:paraId="60725D06" w14:textId="77777777" w:rsidR="006B559D" w:rsidRPr="0012658A" w:rsidRDefault="006B559D" w:rsidP="00AA1F71">
            <w:pPr>
              <w:pStyle w:val="TABLE-cell"/>
              <w:rPr>
                <w:color w:val="0070C0"/>
                <w:szCs w:val="16"/>
                <w:lang w:val="en-US"/>
              </w:rPr>
            </w:pPr>
            <w:r w:rsidRPr="0012658A">
              <w:rPr>
                <w:color w:val="0070C0"/>
                <w:szCs w:val="16"/>
                <w:lang w:val="en-US"/>
              </w:rPr>
              <w:t>Jin Zhaohui</w:t>
            </w:r>
          </w:p>
        </w:tc>
        <w:tc>
          <w:tcPr>
            <w:tcW w:w="4819" w:type="dxa"/>
          </w:tcPr>
          <w:p w14:paraId="1E67A9EA" w14:textId="77777777" w:rsidR="006B559D" w:rsidRPr="0012658A" w:rsidRDefault="006B559D" w:rsidP="00AA1F71">
            <w:pPr>
              <w:pStyle w:val="TABLE-cell"/>
              <w:rPr>
                <w:color w:val="0070C0"/>
                <w:szCs w:val="16"/>
                <w:lang w:val="en-US"/>
              </w:rPr>
            </w:pPr>
            <w:r w:rsidRPr="0012658A">
              <w:rPr>
                <w:color w:val="0070C0"/>
                <w:szCs w:val="16"/>
                <w:lang w:val="en-US"/>
              </w:rPr>
              <w:t>Manager of Product Certification Department</w:t>
            </w:r>
          </w:p>
        </w:tc>
      </w:tr>
      <w:tr w:rsidR="006B559D" w:rsidRPr="00AA6441" w14:paraId="13ED81C6" w14:textId="77777777" w:rsidTr="00AA1F71">
        <w:tc>
          <w:tcPr>
            <w:tcW w:w="3260" w:type="dxa"/>
          </w:tcPr>
          <w:p w14:paraId="13C268CE" w14:textId="77777777" w:rsidR="006B559D" w:rsidRPr="0012658A" w:rsidRDefault="006B559D" w:rsidP="00AA1F71">
            <w:pPr>
              <w:pStyle w:val="TABLE-cell"/>
              <w:rPr>
                <w:color w:val="0070C0"/>
                <w:szCs w:val="16"/>
                <w:lang w:val="en-US"/>
              </w:rPr>
            </w:pPr>
            <w:r w:rsidRPr="0012658A">
              <w:rPr>
                <w:color w:val="0070C0"/>
                <w:szCs w:val="16"/>
                <w:lang w:val="en-US"/>
              </w:rPr>
              <w:t>Hu Jie</w:t>
            </w:r>
          </w:p>
        </w:tc>
        <w:tc>
          <w:tcPr>
            <w:tcW w:w="4819" w:type="dxa"/>
          </w:tcPr>
          <w:p w14:paraId="243B59B7" w14:textId="77777777" w:rsidR="006B559D" w:rsidRPr="0012658A" w:rsidRDefault="006B559D" w:rsidP="00AA1F71">
            <w:pPr>
              <w:pStyle w:val="TABLE-cell"/>
              <w:rPr>
                <w:color w:val="0070C0"/>
                <w:szCs w:val="16"/>
                <w:lang w:val="en-US"/>
              </w:rPr>
            </w:pPr>
            <w:r w:rsidRPr="0012658A">
              <w:rPr>
                <w:color w:val="0070C0"/>
                <w:szCs w:val="16"/>
                <w:lang w:val="en-US"/>
              </w:rPr>
              <w:t>Manager of Inspection Department</w:t>
            </w:r>
          </w:p>
        </w:tc>
      </w:tr>
      <w:tr w:rsidR="006B559D" w:rsidRPr="00AA6441" w14:paraId="53187F0F" w14:textId="77777777" w:rsidTr="00AA1F71">
        <w:tc>
          <w:tcPr>
            <w:tcW w:w="3260" w:type="dxa"/>
          </w:tcPr>
          <w:p w14:paraId="19983690" w14:textId="77777777" w:rsidR="006B559D" w:rsidRPr="0012658A" w:rsidRDefault="006B559D" w:rsidP="00AA1F71">
            <w:pPr>
              <w:pStyle w:val="TABLE-cell"/>
              <w:rPr>
                <w:color w:val="0070C0"/>
                <w:szCs w:val="16"/>
                <w:lang w:val="en-US"/>
              </w:rPr>
            </w:pPr>
            <w:r w:rsidRPr="0012658A">
              <w:rPr>
                <w:color w:val="0070C0"/>
                <w:szCs w:val="16"/>
                <w:lang w:val="en-US"/>
              </w:rPr>
              <w:t>Huang Yongwei</w:t>
            </w:r>
          </w:p>
        </w:tc>
        <w:tc>
          <w:tcPr>
            <w:tcW w:w="4819" w:type="dxa"/>
          </w:tcPr>
          <w:p w14:paraId="7F71FD89" w14:textId="77777777" w:rsidR="006B559D" w:rsidRPr="0012658A" w:rsidRDefault="006B559D" w:rsidP="00AA1F71">
            <w:pPr>
              <w:pStyle w:val="TABLE-cell"/>
              <w:rPr>
                <w:color w:val="0070C0"/>
                <w:szCs w:val="16"/>
                <w:lang w:val="en-US"/>
              </w:rPr>
            </w:pPr>
            <w:r w:rsidRPr="0012658A">
              <w:rPr>
                <w:color w:val="0070C0"/>
                <w:szCs w:val="16"/>
                <w:lang w:val="en-US"/>
              </w:rPr>
              <w:t>Manager of Ex Dept. I</w:t>
            </w:r>
          </w:p>
        </w:tc>
      </w:tr>
      <w:tr w:rsidR="006B559D" w:rsidRPr="00AA6441" w14:paraId="21CCF24D" w14:textId="77777777" w:rsidTr="00AA1F71">
        <w:tc>
          <w:tcPr>
            <w:tcW w:w="3260" w:type="dxa"/>
          </w:tcPr>
          <w:p w14:paraId="6DCF39E3" w14:textId="77777777" w:rsidR="006B559D" w:rsidRPr="0012658A" w:rsidRDefault="006B559D" w:rsidP="00AA1F71">
            <w:pPr>
              <w:pStyle w:val="TABLE-cell"/>
              <w:rPr>
                <w:color w:val="0070C0"/>
                <w:szCs w:val="16"/>
                <w:lang w:val="en-US"/>
              </w:rPr>
            </w:pPr>
            <w:r w:rsidRPr="0012658A">
              <w:rPr>
                <w:color w:val="0070C0"/>
                <w:szCs w:val="16"/>
                <w:lang w:val="en-US"/>
              </w:rPr>
              <w:t>Zhao Hong</w:t>
            </w:r>
          </w:p>
        </w:tc>
        <w:tc>
          <w:tcPr>
            <w:tcW w:w="4819" w:type="dxa"/>
          </w:tcPr>
          <w:p w14:paraId="41ECB8B1" w14:textId="77777777" w:rsidR="006B559D" w:rsidRPr="0012658A" w:rsidRDefault="006B559D" w:rsidP="00AA1F71">
            <w:pPr>
              <w:jc w:val="left"/>
              <w:rPr>
                <w:color w:val="0070C0"/>
                <w:sz w:val="16"/>
                <w:szCs w:val="16"/>
                <w:lang w:val="en-US"/>
              </w:rPr>
            </w:pPr>
            <w:r w:rsidRPr="0012658A">
              <w:rPr>
                <w:color w:val="0070C0"/>
                <w:sz w:val="16"/>
                <w:szCs w:val="16"/>
                <w:lang w:val="en-US"/>
              </w:rPr>
              <w:t xml:space="preserve">Manager of International Affairs, </w:t>
            </w:r>
          </w:p>
          <w:p w14:paraId="317648A0" w14:textId="77777777" w:rsidR="006B559D" w:rsidRPr="0012658A" w:rsidRDefault="006B559D" w:rsidP="00AA1F71">
            <w:pPr>
              <w:pStyle w:val="TABLE-cell"/>
              <w:rPr>
                <w:color w:val="0070C0"/>
                <w:szCs w:val="16"/>
                <w:lang w:val="en-US"/>
              </w:rPr>
            </w:pPr>
            <w:r w:rsidRPr="0012658A">
              <w:rPr>
                <w:color w:val="0070C0"/>
                <w:szCs w:val="16"/>
                <w:lang w:val="en-US"/>
              </w:rPr>
              <w:t>Deputy manager of Ex Dept. I</w:t>
            </w:r>
          </w:p>
        </w:tc>
      </w:tr>
      <w:tr w:rsidR="006B559D" w:rsidRPr="00AA6441" w14:paraId="3B27B545" w14:textId="77777777" w:rsidTr="00AA1F71">
        <w:tc>
          <w:tcPr>
            <w:tcW w:w="3260" w:type="dxa"/>
          </w:tcPr>
          <w:p w14:paraId="4E783516" w14:textId="77777777" w:rsidR="006B559D" w:rsidRPr="0012658A" w:rsidRDefault="006B559D" w:rsidP="00AA1F71">
            <w:pPr>
              <w:pStyle w:val="TABLE-cell"/>
              <w:rPr>
                <w:color w:val="0070C0"/>
                <w:szCs w:val="16"/>
                <w:lang w:val="en-US"/>
              </w:rPr>
            </w:pPr>
            <w:r w:rsidRPr="0012658A">
              <w:rPr>
                <w:color w:val="0070C0"/>
                <w:szCs w:val="16"/>
                <w:lang w:val="en-US"/>
              </w:rPr>
              <w:t>Yang Deshuang</w:t>
            </w:r>
          </w:p>
        </w:tc>
        <w:tc>
          <w:tcPr>
            <w:tcW w:w="4819" w:type="dxa"/>
          </w:tcPr>
          <w:p w14:paraId="749960E9" w14:textId="77777777" w:rsidR="006B559D" w:rsidRPr="0012658A" w:rsidRDefault="006B559D" w:rsidP="00AA1F71">
            <w:pPr>
              <w:jc w:val="left"/>
              <w:rPr>
                <w:color w:val="0070C0"/>
                <w:sz w:val="16"/>
                <w:szCs w:val="16"/>
                <w:lang w:val="en-US"/>
              </w:rPr>
            </w:pPr>
            <w:r w:rsidRPr="0012658A">
              <w:rPr>
                <w:color w:val="0070C0"/>
                <w:sz w:val="16"/>
                <w:szCs w:val="16"/>
                <w:lang w:val="en-US"/>
              </w:rPr>
              <w:t xml:space="preserve">Manager of Ex Dept. II </w:t>
            </w:r>
            <w:r w:rsidRPr="0012658A">
              <w:rPr>
                <w:rFonts w:hint="eastAsia"/>
                <w:color w:val="0070C0"/>
                <w:sz w:val="16"/>
                <w:szCs w:val="16"/>
                <w:lang w:val="en-US"/>
              </w:rPr>
              <w:t>a</w:t>
            </w:r>
            <w:r w:rsidRPr="0012658A">
              <w:rPr>
                <w:color w:val="0070C0"/>
                <w:sz w:val="16"/>
                <w:szCs w:val="16"/>
                <w:lang w:val="en-US"/>
              </w:rPr>
              <w:t>nd Testing Lab</w:t>
            </w:r>
            <w:r w:rsidRPr="0012658A">
              <w:rPr>
                <w:rFonts w:hint="eastAsia"/>
                <w:color w:val="0070C0"/>
                <w:sz w:val="16"/>
                <w:szCs w:val="16"/>
                <w:lang w:val="en-US"/>
              </w:rPr>
              <w:t>.</w:t>
            </w:r>
          </w:p>
        </w:tc>
      </w:tr>
      <w:tr w:rsidR="006B559D" w:rsidRPr="00AA6441" w14:paraId="29B4E97C" w14:textId="77777777" w:rsidTr="00AA1F71">
        <w:tc>
          <w:tcPr>
            <w:tcW w:w="3260" w:type="dxa"/>
          </w:tcPr>
          <w:p w14:paraId="7D61DDD2" w14:textId="77777777" w:rsidR="006B559D" w:rsidRPr="0012658A" w:rsidRDefault="006B559D" w:rsidP="00AA1F71">
            <w:pPr>
              <w:pStyle w:val="TABLE-cell"/>
              <w:rPr>
                <w:color w:val="0070C0"/>
                <w:szCs w:val="16"/>
                <w:lang w:val="en-US"/>
              </w:rPr>
            </w:pPr>
            <w:r w:rsidRPr="0012658A">
              <w:rPr>
                <w:color w:val="0070C0"/>
                <w:szCs w:val="16"/>
              </w:rPr>
              <w:t>Xu Haijiang</w:t>
            </w:r>
          </w:p>
        </w:tc>
        <w:tc>
          <w:tcPr>
            <w:tcW w:w="4819" w:type="dxa"/>
          </w:tcPr>
          <w:p w14:paraId="2E87C59D" w14:textId="77777777" w:rsidR="006B559D" w:rsidRPr="0012658A" w:rsidRDefault="006B559D" w:rsidP="00AA1F71">
            <w:pPr>
              <w:jc w:val="left"/>
              <w:rPr>
                <w:color w:val="0070C0"/>
                <w:sz w:val="16"/>
                <w:szCs w:val="16"/>
                <w:lang w:val="en-US"/>
              </w:rPr>
            </w:pPr>
            <w:r w:rsidRPr="0012658A">
              <w:rPr>
                <w:color w:val="0070C0"/>
                <w:sz w:val="16"/>
                <w:szCs w:val="16"/>
                <w:lang w:val="en-US"/>
              </w:rPr>
              <w:t>Deputy manager of Ex Dept. III</w:t>
            </w:r>
          </w:p>
        </w:tc>
      </w:tr>
      <w:tr w:rsidR="006B559D" w:rsidRPr="00AA6441" w14:paraId="6DE9DE43" w14:textId="77777777" w:rsidTr="00AA1F71">
        <w:tc>
          <w:tcPr>
            <w:tcW w:w="3260" w:type="dxa"/>
          </w:tcPr>
          <w:p w14:paraId="1C6DFE89" w14:textId="77777777" w:rsidR="006B559D" w:rsidRPr="0012658A" w:rsidRDefault="006B559D" w:rsidP="00AA1F71">
            <w:pPr>
              <w:pStyle w:val="TABLE-cell"/>
              <w:rPr>
                <w:color w:val="0070C0"/>
                <w:szCs w:val="16"/>
              </w:rPr>
            </w:pPr>
            <w:r w:rsidRPr="0012658A">
              <w:rPr>
                <w:color w:val="0070C0"/>
                <w:szCs w:val="16"/>
                <w:lang w:val="en-US"/>
              </w:rPr>
              <w:t>Shi Lei</w:t>
            </w:r>
          </w:p>
        </w:tc>
        <w:tc>
          <w:tcPr>
            <w:tcW w:w="4819" w:type="dxa"/>
          </w:tcPr>
          <w:p w14:paraId="42CA81FF" w14:textId="77777777" w:rsidR="006B559D" w:rsidRPr="0012658A" w:rsidRDefault="006B559D" w:rsidP="00AA1F71">
            <w:pPr>
              <w:jc w:val="left"/>
              <w:rPr>
                <w:color w:val="0070C0"/>
                <w:sz w:val="16"/>
                <w:szCs w:val="16"/>
                <w:lang w:val="en-US"/>
              </w:rPr>
            </w:pPr>
            <w:r w:rsidRPr="0012658A">
              <w:rPr>
                <w:color w:val="0070C0"/>
                <w:sz w:val="16"/>
                <w:szCs w:val="16"/>
                <w:lang w:val="en-US"/>
              </w:rPr>
              <w:t>Deputy manager of Testing Lab.</w:t>
            </w:r>
          </w:p>
        </w:tc>
      </w:tr>
      <w:tr w:rsidR="006B559D" w:rsidRPr="00AA6441" w14:paraId="135375B2" w14:textId="77777777" w:rsidTr="00AA1F71">
        <w:tc>
          <w:tcPr>
            <w:tcW w:w="3260" w:type="dxa"/>
          </w:tcPr>
          <w:p w14:paraId="4000AD3F" w14:textId="77777777" w:rsidR="006B559D" w:rsidRPr="0012658A" w:rsidRDefault="006B559D" w:rsidP="00AA1F71">
            <w:pPr>
              <w:pStyle w:val="TABLE-cell"/>
              <w:rPr>
                <w:color w:val="0070C0"/>
                <w:szCs w:val="16"/>
                <w:lang w:val="en-US"/>
              </w:rPr>
            </w:pPr>
            <w:r w:rsidRPr="0012658A">
              <w:rPr>
                <w:color w:val="0070C0"/>
                <w:szCs w:val="16"/>
                <w:lang w:val="en-US"/>
              </w:rPr>
              <w:t>Jiang Xuqiang</w:t>
            </w:r>
          </w:p>
        </w:tc>
        <w:tc>
          <w:tcPr>
            <w:tcW w:w="4819" w:type="dxa"/>
          </w:tcPr>
          <w:p w14:paraId="75031BEE" w14:textId="77777777" w:rsidR="006B559D" w:rsidRPr="0012658A" w:rsidRDefault="006B559D" w:rsidP="00AA1F71">
            <w:pPr>
              <w:jc w:val="left"/>
              <w:rPr>
                <w:color w:val="0070C0"/>
                <w:sz w:val="16"/>
                <w:szCs w:val="16"/>
                <w:lang w:val="en-US"/>
              </w:rPr>
            </w:pPr>
            <w:r w:rsidRPr="0012658A">
              <w:rPr>
                <w:color w:val="0070C0"/>
                <w:sz w:val="16"/>
                <w:szCs w:val="16"/>
                <w:lang w:val="en-US"/>
              </w:rPr>
              <w:t xml:space="preserve">Manager of office at Guangzhou </w:t>
            </w:r>
          </w:p>
        </w:tc>
      </w:tr>
      <w:tr w:rsidR="006B559D" w:rsidRPr="00AA6441" w14:paraId="5AB9A4F4" w14:textId="77777777" w:rsidTr="00AA1F71">
        <w:tc>
          <w:tcPr>
            <w:tcW w:w="3260" w:type="dxa"/>
          </w:tcPr>
          <w:p w14:paraId="03D6E770" w14:textId="77777777" w:rsidR="006B559D" w:rsidRPr="0012658A" w:rsidRDefault="006B559D" w:rsidP="00AA1F71">
            <w:pPr>
              <w:pStyle w:val="TABLE-cell"/>
              <w:rPr>
                <w:color w:val="0070C0"/>
                <w:szCs w:val="16"/>
                <w:lang w:val="en-US"/>
              </w:rPr>
            </w:pPr>
            <w:r w:rsidRPr="0012658A">
              <w:rPr>
                <w:color w:val="0070C0"/>
                <w:szCs w:val="16"/>
                <w:lang w:val="en-US"/>
              </w:rPr>
              <w:t>Qian Song</w:t>
            </w:r>
          </w:p>
        </w:tc>
        <w:tc>
          <w:tcPr>
            <w:tcW w:w="4819" w:type="dxa"/>
          </w:tcPr>
          <w:p w14:paraId="667968E2" w14:textId="77777777" w:rsidR="006B559D" w:rsidRPr="0012658A" w:rsidRDefault="006B559D" w:rsidP="00AA1F71">
            <w:pPr>
              <w:jc w:val="left"/>
              <w:rPr>
                <w:color w:val="0070C0"/>
                <w:sz w:val="16"/>
                <w:szCs w:val="16"/>
                <w:lang w:val="en-US"/>
              </w:rPr>
            </w:pPr>
            <w:r w:rsidRPr="0012658A">
              <w:rPr>
                <w:color w:val="0070C0"/>
                <w:sz w:val="16"/>
                <w:szCs w:val="16"/>
                <w:lang w:val="en-US"/>
              </w:rPr>
              <w:t>Deputy manager of Product Certification Department</w:t>
            </w:r>
          </w:p>
        </w:tc>
      </w:tr>
      <w:tr w:rsidR="006B559D" w:rsidRPr="00AA6441" w14:paraId="24A6C77A" w14:textId="77777777" w:rsidTr="00AA1F71">
        <w:tc>
          <w:tcPr>
            <w:tcW w:w="3260" w:type="dxa"/>
          </w:tcPr>
          <w:p w14:paraId="1EFA1257" w14:textId="77777777" w:rsidR="006B559D" w:rsidRPr="0012658A" w:rsidRDefault="006B559D" w:rsidP="00AA1F71">
            <w:pPr>
              <w:pStyle w:val="TABLE-cell"/>
              <w:rPr>
                <w:color w:val="0070C0"/>
                <w:szCs w:val="16"/>
                <w:lang w:val="en-US"/>
              </w:rPr>
            </w:pPr>
            <w:r w:rsidRPr="0012658A">
              <w:rPr>
                <w:color w:val="0070C0"/>
                <w:szCs w:val="16"/>
                <w:lang w:val="en-US"/>
              </w:rPr>
              <w:t>Chen Yingwei</w:t>
            </w:r>
          </w:p>
        </w:tc>
        <w:tc>
          <w:tcPr>
            <w:tcW w:w="4819" w:type="dxa"/>
          </w:tcPr>
          <w:p w14:paraId="7A9E4415" w14:textId="77777777" w:rsidR="006B559D" w:rsidRPr="0012658A" w:rsidRDefault="006B559D" w:rsidP="00AA1F71">
            <w:pPr>
              <w:jc w:val="left"/>
              <w:rPr>
                <w:color w:val="0070C0"/>
                <w:sz w:val="16"/>
                <w:szCs w:val="16"/>
                <w:lang w:val="en-US"/>
              </w:rPr>
            </w:pPr>
            <w:r w:rsidRPr="0012658A">
              <w:rPr>
                <w:color w:val="0070C0"/>
                <w:sz w:val="16"/>
                <w:lang w:val="en-US"/>
              </w:rPr>
              <w:t>Technician</w:t>
            </w:r>
          </w:p>
        </w:tc>
      </w:tr>
      <w:tr w:rsidR="006B559D" w:rsidRPr="00AA6441" w14:paraId="22B0F6DE" w14:textId="77777777" w:rsidTr="00AA1F71">
        <w:tc>
          <w:tcPr>
            <w:tcW w:w="3260" w:type="dxa"/>
          </w:tcPr>
          <w:p w14:paraId="2D3F51E3" w14:textId="77777777" w:rsidR="006B559D" w:rsidRPr="0012658A" w:rsidRDefault="006B559D" w:rsidP="00AA1F71">
            <w:pPr>
              <w:pStyle w:val="TABLE-cell"/>
              <w:rPr>
                <w:color w:val="0070C0"/>
                <w:szCs w:val="16"/>
                <w:lang w:val="en-US"/>
              </w:rPr>
            </w:pPr>
            <w:r w:rsidRPr="0012658A">
              <w:rPr>
                <w:color w:val="0070C0"/>
                <w:szCs w:val="16"/>
                <w:lang w:val="en-US"/>
              </w:rPr>
              <w:t>Cheng Yin</w:t>
            </w:r>
          </w:p>
        </w:tc>
        <w:tc>
          <w:tcPr>
            <w:tcW w:w="4819" w:type="dxa"/>
          </w:tcPr>
          <w:p w14:paraId="71353EA3" w14:textId="77777777" w:rsidR="006B559D" w:rsidRPr="0012658A" w:rsidRDefault="006B559D" w:rsidP="00AA1F71">
            <w:pPr>
              <w:jc w:val="left"/>
              <w:rPr>
                <w:color w:val="0070C0"/>
                <w:sz w:val="16"/>
                <w:szCs w:val="16"/>
                <w:lang w:val="en-US"/>
              </w:rPr>
            </w:pPr>
            <w:r w:rsidRPr="0012658A">
              <w:rPr>
                <w:color w:val="0070C0"/>
                <w:sz w:val="16"/>
                <w:lang w:val="en-US"/>
              </w:rPr>
              <w:t>Technician</w:t>
            </w:r>
          </w:p>
        </w:tc>
      </w:tr>
      <w:tr w:rsidR="006B559D" w:rsidRPr="00AA6441" w14:paraId="6CFB67E8" w14:textId="77777777" w:rsidTr="00AA1F71">
        <w:tc>
          <w:tcPr>
            <w:tcW w:w="3260" w:type="dxa"/>
          </w:tcPr>
          <w:p w14:paraId="79FB5BAA" w14:textId="77777777" w:rsidR="006B559D" w:rsidRPr="0012658A" w:rsidRDefault="006B559D" w:rsidP="00AA1F71">
            <w:pPr>
              <w:pStyle w:val="TABLE-cell"/>
              <w:rPr>
                <w:color w:val="0070C0"/>
                <w:szCs w:val="16"/>
                <w:lang w:val="en-US"/>
              </w:rPr>
            </w:pPr>
            <w:r w:rsidRPr="0012658A">
              <w:rPr>
                <w:color w:val="0070C0"/>
                <w:szCs w:val="16"/>
                <w:lang w:val="en-US"/>
              </w:rPr>
              <w:t>Gao Lei</w:t>
            </w:r>
          </w:p>
        </w:tc>
        <w:tc>
          <w:tcPr>
            <w:tcW w:w="4819" w:type="dxa"/>
          </w:tcPr>
          <w:p w14:paraId="3AF891BA" w14:textId="77777777" w:rsidR="006B559D" w:rsidRPr="0012658A" w:rsidRDefault="006B559D" w:rsidP="00AA1F71">
            <w:pPr>
              <w:jc w:val="left"/>
              <w:rPr>
                <w:color w:val="0070C0"/>
                <w:sz w:val="16"/>
                <w:lang w:val="en-US"/>
              </w:rPr>
            </w:pPr>
            <w:r w:rsidRPr="0012658A">
              <w:rPr>
                <w:color w:val="0070C0"/>
                <w:sz w:val="16"/>
                <w:lang w:val="en-US"/>
              </w:rPr>
              <w:t>Technician</w:t>
            </w:r>
          </w:p>
        </w:tc>
      </w:tr>
      <w:tr w:rsidR="006B559D" w:rsidRPr="00AA6441" w14:paraId="759F4772" w14:textId="77777777" w:rsidTr="00AA1F71">
        <w:tc>
          <w:tcPr>
            <w:tcW w:w="3260" w:type="dxa"/>
          </w:tcPr>
          <w:p w14:paraId="03CE193C" w14:textId="77777777" w:rsidR="006B559D" w:rsidRPr="0012658A" w:rsidRDefault="006B559D" w:rsidP="00AA1F71">
            <w:pPr>
              <w:pStyle w:val="TABLE-cell"/>
              <w:rPr>
                <w:color w:val="0070C0"/>
                <w:szCs w:val="16"/>
                <w:lang w:val="en-US"/>
              </w:rPr>
            </w:pPr>
            <w:r w:rsidRPr="0012658A">
              <w:rPr>
                <w:color w:val="0070C0"/>
                <w:szCs w:val="16"/>
                <w:lang w:val="en-US"/>
              </w:rPr>
              <w:t>Xu Zhiqi</w:t>
            </w:r>
          </w:p>
        </w:tc>
        <w:tc>
          <w:tcPr>
            <w:tcW w:w="4819" w:type="dxa"/>
          </w:tcPr>
          <w:p w14:paraId="14AAC048" w14:textId="77777777" w:rsidR="006B559D" w:rsidRPr="0012658A" w:rsidRDefault="006B559D" w:rsidP="00AA1F71">
            <w:pPr>
              <w:jc w:val="left"/>
              <w:rPr>
                <w:color w:val="0070C0"/>
                <w:sz w:val="16"/>
                <w:szCs w:val="16"/>
                <w:lang w:val="en-US"/>
              </w:rPr>
            </w:pPr>
            <w:r w:rsidRPr="0012658A">
              <w:rPr>
                <w:color w:val="0070C0"/>
                <w:sz w:val="16"/>
                <w:szCs w:val="16"/>
                <w:lang w:val="en-US"/>
              </w:rPr>
              <w:t>Engineer</w:t>
            </w:r>
          </w:p>
        </w:tc>
      </w:tr>
      <w:tr w:rsidR="006B559D" w:rsidRPr="00AA6441" w14:paraId="1F05EA46" w14:textId="77777777" w:rsidTr="00AA1F71">
        <w:tc>
          <w:tcPr>
            <w:tcW w:w="3260" w:type="dxa"/>
          </w:tcPr>
          <w:p w14:paraId="7A84D094" w14:textId="77777777" w:rsidR="006B559D" w:rsidRPr="0012658A" w:rsidRDefault="006B559D" w:rsidP="00AA1F71">
            <w:pPr>
              <w:pStyle w:val="TABLE-cell"/>
              <w:rPr>
                <w:color w:val="0070C0"/>
                <w:szCs w:val="16"/>
                <w:lang w:val="en-US"/>
              </w:rPr>
            </w:pPr>
            <w:r w:rsidRPr="0012658A">
              <w:rPr>
                <w:color w:val="0070C0"/>
                <w:szCs w:val="16"/>
                <w:lang w:val="en-US"/>
              </w:rPr>
              <w:lastRenderedPageBreak/>
              <w:t>Wang Jiawen</w:t>
            </w:r>
          </w:p>
        </w:tc>
        <w:tc>
          <w:tcPr>
            <w:tcW w:w="4819" w:type="dxa"/>
          </w:tcPr>
          <w:p w14:paraId="5442BAD2" w14:textId="77777777" w:rsidR="006B559D" w:rsidRPr="0012658A" w:rsidRDefault="006B559D" w:rsidP="00AA1F71">
            <w:pPr>
              <w:jc w:val="left"/>
              <w:rPr>
                <w:color w:val="0070C0"/>
                <w:sz w:val="16"/>
                <w:szCs w:val="16"/>
                <w:lang w:val="en-US"/>
              </w:rPr>
            </w:pPr>
            <w:r w:rsidRPr="0012658A">
              <w:rPr>
                <w:color w:val="0070C0"/>
                <w:sz w:val="16"/>
                <w:szCs w:val="16"/>
                <w:lang w:val="en-US"/>
              </w:rPr>
              <w:t>Engineer</w:t>
            </w:r>
          </w:p>
        </w:tc>
      </w:tr>
      <w:tr w:rsidR="006B559D" w:rsidRPr="00AA6441" w14:paraId="2D2928DF" w14:textId="77777777" w:rsidTr="00AA1F71">
        <w:tc>
          <w:tcPr>
            <w:tcW w:w="3260" w:type="dxa"/>
          </w:tcPr>
          <w:p w14:paraId="40F94D0E" w14:textId="77777777" w:rsidR="006B559D" w:rsidRPr="0012658A" w:rsidRDefault="006B559D" w:rsidP="00AA1F71">
            <w:pPr>
              <w:pStyle w:val="TABLE-cell"/>
              <w:rPr>
                <w:color w:val="0070C0"/>
                <w:szCs w:val="16"/>
                <w:lang w:val="en-US"/>
              </w:rPr>
            </w:pPr>
            <w:r w:rsidRPr="0012658A">
              <w:rPr>
                <w:color w:val="0070C0"/>
                <w:szCs w:val="16"/>
                <w:lang w:val="en-US"/>
              </w:rPr>
              <w:t>Li Yinhe</w:t>
            </w:r>
          </w:p>
        </w:tc>
        <w:tc>
          <w:tcPr>
            <w:tcW w:w="4819" w:type="dxa"/>
          </w:tcPr>
          <w:p w14:paraId="370DF2D2" w14:textId="77777777" w:rsidR="006B559D" w:rsidRPr="0012658A" w:rsidRDefault="006B559D" w:rsidP="00AA1F71">
            <w:pPr>
              <w:jc w:val="left"/>
              <w:rPr>
                <w:color w:val="0070C0"/>
                <w:sz w:val="16"/>
                <w:szCs w:val="16"/>
                <w:lang w:val="en-US"/>
              </w:rPr>
            </w:pPr>
            <w:r w:rsidRPr="0012658A">
              <w:rPr>
                <w:color w:val="0070C0"/>
                <w:sz w:val="16"/>
                <w:szCs w:val="16"/>
                <w:lang w:val="en-US"/>
              </w:rPr>
              <w:t>Engineer</w:t>
            </w:r>
          </w:p>
        </w:tc>
      </w:tr>
      <w:tr w:rsidR="006B559D" w:rsidRPr="00AA6441" w14:paraId="3A8BAC22" w14:textId="77777777" w:rsidTr="00AA1F71">
        <w:tc>
          <w:tcPr>
            <w:tcW w:w="3260" w:type="dxa"/>
          </w:tcPr>
          <w:p w14:paraId="1F11D0E6" w14:textId="77777777" w:rsidR="006B559D" w:rsidRPr="0012658A" w:rsidRDefault="006B559D" w:rsidP="00AA1F71">
            <w:pPr>
              <w:pStyle w:val="TABLE-cell"/>
              <w:rPr>
                <w:color w:val="0070C0"/>
                <w:szCs w:val="16"/>
                <w:lang w:val="en-US"/>
              </w:rPr>
            </w:pPr>
            <w:r w:rsidRPr="0012658A">
              <w:rPr>
                <w:color w:val="0070C0"/>
                <w:szCs w:val="16"/>
                <w:lang w:val="en-US"/>
              </w:rPr>
              <w:t>Chen Qi</w:t>
            </w:r>
          </w:p>
        </w:tc>
        <w:tc>
          <w:tcPr>
            <w:tcW w:w="4819" w:type="dxa"/>
          </w:tcPr>
          <w:p w14:paraId="0987D1E3" w14:textId="77777777" w:rsidR="006B559D" w:rsidRPr="0012658A" w:rsidRDefault="006B559D" w:rsidP="00AA1F71">
            <w:pPr>
              <w:jc w:val="left"/>
              <w:rPr>
                <w:color w:val="0070C0"/>
                <w:sz w:val="16"/>
                <w:szCs w:val="16"/>
                <w:lang w:val="en-US"/>
              </w:rPr>
            </w:pPr>
            <w:r w:rsidRPr="0012658A">
              <w:rPr>
                <w:color w:val="0070C0"/>
                <w:sz w:val="16"/>
                <w:szCs w:val="16"/>
                <w:lang w:val="en-US"/>
              </w:rPr>
              <w:t>Engineer</w:t>
            </w:r>
          </w:p>
        </w:tc>
      </w:tr>
      <w:tr w:rsidR="006B559D" w:rsidRPr="00AA6441" w14:paraId="0F04CFC7" w14:textId="77777777" w:rsidTr="00AA1F71">
        <w:tc>
          <w:tcPr>
            <w:tcW w:w="3260" w:type="dxa"/>
          </w:tcPr>
          <w:p w14:paraId="1B5776CF" w14:textId="77777777" w:rsidR="006B559D" w:rsidRPr="0012658A" w:rsidRDefault="006B559D" w:rsidP="00AA1F71">
            <w:pPr>
              <w:pStyle w:val="TABLE-cell"/>
              <w:rPr>
                <w:color w:val="0070C0"/>
                <w:szCs w:val="16"/>
                <w:lang w:val="en-US"/>
              </w:rPr>
            </w:pPr>
            <w:r w:rsidRPr="0012658A">
              <w:rPr>
                <w:color w:val="0070C0"/>
                <w:szCs w:val="16"/>
                <w:lang w:val="en-US"/>
              </w:rPr>
              <w:t>Yao Beixin</w:t>
            </w:r>
          </w:p>
        </w:tc>
        <w:tc>
          <w:tcPr>
            <w:tcW w:w="4819" w:type="dxa"/>
          </w:tcPr>
          <w:p w14:paraId="0575B09B" w14:textId="77777777" w:rsidR="006B559D" w:rsidRPr="0012658A" w:rsidRDefault="006B559D" w:rsidP="00AA1F71">
            <w:pPr>
              <w:jc w:val="left"/>
              <w:rPr>
                <w:color w:val="0070C0"/>
                <w:sz w:val="16"/>
                <w:szCs w:val="16"/>
                <w:lang w:val="en-US"/>
              </w:rPr>
            </w:pPr>
            <w:r w:rsidRPr="0012658A">
              <w:rPr>
                <w:color w:val="0070C0"/>
                <w:sz w:val="16"/>
                <w:szCs w:val="16"/>
                <w:lang w:val="en-US"/>
              </w:rPr>
              <w:t>Engineer</w:t>
            </w:r>
          </w:p>
        </w:tc>
      </w:tr>
      <w:tr w:rsidR="006B559D" w:rsidRPr="00AA6441" w14:paraId="3E77029C" w14:textId="77777777" w:rsidTr="00AA1F71">
        <w:tc>
          <w:tcPr>
            <w:tcW w:w="3260" w:type="dxa"/>
          </w:tcPr>
          <w:p w14:paraId="46A3B1E0" w14:textId="77777777" w:rsidR="006B559D" w:rsidRPr="0012658A" w:rsidRDefault="006B559D" w:rsidP="00AA1F71">
            <w:pPr>
              <w:pStyle w:val="TABLE-cell"/>
              <w:rPr>
                <w:color w:val="0070C0"/>
                <w:szCs w:val="16"/>
                <w:lang w:val="en-US"/>
              </w:rPr>
            </w:pPr>
            <w:r w:rsidRPr="0012658A">
              <w:rPr>
                <w:color w:val="0070C0"/>
                <w:szCs w:val="16"/>
                <w:lang w:val="en-US"/>
              </w:rPr>
              <w:t>Gao Jiemin</w:t>
            </w:r>
          </w:p>
        </w:tc>
        <w:tc>
          <w:tcPr>
            <w:tcW w:w="4819" w:type="dxa"/>
          </w:tcPr>
          <w:p w14:paraId="10EBBB24" w14:textId="77777777" w:rsidR="006B559D" w:rsidRPr="0012658A" w:rsidRDefault="006B559D" w:rsidP="00AA1F71">
            <w:pPr>
              <w:jc w:val="left"/>
              <w:rPr>
                <w:color w:val="0070C0"/>
                <w:sz w:val="16"/>
                <w:szCs w:val="16"/>
                <w:lang w:val="en-US"/>
              </w:rPr>
            </w:pPr>
            <w:r w:rsidRPr="0012658A">
              <w:rPr>
                <w:color w:val="0070C0"/>
                <w:sz w:val="16"/>
                <w:szCs w:val="16"/>
                <w:lang w:val="en-US"/>
              </w:rPr>
              <w:t>Engineer</w:t>
            </w:r>
          </w:p>
        </w:tc>
      </w:tr>
    </w:tbl>
    <w:p w14:paraId="5468E0AC" w14:textId="77777777" w:rsidR="00E06D87" w:rsidRPr="00BD6E18" w:rsidRDefault="00E06D87" w:rsidP="00E06D87"/>
    <w:p w14:paraId="5680050B" w14:textId="77777777" w:rsidR="00E06D87" w:rsidRPr="00BD6E18" w:rsidRDefault="00E06D87" w:rsidP="002E5FFB">
      <w:pPr>
        <w:pStyle w:val="Heading2"/>
      </w:pPr>
      <w:bookmarkStart w:id="130" w:name="_Toc72907884"/>
      <w:r w:rsidRPr="00BD6E18">
        <w:t xml:space="preserve">Associated </w:t>
      </w:r>
      <w:r w:rsidR="00255550" w:rsidRPr="00BD6E18">
        <w:t>ExCB(s)</w:t>
      </w:r>
      <w:bookmarkEnd w:id="130"/>
    </w:p>
    <w:p w14:paraId="6C6CD463" w14:textId="77777777" w:rsidR="007A7D76" w:rsidRDefault="006B559D" w:rsidP="000E25CE">
      <w:pPr>
        <w:pStyle w:val="PARAGRAPH"/>
        <w:jc w:val="left"/>
        <w:rPr>
          <w:color w:val="0070C0"/>
          <w:szCs w:val="22"/>
          <w:lang w:val="en-US"/>
        </w:rPr>
      </w:pPr>
      <w:r w:rsidRPr="0012658A">
        <w:rPr>
          <w:color w:val="0070C0"/>
          <w:lang w:val="en-US"/>
        </w:rPr>
        <w:t xml:space="preserve">The Certification Body (ExCB) is an integral part of </w:t>
      </w:r>
      <w:r w:rsidRPr="0012658A">
        <w:rPr>
          <w:color w:val="0070C0"/>
        </w:rPr>
        <w:t>SITIIAS/NEPSI</w:t>
      </w:r>
      <w:r w:rsidRPr="0012658A">
        <w:rPr>
          <w:color w:val="0070C0"/>
          <w:lang w:val="en-US"/>
        </w:rPr>
        <w:t>.</w:t>
      </w:r>
      <w:r w:rsidRPr="0012658A">
        <w:rPr>
          <w:color w:val="0070C0"/>
          <w:lang w:val="en-US"/>
        </w:rPr>
        <w:br/>
      </w:r>
      <w:r w:rsidRPr="0012658A">
        <w:rPr>
          <w:color w:val="0070C0"/>
          <w:szCs w:val="22"/>
          <w:lang w:val="en-US"/>
        </w:rPr>
        <w:t>Both of ExCB and ExTL are operating under same legal entity</w:t>
      </w:r>
    </w:p>
    <w:p w14:paraId="084E59AE" w14:textId="58FC91A9" w:rsidR="00E06D87" w:rsidRPr="0012658A" w:rsidRDefault="006B559D" w:rsidP="000E25CE">
      <w:pPr>
        <w:pStyle w:val="PARAGRAPH"/>
        <w:jc w:val="left"/>
        <w:rPr>
          <w:color w:val="0070C0"/>
          <w:szCs w:val="22"/>
          <w:lang w:val="en-US"/>
        </w:rPr>
      </w:pPr>
      <w:bookmarkStart w:id="131" w:name="_GoBack"/>
      <w:bookmarkEnd w:id="131"/>
      <w:r w:rsidRPr="0012658A">
        <w:rPr>
          <w:color w:val="0070C0"/>
          <w:szCs w:val="22"/>
          <w:lang w:val="en-US"/>
        </w:rPr>
        <w:t xml:space="preserve"> of </w:t>
      </w:r>
      <w:r w:rsidRPr="0012658A">
        <w:rPr>
          <w:color w:val="0070C0"/>
        </w:rPr>
        <w:t>SITIIAS/NEPSI</w:t>
      </w:r>
      <w:r w:rsidRPr="0012658A">
        <w:rPr>
          <w:color w:val="0070C0"/>
          <w:szCs w:val="22"/>
          <w:lang w:val="en-US"/>
        </w:rPr>
        <w:t xml:space="preserve">. </w:t>
      </w:r>
    </w:p>
    <w:p w14:paraId="5714FA9A" w14:textId="77777777" w:rsidR="006B559D" w:rsidRPr="0012658A" w:rsidRDefault="006B559D" w:rsidP="000E25CE">
      <w:pPr>
        <w:pStyle w:val="PARAGRAPH"/>
        <w:spacing w:before="0" w:after="0"/>
        <w:jc w:val="left"/>
        <w:rPr>
          <w:color w:val="0070C0"/>
        </w:rPr>
      </w:pPr>
      <w:r w:rsidRPr="0012658A">
        <w:rPr>
          <w:color w:val="0070C0"/>
        </w:rPr>
        <w:t>SITIIAS/NEPSI has been accepted in the IECEx Scheme as an ExCB since 2018. It is located at the same address as the ExTL.</w:t>
      </w:r>
    </w:p>
    <w:p w14:paraId="5ADECE2B" w14:textId="77777777" w:rsidR="006B559D" w:rsidRPr="0012658A" w:rsidRDefault="006B559D" w:rsidP="000E25CE">
      <w:pPr>
        <w:pStyle w:val="PARAGRAPH"/>
        <w:spacing w:before="0" w:after="0"/>
        <w:jc w:val="left"/>
        <w:rPr>
          <w:color w:val="0070C0"/>
        </w:rPr>
      </w:pPr>
    </w:p>
    <w:p w14:paraId="30983ADD" w14:textId="77777777" w:rsidR="006B559D" w:rsidRPr="0012658A" w:rsidRDefault="006B559D" w:rsidP="000E25CE">
      <w:pPr>
        <w:pStyle w:val="PARAGRAPH"/>
        <w:spacing w:before="0" w:after="0"/>
        <w:jc w:val="left"/>
        <w:rPr>
          <w:color w:val="0070C0"/>
        </w:rPr>
      </w:pPr>
      <w:r w:rsidRPr="0012658A">
        <w:rPr>
          <w:color w:val="0070C0"/>
        </w:rPr>
        <w:t>Other associated ExCBs:</w:t>
      </w:r>
    </w:p>
    <w:p w14:paraId="5B16F1B2" w14:textId="77777777" w:rsidR="006B559D" w:rsidRPr="0012658A" w:rsidRDefault="006B559D" w:rsidP="000E25CE">
      <w:pPr>
        <w:pStyle w:val="PARAGRAPH"/>
        <w:numPr>
          <w:ilvl w:val="0"/>
          <w:numId w:val="21"/>
        </w:numPr>
        <w:spacing w:before="0" w:after="0"/>
        <w:jc w:val="left"/>
        <w:rPr>
          <w:color w:val="0070C0"/>
        </w:rPr>
      </w:pPr>
      <w:r w:rsidRPr="0012658A">
        <w:rPr>
          <w:color w:val="0070C0"/>
        </w:rPr>
        <w:t xml:space="preserve">CQM, </w:t>
      </w:r>
      <w:r w:rsidRPr="0012658A">
        <w:rPr>
          <w:color w:val="0070C0"/>
          <w:sz w:val="21"/>
          <w:szCs w:val="21"/>
        </w:rPr>
        <w:t>No.33 Zengguang Road, Haidian District, 100048 Beijing City,China</w:t>
      </w:r>
      <w:r w:rsidRPr="0012658A">
        <w:rPr>
          <w:color w:val="0070C0"/>
          <w:sz w:val="21"/>
          <w:szCs w:val="21"/>
        </w:rPr>
        <w:br/>
      </w:r>
    </w:p>
    <w:p w14:paraId="7E643B78" w14:textId="20EF3280" w:rsidR="006B559D" w:rsidRPr="0012658A" w:rsidRDefault="000E25CE" w:rsidP="000E25CE">
      <w:pPr>
        <w:pStyle w:val="PARAGRAPH"/>
        <w:numPr>
          <w:ilvl w:val="0"/>
          <w:numId w:val="21"/>
        </w:numPr>
        <w:spacing w:before="0" w:after="0"/>
        <w:jc w:val="left"/>
        <w:rPr>
          <w:color w:val="0070C0"/>
        </w:rPr>
      </w:pPr>
      <w:r w:rsidRPr="000E25CE">
        <w:rPr>
          <w:color w:val="0070C0"/>
        </w:rPr>
        <w:t>Eurofins E&amp;E CML Limited (CML)</w:t>
      </w:r>
      <w:r w:rsidR="006B559D" w:rsidRPr="0012658A">
        <w:rPr>
          <w:color w:val="0070C0"/>
        </w:rPr>
        <w:t>, Unit 1, Newport Business Park, New Port Road, Ellesmere Port, CH65 4LZ</w:t>
      </w:r>
      <w:r w:rsidR="006B559D" w:rsidRPr="0012658A">
        <w:rPr>
          <w:color w:val="0070C0"/>
        </w:rPr>
        <w:br/>
        <w:t>UNITED KINGDOM</w:t>
      </w:r>
    </w:p>
    <w:p w14:paraId="4F3DADE0" w14:textId="77777777" w:rsidR="006B559D" w:rsidRPr="00BD6E18" w:rsidRDefault="006B559D" w:rsidP="00E06D87">
      <w:pPr>
        <w:pStyle w:val="PARAGRAPH"/>
      </w:pPr>
    </w:p>
    <w:p w14:paraId="40D32427" w14:textId="77777777" w:rsidR="00E06D87" w:rsidRPr="00BD6E18" w:rsidRDefault="00E06D87" w:rsidP="002E5FFB">
      <w:pPr>
        <w:pStyle w:val="Heading2"/>
      </w:pPr>
      <w:bookmarkStart w:id="132" w:name="_Toc72907885"/>
      <w:r w:rsidRPr="00BD6E18">
        <w:t>Organisation</w:t>
      </w:r>
      <w:bookmarkEnd w:id="132"/>
    </w:p>
    <w:p w14:paraId="5C6AF7B4" w14:textId="77777777" w:rsidR="00E06D87" w:rsidRPr="00BD6E18" w:rsidRDefault="00E06D87" w:rsidP="002E5FFB">
      <w:pPr>
        <w:pStyle w:val="Heading3"/>
      </w:pPr>
      <w:bookmarkStart w:id="133" w:name="_Toc72907886"/>
      <w:r w:rsidRPr="00BD6E18">
        <w:t xml:space="preserve">Names, </w:t>
      </w:r>
      <w:r w:rsidR="00FD3E8C" w:rsidRPr="00BD6E18">
        <w:t>titles and experience of the senior executives</w:t>
      </w:r>
      <w:bookmarkEnd w:id="133"/>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6B559D" w:rsidRPr="00BD6E18" w14:paraId="6637D43C" w14:textId="77777777">
        <w:tc>
          <w:tcPr>
            <w:tcW w:w="2482" w:type="dxa"/>
          </w:tcPr>
          <w:p w14:paraId="1429A315" w14:textId="61082BF4" w:rsidR="006B559D" w:rsidRPr="0012658A" w:rsidRDefault="006B559D" w:rsidP="006B559D">
            <w:pPr>
              <w:pStyle w:val="TABLE-cell"/>
              <w:rPr>
                <w:color w:val="0070C0"/>
              </w:rPr>
            </w:pPr>
            <w:r w:rsidRPr="0012658A">
              <w:rPr>
                <w:color w:val="0070C0"/>
                <w:lang w:val="en-US"/>
              </w:rPr>
              <w:t>Xu Jianping</w:t>
            </w:r>
          </w:p>
        </w:tc>
        <w:tc>
          <w:tcPr>
            <w:tcW w:w="3016" w:type="dxa"/>
          </w:tcPr>
          <w:p w14:paraId="1C621BA5" w14:textId="3B86C256" w:rsidR="006B559D" w:rsidRPr="0012658A" w:rsidRDefault="006B559D" w:rsidP="006B559D">
            <w:pPr>
              <w:pStyle w:val="TABLE-cell"/>
              <w:rPr>
                <w:color w:val="0070C0"/>
                <w:lang w:val="en-US"/>
              </w:rPr>
            </w:pPr>
            <w:r w:rsidRPr="0012658A">
              <w:rPr>
                <w:color w:val="0070C0"/>
                <w:lang w:val="en-US"/>
              </w:rPr>
              <w:t>Managing Director of SITIIAS</w:t>
            </w:r>
          </w:p>
        </w:tc>
        <w:tc>
          <w:tcPr>
            <w:tcW w:w="3017" w:type="dxa"/>
          </w:tcPr>
          <w:p w14:paraId="7ACB5990" w14:textId="514B2BAF" w:rsidR="006B559D" w:rsidRPr="0012658A" w:rsidRDefault="006B559D" w:rsidP="006B559D">
            <w:pPr>
              <w:pStyle w:val="TABLE-cell"/>
              <w:rPr>
                <w:color w:val="0070C0"/>
              </w:rPr>
            </w:pPr>
            <w:r w:rsidRPr="0012658A">
              <w:rPr>
                <w:color w:val="0070C0"/>
                <w:lang w:val="en-US"/>
              </w:rPr>
              <w:t>36 years at SITIIAS and in Ex field</w:t>
            </w:r>
          </w:p>
        </w:tc>
      </w:tr>
      <w:tr w:rsidR="006B559D" w:rsidRPr="00BD6E18" w14:paraId="632ACD64" w14:textId="77777777">
        <w:tc>
          <w:tcPr>
            <w:tcW w:w="2482" w:type="dxa"/>
          </w:tcPr>
          <w:p w14:paraId="3BC2C604" w14:textId="4BD7C166" w:rsidR="006B559D" w:rsidRPr="0012658A" w:rsidRDefault="006B559D" w:rsidP="006B559D">
            <w:pPr>
              <w:pStyle w:val="TABLE-cell"/>
              <w:rPr>
                <w:color w:val="0070C0"/>
              </w:rPr>
            </w:pPr>
            <w:r w:rsidRPr="0012658A">
              <w:rPr>
                <w:color w:val="0070C0"/>
                <w:szCs w:val="16"/>
                <w:lang w:val="en-US"/>
              </w:rPr>
              <w:t>Guo Aihua</w:t>
            </w:r>
          </w:p>
        </w:tc>
        <w:tc>
          <w:tcPr>
            <w:tcW w:w="3016" w:type="dxa"/>
          </w:tcPr>
          <w:p w14:paraId="3A6F359B" w14:textId="77777777" w:rsidR="006B559D" w:rsidRPr="0012658A" w:rsidRDefault="006B559D" w:rsidP="006B559D">
            <w:pPr>
              <w:pStyle w:val="TABLE-cell"/>
              <w:rPr>
                <w:color w:val="0070C0"/>
                <w:szCs w:val="16"/>
                <w:lang w:val="en-US"/>
              </w:rPr>
            </w:pPr>
            <w:r w:rsidRPr="0012658A">
              <w:rPr>
                <w:color w:val="0070C0"/>
                <w:szCs w:val="16"/>
                <w:lang w:val="en-US"/>
              </w:rPr>
              <w:t>General manager of SITIIAS</w:t>
            </w:r>
          </w:p>
          <w:p w14:paraId="3A336DE1" w14:textId="57686136" w:rsidR="005E2F7B" w:rsidRPr="0012658A" w:rsidRDefault="005E2F7B" w:rsidP="006B559D">
            <w:pPr>
              <w:pStyle w:val="TABLE-cell"/>
              <w:rPr>
                <w:color w:val="0070C0"/>
              </w:rPr>
            </w:pPr>
            <w:r w:rsidRPr="0012658A">
              <w:rPr>
                <w:color w:val="0070C0"/>
                <w:lang w:val="en-US"/>
              </w:rPr>
              <w:t>Director of NEPSI</w:t>
            </w:r>
          </w:p>
        </w:tc>
        <w:tc>
          <w:tcPr>
            <w:tcW w:w="3017" w:type="dxa"/>
          </w:tcPr>
          <w:p w14:paraId="620B3630" w14:textId="77009E3B" w:rsidR="006B559D" w:rsidRPr="0012658A" w:rsidRDefault="006B559D" w:rsidP="006B559D">
            <w:pPr>
              <w:pStyle w:val="TABLE-cell"/>
              <w:rPr>
                <w:color w:val="0070C0"/>
              </w:rPr>
            </w:pPr>
            <w:r w:rsidRPr="0012658A">
              <w:rPr>
                <w:color w:val="0070C0"/>
                <w:szCs w:val="16"/>
                <w:lang w:val="en-US"/>
              </w:rPr>
              <w:t>22 years at SITIIAS, 4 years in current position</w:t>
            </w:r>
          </w:p>
        </w:tc>
      </w:tr>
    </w:tbl>
    <w:p w14:paraId="06D5E36F" w14:textId="77777777" w:rsidR="00E06D87" w:rsidRPr="00BD6E18" w:rsidRDefault="00E06D87" w:rsidP="002E5FFB">
      <w:pPr>
        <w:pStyle w:val="Heading3"/>
      </w:pPr>
      <w:bookmarkStart w:id="134" w:name="_Toc72907887"/>
      <w:r w:rsidRPr="00BD6E18">
        <w:t xml:space="preserve">Name, </w:t>
      </w:r>
      <w:r w:rsidR="00FD3E8C" w:rsidRPr="00BD6E18">
        <w:t>title and experience of the quality management representative</w:t>
      </w:r>
      <w:bookmarkEnd w:id="134"/>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6B559D" w:rsidRPr="00BD6E18" w14:paraId="0C180D1E" w14:textId="77777777">
        <w:tc>
          <w:tcPr>
            <w:tcW w:w="2482" w:type="dxa"/>
          </w:tcPr>
          <w:p w14:paraId="1946FB61" w14:textId="410DBB64" w:rsidR="006B559D" w:rsidRPr="0012658A" w:rsidRDefault="006B559D" w:rsidP="006B559D">
            <w:pPr>
              <w:pStyle w:val="TABLE-cell"/>
              <w:rPr>
                <w:color w:val="0070C0"/>
              </w:rPr>
            </w:pPr>
            <w:r w:rsidRPr="0012658A">
              <w:rPr>
                <w:color w:val="0070C0"/>
                <w:lang w:val="en-US"/>
              </w:rPr>
              <w:t>Yao Zhihong</w:t>
            </w:r>
          </w:p>
        </w:tc>
        <w:tc>
          <w:tcPr>
            <w:tcW w:w="3016" w:type="dxa"/>
          </w:tcPr>
          <w:p w14:paraId="53267E85" w14:textId="46DACD7C" w:rsidR="006B559D" w:rsidRPr="0012658A" w:rsidRDefault="006B559D" w:rsidP="006B559D">
            <w:pPr>
              <w:pStyle w:val="TABLE-cell"/>
              <w:rPr>
                <w:color w:val="0070C0"/>
              </w:rPr>
            </w:pPr>
            <w:r w:rsidRPr="0012658A">
              <w:rPr>
                <w:color w:val="0070C0"/>
                <w:lang w:val="en-US"/>
              </w:rPr>
              <w:t>Quality Manager</w:t>
            </w:r>
          </w:p>
        </w:tc>
        <w:tc>
          <w:tcPr>
            <w:tcW w:w="3017" w:type="dxa"/>
          </w:tcPr>
          <w:p w14:paraId="06D09CB2" w14:textId="5309E5F0" w:rsidR="006B559D" w:rsidRPr="0012658A" w:rsidRDefault="006B559D" w:rsidP="006B559D">
            <w:pPr>
              <w:pStyle w:val="TABLE-cell"/>
              <w:rPr>
                <w:color w:val="0070C0"/>
              </w:rPr>
            </w:pPr>
            <w:r w:rsidRPr="0012658A">
              <w:rPr>
                <w:color w:val="0070C0"/>
                <w:lang w:val="en-US"/>
              </w:rPr>
              <w:t>36 years at SITIIAS, 20 years in current position</w:t>
            </w:r>
          </w:p>
        </w:tc>
      </w:tr>
    </w:tbl>
    <w:p w14:paraId="11BBF112" w14:textId="77777777" w:rsidR="00E06D87" w:rsidRPr="00BD6E18" w:rsidRDefault="00E06D87" w:rsidP="002E5FFB">
      <w:pPr>
        <w:pStyle w:val="Heading3"/>
      </w:pPr>
      <w:bookmarkStart w:id="135" w:name="_Toc72907888"/>
      <w:r w:rsidRPr="00BD6E18">
        <w:t xml:space="preserve">Other </w:t>
      </w:r>
      <w:r w:rsidR="00FD3E8C" w:rsidRPr="00BD6E18">
        <w:t>employees in ExTL activity</w:t>
      </w:r>
      <w:bookmarkEnd w:id="135"/>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6B559D" w:rsidRPr="00AA6441" w14:paraId="2C0D2CFD" w14:textId="77777777" w:rsidTr="00D858D0">
        <w:trPr>
          <w:tblHeader/>
        </w:trPr>
        <w:tc>
          <w:tcPr>
            <w:tcW w:w="2482" w:type="dxa"/>
          </w:tcPr>
          <w:p w14:paraId="619A84AE" w14:textId="77777777" w:rsidR="006B559D" w:rsidRPr="00AA6441" w:rsidRDefault="006B559D" w:rsidP="00AA1F71">
            <w:pPr>
              <w:pStyle w:val="TABLE-col-heading"/>
            </w:pPr>
            <w:r w:rsidRPr="00AA6441">
              <w:t>Name</w:t>
            </w:r>
          </w:p>
        </w:tc>
        <w:tc>
          <w:tcPr>
            <w:tcW w:w="3016" w:type="dxa"/>
          </w:tcPr>
          <w:p w14:paraId="7FE0E970" w14:textId="77777777" w:rsidR="006B559D" w:rsidRPr="00AA6441" w:rsidRDefault="006B559D" w:rsidP="00AA1F71">
            <w:pPr>
              <w:pStyle w:val="TABLE-col-heading"/>
            </w:pPr>
            <w:r w:rsidRPr="00AA6441">
              <w:t>Title/responsibility</w:t>
            </w:r>
          </w:p>
        </w:tc>
        <w:tc>
          <w:tcPr>
            <w:tcW w:w="3017" w:type="dxa"/>
          </w:tcPr>
          <w:p w14:paraId="726872E8" w14:textId="77777777" w:rsidR="006B559D" w:rsidRPr="00AA6441" w:rsidRDefault="006B559D" w:rsidP="00AA1F71">
            <w:pPr>
              <w:pStyle w:val="TABLE-col-heading"/>
            </w:pPr>
            <w:r w:rsidRPr="00AA6441">
              <w:t>Experience in Ex (years)</w:t>
            </w:r>
          </w:p>
        </w:tc>
      </w:tr>
      <w:tr w:rsidR="006B559D" w:rsidRPr="00AA6441" w14:paraId="1106A2C2" w14:textId="77777777" w:rsidTr="00AA1F71">
        <w:tc>
          <w:tcPr>
            <w:tcW w:w="2482" w:type="dxa"/>
          </w:tcPr>
          <w:p w14:paraId="10839F62" w14:textId="77777777" w:rsidR="006B559D" w:rsidRPr="0012658A" w:rsidRDefault="006B559D" w:rsidP="00AA1F71">
            <w:pPr>
              <w:pStyle w:val="TABLE-cell"/>
              <w:rPr>
                <w:color w:val="0070C0"/>
              </w:rPr>
            </w:pPr>
            <w:r w:rsidRPr="0012658A">
              <w:rPr>
                <w:color w:val="0070C0"/>
                <w:lang w:val="en-US"/>
              </w:rPr>
              <w:t>Ge Qing</w:t>
            </w:r>
          </w:p>
        </w:tc>
        <w:tc>
          <w:tcPr>
            <w:tcW w:w="3016" w:type="dxa"/>
          </w:tcPr>
          <w:p w14:paraId="2486324B" w14:textId="77777777" w:rsidR="006B559D" w:rsidRPr="0012658A" w:rsidRDefault="006B559D" w:rsidP="00AA1F71">
            <w:pPr>
              <w:pStyle w:val="TABLE-cell"/>
              <w:rPr>
                <w:color w:val="0070C0"/>
              </w:rPr>
            </w:pPr>
            <w:r w:rsidRPr="0012658A">
              <w:rPr>
                <w:color w:val="0070C0"/>
                <w:lang w:val="en-US"/>
              </w:rPr>
              <w:t>Deputy director of NEPSI</w:t>
            </w:r>
          </w:p>
        </w:tc>
        <w:tc>
          <w:tcPr>
            <w:tcW w:w="3017" w:type="dxa"/>
          </w:tcPr>
          <w:p w14:paraId="4B4429DB" w14:textId="77777777" w:rsidR="006B559D" w:rsidRPr="0012658A" w:rsidRDefault="006B559D" w:rsidP="00AA1F71">
            <w:pPr>
              <w:pStyle w:val="TABLE-cell"/>
              <w:rPr>
                <w:color w:val="0070C0"/>
              </w:rPr>
            </w:pPr>
            <w:r w:rsidRPr="0012658A">
              <w:rPr>
                <w:color w:val="0070C0"/>
              </w:rPr>
              <w:t>32</w:t>
            </w:r>
          </w:p>
        </w:tc>
      </w:tr>
      <w:tr w:rsidR="006B559D" w:rsidRPr="00AA6441" w14:paraId="52775960" w14:textId="77777777" w:rsidTr="00AA1F71">
        <w:tc>
          <w:tcPr>
            <w:tcW w:w="2482" w:type="dxa"/>
          </w:tcPr>
          <w:p w14:paraId="469EAB0B" w14:textId="77777777" w:rsidR="006B559D" w:rsidRPr="0012658A" w:rsidRDefault="006B559D" w:rsidP="00AA1F71">
            <w:pPr>
              <w:pStyle w:val="TABLE-cell"/>
              <w:rPr>
                <w:color w:val="0070C0"/>
              </w:rPr>
            </w:pPr>
            <w:r w:rsidRPr="0012658A">
              <w:rPr>
                <w:color w:val="0070C0"/>
                <w:lang w:val="en-US"/>
              </w:rPr>
              <w:t>Li Hangchuan</w:t>
            </w:r>
          </w:p>
        </w:tc>
        <w:tc>
          <w:tcPr>
            <w:tcW w:w="3016" w:type="dxa"/>
          </w:tcPr>
          <w:p w14:paraId="5014922C" w14:textId="77777777" w:rsidR="006B559D" w:rsidRPr="0012658A" w:rsidRDefault="006B559D" w:rsidP="00AA1F71">
            <w:pPr>
              <w:pStyle w:val="TABLE-cell"/>
              <w:rPr>
                <w:color w:val="0070C0"/>
              </w:rPr>
            </w:pPr>
            <w:r w:rsidRPr="0012658A">
              <w:rPr>
                <w:color w:val="0070C0"/>
                <w:lang w:val="en-US"/>
              </w:rPr>
              <w:t>Manager of Marketing Department</w:t>
            </w:r>
          </w:p>
        </w:tc>
        <w:tc>
          <w:tcPr>
            <w:tcW w:w="3017" w:type="dxa"/>
          </w:tcPr>
          <w:p w14:paraId="40387F45" w14:textId="77777777" w:rsidR="006B559D" w:rsidRPr="0012658A" w:rsidRDefault="006B559D" w:rsidP="00AA1F71">
            <w:pPr>
              <w:pStyle w:val="TABLE-cell"/>
              <w:rPr>
                <w:color w:val="0070C0"/>
              </w:rPr>
            </w:pPr>
            <w:r w:rsidRPr="0012658A">
              <w:rPr>
                <w:color w:val="0070C0"/>
              </w:rPr>
              <w:t>16</w:t>
            </w:r>
          </w:p>
        </w:tc>
      </w:tr>
      <w:tr w:rsidR="006B559D" w:rsidRPr="00AA6441" w14:paraId="0B5F910B" w14:textId="77777777" w:rsidTr="00AA1F71">
        <w:tc>
          <w:tcPr>
            <w:tcW w:w="2482" w:type="dxa"/>
          </w:tcPr>
          <w:p w14:paraId="47AC9383" w14:textId="77777777" w:rsidR="006B559D" w:rsidRPr="0012658A" w:rsidRDefault="006B559D" w:rsidP="00AA1F71">
            <w:pPr>
              <w:pStyle w:val="TABLE-cell"/>
              <w:rPr>
                <w:color w:val="0070C0"/>
              </w:rPr>
            </w:pPr>
            <w:r w:rsidRPr="0012658A">
              <w:rPr>
                <w:color w:val="0070C0"/>
                <w:lang w:val="en-US"/>
              </w:rPr>
              <w:t>Jin Zhaohui</w:t>
            </w:r>
          </w:p>
        </w:tc>
        <w:tc>
          <w:tcPr>
            <w:tcW w:w="3016" w:type="dxa"/>
          </w:tcPr>
          <w:p w14:paraId="42A3E80C" w14:textId="77777777" w:rsidR="006B559D" w:rsidRPr="0012658A" w:rsidRDefault="006B559D" w:rsidP="00AA1F71">
            <w:pPr>
              <w:pStyle w:val="TABLE-cell"/>
              <w:rPr>
                <w:color w:val="0070C0"/>
              </w:rPr>
            </w:pPr>
            <w:r w:rsidRPr="0012658A">
              <w:rPr>
                <w:color w:val="0070C0"/>
                <w:lang w:val="en-US"/>
              </w:rPr>
              <w:t>Manager of Product Certification Department</w:t>
            </w:r>
          </w:p>
        </w:tc>
        <w:tc>
          <w:tcPr>
            <w:tcW w:w="3017" w:type="dxa"/>
          </w:tcPr>
          <w:p w14:paraId="2509FDEF" w14:textId="77777777" w:rsidR="006B559D" w:rsidRPr="0012658A" w:rsidRDefault="006B559D" w:rsidP="00AA1F71">
            <w:pPr>
              <w:pStyle w:val="TABLE-cell"/>
              <w:rPr>
                <w:color w:val="0070C0"/>
              </w:rPr>
            </w:pPr>
            <w:r w:rsidRPr="0012658A">
              <w:rPr>
                <w:color w:val="0070C0"/>
              </w:rPr>
              <w:t>18</w:t>
            </w:r>
          </w:p>
        </w:tc>
      </w:tr>
      <w:tr w:rsidR="006B559D" w:rsidRPr="00AA6441" w14:paraId="300D9051" w14:textId="77777777" w:rsidTr="00AA1F71">
        <w:tc>
          <w:tcPr>
            <w:tcW w:w="2482" w:type="dxa"/>
          </w:tcPr>
          <w:p w14:paraId="6C4C16F4" w14:textId="77777777" w:rsidR="006B559D" w:rsidRPr="0012658A" w:rsidRDefault="006B559D" w:rsidP="00AA1F71">
            <w:pPr>
              <w:pStyle w:val="TABLE-cell"/>
              <w:rPr>
                <w:color w:val="0070C0"/>
                <w:lang w:val="en-US"/>
              </w:rPr>
            </w:pPr>
            <w:r w:rsidRPr="0012658A">
              <w:rPr>
                <w:color w:val="0070C0"/>
                <w:lang w:val="en-US"/>
              </w:rPr>
              <w:t>Hu Jie</w:t>
            </w:r>
          </w:p>
        </w:tc>
        <w:tc>
          <w:tcPr>
            <w:tcW w:w="3016" w:type="dxa"/>
          </w:tcPr>
          <w:p w14:paraId="3E19852D" w14:textId="77777777" w:rsidR="006B559D" w:rsidRPr="0012658A" w:rsidRDefault="006B559D" w:rsidP="00AA1F71">
            <w:pPr>
              <w:pStyle w:val="TABLE-cell"/>
              <w:rPr>
                <w:color w:val="0070C0"/>
                <w:lang w:val="en-US"/>
              </w:rPr>
            </w:pPr>
            <w:r w:rsidRPr="0012658A">
              <w:rPr>
                <w:color w:val="0070C0"/>
                <w:lang w:val="en-US"/>
              </w:rPr>
              <w:t>Manager of Inspection Department</w:t>
            </w:r>
          </w:p>
        </w:tc>
        <w:tc>
          <w:tcPr>
            <w:tcW w:w="3017" w:type="dxa"/>
          </w:tcPr>
          <w:p w14:paraId="7416F6F8" w14:textId="77777777" w:rsidR="006B559D" w:rsidRPr="0012658A" w:rsidRDefault="006B559D" w:rsidP="00AA1F71">
            <w:pPr>
              <w:pStyle w:val="TABLE-cell"/>
              <w:rPr>
                <w:color w:val="0070C0"/>
              </w:rPr>
            </w:pPr>
            <w:r w:rsidRPr="0012658A">
              <w:rPr>
                <w:color w:val="0070C0"/>
              </w:rPr>
              <w:t>20</w:t>
            </w:r>
          </w:p>
        </w:tc>
      </w:tr>
      <w:tr w:rsidR="006B559D" w:rsidRPr="00AA6441" w14:paraId="6889CDA1" w14:textId="77777777" w:rsidTr="00AA1F71">
        <w:tc>
          <w:tcPr>
            <w:tcW w:w="2482" w:type="dxa"/>
          </w:tcPr>
          <w:p w14:paraId="13662F99" w14:textId="77777777" w:rsidR="006B559D" w:rsidRPr="0012658A" w:rsidRDefault="006B559D" w:rsidP="00AA1F71">
            <w:pPr>
              <w:pStyle w:val="TABLE-cell"/>
              <w:rPr>
                <w:color w:val="0070C0"/>
              </w:rPr>
            </w:pPr>
            <w:r w:rsidRPr="0012658A">
              <w:rPr>
                <w:color w:val="0070C0"/>
                <w:lang w:val="en-US"/>
              </w:rPr>
              <w:t>Huang Yongwei</w:t>
            </w:r>
          </w:p>
        </w:tc>
        <w:tc>
          <w:tcPr>
            <w:tcW w:w="3016" w:type="dxa"/>
          </w:tcPr>
          <w:p w14:paraId="523CAE96" w14:textId="77777777" w:rsidR="006B559D" w:rsidRPr="0012658A" w:rsidRDefault="006B559D" w:rsidP="00AA1F71">
            <w:pPr>
              <w:pStyle w:val="TABLE-cell"/>
              <w:rPr>
                <w:color w:val="0070C0"/>
              </w:rPr>
            </w:pPr>
            <w:r w:rsidRPr="0012658A">
              <w:rPr>
                <w:color w:val="0070C0"/>
                <w:lang w:val="en-US"/>
              </w:rPr>
              <w:t xml:space="preserve">Manager of </w:t>
            </w:r>
            <w:r w:rsidRPr="0012658A">
              <w:rPr>
                <w:rFonts w:hint="eastAsia"/>
                <w:color w:val="0070C0"/>
                <w:lang w:val="en-US"/>
              </w:rPr>
              <w:t>Ex</w:t>
            </w:r>
            <w:r w:rsidRPr="0012658A">
              <w:rPr>
                <w:color w:val="0070C0"/>
                <w:lang w:val="en-US"/>
              </w:rPr>
              <w:t xml:space="preserve"> Dept. I</w:t>
            </w:r>
          </w:p>
        </w:tc>
        <w:tc>
          <w:tcPr>
            <w:tcW w:w="3017" w:type="dxa"/>
          </w:tcPr>
          <w:p w14:paraId="7D029E8F" w14:textId="77777777" w:rsidR="006B559D" w:rsidRPr="0012658A" w:rsidRDefault="006B559D" w:rsidP="00AA1F71">
            <w:pPr>
              <w:pStyle w:val="TABLE-cell"/>
              <w:rPr>
                <w:color w:val="0070C0"/>
              </w:rPr>
            </w:pPr>
            <w:r w:rsidRPr="0012658A">
              <w:rPr>
                <w:color w:val="0070C0"/>
              </w:rPr>
              <w:t>30</w:t>
            </w:r>
          </w:p>
        </w:tc>
      </w:tr>
      <w:tr w:rsidR="006B559D" w:rsidRPr="00AA6441" w14:paraId="5B834440" w14:textId="77777777" w:rsidTr="00AA1F71">
        <w:tc>
          <w:tcPr>
            <w:tcW w:w="2482" w:type="dxa"/>
          </w:tcPr>
          <w:p w14:paraId="09A29918" w14:textId="77777777" w:rsidR="006B559D" w:rsidRPr="0012658A" w:rsidRDefault="006B559D" w:rsidP="00AA1F71">
            <w:pPr>
              <w:pStyle w:val="TABLE-cell"/>
              <w:rPr>
                <w:color w:val="0070C0"/>
              </w:rPr>
            </w:pPr>
            <w:r w:rsidRPr="0012658A">
              <w:rPr>
                <w:color w:val="0070C0"/>
                <w:lang w:val="en-US"/>
              </w:rPr>
              <w:t>Zhao Hong</w:t>
            </w:r>
          </w:p>
        </w:tc>
        <w:tc>
          <w:tcPr>
            <w:tcW w:w="3016" w:type="dxa"/>
          </w:tcPr>
          <w:p w14:paraId="3DD7EE02" w14:textId="77777777" w:rsidR="006B559D" w:rsidRPr="0012658A" w:rsidRDefault="006B559D" w:rsidP="00AA1F71">
            <w:pPr>
              <w:jc w:val="left"/>
              <w:rPr>
                <w:bCs/>
                <w:color w:val="0070C0"/>
                <w:sz w:val="16"/>
                <w:lang w:val="en-US"/>
              </w:rPr>
            </w:pPr>
            <w:r w:rsidRPr="0012658A">
              <w:rPr>
                <w:bCs/>
                <w:color w:val="0070C0"/>
                <w:sz w:val="16"/>
                <w:lang w:val="en-US"/>
              </w:rPr>
              <w:t xml:space="preserve">Manager of International Affairs, </w:t>
            </w:r>
          </w:p>
          <w:p w14:paraId="1FD296B9" w14:textId="77777777" w:rsidR="006B559D" w:rsidRPr="0012658A" w:rsidRDefault="006B559D" w:rsidP="00AA1F71">
            <w:pPr>
              <w:pStyle w:val="TABLE-cell"/>
              <w:rPr>
                <w:color w:val="0070C0"/>
              </w:rPr>
            </w:pPr>
            <w:r w:rsidRPr="0012658A">
              <w:rPr>
                <w:color w:val="0070C0"/>
                <w:lang w:val="en-US"/>
              </w:rPr>
              <w:t xml:space="preserve">Deputy manager of </w:t>
            </w:r>
            <w:r w:rsidRPr="0012658A">
              <w:rPr>
                <w:rFonts w:hint="eastAsia"/>
                <w:color w:val="0070C0"/>
                <w:lang w:val="en-US"/>
              </w:rPr>
              <w:t>Ex</w:t>
            </w:r>
            <w:r w:rsidRPr="0012658A">
              <w:rPr>
                <w:color w:val="0070C0"/>
                <w:lang w:val="en-US"/>
              </w:rPr>
              <w:t xml:space="preserve"> Dept. I</w:t>
            </w:r>
          </w:p>
        </w:tc>
        <w:tc>
          <w:tcPr>
            <w:tcW w:w="3017" w:type="dxa"/>
          </w:tcPr>
          <w:p w14:paraId="6CED026F" w14:textId="77777777" w:rsidR="006B559D" w:rsidRPr="0012658A" w:rsidRDefault="006B559D" w:rsidP="00AA1F71">
            <w:pPr>
              <w:pStyle w:val="TABLE-cell"/>
              <w:rPr>
                <w:color w:val="0070C0"/>
              </w:rPr>
            </w:pPr>
            <w:r w:rsidRPr="0012658A">
              <w:rPr>
                <w:color w:val="0070C0"/>
              </w:rPr>
              <w:t>18</w:t>
            </w:r>
          </w:p>
        </w:tc>
      </w:tr>
      <w:tr w:rsidR="006B559D" w:rsidRPr="00AA6441" w14:paraId="4CE8E68F" w14:textId="77777777" w:rsidTr="00AA1F71">
        <w:tc>
          <w:tcPr>
            <w:tcW w:w="2482" w:type="dxa"/>
          </w:tcPr>
          <w:p w14:paraId="55DE22B1" w14:textId="77777777" w:rsidR="006B559D" w:rsidRPr="0012658A" w:rsidRDefault="006B559D" w:rsidP="00AA1F71">
            <w:pPr>
              <w:pStyle w:val="TABLE-cell"/>
              <w:rPr>
                <w:color w:val="0070C0"/>
              </w:rPr>
            </w:pPr>
            <w:r w:rsidRPr="0012658A">
              <w:rPr>
                <w:color w:val="0070C0"/>
                <w:lang w:val="en-US"/>
              </w:rPr>
              <w:t>Yang Deshuang</w:t>
            </w:r>
          </w:p>
        </w:tc>
        <w:tc>
          <w:tcPr>
            <w:tcW w:w="3016" w:type="dxa"/>
          </w:tcPr>
          <w:p w14:paraId="45E5B92A" w14:textId="77777777" w:rsidR="006B559D" w:rsidRPr="0012658A" w:rsidRDefault="006B559D" w:rsidP="00AA1F71">
            <w:pPr>
              <w:pStyle w:val="TABLE-cell"/>
              <w:rPr>
                <w:color w:val="0070C0"/>
              </w:rPr>
            </w:pPr>
            <w:r w:rsidRPr="0012658A">
              <w:rPr>
                <w:color w:val="0070C0"/>
                <w:lang w:val="en-US"/>
              </w:rPr>
              <w:t xml:space="preserve">Manager of </w:t>
            </w:r>
            <w:r w:rsidRPr="0012658A">
              <w:rPr>
                <w:rFonts w:hint="eastAsia"/>
                <w:color w:val="0070C0"/>
                <w:lang w:val="en-US"/>
              </w:rPr>
              <w:t>Ex</w:t>
            </w:r>
            <w:r w:rsidRPr="0012658A">
              <w:rPr>
                <w:color w:val="0070C0"/>
                <w:lang w:val="en-US"/>
              </w:rPr>
              <w:t xml:space="preserve"> Dept. II</w:t>
            </w:r>
          </w:p>
        </w:tc>
        <w:tc>
          <w:tcPr>
            <w:tcW w:w="3017" w:type="dxa"/>
          </w:tcPr>
          <w:p w14:paraId="18FD6A6F" w14:textId="77777777" w:rsidR="006B559D" w:rsidRPr="0012658A" w:rsidRDefault="006B559D" w:rsidP="00AA1F71">
            <w:pPr>
              <w:pStyle w:val="TABLE-cell"/>
              <w:rPr>
                <w:color w:val="0070C0"/>
              </w:rPr>
            </w:pPr>
            <w:r w:rsidRPr="0012658A">
              <w:rPr>
                <w:color w:val="0070C0"/>
              </w:rPr>
              <w:t>23</w:t>
            </w:r>
          </w:p>
        </w:tc>
      </w:tr>
      <w:tr w:rsidR="006B559D" w:rsidRPr="00AA6441" w14:paraId="4B25B3D4" w14:textId="77777777" w:rsidTr="00AA1F71">
        <w:tc>
          <w:tcPr>
            <w:tcW w:w="2482" w:type="dxa"/>
          </w:tcPr>
          <w:p w14:paraId="1DE1EBAB" w14:textId="77777777" w:rsidR="006B559D" w:rsidRPr="0012658A" w:rsidRDefault="006B559D" w:rsidP="00AA1F71">
            <w:pPr>
              <w:pStyle w:val="TABLE-cell"/>
              <w:rPr>
                <w:color w:val="0070C0"/>
              </w:rPr>
            </w:pPr>
            <w:r w:rsidRPr="0012658A">
              <w:rPr>
                <w:color w:val="0070C0"/>
              </w:rPr>
              <w:t>Xu Haijiang</w:t>
            </w:r>
          </w:p>
        </w:tc>
        <w:tc>
          <w:tcPr>
            <w:tcW w:w="3016" w:type="dxa"/>
          </w:tcPr>
          <w:p w14:paraId="7F1AD24A" w14:textId="77777777" w:rsidR="006B559D" w:rsidRPr="0012658A" w:rsidRDefault="006B559D" w:rsidP="00AA1F71">
            <w:pPr>
              <w:pStyle w:val="TABLE-cell"/>
              <w:rPr>
                <w:color w:val="0070C0"/>
              </w:rPr>
            </w:pPr>
            <w:r w:rsidRPr="0012658A">
              <w:rPr>
                <w:color w:val="0070C0"/>
                <w:lang w:val="en-US"/>
              </w:rPr>
              <w:t xml:space="preserve">Deputy manager of </w:t>
            </w:r>
            <w:r w:rsidRPr="0012658A">
              <w:rPr>
                <w:rFonts w:hint="eastAsia"/>
                <w:color w:val="0070C0"/>
                <w:lang w:val="en-US"/>
              </w:rPr>
              <w:t>Ex</w:t>
            </w:r>
            <w:r w:rsidRPr="0012658A">
              <w:rPr>
                <w:color w:val="0070C0"/>
                <w:lang w:val="en-US"/>
              </w:rPr>
              <w:t xml:space="preserve"> Dept. III</w:t>
            </w:r>
          </w:p>
        </w:tc>
        <w:tc>
          <w:tcPr>
            <w:tcW w:w="3017" w:type="dxa"/>
          </w:tcPr>
          <w:p w14:paraId="4302528D" w14:textId="77777777" w:rsidR="006B559D" w:rsidRPr="0012658A" w:rsidRDefault="006B559D" w:rsidP="00AA1F71">
            <w:pPr>
              <w:pStyle w:val="TABLE-cell"/>
              <w:rPr>
                <w:color w:val="0070C0"/>
              </w:rPr>
            </w:pPr>
            <w:r w:rsidRPr="0012658A">
              <w:rPr>
                <w:color w:val="0070C0"/>
              </w:rPr>
              <w:t>9</w:t>
            </w:r>
          </w:p>
        </w:tc>
      </w:tr>
      <w:tr w:rsidR="006B559D" w:rsidRPr="00AA6441" w14:paraId="61F22D6E" w14:textId="77777777" w:rsidTr="00AA1F71">
        <w:tc>
          <w:tcPr>
            <w:tcW w:w="2482" w:type="dxa"/>
          </w:tcPr>
          <w:p w14:paraId="0070A63C" w14:textId="77777777" w:rsidR="006B559D" w:rsidRPr="0012658A" w:rsidRDefault="006B559D" w:rsidP="00AA1F71">
            <w:pPr>
              <w:pStyle w:val="TABLE-cell"/>
              <w:rPr>
                <w:color w:val="0070C0"/>
              </w:rPr>
            </w:pPr>
            <w:r w:rsidRPr="0012658A">
              <w:rPr>
                <w:color w:val="0070C0"/>
                <w:lang w:val="en-US"/>
              </w:rPr>
              <w:lastRenderedPageBreak/>
              <w:t>Shi Lei</w:t>
            </w:r>
          </w:p>
        </w:tc>
        <w:tc>
          <w:tcPr>
            <w:tcW w:w="3016" w:type="dxa"/>
          </w:tcPr>
          <w:p w14:paraId="7CA5F395" w14:textId="77777777" w:rsidR="006B559D" w:rsidRPr="0012658A" w:rsidRDefault="006B559D" w:rsidP="00AA1F71">
            <w:pPr>
              <w:pStyle w:val="TABLE-cell"/>
              <w:rPr>
                <w:color w:val="0070C0"/>
              </w:rPr>
            </w:pPr>
            <w:r w:rsidRPr="0012658A">
              <w:rPr>
                <w:color w:val="0070C0"/>
                <w:lang w:val="en-US"/>
              </w:rPr>
              <w:t>Deputy manager of Testing Lab.</w:t>
            </w:r>
          </w:p>
        </w:tc>
        <w:tc>
          <w:tcPr>
            <w:tcW w:w="3017" w:type="dxa"/>
          </w:tcPr>
          <w:p w14:paraId="057E8648" w14:textId="77777777" w:rsidR="006B559D" w:rsidRPr="0012658A" w:rsidRDefault="006B559D" w:rsidP="00AA1F71">
            <w:pPr>
              <w:pStyle w:val="TABLE-cell"/>
              <w:rPr>
                <w:color w:val="0070C0"/>
              </w:rPr>
            </w:pPr>
            <w:r w:rsidRPr="0012658A">
              <w:rPr>
                <w:color w:val="0070C0"/>
              </w:rPr>
              <w:t>12</w:t>
            </w:r>
          </w:p>
        </w:tc>
      </w:tr>
      <w:tr w:rsidR="006B559D" w:rsidRPr="00AA6441" w14:paraId="1AEC4CD0" w14:textId="77777777" w:rsidTr="00AA1F71">
        <w:tc>
          <w:tcPr>
            <w:tcW w:w="2482" w:type="dxa"/>
          </w:tcPr>
          <w:p w14:paraId="22C5B46C" w14:textId="77777777" w:rsidR="006B559D" w:rsidRPr="0012658A" w:rsidRDefault="006B559D" w:rsidP="00AA1F71">
            <w:pPr>
              <w:pStyle w:val="TABLE-cell"/>
              <w:rPr>
                <w:color w:val="0070C0"/>
              </w:rPr>
            </w:pPr>
            <w:r w:rsidRPr="0012658A">
              <w:rPr>
                <w:color w:val="0070C0"/>
                <w:lang w:val="en-US"/>
              </w:rPr>
              <w:t>Jiang Xuqiang</w:t>
            </w:r>
          </w:p>
        </w:tc>
        <w:tc>
          <w:tcPr>
            <w:tcW w:w="3016" w:type="dxa"/>
          </w:tcPr>
          <w:p w14:paraId="15A75673" w14:textId="77777777" w:rsidR="006B559D" w:rsidRPr="0012658A" w:rsidRDefault="006B559D" w:rsidP="00AA1F71">
            <w:pPr>
              <w:pStyle w:val="TABLE-cell"/>
              <w:rPr>
                <w:color w:val="0070C0"/>
              </w:rPr>
            </w:pPr>
            <w:r w:rsidRPr="0012658A">
              <w:rPr>
                <w:color w:val="0070C0"/>
                <w:lang w:val="en-US"/>
              </w:rPr>
              <w:t>Manager of office at Guangzhou</w:t>
            </w:r>
          </w:p>
        </w:tc>
        <w:tc>
          <w:tcPr>
            <w:tcW w:w="3017" w:type="dxa"/>
          </w:tcPr>
          <w:p w14:paraId="4FAC2AA1" w14:textId="77777777" w:rsidR="006B559D" w:rsidRPr="0012658A" w:rsidRDefault="006B559D" w:rsidP="00AA1F71">
            <w:pPr>
              <w:pStyle w:val="TABLE-cell"/>
              <w:rPr>
                <w:color w:val="0070C0"/>
              </w:rPr>
            </w:pPr>
            <w:r w:rsidRPr="0012658A">
              <w:rPr>
                <w:color w:val="0070C0"/>
              </w:rPr>
              <w:t>16</w:t>
            </w:r>
          </w:p>
        </w:tc>
      </w:tr>
      <w:tr w:rsidR="006B559D" w:rsidRPr="00AA6441" w14:paraId="6E335053" w14:textId="77777777" w:rsidTr="00AA1F71">
        <w:tc>
          <w:tcPr>
            <w:tcW w:w="2482" w:type="dxa"/>
          </w:tcPr>
          <w:p w14:paraId="764B97BC" w14:textId="77777777" w:rsidR="006B559D" w:rsidRPr="0012658A" w:rsidRDefault="006B559D" w:rsidP="00AA1F71">
            <w:pPr>
              <w:pStyle w:val="TABLE-cell"/>
              <w:rPr>
                <w:color w:val="0070C0"/>
                <w:lang w:val="en-US"/>
              </w:rPr>
            </w:pPr>
            <w:r w:rsidRPr="0012658A">
              <w:rPr>
                <w:color w:val="0070C0"/>
                <w:lang w:val="en-US"/>
              </w:rPr>
              <w:t>Sun Jinxiang</w:t>
            </w:r>
          </w:p>
        </w:tc>
        <w:tc>
          <w:tcPr>
            <w:tcW w:w="3016" w:type="dxa"/>
          </w:tcPr>
          <w:p w14:paraId="4D08EEC6" w14:textId="77777777" w:rsidR="006B559D" w:rsidRPr="0012658A" w:rsidRDefault="006B559D" w:rsidP="00AA1F71">
            <w:pPr>
              <w:pStyle w:val="TABLE-cell"/>
              <w:rPr>
                <w:color w:val="0070C0"/>
                <w:lang w:val="en-US"/>
              </w:rPr>
            </w:pPr>
            <w:r w:rsidRPr="0012658A">
              <w:rPr>
                <w:color w:val="0070C0"/>
                <w:lang w:val="en-US"/>
              </w:rPr>
              <w:t>Deputy manager of Inspection Department</w:t>
            </w:r>
          </w:p>
        </w:tc>
        <w:tc>
          <w:tcPr>
            <w:tcW w:w="3017" w:type="dxa"/>
          </w:tcPr>
          <w:p w14:paraId="6ABCF5EC" w14:textId="77777777" w:rsidR="006B559D" w:rsidRPr="0012658A" w:rsidRDefault="006B559D" w:rsidP="00AA1F71">
            <w:pPr>
              <w:pStyle w:val="TABLE-cell"/>
              <w:rPr>
                <w:color w:val="0070C0"/>
              </w:rPr>
            </w:pPr>
            <w:r w:rsidRPr="0012658A">
              <w:rPr>
                <w:color w:val="0070C0"/>
              </w:rPr>
              <w:t>6</w:t>
            </w:r>
          </w:p>
        </w:tc>
      </w:tr>
      <w:tr w:rsidR="006B559D" w:rsidRPr="00AA6441" w14:paraId="7B39BD92" w14:textId="77777777" w:rsidTr="00AA1F71">
        <w:tc>
          <w:tcPr>
            <w:tcW w:w="2482" w:type="dxa"/>
          </w:tcPr>
          <w:p w14:paraId="419D6814" w14:textId="77777777" w:rsidR="006B559D" w:rsidRPr="0012658A" w:rsidRDefault="006B559D" w:rsidP="00AA1F71">
            <w:pPr>
              <w:pStyle w:val="TABLE-cell"/>
              <w:rPr>
                <w:color w:val="0070C0"/>
                <w:lang w:val="en-US"/>
              </w:rPr>
            </w:pPr>
            <w:r w:rsidRPr="0012658A">
              <w:rPr>
                <w:color w:val="0070C0"/>
                <w:lang w:val="en-US"/>
              </w:rPr>
              <w:t>Luo Zhengrong</w:t>
            </w:r>
          </w:p>
        </w:tc>
        <w:tc>
          <w:tcPr>
            <w:tcW w:w="3016" w:type="dxa"/>
          </w:tcPr>
          <w:p w14:paraId="4EAE9EB5"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1C0B5E9F" w14:textId="77777777" w:rsidR="006B559D" w:rsidRPr="0012658A" w:rsidRDefault="006B559D" w:rsidP="00AA1F71">
            <w:pPr>
              <w:pStyle w:val="TABLE-cell"/>
              <w:rPr>
                <w:color w:val="0070C0"/>
              </w:rPr>
            </w:pPr>
            <w:r w:rsidRPr="0012658A">
              <w:rPr>
                <w:color w:val="0070C0"/>
              </w:rPr>
              <w:t>5</w:t>
            </w:r>
          </w:p>
        </w:tc>
      </w:tr>
      <w:tr w:rsidR="006B559D" w:rsidRPr="00AA6441" w14:paraId="12388ED0" w14:textId="77777777" w:rsidTr="00AA1F71">
        <w:tc>
          <w:tcPr>
            <w:tcW w:w="2482" w:type="dxa"/>
          </w:tcPr>
          <w:p w14:paraId="712A72A3" w14:textId="77777777" w:rsidR="006B559D" w:rsidRPr="0012658A" w:rsidRDefault="006B559D" w:rsidP="00AA1F71">
            <w:pPr>
              <w:pStyle w:val="TABLE-cell"/>
              <w:rPr>
                <w:color w:val="0070C0"/>
                <w:lang w:val="en-US"/>
              </w:rPr>
            </w:pPr>
            <w:r w:rsidRPr="0012658A">
              <w:rPr>
                <w:color w:val="0070C0"/>
                <w:lang w:val="en-US"/>
              </w:rPr>
              <w:t>Xu Junjun</w:t>
            </w:r>
          </w:p>
        </w:tc>
        <w:tc>
          <w:tcPr>
            <w:tcW w:w="3016" w:type="dxa"/>
          </w:tcPr>
          <w:p w14:paraId="047CC6F0" w14:textId="77777777" w:rsidR="006B559D" w:rsidRPr="0012658A" w:rsidRDefault="006B559D" w:rsidP="00AA1F71">
            <w:pPr>
              <w:pStyle w:val="TABLE-cell"/>
              <w:rPr>
                <w:color w:val="0070C0"/>
                <w:lang w:val="en-US"/>
              </w:rPr>
            </w:pPr>
            <w:r w:rsidRPr="0012658A">
              <w:rPr>
                <w:color w:val="0070C0"/>
                <w:lang w:val="en-US"/>
              </w:rPr>
              <w:t>Senior Engineer</w:t>
            </w:r>
          </w:p>
        </w:tc>
        <w:tc>
          <w:tcPr>
            <w:tcW w:w="3017" w:type="dxa"/>
          </w:tcPr>
          <w:p w14:paraId="41E89212" w14:textId="77777777" w:rsidR="006B559D" w:rsidRPr="0012658A" w:rsidRDefault="006B559D" w:rsidP="00AA1F71">
            <w:pPr>
              <w:pStyle w:val="TABLE-cell"/>
              <w:rPr>
                <w:color w:val="0070C0"/>
              </w:rPr>
            </w:pPr>
            <w:r w:rsidRPr="0012658A">
              <w:rPr>
                <w:color w:val="0070C0"/>
              </w:rPr>
              <w:t>18</w:t>
            </w:r>
          </w:p>
        </w:tc>
      </w:tr>
      <w:tr w:rsidR="006B559D" w:rsidRPr="00AA6441" w14:paraId="3C33229F" w14:textId="77777777" w:rsidTr="00AA1F71">
        <w:tc>
          <w:tcPr>
            <w:tcW w:w="2482" w:type="dxa"/>
          </w:tcPr>
          <w:p w14:paraId="1ECB85F9" w14:textId="77777777" w:rsidR="006B559D" w:rsidRPr="0012658A" w:rsidRDefault="006B559D" w:rsidP="00AA1F71">
            <w:pPr>
              <w:pStyle w:val="TABLE-cell"/>
              <w:rPr>
                <w:color w:val="0070C0"/>
                <w:lang w:val="en-US"/>
              </w:rPr>
            </w:pPr>
            <w:r w:rsidRPr="0012658A">
              <w:rPr>
                <w:color w:val="0070C0"/>
                <w:lang w:val="en-US"/>
              </w:rPr>
              <w:t>Gao Lei</w:t>
            </w:r>
          </w:p>
        </w:tc>
        <w:tc>
          <w:tcPr>
            <w:tcW w:w="3016" w:type="dxa"/>
          </w:tcPr>
          <w:p w14:paraId="00DF7515" w14:textId="77777777" w:rsidR="006B559D" w:rsidRPr="0012658A" w:rsidRDefault="006B559D" w:rsidP="00AA1F71">
            <w:pPr>
              <w:pStyle w:val="TABLE-cell"/>
              <w:rPr>
                <w:color w:val="0070C0"/>
                <w:lang w:val="en-US"/>
              </w:rPr>
            </w:pPr>
            <w:r w:rsidRPr="0012658A">
              <w:rPr>
                <w:color w:val="0070C0"/>
                <w:lang w:val="en-US"/>
              </w:rPr>
              <w:t>Technician</w:t>
            </w:r>
          </w:p>
        </w:tc>
        <w:tc>
          <w:tcPr>
            <w:tcW w:w="3017" w:type="dxa"/>
          </w:tcPr>
          <w:p w14:paraId="179B4F05" w14:textId="77777777" w:rsidR="006B559D" w:rsidRPr="0012658A" w:rsidRDefault="006B559D" w:rsidP="00AA1F71">
            <w:pPr>
              <w:pStyle w:val="TABLE-cell"/>
              <w:rPr>
                <w:color w:val="0070C0"/>
              </w:rPr>
            </w:pPr>
            <w:r w:rsidRPr="0012658A">
              <w:rPr>
                <w:color w:val="0070C0"/>
              </w:rPr>
              <w:t>7</w:t>
            </w:r>
          </w:p>
        </w:tc>
      </w:tr>
      <w:tr w:rsidR="006B559D" w:rsidRPr="00AA6441" w14:paraId="7DFAD1EA" w14:textId="77777777" w:rsidTr="00AA1F71">
        <w:tc>
          <w:tcPr>
            <w:tcW w:w="2482" w:type="dxa"/>
          </w:tcPr>
          <w:p w14:paraId="10C40EC2" w14:textId="77777777" w:rsidR="006B559D" w:rsidRPr="0012658A" w:rsidRDefault="006B559D" w:rsidP="00AA1F71">
            <w:pPr>
              <w:pStyle w:val="TABLE-cell"/>
              <w:rPr>
                <w:color w:val="0070C0"/>
                <w:lang w:val="en-US"/>
              </w:rPr>
            </w:pPr>
            <w:r w:rsidRPr="0012658A">
              <w:rPr>
                <w:color w:val="0070C0"/>
                <w:lang w:val="en-US"/>
              </w:rPr>
              <w:t>Yao Beixin</w:t>
            </w:r>
          </w:p>
        </w:tc>
        <w:tc>
          <w:tcPr>
            <w:tcW w:w="3016" w:type="dxa"/>
          </w:tcPr>
          <w:p w14:paraId="4C76F44E"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0A872749" w14:textId="77777777" w:rsidR="006B559D" w:rsidRPr="0012658A" w:rsidRDefault="006B559D" w:rsidP="00AA1F71">
            <w:pPr>
              <w:pStyle w:val="TABLE-cell"/>
              <w:rPr>
                <w:color w:val="0070C0"/>
              </w:rPr>
            </w:pPr>
            <w:r w:rsidRPr="0012658A">
              <w:rPr>
                <w:color w:val="0070C0"/>
              </w:rPr>
              <w:t>12</w:t>
            </w:r>
          </w:p>
        </w:tc>
      </w:tr>
      <w:tr w:rsidR="006B559D" w:rsidRPr="00AA6441" w14:paraId="1B871F2A" w14:textId="77777777" w:rsidTr="00AA1F71">
        <w:tc>
          <w:tcPr>
            <w:tcW w:w="2482" w:type="dxa"/>
          </w:tcPr>
          <w:p w14:paraId="1A53F944" w14:textId="77777777" w:rsidR="006B559D" w:rsidRPr="0012658A" w:rsidRDefault="006B559D" w:rsidP="00AA1F71">
            <w:pPr>
              <w:pStyle w:val="TABLE-cell"/>
              <w:rPr>
                <w:color w:val="0070C0"/>
                <w:lang w:val="en-US"/>
              </w:rPr>
            </w:pPr>
            <w:r w:rsidRPr="0012658A">
              <w:rPr>
                <w:color w:val="0070C0"/>
                <w:lang w:val="en-US"/>
              </w:rPr>
              <w:t>Chen Qi</w:t>
            </w:r>
          </w:p>
        </w:tc>
        <w:tc>
          <w:tcPr>
            <w:tcW w:w="3016" w:type="dxa"/>
          </w:tcPr>
          <w:p w14:paraId="228E77E7"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4E9A965C" w14:textId="77777777" w:rsidR="006B559D" w:rsidRPr="0012658A" w:rsidRDefault="006B559D" w:rsidP="00AA1F71">
            <w:pPr>
              <w:pStyle w:val="TABLE-cell"/>
              <w:rPr>
                <w:color w:val="0070C0"/>
              </w:rPr>
            </w:pPr>
            <w:r w:rsidRPr="0012658A">
              <w:rPr>
                <w:color w:val="0070C0"/>
              </w:rPr>
              <w:t>8</w:t>
            </w:r>
          </w:p>
        </w:tc>
      </w:tr>
      <w:tr w:rsidR="006B559D" w:rsidRPr="00AA6441" w14:paraId="5050DD11" w14:textId="77777777" w:rsidTr="00AA1F71">
        <w:tc>
          <w:tcPr>
            <w:tcW w:w="2482" w:type="dxa"/>
          </w:tcPr>
          <w:p w14:paraId="29C35CA2" w14:textId="77777777" w:rsidR="006B559D" w:rsidRPr="0012658A" w:rsidRDefault="006B559D" w:rsidP="00AA1F71">
            <w:pPr>
              <w:pStyle w:val="TABLE-cell"/>
              <w:rPr>
                <w:color w:val="0070C0"/>
                <w:lang w:val="en-US"/>
              </w:rPr>
            </w:pPr>
            <w:r w:rsidRPr="0012658A">
              <w:rPr>
                <w:color w:val="0070C0"/>
                <w:lang w:val="en-US"/>
              </w:rPr>
              <w:t>Yao Yu</w:t>
            </w:r>
          </w:p>
        </w:tc>
        <w:tc>
          <w:tcPr>
            <w:tcW w:w="3016" w:type="dxa"/>
          </w:tcPr>
          <w:p w14:paraId="46C58C8A"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23AD743C" w14:textId="77777777" w:rsidR="006B559D" w:rsidRPr="0012658A" w:rsidRDefault="006B559D" w:rsidP="00AA1F71">
            <w:pPr>
              <w:pStyle w:val="TABLE-cell"/>
              <w:rPr>
                <w:color w:val="0070C0"/>
              </w:rPr>
            </w:pPr>
            <w:r w:rsidRPr="0012658A">
              <w:rPr>
                <w:color w:val="0070C0"/>
              </w:rPr>
              <w:t>8</w:t>
            </w:r>
          </w:p>
        </w:tc>
      </w:tr>
      <w:tr w:rsidR="006B559D" w:rsidRPr="00AA6441" w14:paraId="45391539" w14:textId="77777777" w:rsidTr="00AA1F71">
        <w:tc>
          <w:tcPr>
            <w:tcW w:w="2482" w:type="dxa"/>
          </w:tcPr>
          <w:p w14:paraId="493DA2A7" w14:textId="77777777" w:rsidR="006B559D" w:rsidRPr="0012658A" w:rsidRDefault="006B559D" w:rsidP="00AA1F71">
            <w:pPr>
              <w:pStyle w:val="TABLE-cell"/>
              <w:rPr>
                <w:color w:val="0070C0"/>
                <w:lang w:val="en-US"/>
              </w:rPr>
            </w:pPr>
            <w:r w:rsidRPr="0012658A">
              <w:rPr>
                <w:color w:val="0070C0"/>
                <w:lang w:val="en-US"/>
              </w:rPr>
              <w:t>Wang Jiawen</w:t>
            </w:r>
          </w:p>
        </w:tc>
        <w:tc>
          <w:tcPr>
            <w:tcW w:w="3016" w:type="dxa"/>
          </w:tcPr>
          <w:p w14:paraId="5C95B376"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7612AB0D" w14:textId="77777777" w:rsidR="006B559D" w:rsidRPr="0012658A" w:rsidRDefault="006B559D" w:rsidP="00AA1F71">
            <w:pPr>
              <w:pStyle w:val="TABLE-cell"/>
              <w:rPr>
                <w:color w:val="0070C0"/>
              </w:rPr>
            </w:pPr>
            <w:r w:rsidRPr="0012658A">
              <w:rPr>
                <w:color w:val="0070C0"/>
              </w:rPr>
              <w:t>7</w:t>
            </w:r>
          </w:p>
        </w:tc>
      </w:tr>
      <w:tr w:rsidR="006B559D" w:rsidRPr="00AA6441" w14:paraId="2D33A0A0" w14:textId="77777777" w:rsidTr="00AA1F71">
        <w:tc>
          <w:tcPr>
            <w:tcW w:w="2482" w:type="dxa"/>
          </w:tcPr>
          <w:p w14:paraId="39EFFD28" w14:textId="77777777" w:rsidR="006B559D" w:rsidRPr="0012658A" w:rsidRDefault="006B559D" w:rsidP="00AA1F71">
            <w:pPr>
              <w:pStyle w:val="TABLE-cell"/>
              <w:rPr>
                <w:color w:val="0070C0"/>
                <w:lang w:val="en-US"/>
              </w:rPr>
            </w:pPr>
            <w:r w:rsidRPr="0012658A">
              <w:rPr>
                <w:color w:val="0070C0"/>
                <w:lang w:val="en-US"/>
              </w:rPr>
              <w:t>Li Yinhe</w:t>
            </w:r>
          </w:p>
        </w:tc>
        <w:tc>
          <w:tcPr>
            <w:tcW w:w="3016" w:type="dxa"/>
          </w:tcPr>
          <w:p w14:paraId="46CFAC04"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2806F00B" w14:textId="77777777" w:rsidR="006B559D" w:rsidRPr="0012658A" w:rsidRDefault="006B559D" w:rsidP="00AA1F71">
            <w:pPr>
              <w:pStyle w:val="TABLE-cell"/>
              <w:rPr>
                <w:color w:val="0070C0"/>
              </w:rPr>
            </w:pPr>
            <w:r w:rsidRPr="0012658A">
              <w:rPr>
                <w:color w:val="0070C0"/>
              </w:rPr>
              <w:t>7</w:t>
            </w:r>
          </w:p>
        </w:tc>
      </w:tr>
      <w:tr w:rsidR="006B559D" w:rsidRPr="00AA6441" w14:paraId="077B2E82" w14:textId="77777777" w:rsidTr="00AA1F71">
        <w:tc>
          <w:tcPr>
            <w:tcW w:w="2482" w:type="dxa"/>
          </w:tcPr>
          <w:p w14:paraId="30A5F0AB" w14:textId="77777777" w:rsidR="006B559D" w:rsidRPr="0012658A" w:rsidRDefault="006B559D" w:rsidP="00AA1F71">
            <w:pPr>
              <w:pStyle w:val="TABLE-cell"/>
              <w:rPr>
                <w:color w:val="0070C0"/>
                <w:lang w:val="en-US"/>
              </w:rPr>
            </w:pPr>
            <w:r w:rsidRPr="0012658A">
              <w:rPr>
                <w:color w:val="0070C0"/>
                <w:lang w:val="en-US"/>
              </w:rPr>
              <w:t>Cheng Yin</w:t>
            </w:r>
          </w:p>
        </w:tc>
        <w:tc>
          <w:tcPr>
            <w:tcW w:w="3016" w:type="dxa"/>
          </w:tcPr>
          <w:p w14:paraId="690EA217" w14:textId="77777777" w:rsidR="006B559D" w:rsidRPr="0012658A" w:rsidRDefault="006B559D" w:rsidP="00AA1F71">
            <w:pPr>
              <w:pStyle w:val="TABLE-cell"/>
              <w:rPr>
                <w:color w:val="0070C0"/>
                <w:lang w:val="en-US"/>
              </w:rPr>
            </w:pPr>
            <w:r w:rsidRPr="0012658A">
              <w:rPr>
                <w:color w:val="0070C0"/>
                <w:lang w:val="en-US"/>
              </w:rPr>
              <w:t>Technician</w:t>
            </w:r>
          </w:p>
        </w:tc>
        <w:tc>
          <w:tcPr>
            <w:tcW w:w="3017" w:type="dxa"/>
          </w:tcPr>
          <w:p w14:paraId="716D419E" w14:textId="77777777" w:rsidR="006B559D" w:rsidRPr="0012658A" w:rsidRDefault="006B559D" w:rsidP="00AA1F71">
            <w:pPr>
              <w:pStyle w:val="TABLE-cell"/>
              <w:rPr>
                <w:color w:val="0070C0"/>
              </w:rPr>
            </w:pPr>
            <w:r w:rsidRPr="0012658A">
              <w:rPr>
                <w:color w:val="0070C0"/>
              </w:rPr>
              <w:t>4</w:t>
            </w:r>
          </w:p>
        </w:tc>
      </w:tr>
      <w:tr w:rsidR="006B559D" w:rsidRPr="00AA6441" w14:paraId="31A4B10D" w14:textId="77777777" w:rsidTr="00AA1F71">
        <w:tc>
          <w:tcPr>
            <w:tcW w:w="2482" w:type="dxa"/>
          </w:tcPr>
          <w:p w14:paraId="1BB3D81E" w14:textId="77777777" w:rsidR="006B559D" w:rsidRPr="0012658A" w:rsidRDefault="006B559D" w:rsidP="00AA1F71">
            <w:pPr>
              <w:pStyle w:val="TABLE-cell"/>
              <w:rPr>
                <w:color w:val="0070C0"/>
                <w:lang w:val="en-US"/>
              </w:rPr>
            </w:pPr>
            <w:r w:rsidRPr="0012658A">
              <w:rPr>
                <w:color w:val="0070C0"/>
                <w:lang w:val="en-US"/>
              </w:rPr>
              <w:t>Chen Yingwei</w:t>
            </w:r>
          </w:p>
        </w:tc>
        <w:tc>
          <w:tcPr>
            <w:tcW w:w="3016" w:type="dxa"/>
          </w:tcPr>
          <w:p w14:paraId="5D76B4CA" w14:textId="77777777" w:rsidR="006B559D" w:rsidRPr="0012658A" w:rsidRDefault="006B559D" w:rsidP="00AA1F71">
            <w:pPr>
              <w:pStyle w:val="TABLE-cell"/>
              <w:rPr>
                <w:color w:val="0070C0"/>
                <w:lang w:val="en-US"/>
              </w:rPr>
            </w:pPr>
            <w:r w:rsidRPr="0012658A">
              <w:rPr>
                <w:color w:val="0070C0"/>
                <w:lang w:val="en-US"/>
              </w:rPr>
              <w:t>Technician</w:t>
            </w:r>
          </w:p>
        </w:tc>
        <w:tc>
          <w:tcPr>
            <w:tcW w:w="3017" w:type="dxa"/>
          </w:tcPr>
          <w:p w14:paraId="2E028492" w14:textId="77777777" w:rsidR="006B559D" w:rsidRPr="0012658A" w:rsidRDefault="006B559D" w:rsidP="00AA1F71">
            <w:pPr>
              <w:pStyle w:val="TABLE-cell"/>
              <w:rPr>
                <w:color w:val="0070C0"/>
              </w:rPr>
            </w:pPr>
            <w:r w:rsidRPr="0012658A">
              <w:rPr>
                <w:color w:val="0070C0"/>
              </w:rPr>
              <w:t>4</w:t>
            </w:r>
          </w:p>
        </w:tc>
      </w:tr>
      <w:tr w:rsidR="006B559D" w:rsidRPr="00AA6441" w14:paraId="0EFC0118" w14:textId="77777777" w:rsidTr="00AA1F71">
        <w:tc>
          <w:tcPr>
            <w:tcW w:w="2482" w:type="dxa"/>
          </w:tcPr>
          <w:p w14:paraId="16291BAA" w14:textId="77777777" w:rsidR="006B559D" w:rsidRPr="0012658A" w:rsidRDefault="006B559D" w:rsidP="00AA1F71">
            <w:pPr>
              <w:pStyle w:val="TABLE-cell"/>
              <w:rPr>
                <w:color w:val="0070C0"/>
                <w:lang w:val="en-US"/>
              </w:rPr>
            </w:pPr>
            <w:r w:rsidRPr="0012658A">
              <w:rPr>
                <w:color w:val="0070C0"/>
                <w:lang w:val="en-US"/>
              </w:rPr>
              <w:t>Gao Jiemin</w:t>
            </w:r>
          </w:p>
        </w:tc>
        <w:tc>
          <w:tcPr>
            <w:tcW w:w="3016" w:type="dxa"/>
          </w:tcPr>
          <w:p w14:paraId="4216F75D"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061C83E1" w14:textId="77777777" w:rsidR="006B559D" w:rsidRPr="0012658A" w:rsidRDefault="006B559D" w:rsidP="00AA1F71">
            <w:pPr>
              <w:pStyle w:val="TABLE-cell"/>
              <w:rPr>
                <w:color w:val="0070C0"/>
              </w:rPr>
            </w:pPr>
            <w:r w:rsidRPr="0012658A">
              <w:rPr>
                <w:color w:val="0070C0"/>
              </w:rPr>
              <w:t>4</w:t>
            </w:r>
          </w:p>
        </w:tc>
      </w:tr>
      <w:tr w:rsidR="006B559D" w:rsidRPr="00AA6441" w14:paraId="67EF5FE1" w14:textId="77777777" w:rsidTr="00AA1F71">
        <w:tc>
          <w:tcPr>
            <w:tcW w:w="2482" w:type="dxa"/>
          </w:tcPr>
          <w:p w14:paraId="74C2AB97" w14:textId="77777777" w:rsidR="006B559D" w:rsidRPr="0012658A" w:rsidRDefault="006B559D" w:rsidP="00AA1F71">
            <w:pPr>
              <w:pStyle w:val="TABLE-cell"/>
              <w:rPr>
                <w:color w:val="0070C0"/>
                <w:lang w:val="en-US"/>
              </w:rPr>
            </w:pPr>
            <w:r w:rsidRPr="0012658A">
              <w:rPr>
                <w:color w:val="0070C0"/>
                <w:lang w:val="en-US"/>
              </w:rPr>
              <w:t>Chen Xiao</w:t>
            </w:r>
          </w:p>
        </w:tc>
        <w:tc>
          <w:tcPr>
            <w:tcW w:w="3016" w:type="dxa"/>
          </w:tcPr>
          <w:p w14:paraId="6B3DB0B2"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38B08BC9" w14:textId="77777777" w:rsidR="006B559D" w:rsidRPr="0012658A" w:rsidRDefault="006B559D" w:rsidP="00AA1F71">
            <w:pPr>
              <w:pStyle w:val="TABLE-cell"/>
              <w:rPr>
                <w:color w:val="0070C0"/>
              </w:rPr>
            </w:pPr>
            <w:r w:rsidRPr="0012658A">
              <w:rPr>
                <w:color w:val="0070C0"/>
              </w:rPr>
              <w:t>7</w:t>
            </w:r>
          </w:p>
        </w:tc>
      </w:tr>
      <w:tr w:rsidR="006B559D" w:rsidRPr="00AA6441" w14:paraId="1481773B" w14:textId="77777777" w:rsidTr="00AA1F71">
        <w:tc>
          <w:tcPr>
            <w:tcW w:w="2482" w:type="dxa"/>
          </w:tcPr>
          <w:p w14:paraId="653E2DFA" w14:textId="77777777" w:rsidR="006B559D" w:rsidRPr="0012658A" w:rsidRDefault="006B559D" w:rsidP="00AA1F71">
            <w:pPr>
              <w:pStyle w:val="TABLE-cell"/>
              <w:rPr>
                <w:color w:val="0070C0"/>
                <w:lang w:val="en-US"/>
              </w:rPr>
            </w:pPr>
            <w:r w:rsidRPr="0012658A">
              <w:rPr>
                <w:color w:val="0070C0"/>
                <w:lang w:val="en-US"/>
              </w:rPr>
              <w:t>Liu Yang</w:t>
            </w:r>
          </w:p>
        </w:tc>
        <w:tc>
          <w:tcPr>
            <w:tcW w:w="3016" w:type="dxa"/>
          </w:tcPr>
          <w:p w14:paraId="1D76B799"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6E6E3202" w14:textId="77777777" w:rsidR="006B559D" w:rsidRPr="0012658A" w:rsidRDefault="006B559D" w:rsidP="00AA1F71">
            <w:pPr>
              <w:pStyle w:val="TABLE-cell"/>
              <w:rPr>
                <w:color w:val="0070C0"/>
              </w:rPr>
            </w:pPr>
            <w:r w:rsidRPr="0012658A">
              <w:rPr>
                <w:color w:val="0070C0"/>
              </w:rPr>
              <w:t>3</w:t>
            </w:r>
          </w:p>
        </w:tc>
      </w:tr>
      <w:tr w:rsidR="006B559D" w:rsidRPr="00AA6441" w14:paraId="376FD6AF" w14:textId="77777777" w:rsidTr="00AA1F71">
        <w:tc>
          <w:tcPr>
            <w:tcW w:w="2482" w:type="dxa"/>
          </w:tcPr>
          <w:p w14:paraId="45C7D9B1" w14:textId="77777777" w:rsidR="006B559D" w:rsidRPr="0012658A" w:rsidRDefault="006B559D" w:rsidP="00AA1F71">
            <w:pPr>
              <w:pStyle w:val="TABLE-cell"/>
              <w:rPr>
                <w:color w:val="0070C0"/>
                <w:lang w:val="en-US"/>
              </w:rPr>
            </w:pPr>
            <w:r w:rsidRPr="0012658A">
              <w:rPr>
                <w:color w:val="0070C0"/>
                <w:lang w:val="en-US"/>
              </w:rPr>
              <w:t>Qian Song</w:t>
            </w:r>
          </w:p>
        </w:tc>
        <w:tc>
          <w:tcPr>
            <w:tcW w:w="3016" w:type="dxa"/>
          </w:tcPr>
          <w:p w14:paraId="1EF72B2D" w14:textId="77777777" w:rsidR="006B559D" w:rsidRPr="0012658A" w:rsidRDefault="006B559D" w:rsidP="00AA1F71">
            <w:pPr>
              <w:pStyle w:val="TABLE-cell"/>
              <w:rPr>
                <w:color w:val="0070C0"/>
                <w:lang w:val="en-US"/>
              </w:rPr>
            </w:pPr>
            <w:r w:rsidRPr="0012658A">
              <w:rPr>
                <w:color w:val="0070C0"/>
                <w:lang w:val="en-US"/>
              </w:rPr>
              <w:t xml:space="preserve">Deputy manager of Product Certification Department  </w:t>
            </w:r>
          </w:p>
        </w:tc>
        <w:tc>
          <w:tcPr>
            <w:tcW w:w="3017" w:type="dxa"/>
          </w:tcPr>
          <w:p w14:paraId="0B4028F4" w14:textId="77777777" w:rsidR="006B559D" w:rsidRPr="0012658A" w:rsidRDefault="006B559D" w:rsidP="00AA1F71">
            <w:pPr>
              <w:pStyle w:val="TABLE-cell"/>
              <w:rPr>
                <w:color w:val="0070C0"/>
              </w:rPr>
            </w:pPr>
            <w:r w:rsidRPr="0012658A">
              <w:rPr>
                <w:color w:val="0070C0"/>
              </w:rPr>
              <w:t>18</w:t>
            </w:r>
          </w:p>
        </w:tc>
      </w:tr>
      <w:tr w:rsidR="006B559D" w:rsidRPr="00AA6441" w14:paraId="6710A437" w14:textId="77777777" w:rsidTr="00AA1F71">
        <w:tc>
          <w:tcPr>
            <w:tcW w:w="2482" w:type="dxa"/>
          </w:tcPr>
          <w:p w14:paraId="588BBA56" w14:textId="77777777" w:rsidR="006B559D" w:rsidRPr="0012658A" w:rsidRDefault="006B559D" w:rsidP="00AA1F71">
            <w:pPr>
              <w:pStyle w:val="TABLE-cell"/>
              <w:rPr>
                <w:color w:val="0070C0"/>
                <w:lang w:val="en-US"/>
              </w:rPr>
            </w:pPr>
            <w:r w:rsidRPr="0012658A">
              <w:rPr>
                <w:color w:val="0070C0"/>
                <w:lang w:val="en-US"/>
              </w:rPr>
              <w:t>Xu Zhiqi</w:t>
            </w:r>
          </w:p>
        </w:tc>
        <w:tc>
          <w:tcPr>
            <w:tcW w:w="3016" w:type="dxa"/>
          </w:tcPr>
          <w:p w14:paraId="03784904" w14:textId="77777777" w:rsidR="006B559D" w:rsidRPr="0012658A" w:rsidRDefault="006B559D" w:rsidP="00AA1F71">
            <w:pPr>
              <w:pStyle w:val="TABLE-cell"/>
              <w:rPr>
                <w:color w:val="0070C0"/>
                <w:lang w:val="en-US"/>
              </w:rPr>
            </w:pPr>
            <w:r w:rsidRPr="0012658A">
              <w:rPr>
                <w:color w:val="0070C0"/>
                <w:lang w:val="en-US"/>
              </w:rPr>
              <w:t>Technician</w:t>
            </w:r>
          </w:p>
        </w:tc>
        <w:tc>
          <w:tcPr>
            <w:tcW w:w="3017" w:type="dxa"/>
          </w:tcPr>
          <w:p w14:paraId="3895D4C7" w14:textId="77777777" w:rsidR="006B559D" w:rsidRPr="0012658A" w:rsidRDefault="006B559D" w:rsidP="00AA1F71">
            <w:pPr>
              <w:pStyle w:val="TABLE-cell"/>
              <w:rPr>
                <w:color w:val="0070C0"/>
              </w:rPr>
            </w:pPr>
            <w:r w:rsidRPr="0012658A">
              <w:rPr>
                <w:color w:val="0070C0"/>
              </w:rPr>
              <w:t>2</w:t>
            </w:r>
          </w:p>
        </w:tc>
      </w:tr>
      <w:tr w:rsidR="006B559D" w:rsidRPr="00AA6441" w14:paraId="232C04CA" w14:textId="77777777" w:rsidTr="00AA1F71">
        <w:tc>
          <w:tcPr>
            <w:tcW w:w="2482" w:type="dxa"/>
          </w:tcPr>
          <w:p w14:paraId="0478CE97" w14:textId="77777777" w:rsidR="006B559D" w:rsidRPr="0012658A" w:rsidRDefault="006B559D" w:rsidP="00AA1F71">
            <w:pPr>
              <w:pStyle w:val="TABLE-cell"/>
              <w:rPr>
                <w:color w:val="0070C0"/>
                <w:lang w:val="en-US"/>
              </w:rPr>
            </w:pPr>
            <w:r w:rsidRPr="0012658A">
              <w:rPr>
                <w:color w:val="0070C0"/>
                <w:lang w:val="en-US"/>
              </w:rPr>
              <w:t>Sun Haocheng</w:t>
            </w:r>
          </w:p>
        </w:tc>
        <w:tc>
          <w:tcPr>
            <w:tcW w:w="3016" w:type="dxa"/>
          </w:tcPr>
          <w:p w14:paraId="299A2CF5"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1ABB6C07" w14:textId="77777777" w:rsidR="006B559D" w:rsidRPr="0012658A" w:rsidRDefault="006B559D" w:rsidP="00AA1F71">
            <w:pPr>
              <w:pStyle w:val="TABLE-cell"/>
              <w:rPr>
                <w:color w:val="0070C0"/>
              </w:rPr>
            </w:pPr>
            <w:r w:rsidRPr="0012658A">
              <w:rPr>
                <w:color w:val="0070C0"/>
              </w:rPr>
              <w:t>2</w:t>
            </w:r>
          </w:p>
        </w:tc>
      </w:tr>
      <w:tr w:rsidR="006B559D" w:rsidRPr="00AA6441" w14:paraId="0C458008" w14:textId="77777777" w:rsidTr="00AA1F71">
        <w:tc>
          <w:tcPr>
            <w:tcW w:w="2482" w:type="dxa"/>
          </w:tcPr>
          <w:p w14:paraId="6AC06E5B" w14:textId="77777777" w:rsidR="006B559D" w:rsidRPr="0012658A" w:rsidRDefault="006B559D" w:rsidP="00AA1F71">
            <w:pPr>
              <w:pStyle w:val="TABLE-cell"/>
              <w:rPr>
                <w:color w:val="0070C0"/>
                <w:lang w:val="en-US"/>
              </w:rPr>
            </w:pPr>
            <w:r w:rsidRPr="0012658A">
              <w:rPr>
                <w:color w:val="0070C0"/>
                <w:lang w:val="en-US"/>
              </w:rPr>
              <w:t>Lu Lin</w:t>
            </w:r>
          </w:p>
        </w:tc>
        <w:tc>
          <w:tcPr>
            <w:tcW w:w="3016" w:type="dxa"/>
          </w:tcPr>
          <w:p w14:paraId="73568301"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58ECB76C" w14:textId="77777777" w:rsidR="006B559D" w:rsidRPr="0012658A" w:rsidRDefault="006B559D" w:rsidP="00AA1F71">
            <w:pPr>
              <w:pStyle w:val="TABLE-cell"/>
              <w:rPr>
                <w:color w:val="0070C0"/>
              </w:rPr>
            </w:pPr>
            <w:r w:rsidRPr="0012658A">
              <w:rPr>
                <w:color w:val="0070C0"/>
              </w:rPr>
              <w:t>1</w:t>
            </w:r>
          </w:p>
        </w:tc>
      </w:tr>
      <w:tr w:rsidR="006B559D" w:rsidRPr="00AA6441" w14:paraId="0B2B5970" w14:textId="77777777" w:rsidTr="00AA1F71">
        <w:tc>
          <w:tcPr>
            <w:tcW w:w="2482" w:type="dxa"/>
          </w:tcPr>
          <w:p w14:paraId="614D658E" w14:textId="77777777" w:rsidR="006B559D" w:rsidRPr="0012658A" w:rsidRDefault="006B559D" w:rsidP="00AA1F71">
            <w:pPr>
              <w:pStyle w:val="TABLE-cell"/>
              <w:rPr>
                <w:color w:val="0070C0"/>
                <w:lang w:val="en-US"/>
              </w:rPr>
            </w:pPr>
            <w:r w:rsidRPr="0012658A">
              <w:rPr>
                <w:color w:val="0070C0"/>
                <w:lang w:val="en-US"/>
              </w:rPr>
              <w:t>Ma Wanyu</w:t>
            </w:r>
          </w:p>
        </w:tc>
        <w:tc>
          <w:tcPr>
            <w:tcW w:w="3016" w:type="dxa"/>
          </w:tcPr>
          <w:p w14:paraId="713DF0B1"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7047BD05" w14:textId="77777777" w:rsidR="006B559D" w:rsidRPr="0012658A" w:rsidRDefault="006B559D" w:rsidP="00AA1F71">
            <w:pPr>
              <w:pStyle w:val="TABLE-cell"/>
              <w:rPr>
                <w:color w:val="0070C0"/>
              </w:rPr>
            </w:pPr>
            <w:r w:rsidRPr="0012658A">
              <w:rPr>
                <w:color w:val="0070C0"/>
              </w:rPr>
              <w:t>3</w:t>
            </w:r>
          </w:p>
        </w:tc>
      </w:tr>
      <w:tr w:rsidR="006B559D" w:rsidRPr="00AA6441" w14:paraId="71C3623B" w14:textId="77777777" w:rsidTr="00AA1F71">
        <w:tc>
          <w:tcPr>
            <w:tcW w:w="2482" w:type="dxa"/>
          </w:tcPr>
          <w:p w14:paraId="1912D177" w14:textId="77777777" w:rsidR="006B559D" w:rsidRPr="0012658A" w:rsidRDefault="006B559D" w:rsidP="00AA1F71">
            <w:pPr>
              <w:pStyle w:val="TABLE-cell"/>
              <w:rPr>
                <w:color w:val="0070C0"/>
                <w:lang w:val="en-US"/>
              </w:rPr>
            </w:pPr>
            <w:r w:rsidRPr="0012658A">
              <w:rPr>
                <w:color w:val="0070C0"/>
                <w:lang w:val="en-US"/>
              </w:rPr>
              <w:t>Wang Chunnan</w:t>
            </w:r>
          </w:p>
        </w:tc>
        <w:tc>
          <w:tcPr>
            <w:tcW w:w="3016" w:type="dxa"/>
          </w:tcPr>
          <w:p w14:paraId="01FA896B" w14:textId="77777777" w:rsidR="006B559D" w:rsidRPr="0012658A" w:rsidRDefault="006B559D" w:rsidP="00AA1F71">
            <w:pPr>
              <w:pStyle w:val="TABLE-cell"/>
              <w:rPr>
                <w:color w:val="0070C0"/>
                <w:lang w:val="en-US"/>
              </w:rPr>
            </w:pPr>
            <w:r w:rsidRPr="0012658A">
              <w:rPr>
                <w:color w:val="0070C0"/>
                <w:lang w:val="en-US"/>
              </w:rPr>
              <w:t>Manager of General Metrology Department</w:t>
            </w:r>
          </w:p>
        </w:tc>
        <w:tc>
          <w:tcPr>
            <w:tcW w:w="3017" w:type="dxa"/>
          </w:tcPr>
          <w:p w14:paraId="0376706B" w14:textId="77777777" w:rsidR="006B559D" w:rsidRPr="0012658A" w:rsidRDefault="006B559D" w:rsidP="00AA1F71">
            <w:pPr>
              <w:pStyle w:val="TABLE-cell"/>
              <w:rPr>
                <w:color w:val="0070C0"/>
              </w:rPr>
            </w:pPr>
            <w:r w:rsidRPr="0012658A">
              <w:rPr>
                <w:color w:val="0070C0"/>
              </w:rPr>
              <w:t>5</w:t>
            </w:r>
          </w:p>
        </w:tc>
      </w:tr>
      <w:tr w:rsidR="006B559D" w:rsidRPr="00AA6441" w14:paraId="0995EFB7" w14:textId="77777777" w:rsidTr="00AA1F71">
        <w:tc>
          <w:tcPr>
            <w:tcW w:w="2482" w:type="dxa"/>
          </w:tcPr>
          <w:p w14:paraId="6F9C6C74" w14:textId="77777777" w:rsidR="006B559D" w:rsidRPr="0012658A" w:rsidRDefault="006B559D" w:rsidP="00AA1F71">
            <w:pPr>
              <w:pStyle w:val="TABLE-cell"/>
              <w:rPr>
                <w:color w:val="0070C0"/>
                <w:lang w:val="en-US"/>
              </w:rPr>
            </w:pPr>
            <w:r w:rsidRPr="0012658A">
              <w:rPr>
                <w:color w:val="0070C0"/>
                <w:lang w:val="en-US"/>
              </w:rPr>
              <w:t>Li Xiang</w:t>
            </w:r>
          </w:p>
        </w:tc>
        <w:tc>
          <w:tcPr>
            <w:tcW w:w="3016" w:type="dxa"/>
          </w:tcPr>
          <w:p w14:paraId="5EF998F2" w14:textId="77777777" w:rsidR="006B559D" w:rsidRPr="0012658A" w:rsidRDefault="006B559D" w:rsidP="00AA1F71">
            <w:pPr>
              <w:pStyle w:val="TABLE-cell"/>
              <w:rPr>
                <w:color w:val="0070C0"/>
                <w:lang w:val="en-US"/>
              </w:rPr>
            </w:pPr>
            <w:r w:rsidRPr="0012658A">
              <w:rPr>
                <w:color w:val="0070C0"/>
                <w:lang w:val="en-US"/>
              </w:rPr>
              <w:t>Engineer</w:t>
            </w:r>
          </w:p>
        </w:tc>
        <w:tc>
          <w:tcPr>
            <w:tcW w:w="3017" w:type="dxa"/>
          </w:tcPr>
          <w:p w14:paraId="286D7107" w14:textId="77777777" w:rsidR="006B559D" w:rsidRPr="0012658A" w:rsidRDefault="006B559D" w:rsidP="00AA1F71">
            <w:pPr>
              <w:pStyle w:val="TABLE-cell"/>
              <w:rPr>
                <w:color w:val="0070C0"/>
              </w:rPr>
            </w:pPr>
            <w:r w:rsidRPr="0012658A">
              <w:rPr>
                <w:color w:val="0070C0"/>
              </w:rPr>
              <w:t>5</w:t>
            </w:r>
          </w:p>
        </w:tc>
      </w:tr>
    </w:tbl>
    <w:p w14:paraId="40B7787E" w14:textId="77777777" w:rsidR="002F714B" w:rsidRPr="00BD6E18" w:rsidRDefault="002F714B" w:rsidP="002F714B">
      <w:pPr>
        <w:pStyle w:val="Heading2"/>
        <w:numPr>
          <w:ilvl w:val="0"/>
          <w:numId w:val="0"/>
        </w:numPr>
      </w:pPr>
    </w:p>
    <w:p w14:paraId="59965256" w14:textId="77777777" w:rsidR="00E06D87" w:rsidRPr="00BD6E18" w:rsidRDefault="00FD3E8C" w:rsidP="002E5FFB">
      <w:pPr>
        <w:pStyle w:val="Heading2"/>
      </w:pPr>
      <w:bookmarkStart w:id="136" w:name="_Toc72907889"/>
      <w:r w:rsidRPr="00BD6E18">
        <w:t>Organizational s</w:t>
      </w:r>
      <w:r w:rsidR="00E06D87" w:rsidRPr="00BD6E18">
        <w:t>tructure</w:t>
      </w:r>
      <w:bookmarkEnd w:id="136"/>
    </w:p>
    <w:p w14:paraId="76E1A1E7" w14:textId="17ADBD0F" w:rsidR="00E06D87" w:rsidRPr="0012658A" w:rsidRDefault="006B559D" w:rsidP="00E06D87">
      <w:pPr>
        <w:pStyle w:val="PARAGRAPH"/>
        <w:rPr>
          <w:color w:val="0070C0"/>
        </w:rPr>
      </w:pPr>
      <w:r w:rsidRPr="0012658A">
        <w:rPr>
          <w:color w:val="0070C0"/>
        </w:rPr>
        <w:t>See Annex B and C</w:t>
      </w:r>
      <w:r w:rsidR="003B0FBE" w:rsidRPr="0012658A">
        <w:rPr>
          <w:color w:val="0070C0"/>
        </w:rPr>
        <w:t>.</w:t>
      </w:r>
    </w:p>
    <w:p w14:paraId="490D1400" w14:textId="77777777" w:rsidR="00E06D87" w:rsidRPr="00BD6E18" w:rsidRDefault="00E06D87" w:rsidP="002E5FFB">
      <w:pPr>
        <w:pStyle w:val="Heading2"/>
      </w:pPr>
      <w:bookmarkStart w:id="137" w:name="_Toc72907890"/>
      <w:r w:rsidRPr="00BD6E18">
        <w:t>Resources</w:t>
      </w:r>
      <w:bookmarkEnd w:id="137"/>
    </w:p>
    <w:p w14:paraId="5D7CBB0B" w14:textId="522A0351" w:rsidR="006B559D" w:rsidRPr="0012658A" w:rsidRDefault="006B559D" w:rsidP="006B559D">
      <w:pPr>
        <w:pStyle w:val="PARAGRAPH"/>
        <w:rPr>
          <w:color w:val="0070C0"/>
          <w:szCs w:val="22"/>
        </w:rPr>
      </w:pPr>
      <w:r w:rsidRPr="0012658A">
        <w:rPr>
          <w:color w:val="0070C0"/>
        </w:rPr>
        <w:t>SITIIAS/NEPSI</w:t>
      </w:r>
      <w:r w:rsidRPr="0012658A">
        <w:rPr>
          <w:noProof/>
          <w:color w:val="0070C0"/>
          <w:szCs w:val="22"/>
        </w:rPr>
        <w:t>, as an integral body of ExTL and ExCB</w:t>
      </w:r>
      <w:r w:rsidRPr="0012658A">
        <w:rPr>
          <w:rFonts w:ascii="MS Gothic" w:eastAsia="MS Gothic" w:hAnsi="MS Gothic" w:cs="MS Gothic" w:hint="eastAsia"/>
          <w:noProof/>
          <w:color w:val="0070C0"/>
          <w:szCs w:val="22"/>
        </w:rPr>
        <w:t>，</w:t>
      </w:r>
      <w:r w:rsidRPr="0012658A">
        <w:rPr>
          <w:noProof/>
          <w:color w:val="0070C0"/>
          <w:szCs w:val="22"/>
        </w:rPr>
        <w:t>is very well resourced</w:t>
      </w:r>
      <w:r w:rsidRPr="0012658A">
        <w:rPr>
          <w:color w:val="0070C0"/>
          <w:szCs w:val="22"/>
        </w:rPr>
        <w:t xml:space="preserve"> with appropriate facilities, comprehensive procedures and competent staff for carrying out activities </w:t>
      </w:r>
      <w:r w:rsidR="00AA1F71" w:rsidRPr="0012658A">
        <w:rPr>
          <w:color w:val="0070C0"/>
          <w:szCs w:val="22"/>
        </w:rPr>
        <w:t xml:space="preserve">aimed to meet </w:t>
      </w:r>
      <w:r w:rsidRPr="0012658A">
        <w:rPr>
          <w:color w:val="0070C0"/>
          <w:szCs w:val="22"/>
        </w:rPr>
        <w:t>the</w:t>
      </w:r>
      <w:r w:rsidR="00AA1F71" w:rsidRPr="0012658A">
        <w:rPr>
          <w:color w:val="0070C0"/>
          <w:szCs w:val="22"/>
        </w:rPr>
        <w:t xml:space="preserve"> requirements of applied</w:t>
      </w:r>
      <w:r w:rsidRPr="0012658A">
        <w:rPr>
          <w:color w:val="0070C0"/>
          <w:szCs w:val="22"/>
        </w:rPr>
        <w:t xml:space="preserve"> standards.</w:t>
      </w:r>
    </w:p>
    <w:p w14:paraId="1520762E" w14:textId="77777777" w:rsidR="006B559D" w:rsidRPr="0012658A" w:rsidRDefault="006B559D" w:rsidP="006B559D">
      <w:pPr>
        <w:pStyle w:val="PARAGRAPH"/>
        <w:rPr>
          <w:color w:val="0070C0"/>
          <w:szCs w:val="22"/>
        </w:rPr>
      </w:pPr>
      <w:r w:rsidRPr="0012658A">
        <w:rPr>
          <w:color w:val="0070C0"/>
          <w:szCs w:val="22"/>
        </w:rPr>
        <w:t>SITIIAS/NEPSI employs about 138 people in total, in which 31 personnel professionally working on testing and assessment of electrical equipment used for explosive atmospheres,16 personnel working in the Certification Body. And all the rests, mainly working for the tests of climate, vibration, electric safety, and the evaluation of reliability and functional safety. Parts of those support the testing of NEPSI, for example, thermal endurance test, IP test and vibration tests etc.</w:t>
      </w:r>
    </w:p>
    <w:p w14:paraId="19628CBE" w14:textId="0C781BD5" w:rsidR="006B559D" w:rsidRPr="0012658A" w:rsidRDefault="006B559D" w:rsidP="006B559D">
      <w:pPr>
        <w:tabs>
          <w:tab w:val="left" w:pos="2977"/>
          <w:tab w:val="left" w:pos="5387"/>
          <w:tab w:val="left" w:pos="6521"/>
        </w:tabs>
        <w:rPr>
          <w:color w:val="0070C0"/>
          <w:szCs w:val="22"/>
        </w:rPr>
      </w:pPr>
      <w:r w:rsidRPr="0012658A">
        <w:rPr>
          <w:color w:val="0070C0"/>
          <w:szCs w:val="22"/>
        </w:rPr>
        <w:t xml:space="preserve">There are 35 procedures and 40 working instructions to support the </w:t>
      </w:r>
      <w:r w:rsidR="00AA1F71" w:rsidRPr="0012658A">
        <w:rPr>
          <w:color w:val="0070C0"/>
          <w:szCs w:val="22"/>
        </w:rPr>
        <w:t>type</w:t>
      </w:r>
      <w:r w:rsidRPr="0012658A">
        <w:rPr>
          <w:color w:val="0070C0"/>
          <w:szCs w:val="22"/>
        </w:rPr>
        <w:t xml:space="preserve"> testing.</w:t>
      </w:r>
    </w:p>
    <w:p w14:paraId="74BE1A2E" w14:textId="77777777" w:rsidR="006B559D" w:rsidRPr="0012658A" w:rsidRDefault="006B559D" w:rsidP="006B559D">
      <w:pPr>
        <w:tabs>
          <w:tab w:val="left" w:pos="2977"/>
          <w:tab w:val="left" w:pos="5387"/>
          <w:tab w:val="left" w:pos="6521"/>
        </w:tabs>
        <w:rPr>
          <w:color w:val="0070C0"/>
          <w:szCs w:val="22"/>
        </w:rPr>
      </w:pPr>
    </w:p>
    <w:p w14:paraId="3BFF49A7" w14:textId="77777777" w:rsidR="006B559D" w:rsidRPr="0012658A" w:rsidRDefault="006B559D" w:rsidP="006B559D">
      <w:pPr>
        <w:tabs>
          <w:tab w:val="left" w:pos="2977"/>
          <w:tab w:val="left" w:pos="5387"/>
          <w:tab w:val="left" w:pos="6521"/>
        </w:tabs>
        <w:rPr>
          <w:color w:val="0070C0"/>
          <w:szCs w:val="22"/>
        </w:rPr>
      </w:pPr>
      <w:r w:rsidRPr="0012658A">
        <w:rPr>
          <w:color w:val="0070C0"/>
          <w:szCs w:val="22"/>
        </w:rPr>
        <w:t xml:space="preserve">The main procedure for training is SITIIAS-JG02-19 ”Procedure for personnel management”.  This procedure lists the steps for personnel to be trained and judged as competent in activities.  They also have procedures for how staff is judged for their competencies, including who can </w:t>
      </w:r>
      <w:r w:rsidRPr="0012658A">
        <w:rPr>
          <w:color w:val="0070C0"/>
          <w:szCs w:val="22"/>
        </w:rPr>
        <w:lastRenderedPageBreak/>
        <w:t>make those decisions. There are lists with signatures showing the relevant competencies.  Finally there is a skills matrix covering the various techniques broken in performing tests, checking design drawings and documents, serving as a project manager, and verifying reports/certificates. These cover each professional / technical member of staff.</w:t>
      </w:r>
    </w:p>
    <w:p w14:paraId="4BB957B8" w14:textId="77777777" w:rsidR="006B559D" w:rsidRPr="00457B86" w:rsidRDefault="006B559D" w:rsidP="006B559D">
      <w:pPr>
        <w:tabs>
          <w:tab w:val="left" w:pos="2977"/>
          <w:tab w:val="left" w:pos="5387"/>
          <w:tab w:val="left" w:pos="6521"/>
        </w:tabs>
        <w:ind w:left="360"/>
        <w:rPr>
          <w:szCs w:val="22"/>
        </w:rPr>
      </w:pPr>
    </w:p>
    <w:p w14:paraId="15C53239" w14:textId="38BF0C5A" w:rsidR="00E06D87" w:rsidRPr="00BD6E18" w:rsidRDefault="006B559D" w:rsidP="006B559D">
      <w:pPr>
        <w:pStyle w:val="PARAGRAPH"/>
        <w:rPr>
          <w:szCs w:val="22"/>
        </w:rPr>
      </w:pPr>
      <w:r w:rsidRPr="0012658A">
        <w:rPr>
          <w:color w:val="0070C0"/>
          <w:szCs w:val="22"/>
        </w:rPr>
        <w:t xml:space="preserve">Test </w:t>
      </w:r>
      <w:r w:rsidR="00AA1F71" w:rsidRPr="0012658A">
        <w:rPr>
          <w:color w:val="0070C0"/>
          <w:szCs w:val="22"/>
        </w:rPr>
        <w:t>equipment</w:t>
      </w:r>
      <w:r w:rsidRPr="0012658A">
        <w:rPr>
          <w:color w:val="0070C0"/>
          <w:szCs w:val="22"/>
        </w:rPr>
        <w:t xml:space="preserve"> and environment requirements are covered under SITIIAS-JG02-26 ”Procedure for Equipment Management”. It covers the whole IECEx scope of standards. However, for certain clause subcontracting is used, refer to 2.10.2</w:t>
      </w:r>
      <w:r w:rsidR="00BF0F10">
        <w:rPr>
          <w:color w:val="0070C0"/>
          <w:szCs w:val="22"/>
        </w:rPr>
        <w:t xml:space="preserve"> Subcontracting </w:t>
      </w:r>
      <w:r w:rsidRPr="0012658A">
        <w:rPr>
          <w:color w:val="0070C0"/>
          <w:szCs w:val="22"/>
        </w:rPr>
        <w:t xml:space="preserve"> of this assessment report.</w:t>
      </w:r>
      <w:r w:rsidR="00AA1F71" w:rsidRPr="0012658A">
        <w:rPr>
          <w:color w:val="0070C0"/>
          <w:szCs w:val="22"/>
        </w:rPr>
        <w:t xml:space="preserve"> All testing equipment, where range significantly affects accuracy and the reliability of the test is calibrated. The equipment is subject to ongoing control before each use. Standards and reference materials are subject to ongoing checking in accordance with established procedures. Laboratory maintains lists of equipment, which include, among others: name and type of device, identification number, place of use. In addition, each measuring and testing device has a sticker with information about the status of calibration or with information about unfitness for use.</w:t>
      </w:r>
    </w:p>
    <w:p w14:paraId="49246F9A" w14:textId="77777777" w:rsidR="00E06D87" w:rsidRPr="00BD6E18" w:rsidRDefault="00236B8B" w:rsidP="002E5FFB">
      <w:pPr>
        <w:pStyle w:val="Heading2"/>
      </w:pPr>
      <w:bookmarkStart w:id="138" w:name="_Toc49153004"/>
      <w:bookmarkStart w:id="139" w:name="_Toc72907891"/>
      <w:bookmarkEnd w:id="138"/>
      <w:r w:rsidRPr="00BD6E18">
        <w:t>Test reports issued</w:t>
      </w:r>
      <w:bookmarkEnd w:id="139"/>
    </w:p>
    <w:p w14:paraId="15DA37F2" w14:textId="56735911" w:rsidR="00E06D87" w:rsidRPr="00BD6E18" w:rsidRDefault="00E06D87" w:rsidP="00E06D87">
      <w:pPr>
        <w:pStyle w:val="PARAGRAPH"/>
      </w:pPr>
      <w:r w:rsidRPr="00BD6E18">
        <w:t xml:space="preserve">Number of </w:t>
      </w:r>
      <w:r w:rsidR="00236B8B" w:rsidRPr="00BD6E18">
        <w:t>test reports (ExTRs)</w:t>
      </w:r>
      <w:r w:rsidRPr="00BD6E18">
        <w:t xml:space="preserve"> issued under for the preceding </w:t>
      </w:r>
      <w:r w:rsidR="00135432" w:rsidRPr="00BD6E18">
        <w:t xml:space="preserve">two </w:t>
      </w:r>
      <w:r w:rsidRPr="00BD6E18">
        <w:t>years for each type of protection</w:t>
      </w:r>
      <w:r w:rsidR="00AA1F71">
        <w:t xml:space="preserve"> is listed below</w:t>
      </w:r>
      <w:r w:rsidRPr="00BD6E18">
        <w:t xml:space="preserve">.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50"/>
        <w:gridCol w:w="1275"/>
        <w:gridCol w:w="1134"/>
      </w:tblGrid>
      <w:tr w:rsidR="00AA1F71" w:rsidRPr="00AA6441" w14:paraId="606AB3AB" w14:textId="77777777" w:rsidTr="00D858D0">
        <w:trPr>
          <w:cantSplit/>
          <w:tblHeader/>
        </w:trPr>
        <w:tc>
          <w:tcPr>
            <w:tcW w:w="1701" w:type="dxa"/>
            <w:vMerge w:val="restart"/>
            <w:vAlign w:val="center"/>
          </w:tcPr>
          <w:p w14:paraId="5E63E3B0" w14:textId="77777777" w:rsidR="00AA1F71" w:rsidRPr="00AA6441" w:rsidRDefault="00AA1F71" w:rsidP="00D858D0">
            <w:pPr>
              <w:pStyle w:val="TABLE-col-heading"/>
              <w:keepNext w:val="0"/>
              <w:widowControl w:val="0"/>
            </w:pPr>
            <w:r w:rsidRPr="00AA6441">
              <w:br w:type="page"/>
              <w:t>Standard numbers</w:t>
            </w:r>
          </w:p>
        </w:tc>
        <w:tc>
          <w:tcPr>
            <w:tcW w:w="3712" w:type="dxa"/>
            <w:vMerge w:val="restart"/>
            <w:vAlign w:val="center"/>
          </w:tcPr>
          <w:p w14:paraId="3922BB31" w14:textId="77777777" w:rsidR="00AA1F71" w:rsidRPr="00AA6441" w:rsidRDefault="00AA1F71" w:rsidP="00D858D0">
            <w:pPr>
              <w:pStyle w:val="TABLE-col-heading"/>
              <w:keepNext w:val="0"/>
              <w:widowControl w:val="0"/>
            </w:pPr>
            <w:r w:rsidRPr="00AA6441">
              <w:t>Type of protection or other identifying information</w:t>
            </w:r>
          </w:p>
        </w:tc>
        <w:tc>
          <w:tcPr>
            <w:tcW w:w="2525" w:type="dxa"/>
            <w:gridSpan w:val="2"/>
          </w:tcPr>
          <w:p w14:paraId="047421FE" w14:textId="77777777" w:rsidR="00AA1F71" w:rsidRPr="00AA6441" w:rsidRDefault="00AA1F71" w:rsidP="00D858D0">
            <w:pPr>
              <w:pStyle w:val="TABLE-col-heading"/>
              <w:keepNext w:val="0"/>
              <w:widowControl w:val="0"/>
            </w:pPr>
            <w:r w:rsidRPr="00AA6441">
              <w:t>Number of issued reports (ExTRs) (for last 2 years)</w:t>
            </w:r>
          </w:p>
        </w:tc>
        <w:tc>
          <w:tcPr>
            <w:tcW w:w="1134" w:type="dxa"/>
            <w:vMerge w:val="restart"/>
          </w:tcPr>
          <w:p w14:paraId="7648C2EB" w14:textId="77777777" w:rsidR="00AA1F71" w:rsidRPr="00AA6441" w:rsidRDefault="00AA1F71" w:rsidP="00D858D0">
            <w:pPr>
              <w:pStyle w:val="TABLE-col-heading"/>
              <w:keepNext w:val="0"/>
              <w:widowControl w:val="0"/>
            </w:pPr>
            <w:r w:rsidRPr="00AA6441">
              <w:t>Total</w:t>
            </w:r>
          </w:p>
        </w:tc>
      </w:tr>
      <w:tr w:rsidR="00AA1F71" w:rsidRPr="00AA6441" w14:paraId="7128B73C" w14:textId="77777777" w:rsidTr="00D858D0">
        <w:trPr>
          <w:cantSplit/>
          <w:tblHeader/>
        </w:trPr>
        <w:tc>
          <w:tcPr>
            <w:tcW w:w="1701" w:type="dxa"/>
            <w:vMerge/>
          </w:tcPr>
          <w:p w14:paraId="787BA286" w14:textId="77777777" w:rsidR="00AA1F71" w:rsidRPr="00AA6441" w:rsidRDefault="00AA1F71" w:rsidP="00D858D0">
            <w:pPr>
              <w:pStyle w:val="TABLE-cell"/>
              <w:widowControl w:val="0"/>
            </w:pPr>
          </w:p>
        </w:tc>
        <w:tc>
          <w:tcPr>
            <w:tcW w:w="3712" w:type="dxa"/>
            <w:vMerge/>
            <w:vAlign w:val="center"/>
          </w:tcPr>
          <w:p w14:paraId="3A16F51A" w14:textId="77777777" w:rsidR="00AA1F71" w:rsidRPr="00AA6441" w:rsidRDefault="00AA1F71" w:rsidP="00D858D0">
            <w:pPr>
              <w:pStyle w:val="TABLE-cell"/>
              <w:widowControl w:val="0"/>
            </w:pPr>
          </w:p>
        </w:tc>
        <w:tc>
          <w:tcPr>
            <w:tcW w:w="1250" w:type="dxa"/>
          </w:tcPr>
          <w:p w14:paraId="1DC5BB31" w14:textId="77777777" w:rsidR="00AA1F71" w:rsidRPr="0012658A" w:rsidRDefault="00AA1F71" w:rsidP="00D858D0">
            <w:pPr>
              <w:pStyle w:val="TABLE-cell"/>
              <w:widowControl w:val="0"/>
              <w:rPr>
                <w:color w:val="0070C0"/>
              </w:rPr>
            </w:pPr>
            <w:r w:rsidRPr="0012658A">
              <w:rPr>
                <w:color w:val="0070C0"/>
              </w:rPr>
              <w:t>2020</w:t>
            </w:r>
          </w:p>
        </w:tc>
        <w:tc>
          <w:tcPr>
            <w:tcW w:w="1275" w:type="dxa"/>
          </w:tcPr>
          <w:p w14:paraId="45AB0AFC" w14:textId="77777777" w:rsidR="00AA1F71" w:rsidRPr="0012658A" w:rsidRDefault="00AA1F71" w:rsidP="00D858D0">
            <w:pPr>
              <w:pStyle w:val="TABLE-cell"/>
              <w:widowControl w:val="0"/>
              <w:rPr>
                <w:color w:val="0070C0"/>
              </w:rPr>
            </w:pPr>
            <w:r w:rsidRPr="0012658A">
              <w:rPr>
                <w:color w:val="0070C0"/>
              </w:rPr>
              <w:t>2019</w:t>
            </w:r>
          </w:p>
        </w:tc>
        <w:tc>
          <w:tcPr>
            <w:tcW w:w="1134" w:type="dxa"/>
            <w:vMerge/>
          </w:tcPr>
          <w:p w14:paraId="4DD14AA0" w14:textId="77777777" w:rsidR="00AA1F71" w:rsidRPr="00AA6441" w:rsidRDefault="00AA1F71" w:rsidP="00D858D0">
            <w:pPr>
              <w:pStyle w:val="TABLE-cell"/>
              <w:widowControl w:val="0"/>
            </w:pPr>
          </w:p>
        </w:tc>
      </w:tr>
      <w:tr w:rsidR="00AA1F71" w:rsidRPr="00AA6441" w14:paraId="015F1245" w14:textId="77777777" w:rsidTr="00AA1F71">
        <w:trPr>
          <w:cantSplit/>
        </w:trPr>
        <w:tc>
          <w:tcPr>
            <w:tcW w:w="1701" w:type="dxa"/>
          </w:tcPr>
          <w:p w14:paraId="420A7434" w14:textId="1B5BD14C" w:rsidR="00AA1F71" w:rsidRPr="0012658A" w:rsidRDefault="00F37427" w:rsidP="00D858D0">
            <w:pPr>
              <w:pStyle w:val="TABLE-cell"/>
              <w:widowControl w:val="0"/>
              <w:rPr>
                <w:color w:val="0070C0"/>
              </w:rPr>
            </w:pPr>
            <w:r>
              <w:rPr>
                <w:color w:val="0070C0"/>
              </w:rPr>
              <w:t xml:space="preserve">IEC </w:t>
            </w:r>
            <w:r w:rsidR="00AA1F71" w:rsidRPr="0012658A">
              <w:rPr>
                <w:color w:val="0070C0"/>
              </w:rPr>
              <w:t>60079-0</w:t>
            </w:r>
          </w:p>
        </w:tc>
        <w:tc>
          <w:tcPr>
            <w:tcW w:w="3712" w:type="dxa"/>
          </w:tcPr>
          <w:p w14:paraId="2618CF07"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20CAF4BF" w14:textId="77777777" w:rsidR="00AA1F71" w:rsidRPr="0012658A" w:rsidRDefault="00AA1F71" w:rsidP="00D858D0">
            <w:pPr>
              <w:pStyle w:val="TABLE-cell"/>
              <w:widowControl w:val="0"/>
              <w:rPr>
                <w:color w:val="0070C0"/>
              </w:rPr>
            </w:pPr>
            <w:r w:rsidRPr="0012658A">
              <w:rPr>
                <w:color w:val="0070C0"/>
              </w:rPr>
              <w:t>Part 0: Equipment - General requirements</w:t>
            </w:r>
          </w:p>
        </w:tc>
        <w:tc>
          <w:tcPr>
            <w:tcW w:w="1250" w:type="dxa"/>
          </w:tcPr>
          <w:p w14:paraId="251BF584" w14:textId="77777777" w:rsidR="00AA1F71" w:rsidRPr="0012658A" w:rsidRDefault="00AA1F71" w:rsidP="00D858D0">
            <w:pPr>
              <w:pStyle w:val="TABLE-cell"/>
              <w:widowControl w:val="0"/>
              <w:rPr>
                <w:color w:val="0070C0"/>
              </w:rPr>
            </w:pPr>
            <w:r w:rsidRPr="0012658A">
              <w:rPr>
                <w:rFonts w:hint="eastAsia"/>
                <w:color w:val="0070C0"/>
              </w:rPr>
              <w:t>-</w:t>
            </w:r>
            <w:r w:rsidRPr="0012658A">
              <w:rPr>
                <w:color w:val="0070C0"/>
              </w:rPr>
              <w:t>----</w:t>
            </w:r>
          </w:p>
        </w:tc>
        <w:tc>
          <w:tcPr>
            <w:tcW w:w="1275" w:type="dxa"/>
          </w:tcPr>
          <w:p w14:paraId="3CA69049" w14:textId="77777777" w:rsidR="00AA1F71" w:rsidRPr="0012658A" w:rsidRDefault="00AA1F71" w:rsidP="00D858D0">
            <w:pPr>
              <w:pStyle w:val="TABLE-cell"/>
              <w:widowControl w:val="0"/>
              <w:rPr>
                <w:color w:val="0070C0"/>
              </w:rPr>
            </w:pPr>
            <w:r w:rsidRPr="0012658A">
              <w:rPr>
                <w:rFonts w:hint="eastAsia"/>
                <w:color w:val="0070C0"/>
              </w:rPr>
              <w:t>-</w:t>
            </w:r>
            <w:r w:rsidRPr="0012658A">
              <w:rPr>
                <w:color w:val="0070C0"/>
              </w:rPr>
              <w:t>-----</w:t>
            </w:r>
          </w:p>
        </w:tc>
        <w:tc>
          <w:tcPr>
            <w:tcW w:w="1134" w:type="dxa"/>
          </w:tcPr>
          <w:p w14:paraId="5CFA175C" w14:textId="77777777" w:rsidR="00AA1F71" w:rsidRPr="0012658A" w:rsidRDefault="00AA1F71" w:rsidP="00D858D0">
            <w:pPr>
              <w:pStyle w:val="TABLE-cell"/>
              <w:widowControl w:val="0"/>
              <w:rPr>
                <w:color w:val="0070C0"/>
              </w:rPr>
            </w:pPr>
          </w:p>
        </w:tc>
      </w:tr>
      <w:tr w:rsidR="00AA1F71" w:rsidRPr="00AA6441" w14:paraId="632BC7D3" w14:textId="77777777" w:rsidTr="00AA1F71">
        <w:trPr>
          <w:cantSplit/>
        </w:trPr>
        <w:tc>
          <w:tcPr>
            <w:tcW w:w="1701" w:type="dxa"/>
          </w:tcPr>
          <w:p w14:paraId="374C9F7C" w14:textId="1328D5F8"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60079-1 </w:t>
            </w:r>
          </w:p>
        </w:tc>
        <w:tc>
          <w:tcPr>
            <w:tcW w:w="3712" w:type="dxa"/>
          </w:tcPr>
          <w:p w14:paraId="118F174A"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397D3C83" w14:textId="77777777" w:rsidR="00AA1F71" w:rsidRPr="0012658A" w:rsidRDefault="00AA1F71" w:rsidP="00D858D0">
            <w:pPr>
              <w:pStyle w:val="TABLE-col-heading"/>
              <w:keepNext w:val="0"/>
              <w:widowControl w:val="0"/>
              <w:jc w:val="left"/>
              <w:rPr>
                <w:b w:val="0"/>
                <w:color w:val="0070C0"/>
              </w:rPr>
            </w:pPr>
            <w:r w:rsidRPr="0012658A">
              <w:rPr>
                <w:b w:val="0"/>
                <w:color w:val="0070C0"/>
              </w:rPr>
              <w:t>Part 1: Equipment protection by flameproof enclosures 'd'</w:t>
            </w:r>
          </w:p>
        </w:tc>
        <w:tc>
          <w:tcPr>
            <w:tcW w:w="1250" w:type="dxa"/>
          </w:tcPr>
          <w:p w14:paraId="14874423" w14:textId="77777777" w:rsidR="00AA1F71" w:rsidRPr="0012658A" w:rsidRDefault="00AA1F71" w:rsidP="00D858D0">
            <w:pPr>
              <w:pStyle w:val="TABLE-cell"/>
              <w:widowControl w:val="0"/>
              <w:rPr>
                <w:color w:val="0070C0"/>
              </w:rPr>
            </w:pPr>
            <w:r w:rsidRPr="0012658A">
              <w:rPr>
                <w:color w:val="0070C0"/>
              </w:rPr>
              <w:t>29</w:t>
            </w:r>
          </w:p>
        </w:tc>
        <w:tc>
          <w:tcPr>
            <w:tcW w:w="1275" w:type="dxa"/>
          </w:tcPr>
          <w:p w14:paraId="244D9E53" w14:textId="77777777" w:rsidR="00AA1F71" w:rsidRPr="0012658A" w:rsidRDefault="00AA1F71" w:rsidP="00D858D0">
            <w:pPr>
              <w:pStyle w:val="TABLE-cell"/>
              <w:widowControl w:val="0"/>
              <w:rPr>
                <w:color w:val="0070C0"/>
              </w:rPr>
            </w:pPr>
            <w:r w:rsidRPr="0012658A">
              <w:rPr>
                <w:color w:val="0070C0"/>
              </w:rPr>
              <w:t>16</w:t>
            </w:r>
          </w:p>
        </w:tc>
        <w:tc>
          <w:tcPr>
            <w:tcW w:w="1134" w:type="dxa"/>
          </w:tcPr>
          <w:p w14:paraId="50BFA50D" w14:textId="77777777" w:rsidR="00AA1F71" w:rsidRPr="0012658A" w:rsidRDefault="00AA1F71" w:rsidP="00D858D0">
            <w:pPr>
              <w:pStyle w:val="TABLE-cell"/>
              <w:widowControl w:val="0"/>
              <w:rPr>
                <w:color w:val="0070C0"/>
              </w:rPr>
            </w:pPr>
            <w:r w:rsidRPr="0012658A">
              <w:rPr>
                <w:color w:val="0070C0"/>
              </w:rPr>
              <w:t>45</w:t>
            </w:r>
          </w:p>
        </w:tc>
      </w:tr>
      <w:tr w:rsidR="00AA1F71" w:rsidRPr="00AA6441" w14:paraId="7F69B4D4" w14:textId="77777777" w:rsidTr="00AA1F71">
        <w:trPr>
          <w:cantSplit/>
        </w:trPr>
        <w:tc>
          <w:tcPr>
            <w:tcW w:w="1701" w:type="dxa"/>
          </w:tcPr>
          <w:p w14:paraId="219DDD45" w14:textId="6769FAD4"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60079-2 </w:t>
            </w:r>
          </w:p>
        </w:tc>
        <w:tc>
          <w:tcPr>
            <w:tcW w:w="3712" w:type="dxa"/>
          </w:tcPr>
          <w:p w14:paraId="403E5DF5"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33A75B31" w14:textId="77777777" w:rsidR="00AA1F71" w:rsidRPr="0012658A" w:rsidRDefault="00AA1F71" w:rsidP="00D858D0">
            <w:pPr>
              <w:pStyle w:val="TABLE-col-heading"/>
              <w:keepNext w:val="0"/>
              <w:widowControl w:val="0"/>
              <w:jc w:val="left"/>
              <w:rPr>
                <w:b w:val="0"/>
                <w:color w:val="0070C0"/>
              </w:rPr>
            </w:pPr>
            <w:r w:rsidRPr="0012658A">
              <w:rPr>
                <w:b w:val="0"/>
                <w:color w:val="0070C0"/>
              </w:rPr>
              <w:t>Part 2: Equipment protection by pressurized enclosures 'p'</w:t>
            </w:r>
          </w:p>
        </w:tc>
        <w:tc>
          <w:tcPr>
            <w:tcW w:w="1250" w:type="dxa"/>
          </w:tcPr>
          <w:p w14:paraId="366242D0" w14:textId="77777777" w:rsidR="00AA1F71" w:rsidRPr="0012658A" w:rsidRDefault="00AA1F71" w:rsidP="00D858D0">
            <w:pPr>
              <w:pStyle w:val="TABLE-cell"/>
              <w:widowControl w:val="0"/>
              <w:rPr>
                <w:color w:val="0070C0"/>
              </w:rPr>
            </w:pPr>
            <w:r w:rsidRPr="0012658A">
              <w:rPr>
                <w:color w:val="0070C0"/>
              </w:rPr>
              <w:t>3</w:t>
            </w:r>
          </w:p>
        </w:tc>
        <w:tc>
          <w:tcPr>
            <w:tcW w:w="1275" w:type="dxa"/>
          </w:tcPr>
          <w:p w14:paraId="72AA017F" w14:textId="77777777" w:rsidR="00AA1F71" w:rsidRPr="0012658A" w:rsidRDefault="00AA1F71" w:rsidP="00D858D0">
            <w:pPr>
              <w:pStyle w:val="TABLE-cell"/>
              <w:widowControl w:val="0"/>
              <w:rPr>
                <w:color w:val="0070C0"/>
              </w:rPr>
            </w:pPr>
            <w:r w:rsidRPr="0012658A">
              <w:rPr>
                <w:color w:val="0070C0"/>
              </w:rPr>
              <w:t>2</w:t>
            </w:r>
          </w:p>
        </w:tc>
        <w:tc>
          <w:tcPr>
            <w:tcW w:w="1134" w:type="dxa"/>
          </w:tcPr>
          <w:p w14:paraId="7F086077" w14:textId="77777777" w:rsidR="00AA1F71" w:rsidRPr="0012658A" w:rsidRDefault="00AA1F71" w:rsidP="00D858D0">
            <w:pPr>
              <w:pStyle w:val="TABLE-cell"/>
              <w:widowControl w:val="0"/>
              <w:rPr>
                <w:color w:val="0070C0"/>
              </w:rPr>
            </w:pPr>
            <w:r w:rsidRPr="0012658A">
              <w:rPr>
                <w:color w:val="0070C0"/>
              </w:rPr>
              <w:t>5</w:t>
            </w:r>
          </w:p>
        </w:tc>
      </w:tr>
      <w:tr w:rsidR="00AA1F71" w:rsidRPr="00AA6441" w14:paraId="1AB9093E" w14:textId="77777777" w:rsidTr="00AA1F71">
        <w:trPr>
          <w:cantSplit/>
        </w:trPr>
        <w:tc>
          <w:tcPr>
            <w:tcW w:w="1701" w:type="dxa"/>
          </w:tcPr>
          <w:p w14:paraId="154B361C" w14:textId="782A824A" w:rsidR="00AA1F71" w:rsidRPr="0012658A" w:rsidRDefault="00F37427" w:rsidP="00D858D0">
            <w:pPr>
              <w:pStyle w:val="TABLE-cell"/>
              <w:widowControl w:val="0"/>
              <w:rPr>
                <w:color w:val="0070C0"/>
              </w:rPr>
            </w:pPr>
            <w:r>
              <w:rPr>
                <w:color w:val="0070C0"/>
              </w:rPr>
              <w:t xml:space="preserve">IEC </w:t>
            </w:r>
            <w:r w:rsidR="00AA1F71" w:rsidRPr="0012658A">
              <w:rPr>
                <w:color w:val="0070C0"/>
              </w:rPr>
              <w:t>60079-5</w:t>
            </w:r>
          </w:p>
        </w:tc>
        <w:tc>
          <w:tcPr>
            <w:tcW w:w="3712" w:type="dxa"/>
          </w:tcPr>
          <w:p w14:paraId="016784DA"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7B6046E7" w14:textId="77777777" w:rsidR="00AA1F71" w:rsidRPr="0012658A" w:rsidRDefault="00AA1F71" w:rsidP="00D858D0">
            <w:pPr>
              <w:pStyle w:val="TABLE-col-heading"/>
              <w:keepNext w:val="0"/>
              <w:widowControl w:val="0"/>
              <w:jc w:val="left"/>
              <w:rPr>
                <w:b w:val="0"/>
                <w:color w:val="0070C0"/>
              </w:rPr>
            </w:pPr>
            <w:r w:rsidRPr="0012658A">
              <w:rPr>
                <w:b w:val="0"/>
                <w:color w:val="0070C0"/>
              </w:rPr>
              <w:t>Part 5: Equipment protection by powder filling 'q'</w:t>
            </w:r>
          </w:p>
        </w:tc>
        <w:tc>
          <w:tcPr>
            <w:tcW w:w="1250" w:type="dxa"/>
          </w:tcPr>
          <w:p w14:paraId="378D1676"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3AA38CB3"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2F599515"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3B29792A" w14:textId="77777777" w:rsidTr="00AA1F71">
        <w:trPr>
          <w:cantSplit/>
        </w:trPr>
        <w:tc>
          <w:tcPr>
            <w:tcW w:w="1701" w:type="dxa"/>
          </w:tcPr>
          <w:p w14:paraId="47A4555B" w14:textId="30BABEEF"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60079-6 </w:t>
            </w:r>
          </w:p>
        </w:tc>
        <w:tc>
          <w:tcPr>
            <w:tcW w:w="3712" w:type="dxa"/>
          </w:tcPr>
          <w:p w14:paraId="066B68FE"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61A77F16" w14:textId="77777777" w:rsidR="00AA1F71" w:rsidRPr="0012658A" w:rsidRDefault="00AA1F71" w:rsidP="00D858D0">
            <w:pPr>
              <w:pStyle w:val="TABLE-col-heading"/>
              <w:keepNext w:val="0"/>
              <w:widowControl w:val="0"/>
              <w:jc w:val="left"/>
              <w:rPr>
                <w:b w:val="0"/>
                <w:color w:val="0070C0"/>
              </w:rPr>
            </w:pPr>
            <w:r w:rsidRPr="0012658A">
              <w:rPr>
                <w:b w:val="0"/>
                <w:color w:val="0070C0"/>
              </w:rPr>
              <w:t>Part 6: Equipment protection by oil immersion 'o'</w:t>
            </w:r>
          </w:p>
        </w:tc>
        <w:tc>
          <w:tcPr>
            <w:tcW w:w="1250" w:type="dxa"/>
          </w:tcPr>
          <w:p w14:paraId="71C34C46"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6C521F19"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25800416"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3BA5C426" w14:textId="77777777" w:rsidTr="00AA1F71">
        <w:trPr>
          <w:cantSplit/>
        </w:trPr>
        <w:tc>
          <w:tcPr>
            <w:tcW w:w="1701" w:type="dxa"/>
          </w:tcPr>
          <w:p w14:paraId="411A0A70" w14:textId="2AD887C0"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60079-7 </w:t>
            </w:r>
          </w:p>
        </w:tc>
        <w:tc>
          <w:tcPr>
            <w:tcW w:w="3712" w:type="dxa"/>
          </w:tcPr>
          <w:p w14:paraId="1F0F3DC9"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26C20C5B" w14:textId="77777777" w:rsidR="00AA1F71" w:rsidRPr="0012658A" w:rsidRDefault="00AA1F71" w:rsidP="00D858D0">
            <w:pPr>
              <w:pStyle w:val="TABLE-col-heading"/>
              <w:keepNext w:val="0"/>
              <w:widowControl w:val="0"/>
              <w:jc w:val="left"/>
              <w:rPr>
                <w:b w:val="0"/>
                <w:color w:val="0070C0"/>
              </w:rPr>
            </w:pPr>
            <w:r w:rsidRPr="0012658A">
              <w:rPr>
                <w:b w:val="0"/>
                <w:color w:val="0070C0"/>
              </w:rPr>
              <w:t>Part 7: Equipment protection by increased safety 'e'</w:t>
            </w:r>
          </w:p>
        </w:tc>
        <w:tc>
          <w:tcPr>
            <w:tcW w:w="1250" w:type="dxa"/>
          </w:tcPr>
          <w:p w14:paraId="7D60CBB5" w14:textId="77777777" w:rsidR="00AA1F71" w:rsidRPr="0012658A" w:rsidRDefault="00AA1F71" w:rsidP="00D858D0">
            <w:pPr>
              <w:pStyle w:val="TABLE-cell"/>
              <w:widowControl w:val="0"/>
              <w:rPr>
                <w:color w:val="0070C0"/>
              </w:rPr>
            </w:pPr>
            <w:r w:rsidRPr="0012658A">
              <w:rPr>
                <w:color w:val="0070C0"/>
              </w:rPr>
              <w:t>15</w:t>
            </w:r>
          </w:p>
        </w:tc>
        <w:tc>
          <w:tcPr>
            <w:tcW w:w="1275" w:type="dxa"/>
          </w:tcPr>
          <w:p w14:paraId="0573D7FE" w14:textId="77777777" w:rsidR="00AA1F71" w:rsidRPr="0012658A" w:rsidRDefault="00AA1F71" w:rsidP="00D858D0">
            <w:pPr>
              <w:pStyle w:val="TABLE-cell"/>
              <w:widowControl w:val="0"/>
              <w:rPr>
                <w:color w:val="0070C0"/>
              </w:rPr>
            </w:pPr>
            <w:r w:rsidRPr="0012658A">
              <w:rPr>
                <w:color w:val="0070C0"/>
              </w:rPr>
              <w:t>10</w:t>
            </w:r>
          </w:p>
        </w:tc>
        <w:tc>
          <w:tcPr>
            <w:tcW w:w="1134" w:type="dxa"/>
          </w:tcPr>
          <w:p w14:paraId="4831DADA" w14:textId="77777777" w:rsidR="00AA1F71" w:rsidRPr="0012658A" w:rsidRDefault="00AA1F71" w:rsidP="00D858D0">
            <w:pPr>
              <w:pStyle w:val="TABLE-cell"/>
              <w:widowControl w:val="0"/>
              <w:rPr>
                <w:color w:val="0070C0"/>
              </w:rPr>
            </w:pPr>
            <w:r w:rsidRPr="0012658A">
              <w:rPr>
                <w:color w:val="0070C0"/>
              </w:rPr>
              <w:t>25</w:t>
            </w:r>
          </w:p>
        </w:tc>
      </w:tr>
      <w:tr w:rsidR="00AA1F71" w:rsidRPr="00AA6441" w14:paraId="28F2F9FA" w14:textId="77777777" w:rsidTr="00AA1F71">
        <w:trPr>
          <w:cantSplit/>
        </w:trPr>
        <w:tc>
          <w:tcPr>
            <w:tcW w:w="1701" w:type="dxa"/>
          </w:tcPr>
          <w:p w14:paraId="6162AF4F" w14:textId="01DC0959"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60079-11 </w:t>
            </w:r>
          </w:p>
        </w:tc>
        <w:tc>
          <w:tcPr>
            <w:tcW w:w="3712" w:type="dxa"/>
          </w:tcPr>
          <w:p w14:paraId="21EC4ACF"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00FEAA44" w14:textId="77777777" w:rsidR="00AA1F71" w:rsidRPr="0012658A" w:rsidRDefault="00AA1F71" w:rsidP="00D858D0">
            <w:pPr>
              <w:pStyle w:val="TABLE-col-heading"/>
              <w:keepNext w:val="0"/>
              <w:widowControl w:val="0"/>
              <w:jc w:val="left"/>
              <w:rPr>
                <w:b w:val="0"/>
                <w:color w:val="0070C0"/>
              </w:rPr>
            </w:pPr>
            <w:r w:rsidRPr="0012658A">
              <w:rPr>
                <w:b w:val="0"/>
                <w:color w:val="0070C0"/>
              </w:rPr>
              <w:t>Part 11: Equipment protection by intrinsic safety 'i'</w:t>
            </w:r>
          </w:p>
        </w:tc>
        <w:tc>
          <w:tcPr>
            <w:tcW w:w="1250" w:type="dxa"/>
          </w:tcPr>
          <w:p w14:paraId="44D6959F" w14:textId="77777777" w:rsidR="00AA1F71" w:rsidRPr="0012658A" w:rsidRDefault="00AA1F71" w:rsidP="00D858D0">
            <w:pPr>
              <w:pStyle w:val="TABLE-cell"/>
              <w:widowControl w:val="0"/>
              <w:rPr>
                <w:color w:val="0070C0"/>
              </w:rPr>
            </w:pPr>
            <w:r w:rsidRPr="0012658A">
              <w:rPr>
                <w:color w:val="0070C0"/>
              </w:rPr>
              <w:t>13</w:t>
            </w:r>
          </w:p>
        </w:tc>
        <w:tc>
          <w:tcPr>
            <w:tcW w:w="1275" w:type="dxa"/>
          </w:tcPr>
          <w:p w14:paraId="7736C0F6" w14:textId="77777777" w:rsidR="00AA1F71" w:rsidRPr="0012658A" w:rsidRDefault="00AA1F71" w:rsidP="00D858D0">
            <w:pPr>
              <w:pStyle w:val="TABLE-cell"/>
              <w:widowControl w:val="0"/>
              <w:rPr>
                <w:color w:val="0070C0"/>
              </w:rPr>
            </w:pPr>
            <w:r w:rsidRPr="0012658A">
              <w:rPr>
                <w:color w:val="0070C0"/>
              </w:rPr>
              <w:t>20</w:t>
            </w:r>
          </w:p>
        </w:tc>
        <w:tc>
          <w:tcPr>
            <w:tcW w:w="1134" w:type="dxa"/>
          </w:tcPr>
          <w:p w14:paraId="0A959E9F" w14:textId="77777777" w:rsidR="00AA1F71" w:rsidRPr="0012658A" w:rsidRDefault="00AA1F71" w:rsidP="00D858D0">
            <w:pPr>
              <w:pStyle w:val="TABLE-cell"/>
              <w:widowControl w:val="0"/>
              <w:rPr>
                <w:color w:val="0070C0"/>
              </w:rPr>
            </w:pPr>
            <w:r w:rsidRPr="0012658A">
              <w:rPr>
                <w:color w:val="0070C0"/>
              </w:rPr>
              <w:t>33</w:t>
            </w:r>
          </w:p>
        </w:tc>
      </w:tr>
      <w:tr w:rsidR="00AA1F71" w:rsidRPr="00AA6441" w14:paraId="6C6EC3C8" w14:textId="77777777" w:rsidTr="00AA1F71">
        <w:trPr>
          <w:cantSplit/>
        </w:trPr>
        <w:tc>
          <w:tcPr>
            <w:tcW w:w="1701" w:type="dxa"/>
          </w:tcPr>
          <w:p w14:paraId="0C6CB8DA" w14:textId="000993F0" w:rsidR="00AA1F71" w:rsidRPr="0012658A" w:rsidRDefault="00F37427" w:rsidP="00D858D0">
            <w:pPr>
              <w:pStyle w:val="TABLE-cell"/>
              <w:widowControl w:val="0"/>
              <w:rPr>
                <w:color w:val="0070C0"/>
              </w:rPr>
            </w:pPr>
            <w:r>
              <w:rPr>
                <w:color w:val="0070C0"/>
              </w:rPr>
              <w:t xml:space="preserve">IEC </w:t>
            </w:r>
            <w:r w:rsidR="00AA1F71" w:rsidRPr="0012658A">
              <w:rPr>
                <w:color w:val="0070C0"/>
              </w:rPr>
              <w:t>60079-13</w:t>
            </w:r>
          </w:p>
        </w:tc>
        <w:tc>
          <w:tcPr>
            <w:tcW w:w="3712" w:type="dxa"/>
          </w:tcPr>
          <w:p w14:paraId="41FC2C2E" w14:textId="77777777" w:rsidR="00AA1F71" w:rsidRPr="0012658A" w:rsidRDefault="00AA1F71" w:rsidP="00D858D0">
            <w:pPr>
              <w:pStyle w:val="TABLE-col-heading"/>
              <w:keepNext w:val="0"/>
              <w:widowControl w:val="0"/>
              <w:jc w:val="left"/>
              <w:rPr>
                <w:b w:val="0"/>
                <w:color w:val="0070C0"/>
              </w:rPr>
            </w:pPr>
            <w:r w:rsidRPr="0012658A">
              <w:rPr>
                <w:b w:val="0"/>
                <w:color w:val="0070C0"/>
              </w:rPr>
              <w:t>Construction and use of rooms or buildings protected by pressurization</w:t>
            </w:r>
          </w:p>
          <w:p w14:paraId="0237C844" w14:textId="77777777" w:rsidR="00AA1F71" w:rsidRPr="0012658A" w:rsidRDefault="00AA1F71" w:rsidP="00D858D0">
            <w:pPr>
              <w:pStyle w:val="TABLE-col-heading"/>
              <w:keepNext w:val="0"/>
              <w:widowControl w:val="0"/>
              <w:jc w:val="left"/>
              <w:rPr>
                <w:b w:val="0"/>
                <w:color w:val="0070C0"/>
              </w:rPr>
            </w:pPr>
            <w:r w:rsidRPr="0012658A">
              <w:rPr>
                <w:b w:val="0"/>
                <w:color w:val="0070C0"/>
              </w:rPr>
              <w:t>Part 13</w:t>
            </w:r>
          </w:p>
        </w:tc>
        <w:tc>
          <w:tcPr>
            <w:tcW w:w="1250" w:type="dxa"/>
          </w:tcPr>
          <w:p w14:paraId="310A8D3B"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7CD8D092"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24C67477"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241C7CB3" w14:textId="77777777" w:rsidTr="00AA1F71">
        <w:trPr>
          <w:cantSplit/>
        </w:trPr>
        <w:tc>
          <w:tcPr>
            <w:tcW w:w="1701" w:type="dxa"/>
          </w:tcPr>
          <w:p w14:paraId="7059C597" w14:textId="0DC2A184"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60079-15 </w:t>
            </w:r>
          </w:p>
        </w:tc>
        <w:tc>
          <w:tcPr>
            <w:tcW w:w="3712" w:type="dxa"/>
          </w:tcPr>
          <w:p w14:paraId="3EFE2E76"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38494168"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Part 15: Equipment protection by type of protection 'n' </w:t>
            </w:r>
          </w:p>
        </w:tc>
        <w:tc>
          <w:tcPr>
            <w:tcW w:w="1250" w:type="dxa"/>
          </w:tcPr>
          <w:p w14:paraId="6D5EF2C4" w14:textId="77777777" w:rsidR="00AA1F71" w:rsidRPr="0012658A" w:rsidRDefault="00AA1F71" w:rsidP="00D858D0">
            <w:pPr>
              <w:pStyle w:val="TABLE-cell"/>
              <w:widowControl w:val="0"/>
              <w:rPr>
                <w:color w:val="0070C0"/>
              </w:rPr>
            </w:pPr>
            <w:r w:rsidRPr="0012658A">
              <w:rPr>
                <w:color w:val="0070C0"/>
              </w:rPr>
              <w:t>2</w:t>
            </w:r>
          </w:p>
        </w:tc>
        <w:tc>
          <w:tcPr>
            <w:tcW w:w="1275" w:type="dxa"/>
          </w:tcPr>
          <w:p w14:paraId="6E944E0C" w14:textId="77777777" w:rsidR="00AA1F71" w:rsidRPr="0012658A" w:rsidRDefault="00AA1F71" w:rsidP="00D858D0">
            <w:pPr>
              <w:pStyle w:val="TABLE-cell"/>
              <w:widowControl w:val="0"/>
              <w:rPr>
                <w:color w:val="0070C0"/>
              </w:rPr>
            </w:pPr>
            <w:r w:rsidRPr="0012658A">
              <w:rPr>
                <w:color w:val="0070C0"/>
              </w:rPr>
              <w:t>4</w:t>
            </w:r>
          </w:p>
        </w:tc>
        <w:tc>
          <w:tcPr>
            <w:tcW w:w="1134" w:type="dxa"/>
          </w:tcPr>
          <w:p w14:paraId="4A832482" w14:textId="77777777" w:rsidR="00AA1F71" w:rsidRPr="0012658A" w:rsidRDefault="00AA1F71" w:rsidP="00D858D0">
            <w:pPr>
              <w:pStyle w:val="TABLE-cell"/>
              <w:widowControl w:val="0"/>
              <w:rPr>
                <w:color w:val="0070C0"/>
              </w:rPr>
            </w:pPr>
            <w:r w:rsidRPr="0012658A">
              <w:rPr>
                <w:color w:val="0070C0"/>
              </w:rPr>
              <w:t>6</w:t>
            </w:r>
          </w:p>
        </w:tc>
      </w:tr>
      <w:tr w:rsidR="00AA1F71" w:rsidRPr="00AA6441" w14:paraId="324F5452" w14:textId="77777777" w:rsidTr="00AA1F71">
        <w:trPr>
          <w:cantSplit/>
        </w:trPr>
        <w:tc>
          <w:tcPr>
            <w:tcW w:w="1701" w:type="dxa"/>
          </w:tcPr>
          <w:p w14:paraId="73E8A0F6" w14:textId="55102DBF" w:rsidR="00AA1F71" w:rsidRPr="0012658A" w:rsidRDefault="00F37427" w:rsidP="00D858D0">
            <w:pPr>
              <w:pStyle w:val="TABLE-cell"/>
              <w:widowControl w:val="0"/>
              <w:rPr>
                <w:color w:val="0070C0"/>
              </w:rPr>
            </w:pPr>
            <w:r>
              <w:rPr>
                <w:color w:val="0070C0"/>
              </w:rPr>
              <w:t xml:space="preserve">IEC </w:t>
            </w:r>
            <w:r w:rsidR="00AA1F71" w:rsidRPr="0012658A">
              <w:rPr>
                <w:color w:val="0070C0"/>
              </w:rPr>
              <w:t>TR 60079-16</w:t>
            </w:r>
          </w:p>
        </w:tc>
        <w:tc>
          <w:tcPr>
            <w:tcW w:w="3712" w:type="dxa"/>
          </w:tcPr>
          <w:p w14:paraId="3E73F793" w14:textId="77777777" w:rsidR="00AA1F71" w:rsidRPr="0012658A" w:rsidRDefault="00AA1F71" w:rsidP="00D858D0">
            <w:pPr>
              <w:pStyle w:val="TABLE-col-heading"/>
              <w:keepNext w:val="0"/>
              <w:widowControl w:val="0"/>
              <w:jc w:val="left"/>
              <w:rPr>
                <w:b w:val="0"/>
                <w:color w:val="0070C0"/>
              </w:rPr>
            </w:pPr>
            <w:r w:rsidRPr="0012658A">
              <w:rPr>
                <w:b w:val="0"/>
                <w:color w:val="0070C0"/>
              </w:rPr>
              <w:t>Artificial ventilation for the protection of analyser(s) houses</w:t>
            </w:r>
          </w:p>
          <w:p w14:paraId="01EDA623" w14:textId="77777777" w:rsidR="00AA1F71" w:rsidRPr="0012658A" w:rsidRDefault="00AA1F71" w:rsidP="00D858D0">
            <w:pPr>
              <w:pStyle w:val="TABLE-col-heading"/>
              <w:keepNext w:val="0"/>
              <w:widowControl w:val="0"/>
              <w:jc w:val="left"/>
              <w:rPr>
                <w:b w:val="0"/>
                <w:color w:val="0070C0"/>
              </w:rPr>
            </w:pPr>
            <w:r w:rsidRPr="0012658A">
              <w:rPr>
                <w:b w:val="0"/>
                <w:color w:val="0070C0"/>
              </w:rPr>
              <w:t>Part 16</w:t>
            </w:r>
          </w:p>
        </w:tc>
        <w:tc>
          <w:tcPr>
            <w:tcW w:w="1250" w:type="dxa"/>
          </w:tcPr>
          <w:p w14:paraId="150B3721"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6A4E991F"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64552A94"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0069A421" w14:textId="77777777" w:rsidTr="00AA1F71">
        <w:trPr>
          <w:cantSplit/>
        </w:trPr>
        <w:tc>
          <w:tcPr>
            <w:tcW w:w="1701" w:type="dxa"/>
          </w:tcPr>
          <w:p w14:paraId="28629E7D" w14:textId="73A02542" w:rsidR="00AA1F71" w:rsidRPr="0012658A" w:rsidRDefault="00F37427" w:rsidP="00D858D0">
            <w:pPr>
              <w:pStyle w:val="TABLE-cell"/>
              <w:widowControl w:val="0"/>
              <w:rPr>
                <w:color w:val="0070C0"/>
              </w:rPr>
            </w:pPr>
            <w:r>
              <w:rPr>
                <w:color w:val="0070C0"/>
              </w:rPr>
              <w:lastRenderedPageBreak/>
              <w:t xml:space="preserve">IEC </w:t>
            </w:r>
            <w:r w:rsidR="00AA1F71" w:rsidRPr="0012658A">
              <w:rPr>
                <w:color w:val="0070C0"/>
              </w:rPr>
              <w:t xml:space="preserve">60079-18 </w:t>
            </w:r>
          </w:p>
        </w:tc>
        <w:tc>
          <w:tcPr>
            <w:tcW w:w="3712" w:type="dxa"/>
          </w:tcPr>
          <w:p w14:paraId="6A66ECF0"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explosive gas atmospheres - </w:t>
            </w:r>
          </w:p>
          <w:p w14:paraId="099C90A0" w14:textId="77777777" w:rsidR="00AA1F71" w:rsidRPr="0012658A" w:rsidRDefault="00AA1F71" w:rsidP="00D858D0">
            <w:pPr>
              <w:pStyle w:val="TABLE-col-heading"/>
              <w:keepNext w:val="0"/>
              <w:widowControl w:val="0"/>
              <w:jc w:val="left"/>
              <w:rPr>
                <w:b w:val="0"/>
                <w:color w:val="0070C0"/>
              </w:rPr>
            </w:pPr>
            <w:r w:rsidRPr="0012658A">
              <w:rPr>
                <w:b w:val="0"/>
                <w:color w:val="0070C0"/>
              </w:rPr>
              <w:t>Part 18: Construction, test and marking of type of protection encapsulation 'm' electrical apparatus</w:t>
            </w:r>
          </w:p>
        </w:tc>
        <w:tc>
          <w:tcPr>
            <w:tcW w:w="1250" w:type="dxa"/>
          </w:tcPr>
          <w:p w14:paraId="56651102" w14:textId="77777777" w:rsidR="00AA1F71" w:rsidRPr="0012658A" w:rsidRDefault="00AA1F71" w:rsidP="00D858D0">
            <w:pPr>
              <w:pStyle w:val="TABLE-cell"/>
              <w:widowControl w:val="0"/>
              <w:rPr>
                <w:color w:val="0070C0"/>
              </w:rPr>
            </w:pPr>
            <w:r w:rsidRPr="0012658A">
              <w:rPr>
                <w:color w:val="0070C0"/>
              </w:rPr>
              <w:t>7</w:t>
            </w:r>
          </w:p>
        </w:tc>
        <w:tc>
          <w:tcPr>
            <w:tcW w:w="1275" w:type="dxa"/>
          </w:tcPr>
          <w:p w14:paraId="7E4A4D1E" w14:textId="77777777" w:rsidR="00AA1F71" w:rsidRPr="0012658A" w:rsidRDefault="00AA1F71" w:rsidP="00D858D0">
            <w:pPr>
              <w:pStyle w:val="TABLE-cell"/>
              <w:widowControl w:val="0"/>
              <w:rPr>
                <w:color w:val="0070C0"/>
              </w:rPr>
            </w:pPr>
            <w:r w:rsidRPr="0012658A">
              <w:rPr>
                <w:color w:val="0070C0"/>
              </w:rPr>
              <w:t>3</w:t>
            </w:r>
          </w:p>
        </w:tc>
        <w:tc>
          <w:tcPr>
            <w:tcW w:w="1134" w:type="dxa"/>
          </w:tcPr>
          <w:p w14:paraId="037D7E79" w14:textId="77777777" w:rsidR="00AA1F71" w:rsidRPr="0012658A" w:rsidRDefault="00AA1F71" w:rsidP="00D858D0">
            <w:pPr>
              <w:pStyle w:val="TABLE-cell"/>
              <w:widowControl w:val="0"/>
              <w:rPr>
                <w:color w:val="0070C0"/>
              </w:rPr>
            </w:pPr>
            <w:r w:rsidRPr="0012658A">
              <w:rPr>
                <w:color w:val="0070C0"/>
              </w:rPr>
              <w:t>10</w:t>
            </w:r>
          </w:p>
        </w:tc>
      </w:tr>
      <w:tr w:rsidR="00AA1F71" w:rsidRPr="00AA6441" w14:paraId="7A6DE7CE" w14:textId="77777777" w:rsidTr="00AA1F71">
        <w:trPr>
          <w:cantSplit/>
        </w:trPr>
        <w:tc>
          <w:tcPr>
            <w:tcW w:w="1701" w:type="dxa"/>
          </w:tcPr>
          <w:p w14:paraId="6FCA33FE" w14:textId="58F3EFF1"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60079-25 </w:t>
            </w:r>
          </w:p>
        </w:tc>
        <w:tc>
          <w:tcPr>
            <w:tcW w:w="3712" w:type="dxa"/>
          </w:tcPr>
          <w:p w14:paraId="3B398558"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28BD62C0" w14:textId="77777777" w:rsidR="00AA1F71" w:rsidRPr="0012658A" w:rsidRDefault="00AA1F71" w:rsidP="00D858D0">
            <w:pPr>
              <w:pStyle w:val="TABLE-col-heading"/>
              <w:keepNext w:val="0"/>
              <w:widowControl w:val="0"/>
              <w:jc w:val="left"/>
              <w:rPr>
                <w:b w:val="0"/>
                <w:color w:val="0070C0"/>
              </w:rPr>
            </w:pPr>
            <w:r w:rsidRPr="0012658A">
              <w:rPr>
                <w:b w:val="0"/>
                <w:color w:val="0070C0"/>
              </w:rPr>
              <w:t>Part 25: Intrinsically safe systems</w:t>
            </w:r>
          </w:p>
        </w:tc>
        <w:tc>
          <w:tcPr>
            <w:tcW w:w="1250" w:type="dxa"/>
          </w:tcPr>
          <w:p w14:paraId="04823B2B"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132484D1"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7B07EF22"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70164EC6" w14:textId="77777777" w:rsidTr="00AA1F71">
        <w:trPr>
          <w:cantSplit/>
        </w:trPr>
        <w:tc>
          <w:tcPr>
            <w:tcW w:w="1701" w:type="dxa"/>
          </w:tcPr>
          <w:p w14:paraId="6562BECC" w14:textId="2AEB0C55"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60079-26 </w:t>
            </w:r>
          </w:p>
        </w:tc>
        <w:tc>
          <w:tcPr>
            <w:tcW w:w="3712" w:type="dxa"/>
          </w:tcPr>
          <w:p w14:paraId="183E86C8"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31C564FF" w14:textId="77777777" w:rsidR="00AA1F71" w:rsidRPr="0012658A" w:rsidRDefault="00AA1F71" w:rsidP="00D858D0">
            <w:pPr>
              <w:pStyle w:val="TABLE-col-heading"/>
              <w:keepNext w:val="0"/>
              <w:widowControl w:val="0"/>
              <w:jc w:val="left"/>
              <w:rPr>
                <w:b w:val="0"/>
                <w:color w:val="0070C0"/>
              </w:rPr>
            </w:pPr>
            <w:r w:rsidRPr="0012658A">
              <w:rPr>
                <w:b w:val="0"/>
                <w:color w:val="0070C0"/>
              </w:rPr>
              <w:t>Part 26: Equipment with equipment protection level (EPL) Ga</w:t>
            </w:r>
          </w:p>
        </w:tc>
        <w:tc>
          <w:tcPr>
            <w:tcW w:w="1250" w:type="dxa"/>
          </w:tcPr>
          <w:p w14:paraId="7CC06945" w14:textId="77777777" w:rsidR="00AA1F71" w:rsidRPr="0012658A" w:rsidRDefault="00AA1F71" w:rsidP="00D858D0">
            <w:pPr>
              <w:pStyle w:val="TABLE-cell"/>
              <w:widowControl w:val="0"/>
              <w:rPr>
                <w:color w:val="0070C0"/>
              </w:rPr>
            </w:pPr>
            <w:r w:rsidRPr="0012658A">
              <w:rPr>
                <w:color w:val="0070C0"/>
              </w:rPr>
              <w:t>1</w:t>
            </w:r>
          </w:p>
        </w:tc>
        <w:tc>
          <w:tcPr>
            <w:tcW w:w="1275" w:type="dxa"/>
          </w:tcPr>
          <w:p w14:paraId="7C9365B6"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3DB1FBD1" w14:textId="77777777" w:rsidR="00AA1F71" w:rsidRPr="0012658A" w:rsidRDefault="00AA1F71" w:rsidP="00D858D0">
            <w:pPr>
              <w:pStyle w:val="TABLE-cell"/>
              <w:widowControl w:val="0"/>
              <w:rPr>
                <w:color w:val="0070C0"/>
              </w:rPr>
            </w:pPr>
            <w:r w:rsidRPr="0012658A">
              <w:rPr>
                <w:color w:val="0070C0"/>
              </w:rPr>
              <w:t>1</w:t>
            </w:r>
          </w:p>
        </w:tc>
      </w:tr>
      <w:tr w:rsidR="00AA1F71" w:rsidRPr="00AA6441" w14:paraId="53AA77C4" w14:textId="77777777" w:rsidTr="00AA1F71">
        <w:trPr>
          <w:cantSplit/>
        </w:trPr>
        <w:tc>
          <w:tcPr>
            <w:tcW w:w="1701" w:type="dxa"/>
          </w:tcPr>
          <w:p w14:paraId="22D8F792" w14:textId="32D520CA" w:rsidR="00AA1F71" w:rsidRPr="0012658A" w:rsidRDefault="00F37427" w:rsidP="00D858D0">
            <w:pPr>
              <w:pStyle w:val="TABLE-cell"/>
              <w:widowControl w:val="0"/>
              <w:rPr>
                <w:color w:val="0070C0"/>
              </w:rPr>
            </w:pPr>
            <w:r>
              <w:rPr>
                <w:color w:val="0070C0"/>
              </w:rPr>
              <w:t xml:space="preserve">IEC </w:t>
            </w:r>
            <w:r w:rsidR="00AA1F71" w:rsidRPr="0012658A">
              <w:rPr>
                <w:color w:val="0070C0"/>
              </w:rPr>
              <w:t xml:space="preserve">60079-27 </w:t>
            </w:r>
          </w:p>
        </w:tc>
        <w:tc>
          <w:tcPr>
            <w:tcW w:w="3712" w:type="dxa"/>
          </w:tcPr>
          <w:p w14:paraId="789E5668"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6D65C0B9" w14:textId="77777777" w:rsidR="00AA1F71" w:rsidRPr="0012658A" w:rsidRDefault="00AA1F71" w:rsidP="00D858D0">
            <w:pPr>
              <w:pStyle w:val="TABLE-col-heading"/>
              <w:keepNext w:val="0"/>
              <w:widowControl w:val="0"/>
              <w:jc w:val="left"/>
              <w:rPr>
                <w:b w:val="0"/>
                <w:color w:val="0070C0"/>
              </w:rPr>
            </w:pPr>
            <w:r w:rsidRPr="0012658A">
              <w:rPr>
                <w:b w:val="0"/>
                <w:color w:val="0070C0"/>
              </w:rPr>
              <w:t>Part 27: Fieldbus intrinsically safe concept (FISCO)</w:t>
            </w:r>
          </w:p>
        </w:tc>
        <w:tc>
          <w:tcPr>
            <w:tcW w:w="1250" w:type="dxa"/>
          </w:tcPr>
          <w:p w14:paraId="739F7D9A"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48A27BA6"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1C6E6F24"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1E16EC86" w14:textId="77777777" w:rsidTr="00AA1F71">
        <w:trPr>
          <w:cantSplit/>
        </w:trPr>
        <w:tc>
          <w:tcPr>
            <w:tcW w:w="1701" w:type="dxa"/>
          </w:tcPr>
          <w:p w14:paraId="4DC1832D" w14:textId="71CC5C06" w:rsidR="00AA1F71" w:rsidRPr="0012658A" w:rsidRDefault="00F37427" w:rsidP="00D858D0">
            <w:pPr>
              <w:pStyle w:val="TABLE-cell"/>
              <w:widowControl w:val="0"/>
              <w:rPr>
                <w:color w:val="0070C0"/>
              </w:rPr>
            </w:pPr>
            <w:r>
              <w:rPr>
                <w:color w:val="0070C0"/>
              </w:rPr>
              <w:t xml:space="preserve">IEC </w:t>
            </w:r>
            <w:r w:rsidR="00AA1F71" w:rsidRPr="0012658A">
              <w:rPr>
                <w:color w:val="0070C0"/>
              </w:rPr>
              <w:t>60079-28</w:t>
            </w:r>
          </w:p>
        </w:tc>
        <w:tc>
          <w:tcPr>
            <w:tcW w:w="3712" w:type="dxa"/>
          </w:tcPr>
          <w:p w14:paraId="13D2418C"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Explosive atmospheres - </w:t>
            </w:r>
          </w:p>
          <w:p w14:paraId="0429566E" w14:textId="77777777" w:rsidR="00AA1F71" w:rsidRPr="0012658A" w:rsidRDefault="00AA1F71" w:rsidP="00D858D0">
            <w:pPr>
              <w:pStyle w:val="TABLE-col-heading"/>
              <w:keepNext w:val="0"/>
              <w:widowControl w:val="0"/>
              <w:jc w:val="left"/>
              <w:rPr>
                <w:b w:val="0"/>
                <w:color w:val="0070C0"/>
              </w:rPr>
            </w:pPr>
            <w:r w:rsidRPr="0012658A">
              <w:rPr>
                <w:b w:val="0"/>
                <w:color w:val="0070C0"/>
              </w:rPr>
              <w:t>Part 28: Protection of equipment and transmission systems using optical radiation</w:t>
            </w:r>
          </w:p>
        </w:tc>
        <w:tc>
          <w:tcPr>
            <w:tcW w:w="1250" w:type="dxa"/>
          </w:tcPr>
          <w:p w14:paraId="40E560C6" w14:textId="77777777" w:rsidR="00AA1F71" w:rsidRPr="0012658A" w:rsidRDefault="00AA1F71" w:rsidP="00D858D0">
            <w:pPr>
              <w:pStyle w:val="TABLE-cell"/>
              <w:widowControl w:val="0"/>
              <w:rPr>
                <w:color w:val="0070C0"/>
              </w:rPr>
            </w:pPr>
            <w:r w:rsidRPr="0012658A">
              <w:rPr>
                <w:color w:val="0070C0"/>
              </w:rPr>
              <w:t>2</w:t>
            </w:r>
          </w:p>
        </w:tc>
        <w:tc>
          <w:tcPr>
            <w:tcW w:w="1275" w:type="dxa"/>
          </w:tcPr>
          <w:p w14:paraId="3ABE6937" w14:textId="77777777" w:rsidR="00AA1F71" w:rsidRPr="0012658A" w:rsidRDefault="00AA1F71" w:rsidP="00D858D0">
            <w:pPr>
              <w:pStyle w:val="TABLE-cell"/>
              <w:widowControl w:val="0"/>
              <w:rPr>
                <w:color w:val="0070C0"/>
              </w:rPr>
            </w:pPr>
            <w:r w:rsidRPr="0012658A">
              <w:rPr>
                <w:color w:val="0070C0"/>
              </w:rPr>
              <w:t>12</w:t>
            </w:r>
          </w:p>
        </w:tc>
        <w:tc>
          <w:tcPr>
            <w:tcW w:w="1134" w:type="dxa"/>
          </w:tcPr>
          <w:p w14:paraId="35D7424A" w14:textId="77777777" w:rsidR="00AA1F71" w:rsidRPr="0012658A" w:rsidRDefault="00AA1F71" w:rsidP="00D858D0">
            <w:pPr>
              <w:pStyle w:val="TABLE-cell"/>
              <w:widowControl w:val="0"/>
              <w:rPr>
                <w:color w:val="0070C0"/>
              </w:rPr>
            </w:pPr>
            <w:r w:rsidRPr="0012658A">
              <w:rPr>
                <w:color w:val="0070C0"/>
              </w:rPr>
              <w:t>14</w:t>
            </w:r>
          </w:p>
        </w:tc>
      </w:tr>
      <w:tr w:rsidR="00AA1F71" w:rsidRPr="00AA6441" w14:paraId="1468021E" w14:textId="77777777" w:rsidTr="00AA1F71">
        <w:trPr>
          <w:cantSplit/>
        </w:trPr>
        <w:tc>
          <w:tcPr>
            <w:tcW w:w="1701" w:type="dxa"/>
          </w:tcPr>
          <w:p w14:paraId="707C89C6" w14:textId="58612270" w:rsidR="00AA1F71" w:rsidRPr="0012658A" w:rsidRDefault="00F37427" w:rsidP="00D858D0">
            <w:pPr>
              <w:pStyle w:val="TABLE-cell"/>
              <w:widowControl w:val="0"/>
              <w:rPr>
                <w:color w:val="0070C0"/>
              </w:rPr>
            </w:pPr>
            <w:r>
              <w:rPr>
                <w:color w:val="0070C0"/>
              </w:rPr>
              <w:t xml:space="preserve">IEC </w:t>
            </w:r>
            <w:r w:rsidR="00AA1F71" w:rsidRPr="0012658A">
              <w:rPr>
                <w:color w:val="0070C0"/>
              </w:rPr>
              <w:t>60079-29-1</w:t>
            </w:r>
          </w:p>
        </w:tc>
        <w:tc>
          <w:tcPr>
            <w:tcW w:w="3712" w:type="dxa"/>
          </w:tcPr>
          <w:p w14:paraId="74BE5A80" w14:textId="77777777" w:rsidR="00AA1F71" w:rsidRPr="0012658A" w:rsidRDefault="00AA1F71" w:rsidP="00D858D0">
            <w:pPr>
              <w:pStyle w:val="TABLE-col-heading"/>
              <w:keepNext w:val="0"/>
              <w:widowControl w:val="0"/>
              <w:jc w:val="left"/>
              <w:rPr>
                <w:b w:val="0"/>
                <w:color w:val="0070C0"/>
              </w:rPr>
            </w:pPr>
            <w:r w:rsidRPr="0012658A">
              <w:rPr>
                <w:b w:val="0"/>
                <w:color w:val="0070C0"/>
              </w:rPr>
              <w:t>Explosive atmospheres - Part 29-1:</w:t>
            </w:r>
            <w:r w:rsidRPr="0012658A">
              <w:rPr>
                <w:b w:val="0"/>
                <w:color w:val="0070C0"/>
              </w:rPr>
              <w:br/>
              <w:t>Gas detectors - Performance requirements of detectors for flammable gases</w:t>
            </w:r>
          </w:p>
        </w:tc>
        <w:tc>
          <w:tcPr>
            <w:tcW w:w="1250" w:type="dxa"/>
          </w:tcPr>
          <w:p w14:paraId="45A2DE28"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14316F8A"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4790ADCA"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1447224E" w14:textId="77777777" w:rsidTr="00AA1F71">
        <w:trPr>
          <w:cantSplit/>
        </w:trPr>
        <w:tc>
          <w:tcPr>
            <w:tcW w:w="1701" w:type="dxa"/>
          </w:tcPr>
          <w:p w14:paraId="4B0C9C21" w14:textId="77777777" w:rsidR="00AA1F71" w:rsidRDefault="00F37427" w:rsidP="00D858D0">
            <w:pPr>
              <w:pStyle w:val="TABLE-cell"/>
              <w:widowControl w:val="0"/>
              <w:rPr>
                <w:color w:val="0070C0"/>
              </w:rPr>
            </w:pPr>
            <w:r>
              <w:rPr>
                <w:color w:val="0070C0"/>
              </w:rPr>
              <w:t xml:space="preserve">IEC </w:t>
            </w:r>
            <w:r w:rsidR="00AA1F71" w:rsidRPr="0012658A">
              <w:rPr>
                <w:color w:val="0070C0"/>
              </w:rPr>
              <w:t>60079-30-1</w:t>
            </w:r>
          </w:p>
          <w:p w14:paraId="7525E34E" w14:textId="5A6E1CC2" w:rsidR="00F37427" w:rsidRPr="0012658A" w:rsidRDefault="00F37427" w:rsidP="00D858D0">
            <w:pPr>
              <w:pStyle w:val="TABLE-cell"/>
              <w:widowControl w:val="0"/>
              <w:rPr>
                <w:color w:val="0070C0"/>
              </w:rPr>
            </w:pPr>
            <w:r>
              <w:rPr>
                <w:color w:val="0070C0"/>
              </w:rPr>
              <w:t>IEC/IEEE 60079-30-1</w:t>
            </w:r>
          </w:p>
        </w:tc>
        <w:tc>
          <w:tcPr>
            <w:tcW w:w="3712" w:type="dxa"/>
          </w:tcPr>
          <w:p w14:paraId="498E2032" w14:textId="77777777" w:rsidR="00AA1F71" w:rsidRPr="0012658A" w:rsidRDefault="00AA1F71" w:rsidP="00D858D0">
            <w:pPr>
              <w:pStyle w:val="TABLE-col-heading"/>
              <w:keepNext w:val="0"/>
              <w:widowControl w:val="0"/>
              <w:jc w:val="left"/>
              <w:rPr>
                <w:b w:val="0"/>
                <w:color w:val="0070C0"/>
              </w:rPr>
            </w:pPr>
            <w:r w:rsidRPr="0012658A">
              <w:rPr>
                <w:b w:val="0"/>
                <w:color w:val="0070C0"/>
              </w:rPr>
              <w:t>Explosive atmosphere -</w:t>
            </w:r>
          </w:p>
          <w:p w14:paraId="6C75F78D" w14:textId="77777777" w:rsidR="00AA1F71" w:rsidRPr="0012658A" w:rsidRDefault="00AA1F71" w:rsidP="00D858D0">
            <w:pPr>
              <w:pStyle w:val="TABLE-col-heading"/>
              <w:keepNext w:val="0"/>
              <w:widowControl w:val="0"/>
              <w:jc w:val="left"/>
              <w:rPr>
                <w:color w:val="0070C0"/>
              </w:rPr>
            </w:pPr>
            <w:r w:rsidRPr="0012658A">
              <w:rPr>
                <w:b w:val="0"/>
                <w:color w:val="0070C0"/>
              </w:rPr>
              <w:t>Part 30-1: Electrical resistance trace heating - General and testing requirements</w:t>
            </w:r>
          </w:p>
        </w:tc>
        <w:tc>
          <w:tcPr>
            <w:tcW w:w="1250" w:type="dxa"/>
          </w:tcPr>
          <w:p w14:paraId="04A6D0D1"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0EA58751" w14:textId="77777777" w:rsidR="00AA1F71" w:rsidRPr="0012658A" w:rsidRDefault="00AA1F71" w:rsidP="00D858D0">
            <w:pPr>
              <w:pStyle w:val="TABLE-cell"/>
              <w:widowControl w:val="0"/>
              <w:rPr>
                <w:color w:val="0070C0"/>
              </w:rPr>
            </w:pPr>
            <w:r w:rsidRPr="0012658A">
              <w:rPr>
                <w:color w:val="0070C0"/>
              </w:rPr>
              <w:t>2</w:t>
            </w:r>
          </w:p>
        </w:tc>
        <w:tc>
          <w:tcPr>
            <w:tcW w:w="1134" w:type="dxa"/>
          </w:tcPr>
          <w:p w14:paraId="7F44FA66" w14:textId="77777777" w:rsidR="00AA1F71" w:rsidRPr="0012658A" w:rsidRDefault="00AA1F71" w:rsidP="00D858D0">
            <w:pPr>
              <w:pStyle w:val="TABLE-cell"/>
              <w:widowControl w:val="0"/>
              <w:rPr>
                <w:color w:val="0070C0"/>
              </w:rPr>
            </w:pPr>
            <w:r w:rsidRPr="0012658A">
              <w:rPr>
                <w:color w:val="0070C0"/>
              </w:rPr>
              <w:t>2</w:t>
            </w:r>
          </w:p>
        </w:tc>
      </w:tr>
      <w:tr w:rsidR="00AA1F71" w:rsidRPr="00AA6441" w14:paraId="0F94BA67" w14:textId="77777777" w:rsidTr="00AA1F71">
        <w:trPr>
          <w:cantSplit/>
        </w:trPr>
        <w:tc>
          <w:tcPr>
            <w:tcW w:w="1701" w:type="dxa"/>
          </w:tcPr>
          <w:p w14:paraId="07FBB892" w14:textId="4AB0ECF6" w:rsidR="00AA1F71" w:rsidRPr="0012658A" w:rsidRDefault="00F37427" w:rsidP="00D858D0">
            <w:pPr>
              <w:pStyle w:val="TABLE-cell"/>
              <w:widowControl w:val="0"/>
              <w:rPr>
                <w:color w:val="0070C0"/>
              </w:rPr>
            </w:pPr>
            <w:r>
              <w:rPr>
                <w:color w:val="0070C0"/>
              </w:rPr>
              <w:t xml:space="preserve">IEC </w:t>
            </w:r>
            <w:r w:rsidR="00AA1F71" w:rsidRPr="0012658A">
              <w:rPr>
                <w:color w:val="0070C0"/>
              </w:rPr>
              <w:t>60079-31</w:t>
            </w:r>
          </w:p>
        </w:tc>
        <w:tc>
          <w:tcPr>
            <w:tcW w:w="3712" w:type="dxa"/>
          </w:tcPr>
          <w:p w14:paraId="5EE46F49" w14:textId="77777777" w:rsidR="00AA1F71" w:rsidRPr="0012658A" w:rsidRDefault="00AA1F71" w:rsidP="00D858D0">
            <w:pPr>
              <w:pStyle w:val="TABLE-col-heading"/>
              <w:keepNext w:val="0"/>
              <w:widowControl w:val="0"/>
              <w:jc w:val="left"/>
              <w:rPr>
                <w:b w:val="0"/>
                <w:color w:val="0070C0"/>
              </w:rPr>
            </w:pPr>
            <w:r w:rsidRPr="0012658A">
              <w:rPr>
                <w:b w:val="0"/>
                <w:color w:val="0070C0"/>
              </w:rPr>
              <w:t>Explosive atmosphere -</w:t>
            </w:r>
          </w:p>
          <w:p w14:paraId="7C8E30D6" w14:textId="77777777" w:rsidR="00AA1F71" w:rsidRPr="0012658A" w:rsidRDefault="00AA1F71" w:rsidP="00D858D0">
            <w:pPr>
              <w:pStyle w:val="TABLE-col-heading"/>
              <w:keepNext w:val="0"/>
              <w:widowControl w:val="0"/>
              <w:jc w:val="left"/>
              <w:rPr>
                <w:b w:val="0"/>
                <w:color w:val="0070C0"/>
              </w:rPr>
            </w:pPr>
            <w:r w:rsidRPr="0012658A">
              <w:rPr>
                <w:b w:val="0"/>
                <w:color w:val="0070C0"/>
              </w:rPr>
              <w:t>Part 31: Equipment dust ignition protection by enclosure "t"</w:t>
            </w:r>
          </w:p>
        </w:tc>
        <w:tc>
          <w:tcPr>
            <w:tcW w:w="1250" w:type="dxa"/>
          </w:tcPr>
          <w:p w14:paraId="75F48277" w14:textId="77777777" w:rsidR="00AA1F71" w:rsidRPr="0012658A" w:rsidRDefault="00AA1F71" w:rsidP="00D858D0">
            <w:pPr>
              <w:pStyle w:val="TABLE-cell"/>
              <w:widowControl w:val="0"/>
              <w:rPr>
                <w:color w:val="0070C0"/>
              </w:rPr>
            </w:pPr>
            <w:r w:rsidRPr="0012658A">
              <w:rPr>
                <w:color w:val="0070C0"/>
              </w:rPr>
              <w:t>19</w:t>
            </w:r>
          </w:p>
        </w:tc>
        <w:tc>
          <w:tcPr>
            <w:tcW w:w="1275" w:type="dxa"/>
          </w:tcPr>
          <w:p w14:paraId="403E11D5" w14:textId="77777777" w:rsidR="00AA1F71" w:rsidRPr="0012658A" w:rsidRDefault="00AA1F71" w:rsidP="00D858D0">
            <w:pPr>
              <w:pStyle w:val="TABLE-cell"/>
              <w:widowControl w:val="0"/>
              <w:rPr>
                <w:color w:val="0070C0"/>
              </w:rPr>
            </w:pPr>
            <w:r w:rsidRPr="0012658A">
              <w:rPr>
                <w:color w:val="0070C0"/>
              </w:rPr>
              <w:t>14</w:t>
            </w:r>
          </w:p>
        </w:tc>
        <w:tc>
          <w:tcPr>
            <w:tcW w:w="1134" w:type="dxa"/>
          </w:tcPr>
          <w:p w14:paraId="283EE2EF" w14:textId="77777777" w:rsidR="00AA1F71" w:rsidRPr="0012658A" w:rsidRDefault="00AA1F71" w:rsidP="00D858D0">
            <w:pPr>
              <w:pStyle w:val="TABLE-cell"/>
              <w:widowControl w:val="0"/>
              <w:rPr>
                <w:color w:val="0070C0"/>
              </w:rPr>
            </w:pPr>
            <w:r w:rsidRPr="0012658A">
              <w:rPr>
                <w:color w:val="0070C0"/>
              </w:rPr>
              <w:t>33</w:t>
            </w:r>
          </w:p>
        </w:tc>
      </w:tr>
      <w:tr w:rsidR="00AA1F71" w:rsidRPr="00AA6441" w14:paraId="70BDA217" w14:textId="77777777" w:rsidTr="00AA1F71">
        <w:trPr>
          <w:cantSplit/>
        </w:trPr>
        <w:tc>
          <w:tcPr>
            <w:tcW w:w="1701" w:type="dxa"/>
          </w:tcPr>
          <w:p w14:paraId="57BFB125" w14:textId="33C72CB4"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60079-33</w:t>
            </w:r>
          </w:p>
          <w:p w14:paraId="6FFBCD54" w14:textId="77777777" w:rsidR="00AA1F71" w:rsidRPr="0012658A" w:rsidRDefault="00AA1F71" w:rsidP="00D858D0">
            <w:pPr>
              <w:pStyle w:val="TABLE-cell"/>
              <w:widowControl w:val="0"/>
              <w:rPr>
                <w:color w:val="0070C0"/>
              </w:rPr>
            </w:pPr>
          </w:p>
        </w:tc>
        <w:tc>
          <w:tcPr>
            <w:tcW w:w="3712" w:type="dxa"/>
          </w:tcPr>
          <w:p w14:paraId="2A00F725" w14:textId="77777777" w:rsidR="00AA1F71" w:rsidRPr="0012658A" w:rsidRDefault="00AA1F71" w:rsidP="00D858D0">
            <w:pPr>
              <w:pStyle w:val="TABLE-col-heading"/>
              <w:keepNext w:val="0"/>
              <w:widowControl w:val="0"/>
              <w:jc w:val="left"/>
              <w:rPr>
                <w:b w:val="0"/>
                <w:color w:val="0070C0"/>
              </w:rPr>
            </w:pPr>
            <w:r w:rsidRPr="0012658A">
              <w:rPr>
                <w:b w:val="0"/>
                <w:color w:val="0070C0"/>
              </w:rPr>
              <w:t>Explosive atmospheres – Part 33: Equipment protection by special protection “s”</w:t>
            </w:r>
          </w:p>
        </w:tc>
        <w:tc>
          <w:tcPr>
            <w:tcW w:w="1250" w:type="dxa"/>
          </w:tcPr>
          <w:p w14:paraId="02160203"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2157F014"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45A1F194"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077445ED" w14:textId="77777777" w:rsidTr="00AA1F71">
        <w:trPr>
          <w:cantSplit/>
        </w:trPr>
        <w:tc>
          <w:tcPr>
            <w:tcW w:w="1701" w:type="dxa"/>
          </w:tcPr>
          <w:p w14:paraId="360038B4" w14:textId="452873C1"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TS 60079-46</w:t>
            </w:r>
          </w:p>
        </w:tc>
        <w:tc>
          <w:tcPr>
            <w:tcW w:w="3712" w:type="dxa"/>
          </w:tcPr>
          <w:p w14:paraId="418C1E0B" w14:textId="77777777" w:rsidR="00AA1F71" w:rsidRPr="0012658A" w:rsidRDefault="00AA1F71" w:rsidP="00D858D0">
            <w:pPr>
              <w:pStyle w:val="TABLE-col-heading"/>
              <w:keepNext w:val="0"/>
              <w:widowControl w:val="0"/>
              <w:jc w:val="left"/>
              <w:rPr>
                <w:b w:val="0"/>
                <w:color w:val="0070C0"/>
              </w:rPr>
            </w:pPr>
            <w:r w:rsidRPr="0012658A">
              <w:rPr>
                <w:b w:val="0"/>
                <w:color w:val="0070C0"/>
              </w:rPr>
              <w:t>Explosive atmospheres - Part 46: Equipment assemblies</w:t>
            </w:r>
          </w:p>
        </w:tc>
        <w:tc>
          <w:tcPr>
            <w:tcW w:w="1250" w:type="dxa"/>
          </w:tcPr>
          <w:p w14:paraId="37695EDE"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60694071" w14:textId="77777777" w:rsidR="00AA1F71" w:rsidRPr="0012658A" w:rsidRDefault="00AA1F71" w:rsidP="00D858D0">
            <w:pPr>
              <w:pStyle w:val="TABLE-cell"/>
              <w:widowControl w:val="0"/>
              <w:rPr>
                <w:color w:val="0070C0"/>
              </w:rPr>
            </w:pPr>
            <w:r w:rsidRPr="0012658A">
              <w:rPr>
                <w:color w:val="0070C0"/>
              </w:rPr>
              <w:t>1</w:t>
            </w:r>
          </w:p>
        </w:tc>
        <w:tc>
          <w:tcPr>
            <w:tcW w:w="1134" w:type="dxa"/>
          </w:tcPr>
          <w:p w14:paraId="40DA0811" w14:textId="77777777" w:rsidR="00AA1F71" w:rsidRPr="0012658A" w:rsidRDefault="00AA1F71" w:rsidP="00D858D0">
            <w:pPr>
              <w:pStyle w:val="TABLE-cell"/>
              <w:widowControl w:val="0"/>
              <w:rPr>
                <w:color w:val="0070C0"/>
              </w:rPr>
            </w:pPr>
            <w:r w:rsidRPr="0012658A">
              <w:rPr>
                <w:color w:val="0070C0"/>
              </w:rPr>
              <w:t>1</w:t>
            </w:r>
          </w:p>
        </w:tc>
      </w:tr>
      <w:tr w:rsidR="00AA1F71" w:rsidRPr="00AA6441" w14:paraId="443745EE" w14:textId="77777777" w:rsidTr="00AA1F71">
        <w:trPr>
          <w:cantSplit/>
        </w:trPr>
        <w:tc>
          <w:tcPr>
            <w:tcW w:w="1701" w:type="dxa"/>
          </w:tcPr>
          <w:p w14:paraId="12AB4F18" w14:textId="2E9E34A0" w:rsidR="00AA1F71" w:rsidRPr="0012658A" w:rsidRDefault="00F37427" w:rsidP="00D858D0">
            <w:pPr>
              <w:pStyle w:val="TABLE-col-heading"/>
              <w:keepNext w:val="0"/>
              <w:widowControl w:val="0"/>
              <w:jc w:val="left"/>
              <w:rPr>
                <w:color w:val="0070C0"/>
              </w:rPr>
            </w:pPr>
            <w:r>
              <w:rPr>
                <w:b w:val="0"/>
                <w:color w:val="0070C0"/>
              </w:rPr>
              <w:t xml:space="preserve">IEC </w:t>
            </w:r>
            <w:r w:rsidR="00AA1F71" w:rsidRPr="0012658A">
              <w:rPr>
                <w:b w:val="0"/>
                <w:color w:val="0070C0"/>
              </w:rPr>
              <w:t>61241-0</w:t>
            </w:r>
          </w:p>
        </w:tc>
        <w:tc>
          <w:tcPr>
            <w:tcW w:w="3712" w:type="dxa"/>
          </w:tcPr>
          <w:p w14:paraId="510615D2"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use in the presence of combustible dust - </w:t>
            </w:r>
          </w:p>
          <w:p w14:paraId="71800BC7" w14:textId="77777777" w:rsidR="00AA1F71" w:rsidRPr="0012658A" w:rsidRDefault="00AA1F71" w:rsidP="00D858D0">
            <w:pPr>
              <w:pStyle w:val="TABLE-col-heading"/>
              <w:keepNext w:val="0"/>
              <w:widowControl w:val="0"/>
              <w:jc w:val="left"/>
              <w:rPr>
                <w:b w:val="0"/>
                <w:color w:val="0070C0"/>
              </w:rPr>
            </w:pPr>
            <w:r w:rsidRPr="0012658A">
              <w:rPr>
                <w:b w:val="0"/>
                <w:color w:val="0070C0"/>
              </w:rPr>
              <w:t>Part 0: General requirements</w:t>
            </w:r>
          </w:p>
        </w:tc>
        <w:tc>
          <w:tcPr>
            <w:tcW w:w="1250" w:type="dxa"/>
          </w:tcPr>
          <w:p w14:paraId="5850C01C"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2CE6E4E3"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30E7B5D4"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165FE7FB" w14:textId="77777777" w:rsidTr="00AA1F71">
        <w:trPr>
          <w:cantSplit/>
        </w:trPr>
        <w:tc>
          <w:tcPr>
            <w:tcW w:w="1701" w:type="dxa"/>
          </w:tcPr>
          <w:p w14:paraId="178292FB" w14:textId="28EBA47F"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61241-1</w:t>
            </w:r>
          </w:p>
        </w:tc>
        <w:tc>
          <w:tcPr>
            <w:tcW w:w="3712" w:type="dxa"/>
          </w:tcPr>
          <w:p w14:paraId="074D60A8"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use in the presence of combustible dust - </w:t>
            </w:r>
          </w:p>
          <w:p w14:paraId="3E81CCB9" w14:textId="77777777" w:rsidR="00AA1F71" w:rsidRPr="0012658A" w:rsidRDefault="00AA1F71" w:rsidP="00D858D0">
            <w:pPr>
              <w:pStyle w:val="TABLE-col-heading"/>
              <w:keepNext w:val="0"/>
              <w:widowControl w:val="0"/>
              <w:jc w:val="left"/>
              <w:rPr>
                <w:b w:val="0"/>
                <w:color w:val="0070C0"/>
              </w:rPr>
            </w:pPr>
            <w:r w:rsidRPr="0012658A">
              <w:rPr>
                <w:b w:val="0"/>
                <w:color w:val="0070C0"/>
              </w:rPr>
              <w:t>Part 1: Protection by enclosures 'tD'</w:t>
            </w:r>
          </w:p>
        </w:tc>
        <w:tc>
          <w:tcPr>
            <w:tcW w:w="1250" w:type="dxa"/>
          </w:tcPr>
          <w:p w14:paraId="149797D2"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16A81920"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49D89F31"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54F4B2DB" w14:textId="77777777" w:rsidTr="00AA1F71">
        <w:trPr>
          <w:cantSplit/>
        </w:trPr>
        <w:tc>
          <w:tcPr>
            <w:tcW w:w="1701" w:type="dxa"/>
          </w:tcPr>
          <w:p w14:paraId="78533F1A" w14:textId="11818C2D"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61241-4</w:t>
            </w:r>
          </w:p>
        </w:tc>
        <w:tc>
          <w:tcPr>
            <w:tcW w:w="3712" w:type="dxa"/>
          </w:tcPr>
          <w:p w14:paraId="2CA8CE1E"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use in the presence of combustible dust - </w:t>
            </w:r>
          </w:p>
          <w:p w14:paraId="62F83089" w14:textId="77777777" w:rsidR="00AA1F71" w:rsidRPr="0012658A" w:rsidRDefault="00AA1F71" w:rsidP="00D858D0">
            <w:pPr>
              <w:pStyle w:val="TABLE-col-heading"/>
              <w:keepNext w:val="0"/>
              <w:widowControl w:val="0"/>
              <w:jc w:val="left"/>
              <w:rPr>
                <w:b w:val="0"/>
                <w:color w:val="0070C0"/>
              </w:rPr>
            </w:pPr>
            <w:r w:rsidRPr="0012658A">
              <w:rPr>
                <w:b w:val="0"/>
                <w:color w:val="0070C0"/>
              </w:rPr>
              <w:t>Part 4: Type of protection 'pD'</w:t>
            </w:r>
          </w:p>
        </w:tc>
        <w:tc>
          <w:tcPr>
            <w:tcW w:w="1250" w:type="dxa"/>
          </w:tcPr>
          <w:p w14:paraId="666AD73A"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2BCFB5A5"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5A785228"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381B2B06" w14:textId="77777777" w:rsidTr="00AA1F71">
        <w:trPr>
          <w:cantSplit/>
        </w:trPr>
        <w:tc>
          <w:tcPr>
            <w:tcW w:w="1701" w:type="dxa"/>
          </w:tcPr>
          <w:p w14:paraId="4A7E4BBB" w14:textId="2963D7F3"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61241-11</w:t>
            </w:r>
          </w:p>
        </w:tc>
        <w:tc>
          <w:tcPr>
            <w:tcW w:w="3712" w:type="dxa"/>
          </w:tcPr>
          <w:p w14:paraId="6A2C2C68"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use in the presence of combustible dust - </w:t>
            </w:r>
          </w:p>
          <w:p w14:paraId="3BB08C11" w14:textId="77777777" w:rsidR="00AA1F71" w:rsidRPr="0012658A" w:rsidRDefault="00AA1F71" w:rsidP="00D858D0">
            <w:pPr>
              <w:pStyle w:val="TABLE-col-heading"/>
              <w:keepNext w:val="0"/>
              <w:widowControl w:val="0"/>
              <w:jc w:val="left"/>
              <w:rPr>
                <w:b w:val="0"/>
                <w:color w:val="0070C0"/>
              </w:rPr>
            </w:pPr>
            <w:r w:rsidRPr="0012658A">
              <w:rPr>
                <w:b w:val="0"/>
                <w:color w:val="0070C0"/>
              </w:rPr>
              <w:t>Part 11: Protection by intrinsic safety 'iD'</w:t>
            </w:r>
          </w:p>
        </w:tc>
        <w:tc>
          <w:tcPr>
            <w:tcW w:w="1250" w:type="dxa"/>
          </w:tcPr>
          <w:p w14:paraId="7EFA2C6F"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5E878A5F"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10D435A8"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7FD4A83B" w14:textId="77777777" w:rsidTr="00AA1F71">
        <w:trPr>
          <w:cantSplit/>
        </w:trPr>
        <w:tc>
          <w:tcPr>
            <w:tcW w:w="1701" w:type="dxa"/>
          </w:tcPr>
          <w:p w14:paraId="054E597A" w14:textId="6B2FB2DF"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61241-18</w:t>
            </w:r>
          </w:p>
        </w:tc>
        <w:tc>
          <w:tcPr>
            <w:tcW w:w="3712" w:type="dxa"/>
          </w:tcPr>
          <w:p w14:paraId="29CB5E0F"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use in the presence of combustible dust - </w:t>
            </w:r>
          </w:p>
          <w:p w14:paraId="79E43CE3" w14:textId="77777777" w:rsidR="00AA1F71" w:rsidRPr="0012658A" w:rsidRDefault="00AA1F71" w:rsidP="00D858D0">
            <w:pPr>
              <w:pStyle w:val="TABLE-col-heading"/>
              <w:keepNext w:val="0"/>
              <w:widowControl w:val="0"/>
              <w:jc w:val="left"/>
              <w:rPr>
                <w:b w:val="0"/>
                <w:color w:val="0070C0"/>
              </w:rPr>
            </w:pPr>
            <w:r w:rsidRPr="0012658A">
              <w:rPr>
                <w:b w:val="0"/>
                <w:color w:val="0070C0"/>
              </w:rPr>
              <w:t>Part 18: Protection by encapsulation 'mD'</w:t>
            </w:r>
          </w:p>
        </w:tc>
        <w:tc>
          <w:tcPr>
            <w:tcW w:w="1250" w:type="dxa"/>
          </w:tcPr>
          <w:p w14:paraId="4400CFB1"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6E2CA39F"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418E014C"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4B013894" w14:textId="77777777" w:rsidTr="00AA1F71">
        <w:trPr>
          <w:cantSplit/>
        </w:trPr>
        <w:tc>
          <w:tcPr>
            <w:tcW w:w="1701" w:type="dxa"/>
          </w:tcPr>
          <w:p w14:paraId="1C46E7A8" w14:textId="72AC6098" w:rsidR="00AA1F71" w:rsidRPr="0012658A" w:rsidRDefault="00F37427" w:rsidP="00D858D0">
            <w:pPr>
              <w:pStyle w:val="TABLE-col-heading"/>
              <w:keepNext w:val="0"/>
              <w:widowControl w:val="0"/>
              <w:jc w:val="left"/>
              <w:rPr>
                <w:b w:val="0"/>
                <w:color w:val="0070C0"/>
              </w:rPr>
            </w:pPr>
            <w:r>
              <w:rPr>
                <w:b w:val="0"/>
                <w:color w:val="0070C0"/>
              </w:rPr>
              <w:t xml:space="preserve">IEC </w:t>
            </w:r>
            <w:r w:rsidR="00AA1F71" w:rsidRPr="0012658A">
              <w:rPr>
                <w:b w:val="0"/>
                <w:color w:val="0070C0"/>
              </w:rPr>
              <w:t>62086-1</w:t>
            </w:r>
          </w:p>
        </w:tc>
        <w:tc>
          <w:tcPr>
            <w:tcW w:w="3712" w:type="dxa"/>
          </w:tcPr>
          <w:p w14:paraId="6731D432" w14:textId="77777777" w:rsidR="00AA1F71" w:rsidRPr="0012658A" w:rsidRDefault="00AA1F71" w:rsidP="00D858D0">
            <w:pPr>
              <w:pStyle w:val="TABLE-col-heading"/>
              <w:keepNext w:val="0"/>
              <w:widowControl w:val="0"/>
              <w:jc w:val="left"/>
              <w:rPr>
                <w:b w:val="0"/>
                <w:color w:val="0070C0"/>
              </w:rPr>
            </w:pPr>
            <w:r w:rsidRPr="0012658A">
              <w:rPr>
                <w:b w:val="0"/>
                <w:color w:val="0070C0"/>
              </w:rPr>
              <w:t xml:space="preserve">Electrical apparatus for explosive gas atmospheres – </w:t>
            </w:r>
            <w:r w:rsidRPr="0012658A">
              <w:rPr>
                <w:b w:val="0"/>
                <w:color w:val="0070C0"/>
              </w:rPr>
              <w:br/>
              <w:t>Electrical resistance trace heating – Part 1: General and testing requirements</w:t>
            </w:r>
          </w:p>
        </w:tc>
        <w:tc>
          <w:tcPr>
            <w:tcW w:w="1250" w:type="dxa"/>
          </w:tcPr>
          <w:p w14:paraId="7DA67CE5"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77124B42"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13DE1CBD"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40D4EAF2" w14:textId="77777777" w:rsidTr="00AA1F71">
        <w:trPr>
          <w:cantSplit/>
        </w:trPr>
        <w:tc>
          <w:tcPr>
            <w:tcW w:w="1701" w:type="dxa"/>
          </w:tcPr>
          <w:p w14:paraId="08E46F45" w14:textId="13B70CC5" w:rsidR="00AA1F71" w:rsidRPr="0012658A" w:rsidRDefault="00F37427" w:rsidP="00D858D0">
            <w:pPr>
              <w:pStyle w:val="TABLE-col-heading"/>
              <w:keepNext w:val="0"/>
              <w:widowControl w:val="0"/>
              <w:jc w:val="left"/>
              <w:rPr>
                <w:b w:val="0"/>
                <w:color w:val="0070C0"/>
              </w:rPr>
            </w:pPr>
            <w:r>
              <w:rPr>
                <w:b w:val="0"/>
                <w:color w:val="0070C0"/>
              </w:rPr>
              <w:lastRenderedPageBreak/>
              <w:t xml:space="preserve">IEC </w:t>
            </w:r>
            <w:r w:rsidR="00AA1F71" w:rsidRPr="0012658A">
              <w:rPr>
                <w:b w:val="0"/>
                <w:color w:val="0070C0"/>
              </w:rPr>
              <w:t>62784</w:t>
            </w:r>
          </w:p>
        </w:tc>
        <w:tc>
          <w:tcPr>
            <w:tcW w:w="3712" w:type="dxa"/>
          </w:tcPr>
          <w:p w14:paraId="3E8D53F4" w14:textId="77777777" w:rsidR="00AA1F71" w:rsidRPr="0012658A" w:rsidRDefault="00AA1F71" w:rsidP="00D858D0">
            <w:pPr>
              <w:pStyle w:val="TABLE-col-heading"/>
              <w:keepNext w:val="0"/>
              <w:widowControl w:val="0"/>
              <w:jc w:val="left"/>
              <w:rPr>
                <w:b w:val="0"/>
                <w:color w:val="0070C0"/>
              </w:rPr>
            </w:pPr>
            <w:r w:rsidRPr="0012658A">
              <w:rPr>
                <w:b w:val="0"/>
                <w:color w:val="0070C0"/>
              </w:rPr>
              <w:t>Vacuum cleaners and dust extractors providing equipment protection level Dc for the collection of combustible dusts - Particular requirements</w:t>
            </w:r>
          </w:p>
        </w:tc>
        <w:tc>
          <w:tcPr>
            <w:tcW w:w="1250" w:type="dxa"/>
          </w:tcPr>
          <w:p w14:paraId="4EDA7FB9"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2F62AC02"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776D8D5C"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38F1C5DC" w14:textId="77777777" w:rsidTr="00AA1F71">
        <w:trPr>
          <w:cantSplit/>
        </w:trPr>
        <w:tc>
          <w:tcPr>
            <w:tcW w:w="1701" w:type="dxa"/>
          </w:tcPr>
          <w:p w14:paraId="43462EBD" w14:textId="77777777" w:rsidR="00AA1F71" w:rsidRPr="0012658A" w:rsidRDefault="00AA1F71" w:rsidP="00D858D0">
            <w:pPr>
              <w:pStyle w:val="TABLE-col-heading"/>
              <w:keepNext w:val="0"/>
              <w:widowControl w:val="0"/>
              <w:jc w:val="left"/>
              <w:rPr>
                <w:color w:val="0070C0"/>
              </w:rPr>
            </w:pPr>
            <w:r w:rsidRPr="0012658A">
              <w:rPr>
                <w:b w:val="0"/>
                <w:color w:val="0070C0"/>
              </w:rPr>
              <w:t>ISO 80079-36</w:t>
            </w:r>
          </w:p>
        </w:tc>
        <w:tc>
          <w:tcPr>
            <w:tcW w:w="3712" w:type="dxa"/>
          </w:tcPr>
          <w:p w14:paraId="767BE6EB" w14:textId="77777777" w:rsidR="00AA1F71" w:rsidRPr="0012658A" w:rsidRDefault="00AA1F71" w:rsidP="00D858D0">
            <w:pPr>
              <w:pStyle w:val="TABLE-col-heading"/>
              <w:keepNext w:val="0"/>
              <w:widowControl w:val="0"/>
              <w:jc w:val="left"/>
              <w:rPr>
                <w:color w:val="0070C0"/>
              </w:rPr>
            </w:pPr>
            <w:r w:rsidRPr="0012658A">
              <w:rPr>
                <w:b w:val="0"/>
                <w:color w:val="0070C0"/>
              </w:rPr>
              <w:t>Explosive atmospheres - Part 36: Non-electrical equipment for explosive atmospheres – Basic method and requirements</w:t>
            </w:r>
          </w:p>
        </w:tc>
        <w:tc>
          <w:tcPr>
            <w:tcW w:w="1250" w:type="dxa"/>
          </w:tcPr>
          <w:p w14:paraId="0A56B28C"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3B0C4B00"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61A603EF" w14:textId="77777777" w:rsidR="00AA1F71" w:rsidRPr="0012658A" w:rsidRDefault="00AA1F71" w:rsidP="00D858D0">
            <w:pPr>
              <w:pStyle w:val="TABLE-cell"/>
              <w:widowControl w:val="0"/>
              <w:rPr>
                <w:color w:val="0070C0"/>
              </w:rPr>
            </w:pPr>
            <w:r w:rsidRPr="0012658A">
              <w:rPr>
                <w:color w:val="0070C0"/>
              </w:rPr>
              <w:t>0</w:t>
            </w:r>
          </w:p>
        </w:tc>
      </w:tr>
      <w:tr w:rsidR="00AA1F71" w:rsidRPr="00AA6441" w14:paraId="2AA51A80" w14:textId="77777777" w:rsidTr="00AA1F71">
        <w:trPr>
          <w:cantSplit/>
        </w:trPr>
        <w:tc>
          <w:tcPr>
            <w:tcW w:w="1701" w:type="dxa"/>
          </w:tcPr>
          <w:p w14:paraId="2E406130" w14:textId="77777777" w:rsidR="00AA1F71" w:rsidRPr="0012658A" w:rsidRDefault="00AA1F71" w:rsidP="00D858D0">
            <w:pPr>
              <w:pStyle w:val="TABLE-col-heading"/>
              <w:keepNext w:val="0"/>
              <w:widowControl w:val="0"/>
              <w:jc w:val="left"/>
              <w:rPr>
                <w:b w:val="0"/>
                <w:color w:val="0070C0"/>
              </w:rPr>
            </w:pPr>
            <w:r w:rsidRPr="0012658A">
              <w:rPr>
                <w:b w:val="0"/>
                <w:color w:val="0070C0"/>
              </w:rPr>
              <w:t>ISO 80079-37</w:t>
            </w:r>
          </w:p>
        </w:tc>
        <w:tc>
          <w:tcPr>
            <w:tcW w:w="3712" w:type="dxa"/>
          </w:tcPr>
          <w:p w14:paraId="76DD4739" w14:textId="77777777" w:rsidR="00AA1F71" w:rsidRPr="0012658A" w:rsidRDefault="00AA1F71" w:rsidP="00D858D0">
            <w:pPr>
              <w:pStyle w:val="TABLE-col-heading"/>
              <w:keepNext w:val="0"/>
              <w:widowControl w:val="0"/>
              <w:jc w:val="left"/>
              <w:rPr>
                <w:b w:val="0"/>
                <w:color w:val="0070C0"/>
              </w:rPr>
            </w:pPr>
            <w:r w:rsidRPr="0012658A">
              <w:rPr>
                <w:b w:val="0"/>
                <w:color w:val="0070C0"/>
              </w:rPr>
              <w:t>Explosive atmospheres - Part 37: Non-electrical equipment for explosive atmospheres – Non electrical type of protection constructional safety ”c” control of ignition source ”b”, liquid immersion ”k”</w:t>
            </w:r>
          </w:p>
        </w:tc>
        <w:tc>
          <w:tcPr>
            <w:tcW w:w="1250" w:type="dxa"/>
          </w:tcPr>
          <w:p w14:paraId="22025F47" w14:textId="77777777" w:rsidR="00AA1F71" w:rsidRPr="0012658A" w:rsidRDefault="00AA1F71" w:rsidP="00D858D0">
            <w:pPr>
              <w:pStyle w:val="TABLE-cell"/>
              <w:widowControl w:val="0"/>
              <w:rPr>
                <w:color w:val="0070C0"/>
              </w:rPr>
            </w:pPr>
            <w:r w:rsidRPr="0012658A">
              <w:rPr>
                <w:color w:val="0070C0"/>
              </w:rPr>
              <w:t>0</w:t>
            </w:r>
          </w:p>
        </w:tc>
        <w:tc>
          <w:tcPr>
            <w:tcW w:w="1275" w:type="dxa"/>
          </w:tcPr>
          <w:p w14:paraId="500DED26" w14:textId="77777777" w:rsidR="00AA1F71" w:rsidRPr="0012658A" w:rsidRDefault="00AA1F71" w:rsidP="00D858D0">
            <w:pPr>
              <w:pStyle w:val="TABLE-cell"/>
              <w:widowControl w:val="0"/>
              <w:rPr>
                <w:color w:val="0070C0"/>
              </w:rPr>
            </w:pPr>
            <w:r w:rsidRPr="0012658A">
              <w:rPr>
                <w:color w:val="0070C0"/>
              </w:rPr>
              <w:t>0</w:t>
            </w:r>
          </w:p>
        </w:tc>
        <w:tc>
          <w:tcPr>
            <w:tcW w:w="1134" w:type="dxa"/>
          </w:tcPr>
          <w:p w14:paraId="414FBA26" w14:textId="77777777" w:rsidR="00AA1F71" w:rsidRPr="0012658A" w:rsidRDefault="00AA1F71" w:rsidP="00D858D0">
            <w:pPr>
              <w:pStyle w:val="TABLE-cell"/>
              <w:widowControl w:val="0"/>
              <w:rPr>
                <w:color w:val="0070C0"/>
              </w:rPr>
            </w:pPr>
            <w:r w:rsidRPr="0012658A">
              <w:rPr>
                <w:color w:val="0070C0"/>
              </w:rPr>
              <w:t>0</w:t>
            </w:r>
          </w:p>
        </w:tc>
      </w:tr>
    </w:tbl>
    <w:p w14:paraId="33D03AD7" w14:textId="0F667AA0" w:rsidR="00E06D87" w:rsidRPr="00BF0F10" w:rsidRDefault="00E06D87" w:rsidP="00E06D87">
      <w:pPr>
        <w:pStyle w:val="NOTE"/>
        <w:rPr>
          <w:bCs/>
          <w:strike/>
        </w:rPr>
      </w:pPr>
    </w:p>
    <w:p w14:paraId="5AB36918" w14:textId="77777777" w:rsidR="00E06D87" w:rsidRPr="00BD6E18" w:rsidRDefault="00E06D87" w:rsidP="002E5FFB">
      <w:pPr>
        <w:pStyle w:val="Heading2"/>
      </w:pPr>
      <w:bookmarkStart w:id="140" w:name="_Toc72907892"/>
      <w:r w:rsidRPr="00BD6E18">
        <w:t>National accreditation</w:t>
      </w:r>
      <w:bookmarkEnd w:id="140"/>
    </w:p>
    <w:p w14:paraId="1BA79AFC" w14:textId="67FD6B18" w:rsidR="003229FA" w:rsidRPr="0012658A" w:rsidRDefault="003229FA" w:rsidP="003229FA">
      <w:pPr>
        <w:pStyle w:val="PARAGRAPH"/>
        <w:rPr>
          <w:color w:val="0070C0"/>
        </w:rPr>
      </w:pPr>
      <w:r w:rsidRPr="0012658A">
        <w:rPr>
          <w:color w:val="0070C0"/>
        </w:rPr>
        <w:t xml:space="preserve">The national accreditation certification for ISO/IEC 17025 is shown in </w:t>
      </w:r>
      <w:r w:rsidRPr="0012658A">
        <w:rPr>
          <w:color w:val="0070C0"/>
        </w:rPr>
        <w:fldChar w:fldCharType="begin"/>
      </w:r>
      <w:r w:rsidRPr="0012658A">
        <w:rPr>
          <w:color w:val="0070C0"/>
        </w:rPr>
        <w:instrText xml:space="preserve"> REF _Ref40100813 \r \h </w:instrText>
      </w:r>
      <w:r w:rsidRPr="0012658A">
        <w:rPr>
          <w:color w:val="0070C0"/>
        </w:rPr>
      </w:r>
      <w:r w:rsidRPr="0012658A">
        <w:rPr>
          <w:color w:val="0070C0"/>
        </w:rPr>
        <w:fldChar w:fldCharType="separate"/>
      </w:r>
      <w:r w:rsidRPr="0012658A">
        <w:rPr>
          <w:color w:val="0070C0"/>
        </w:rPr>
        <w:t>Annex E</w:t>
      </w:r>
      <w:r w:rsidRPr="0012658A">
        <w:rPr>
          <w:color w:val="0070C0"/>
        </w:rPr>
        <w:fldChar w:fldCharType="end"/>
      </w:r>
      <w:r w:rsidRPr="0012658A">
        <w:rPr>
          <w:color w:val="0070C0"/>
        </w:rPr>
        <w:t>.</w:t>
      </w:r>
    </w:p>
    <w:p w14:paraId="63EB74CD" w14:textId="4D388C53" w:rsidR="00515066" w:rsidRPr="00BD6E18" w:rsidRDefault="00AA1F71" w:rsidP="00D858D0">
      <w:pPr>
        <w:pStyle w:val="PARAGRAPH"/>
        <w:jc w:val="left"/>
      </w:pPr>
      <w:r w:rsidRPr="0012658A">
        <w:rPr>
          <w:color w:val="0070C0"/>
        </w:rPr>
        <w:t>SITIIAS/NEPSI is authorized by Certification and Accreditation Administration of the People’s Republic of China (CNCA) and accredited by China National Accreditation Service for Conformity Assessment (CNAS) as Testing and Calibration Laboratory. The last site assessment was conducted in Sept 19</w:t>
      </w:r>
      <w:r w:rsidRPr="0012658A">
        <w:rPr>
          <w:color w:val="0070C0"/>
          <w:vertAlign w:val="superscript"/>
        </w:rPr>
        <w:t>th</w:t>
      </w:r>
      <w:r w:rsidRPr="0012658A">
        <w:rPr>
          <w:color w:val="0070C0"/>
        </w:rPr>
        <w:t>~20</w:t>
      </w:r>
      <w:r w:rsidRPr="0012658A">
        <w:rPr>
          <w:color w:val="0070C0"/>
          <w:vertAlign w:val="superscript"/>
        </w:rPr>
        <w:t>th</w:t>
      </w:r>
      <w:r w:rsidRPr="0012658A">
        <w:rPr>
          <w:color w:val="0070C0"/>
        </w:rPr>
        <w:t>, 2020</w:t>
      </w:r>
      <w:r w:rsidR="00D858D0">
        <w:rPr>
          <w:color w:val="0070C0"/>
        </w:rPr>
        <w:t xml:space="preserve">. </w:t>
      </w:r>
      <w:r w:rsidR="00D858D0" w:rsidRPr="00D858D0">
        <w:rPr>
          <w:color w:val="0070C0"/>
        </w:rPr>
        <w:t>Scope of accreditation is adequate for the IECEx referenced standards for SITIIAS/NEPSI.</w:t>
      </w:r>
      <w:r w:rsidRPr="0012658A">
        <w:rPr>
          <w:color w:val="0070C0"/>
        </w:rPr>
        <w:t xml:space="preserve">. </w:t>
      </w:r>
      <w:r w:rsidR="00515066" w:rsidRPr="00BD6E18">
        <w:t>.</w:t>
      </w:r>
    </w:p>
    <w:p w14:paraId="46FE0284" w14:textId="27EAD030" w:rsidR="00E06D87" w:rsidRPr="00BD6E18" w:rsidRDefault="00236B8B" w:rsidP="002E5FFB">
      <w:pPr>
        <w:pStyle w:val="Heading2"/>
      </w:pPr>
      <w:bookmarkStart w:id="141" w:name="_Toc72907893"/>
      <w:r w:rsidRPr="00BD6E18">
        <w:t>Calibration</w:t>
      </w:r>
      <w:bookmarkEnd w:id="141"/>
    </w:p>
    <w:p w14:paraId="6639DC92" w14:textId="6EE3748E" w:rsidR="00C6102D" w:rsidRDefault="00C6102D" w:rsidP="00D858D0">
      <w:pPr>
        <w:pStyle w:val="PARAGRAPH"/>
        <w:spacing w:before="0" w:after="0"/>
        <w:jc w:val="left"/>
        <w:rPr>
          <w:color w:val="0070C0"/>
        </w:rPr>
      </w:pPr>
      <w:r w:rsidRPr="00D858D0">
        <w:rPr>
          <w:color w:val="0070C0"/>
        </w:rPr>
        <w:t>The system for calibration of test equipment is addressed in Testing Laboratory procedure SITIIAS-JG02-27 Procedure for measurement traceability and calibration of measuring and test equipment.</w:t>
      </w:r>
    </w:p>
    <w:p w14:paraId="26FB5589" w14:textId="77777777" w:rsidR="00D858D0" w:rsidRPr="00D858D0" w:rsidRDefault="00D858D0" w:rsidP="00D858D0">
      <w:pPr>
        <w:pStyle w:val="PARAGRAPH"/>
        <w:spacing w:before="0" w:after="0"/>
        <w:jc w:val="left"/>
        <w:rPr>
          <w:color w:val="0070C0"/>
        </w:rPr>
      </w:pPr>
    </w:p>
    <w:p w14:paraId="54CFC812" w14:textId="7C3AA66E" w:rsidR="00C6102D" w:rsidRDefault="00C6102D" w:rsidP="00D858D0">
      <w:pPr>
        <w:pStyle w:val="PARAGRAPH"/>
        <w:spacing w:before="0" w:after="0"/>
        <w:jc w:val="left"/>
        <w:rPr>
          <w:color w:val="0070C0"/>
        </w:rPr>
      </w:pPr>
      <w:r w:rsidRPr="00D858D0">
        <w:rPr>
          <w:color w:val="0070C0"/>
        </w:rPr>
        <w:t xml:space="preserve">All equipment requiring calibration is calibrated by external suppliers or by other internal calibration laboratory (part of SITIIAS). The calibration schedule for equipment is maintained by a member of staff on a computer database. Calibration is then organised for all equipment that is about to fall due for calibration.  </w:t>
      </w:r>
    </w:p>
    <w:p w14:paraId="710FD5C6" w14:textId="77777777" w:rsidR="00D858D0" w:rsidRPr="00D858D0" w:rsidRDefault="00D858D0" w:rsidP="00D858D0">
      <w:pPr>
        <w:pStyle w:val="PARAGRAPH"/>
        <w:spacing w:before="0" w:after="0"/>
        <w:jc w:val="left"/>
        <w:rPr>
          <w:color w:val="0070C0"/>
        </w:rPr>
      </w:pPr>
    </w:p>
    <w:p w14:paraId="75CAEE18" w14:textId="756C3EE2" w:rsidR="00C6102D" w:rsidRPr="00D858D0" w:rsidRDefault="00C6102D" w:rsidP="00D858D0">
      <w:pPr>
        <w:pStyle w:val="PARAGRAPH"/>
        <w:spacing w:before="0" w:after="0"/>
        <w:jc w:val="left"/>
        <w:rPr>
          <w:color w:val="0070C0"/>
        </w:rPr>
      </w:pPr>
      <w:r w:rsidRPr="00D858D0">
        <w:rPr>
          <w:color w:val="0070C0"/>
        </w:rPr>
        <w:t>The status of confirmation of metrological control of a given equipment is recorded in the equipment digital card and confirmed by a green sticker on the equipment. Green sticker means that the equipment is calibrated, checked, good and approved for use.</w:t>
      </w:r>
    </w:p>
    <w:p w14:paraId="19B36F0D" w14:textId="29443C07" w:rsidR="00E367A8" w:rsidRDefault="00C6102D" w:rsidP="00D858D0">
      <w:pPr>
        <w:pStyle w:val="PARAGRAPH"/>
        <w:spacing w:before="0" w:after="0"/>
        <w:jc w:val="left"/>
        <w:rPr>
          <w:color w:val="0070C0"/>
        </w:rPr>
      </w:pPr>
      <w:r w:rsidRPr="00D858D0">
        <w:rPr>
          <w:color w:val="0070C0"/>
        </w:rPr>
        <w:t>All equipment used for witnessed testing was found to be in calibration.</w:t>
      </w:r>
    </w:p>
    <w:p w14:paraId="39BF9157" w14:textId="77777777" w:rsidR="00D858D0" w:rsidRPr="00D858D0" w:rsidRDefault="00D858D0" w:rsidP="00D858D0">
      <w:pPr>
        <w:pStyle w:val="PARAGRAPH"/>
        <w:widowControl w:val="0"/>
        <w:spacing w:before="0" w:after="0"/>
        <w:jc w:val="left"/>
        <w:rPr>
          <w:color w:val="0070C0"/>
        </w:rPr>
      </w:pPr>
    </w:p>
    <w:p w14:paraId="13B80B2F" w14:textId="77777777" w:rsidR="00E367A8" w:rsidRPr="00BD6E18" w:rsidRDefault="00E06D87" w:rsidP="00D858D0">
      <w:pPr>
        <w:pStyle w:val="Heading2"/>
        <w:keepNext w:val="0"/>
        <w:widowControl w:val="0"/>
        <w:suppressAutoHyphens w:val="0"/>
      </w:pPr>
      <w:r w:rsidRPr="00BD6E18">
        <w:t xml:space="preserve"> </w:t>
      </w:r>
      <w:bookmarkStart w:id="142" w:name="_Toc401138980"/>
      <w:bookmarkStart w:id="143" w:name="_Toc422499954"/>
      <w:bookmarkStart w:id="144" w:name="_Toc72907894"/>
      <w:r w:rsidR="00E367A8" w:rsidRPr="00BD6E18">
        <w:t>Tests</w:t>
      </w:r>
      <w:bookmarkEnd w:id="142"/>
      <w:bookmarkEnd w:id="143"/>
      <w:r w:rsidR="006A2A14" w:rsidRPr="00BD6E18">
        <w:t xml:space="preserve"> witnessed during the assessment visit</w:t>
      </w:r>
      <w:bookmarkEnd w:id="144"/>
    </w:p>
    <w:p w14:paraId="1691CC2A" w14:textId="77777777" w:rsidR="00E367A8" w:rsidRPr="00BD6E18" w:rsidRDefault="00E367A8" w:rsidP="00D858D0">
      <w:pPr>
        <w:pStyle w:val="PARAGRAPH"/>
        <w:widowControl w:val="0"/>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54"/>
        <w:gridCol w:w="2279"/>
        <w:gridCol w:w="2267"/>
      </w:tblGrid>
      <w:tr w:rsidR="00C6102D" w:rsidRPr="00AA6441" w14:paraId="6D525854" w14:textId="77777777" w:rsidTr="00D858D0">
        <w:trPr>
          <w:tblHeader/>
        </w:trPr>
        <w:tc>
          <w:tcPr>
            <w:tcW w:w="2260" w:type="dxa"/>
          </w:tcPr>
          <w:p w14:paraId="64827C3F" w14:textId="77777777" w:rsidR="00C6102D" w:rsidRPr="00AA6441" w:rsidRDefault="00C6102D" w:rsidP="00D858D0">
            <w:pPr>
              <w:pStyle w:val="TABLE-col-heading"/>
              <w:keepNext w:val="0"/>
              <w:widowControl w:val="0"/>
            </w:pPr>
            <w:r w:rsidRPr="00AA6441">
              <w:t>Standard and edition</w:t>
            </w:r>
          </w:p>
        </w:tc>
        <w:tc>
          <w:tcPr>
            <w:tcW w:w="2254" w:type="dxa"/>
          </w:tcPr>
          <w:p w14:paraId="7CE57285" w14:textId="77777777" w:rsidR="00C6102D" w:rsidRPr="00AA6441" w:rsidRDefault="00C6102D" w:rsidP="00D858D0">
            <w:pPr>
              <w:pStyle w:val="TABLE-col-heading"/>
              <w:keepNext w:val="0"/>
              <w:widowControl w:val="0"/>
            </w:pPr>
            <w:r w:rsidRPr="00AA6441">
              <w:t>Clause number</w:t>
            </w:r>
          </w:p>
        </w:tc>
        <w:tc>
          <w:tcPr>
            <w:tcW w:w="2279" w:type="dxa"/>
          </w:tcPr>
          <w:p w14:paraId="09675F44" w14:textId="77777777" w:rsidR="00C6102D" w:rsidRPr="00AA6441" w:rsidRDefault="00C6102D" w:rsidP="00D858D0">
            <w:pPr>
              <w:pStyle w:val="TABLE-col-heading"/>
              <w:keepNext w:val="0"/>
              <w:widowControl w:val="0"/>
            </w:pPr>
            <w:r w:rsidRPr="00AA6441">
              <w:t>Test</w:t>
            </w:r>
          </w:p>
        </w:tc>
        <w:tc>
          <w:tcPr>
            <w:tcW w:w="2267" w:type="dxa"/>
          </w:tcPr>
          <w:p w14:paraId="5DBE6C6C" w14:textId="77777777" w:rsidR="00C6102D" w:rsidRPr="00AA6441" w:rsidRDefault="00C6102D" w:rsidP="00D858D0">
            <w:pPr>
              <w:pStyle w:val="TABLE-col-heading"/>
              <w:keepNext w:val="0"/>
              <w:widowControl w:val="0"/>
            </w:pPr>
            <w:r w:rsidRPr="00AA6441">
              <w:t>Comments</w:t>
            </w:r>
          </w:p>
        </w:tc>
      </w:tr>
      <w:tr w:rsidR="00C6102D" w:rsidRPr="00AA6441" w14:paraId="751F56C0" w14:textId="77777777" w:rsidTr="00364E8F">
        <w:tc>
          <w:tcPr>
            <w:tcW w:w="2260" w:type="dxa"/>
          </w:tcPr>
          <w:p w14:paraId="0B137A57" w14:textId="77777777" w:rsidR="00C6102D" w:rsidRPr="0012658A" w:rsidRDefault="00C6102D" w:rsidP="00D858D0">
            <w:pPr>
              <w:pStyle w:val="TABLE-col-heading"/>
              <w:keepNext w:val="0"/>
              <w:widowControl w:val="0"/>
              <w:rPr>
                <w:b w:val="0"/>
                <w:color w:val="0070C0"/>
              </w:rPr>
            </w:pPr>
            <w:r w:rsidRPr="0012658A">
              <w:rPr>
                <w:b w:val="0"/>
                <w:color w:val="0070C0"/>
              </w:rPr>
              <w:t xml:space="preserve">IEC 60079-0 </w:t>
            </w:r>
          </w:p>
        </w:tc>
        <w:tc>
          <w:tcPr>
            <w:tcW w:w="2254" w:type="dxa"/>
          </w:tcPr>
          <w:p w14:paraId="05491DC5" w14:textId="77777777" w:rsidR="00C6102D" w:rsidRPr="0012658A" w:rsidRDefault="00C6102D" w:rsidP="00D858D0">
            <w:pPr>
              <w:pStyle w:val="TABLE-col-heading"/>
              <w:keepNext w:val="0"/>
              <w:widowControl w:val="0"/>
              <w:rPr>
                <w:b w:val="0"/>
                <w:color w:val="0070C0"/>
              </w:rPr>
            </w:pPr>
            <w:r w:rsidRPr="0012658A">
              <w:rPr>
                <w:b w:val="0"/>
                <w:color w:val="0070C0"/>
              </w:rPr>
              <w:t>cl. 26.4.5</w:t>
            </w:r>
          </w:p>
        </w:tc>
        <w:tc>
          <w:tcPr>
            <w:tcW w:w="2279" w:type="dxa"/>
          </w:tcPr>
          <w:p w14:paraId="6107D0F4" w14:textId="77777777" w:rsidR="00C6102D" w:rsidRPr="0012658A" w:rsidRDefault="00C6102D" w:rsidP="00D858D0">
            <w:pPr>
              <w:pStyle w:val="TABLE-col-heading"/>
              <w:keepNext w:val="0"/>
              <w:widowControl w:val="0"/>
              <w:rPr>
                <w:b w:val="0"/>
                <w:color w:val="0070C0"/>
              </w:rPr>
            </w:pPr>
            <w:r w:rsidRPr="0012658A">
              <w:rPr>
                <w:b w:val="0"/>
                <w:color w:val="0070C0"/>
              </w:rPr>
              <w:t>IP66 test to IEC 60529</w:t>
            </w:r>
          </w:p>
        </w:tc>
        <w:tc>
          <w:tcPr>
            <w:tcW w:w="2267" w:type="dxa"/>
          </w:tcPr>
          <w:p w14:paraId="03E7F7F0" w14:textId="7D556645" w:rsidR="00C6102D" w:rsidRPr="0012658A" w:rsidRDefault="00F3056F" w:rsidP="00D858D0">
            <w:pPr>
              <w:pStyle w:val="TABLE-col-heading"/>
              <w:keepNext w:val="0"/>
              <w:widowControl w:val="0"/>
              <w:rPr>
                <w:b w:val="0"/>
                <w:color w:val="0070C0"/>
              </w:rPr>
            </w:pPr>
            <w:r w:rsidRPr="0012658A">
              <w:rPr>
                <w:b w:val="0"/>
                <w:color w:val="0070C0"/>
              </w:rPr>
              <w:t>Testing performed competently.</w:t>
            </w:r>
          </w:p>
        </w:tc>
      </w:tr>
      <w:tr w:rsidR="00C6102D" w:rsidRPr="00AA6441" w14:paraId="5975F8F3" w14:textId="77777777" w:rsidTr="00364E8F">
        <w:tc>
          <w:tcPr>
            <w:tcW w:w="2260" w:type="dxa"/>
          </w:tcPr>
          <w:p w14:paraId="4E4FF62A" w14:textId="77777777" w:rsidR="00C6102D" w:rsidRPr="0012658A" w:rsidRDefault="00C6102D" w:rsidP="00D858D0">
            <w:pPr>
              <w:pStyle w:val="TABLE-col-heading"/>
              <w:keepNext w:val="0"/>
              <w:widowControl w:val="0"/>
              <w:rPr>
                <w:b w:val="0"/>
                <w:color w:val="0070C0"/>
              </w:rPr>
            </w:pPr>
            <w:r w:rsidRPr="0012658A">
              <w:rPr>
                <w:b w:val="0"/>
                <w:color w:val="0070C0"/>
              </w:rPr>
              <w:t>IEC 60079-1</w:t>
            </w:r>
          </w:p>
        </w:tc>
        <w:tc>
          <w:tcPr>
            <w:tcW w:w="2254" w:type="dxa"/>
          </w:tcPr>
          <w:p w14:paraId="6CA3912E" w14:textId="77777777" w:rsidR="00C6102D" w:rsidRPr="0012658A" w:rsidRDefault="00C6102D" w:rsidP="00D858D0">
            <w:pPr>
              <w:pStyle w:val="TABLE-col-heading"/>
              <w:keepNext w:val="0"/>
              <w:widowControl w:val="0"/>
              <w:rPr>
                <w:b w:val="0"/>
                <w:color w:val="0070C0"/>
              </w:rPr>
            </w:pPr>
            <w:r w:rsidRPr="0012658A">
              <w:rPr>
                <w:b w:val="0"/>
                <w:color w:val="0070C0"/>
              </w:rPr>
              <w:t>cl. 15.4.3</w:t>
            </w:r>
          </w:p>
        </w:tc>
        <w:tc>
          <w:tcPr>
            <w:tcW w:w="2279" w:type="dxa"/>
          </w:tcPr>
          <w:p w14:paraId="5A058F70" w14:textId="77777777" w:rsidR="00C6102D" w:rsidRPr="0012658A" w:rsidRDefault="00C6102D" w:rsidP="00D858D0">
            <w:pPr>
              <w:pStyle w:val="TABLE-col-heading"/>
              <w:keepNext w:val="0"/>
              <w:widowControl w:val="0"/>
              <w:rPr>
                <w:b w:val="0"/>
                <w:color w:val="0070C0"/>
              </w:rPr>
            </w:pPr>
            <w:r w:rsidRPr="0012658A">
              <w:rPr>
                <w:b w:val="0"/>
                <w:color w:val="0070C0"/>
              </w:rPr>
              <w:t>Thermal tests - breathing and draining devices</w:t>
            </w:r>
          </w:p>
        </w:tc>
        <w:tc>
          <w:tcPr>
            <w:tcW w:w="2267" w:type="dxa"/>
          </w:tcPr>
          <w:p w14:paraId="225CB419" w14:textId="0174A8D4"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2C909173" w14:textId="77777777" w:rsidTr="00364E8F">
        <w:tc>
          <w:tcPr>
            <w:tcW w:w="2260" w:type="dxa"/>
          </w:tcPr>
          <w:p w14:paraId="1DDC6243" w14:textId="77777777" w:rsidR="00C6102D" w:rsidRPr="0012658A" w:rsidRDefault="00C6102D" w:rsidP="00D858D0">
            <w:pPr>
              <w:pStyle w:val="TABLE-col-heading"/>
              <w:keepNext w:val="0"/>
              <w:widowControl w:val="0"/>
              <w:rPr>
                <w:b w:val="0"/>
                <w:color w:val="0070C0"/>
              </w:rPr>
            </w:pPr>
            <w:r w:rsidRPr="0012658A">
              <w:rPr>
                <w:b w:val="0"/>
                <w:color w:val="0070C0"/>
              </w:rPr>
              <w:t>IEC 60079-0</w:t>
            </w:r>
          </w:p>
        </w:tc>
        <w:tc>
          <w:tcPr>
            <w:tcW w:w="2254" w:type="dxa"/>
          </w:tcPr>
          <w:p w14:paraId="2AB271F8" w14:textId="77777777" w:rsidR="00C6102D" w:rsidRPr="0012658A" w:rsidRDefault="00C6102D" w:rsidP="00D858D0">
            <w:pPr>
              <w:pStyle w:val="TABLE-col-heading"/>
              <w:keepNext w:val="0"/>
              <w:widowControl w:val="0"/>
              <w:rPr>
                <w:b w:val="0"/>
                <w:color w:val="0070C0"/>
              </w:rPr>
            </w:pPr>
            <w:r w:rsidRPr="0012658A">
              <w:rPr>
                <w:b w:val="0"/>
                <w:color w:val="0070C0"/>
              </w:rPr>
              <w:t>cl. 26.4.2</w:t>
            </w:r>
          </w:p>
        </w:tc>
        <w:tc>
          <w:tcPr>
            <w:tcW w:w="2279" w:type="dxa"/>
          </w:tcPr>
          <w:p w14:paraId="1ACAF177" w14:textId="77777777" w:rsidR="00C6102D" w:rsidRPr="0012658A" w:rsidRDefault="00C6102D" w:rsidP="00D858D0">
            <w:pPr>
              <w:pStyle w:val="TABLE-col-heading"/>
              <w:keepNext w:val="0"/>
              <w:widowControl w:val="0"/>
              <w:rPr>
                <w:b w:val="0"/>
                <w:color w:val="0070C0"/>
              </w:rPr>
            </w:pPr>
            <w:r w:rsidRPr="0012658A">
              <w:rPr>
                <w:b w:val="0"/>
                <w:color w:val="0070C0"/>
              </w:rPr>
              <w:t>Resistance to impact</w:t>
            </w:r>
          </w:p>
        </w:tc>
        <w:tc>
          <w:tcPr>
            <w:tcW w:w="2267" w:type="dxa"/>
          </w:tcPr>
          <w:p w14:paraId="769E28CF" w14:textId="737D891C"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563B75AD" w14:textId="77777777" w:rsidTr="00364E8F">
        <w:tc>
          <w:tcPr>
            <w:tcW w:w="2260" w:type="dxa"/>
          </w:tcPr>
          <w:p w14:paraId="4128B32E" w14:textId="77777777" w:rsidR="00C6102D" w:rsidRPr="0012658A" w:rsidRDefault="00C6102D" w:rsidP="00D858D0">
            <w:pPr>
              <w:pStyle w:val="TABLE-col-heading"/>
              <w:keepNext w:val="0"/>
              <w:widowControl w:val="0"/>
              <w:rPr>
                <w:b w:val="0"/>
                <w:color w:val="0070C0"/>
              </w:rPr>
            </w:pPr>
            <w:r w:rsidRPr="0012658A">
              <w:rPr>
                <w:b w:val="0"/>
                <w:color w:val="0070C0"/>
              </w:rPr>
              <w:t>IEC 60079-7</w:t>
            </w:r>
          </w:p>
        </w:tc>
        <w:tc>
          <w:tcPr>
            <w:tcW w:w="2254" w:type="dxa"/>
          </w:tcPr>
          <w:p w14:paraId="516ED3B6" w14:textId="77777777" w:rsidR="00C6102D" w:rsidRPr="0012658A" w:rsidRDefault="00C6102D" w:rsidP="00D858D0">
            <w:pPr>
              <w:pStyle w:val="TABLE-col-heading"/>
              <w:keepNext w:val="0"/>
              <w:widowControl w:val="0"/>
              <w:rPr>
                <w:b w:val="0"/>
                <w:color w:val="0070C0"/>
              </w:rPr>
            </w:pPr>
            <w:r w:rsidRPr="0012658A">
              <w:rPr>
                <w:b w:val="0"/>
                <w:color w:val="0070C0"/>
              </w:rPr>
              <w:t>/</w:t>
            </w:r>
          </w:p>
        </w:tc>
        <w:tc>
          <w:tcPr>
            <w:tcW w:w="2279" w:type="dxa"/>
          </w:tcPr>
          <w:p w14:paraId="23BCCB74" w14:textId="77777777" w:rsidR="00C6102D" w:rsidRPr="0012658A" w:rsidRDefault="00C6102D" w:rsidP="00D858D0">
            <w:pPr>
              <w:pStyle w:val="TABLE-col-heading"/>
              <w:keepNext w:val="0"/>
              <w:widowControl w:val="0"/>
              <w:rPr>
                <w:b w:val="0"/>
                <w:color w:val="0070C0"/>
              </w:rPr>
            </w:pPr>
            <w:r w:rsidRPr="0012658A">
              <w:rPr>
                <w:b w:val="0"/>
                <w:color w:val="0070C0"/>
              </w:rPr>
              <w:t>Temperature rise test (preferably of a luminaire) and CTI determination for Group II material</w:t>
            </w:r>
          </w:p>
        </w:tc>
        <w:tc>
          <w:tcPr>
            <w:tcW w:w="2267" w:type="dxa"/>
          </w:tcPr>
          <w:p w14:paraId="1CD5EEEB" w14:textId="3201DB92"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58FEA1F7" w14:textId="77777777" w:rsidTr="00364E8F">
        <w:tc>
          <w:tcPr>
            <w:tcW w:w="2260" w:type="dxa"/>
          </w:tcPr>
          <w:p w14:paraId="421E528D" w14:textId="77777777" w:rsidR="00C6102D" w:rsidRPr="0012658A" w:rsidRDefault="00C6102D" w:rsidP="00D858D0">
            <w:pPr>
              <w:pStyle w:val="TABLE-col-heading"/>
              <w:keepNext w:val="0"/>
              <w:widowControl w:val="0"/>
              <w:rPr>
                <w:b w:val="0"/>
                <w:color w:val="0070C0"/>
              </w:rPr>
            </w:pPr>
            <w:r w:rsidRPr="0012658A">
              <w:rPr>
                <w:b w:val="0"/>
                <w:color w:val="0070C0"/>
              </w:rPr>
              <w:lastRenderedPageBreak/>
              <w:t>IEC 60079-0</w:t>
            </w:r>
          </w:p>
        </w:tc>
        <w:tc>
          <w:tcPr>
            <w:tcW w:w="2254" w:type="dxa"/>
          </w:tcPr>
          <w:p w14:paraId="2051C9DC" w14:textId="77777777" w:rsidR="00C6102D" w:rsidRPr="0012658A" w:rsidRDefault="00C6102D" w:rsidP="00D858D0">
            <w:pPr>
              <w:pStyle w:val="TABLE-col-heading"/>
              <w:keepNext w:val="0"/>
              <w:widowControl w:val="0"/>
              <w:rPr>
                <w:b w:val="0"/>
                <w:color w:val="0070C0"/>
              </w:rPr>
            </w:pPr>
            <w:r w:rsidRPr="0012658A">
              <w:rPr>
                <w:b w:val="0"/>
                <w:color w:val="0070C0"/>
              </w:rPr>
              <w:t>cl. 26.5.2</w:t>
            </w:r>
          </w:p>
        </w:tc>
        <w:tc>
          <w:tcPr>
            <w:tcW w:w="2279" w:type="dxa"/>
          </w:tcPr>
          <w:p w14:paraId="7CB9C034" w14:textId="77777777" w:rsidR="00C6102D" w:rsidRPr="0012658A" w:rsidRDefault="00C6102D" w:rsidP="00D858D0">
            <w:pPr>
              <w:pStyle w:val="TABLE-col-heading"/>
              <w:keepNext w:val="0"/>
              <w:widowControl w:val="0"/>
              <w:rPr>
                <w:b w:val="0"/>
                <w:color w:val="0070C0"/>
              </w:rPr>
            </w:pPr>
            <w:r w:rsidRPr="0012658A">
              <w:rPr>
                <w:b w:val="0"/>
                <w:color w:val="0070C0"/>
              </w:rPr>
              <w:t>Thermal shock test</w:t>
            </w:r>
          </w:p>
        </w:tc>
        <w:tc>
          <w:tcPr>
            <w:tcW w:w="2267" w:type="dxa"/>
          </w:tcPr>
          <w:p w14:paraId="7D0F8F6F" w14:textId="0C514623"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188DC0D3" w14:textId="77777777" w:rsidTr="00364E8F">
        <w:tc>
          <w:tcPr>
            <w:tcW w:w="2260" w:type="dxa"/>
          </w:tcPr>
          <w:p w14:paraId="3B985852" w14:textId="77777777" w:rsidR="00C6102D" w:rsidRPr="0012658A" w:rsidRDefault="00C6102D" w:rsidP="00D858D0">
            <w:pPr>
              <w:pStyle w:val="TABLE-col-heading"/>
              <w:keepNext w:val="0"/>
              <w:widowControl w:val="0"/>
              <w:rPr>
                <w:b w:val="0"/>
                <w:color w:val="0070C0"/>
              </w:rPr>
            </w:pPr>
            <w:r w:rsidRPr="0012658A">
              <w:rPr>
                <w:b w:val="0"/>
                <w:color w:val="0070C0"/>
              </w:rPr>
              <w:t>IEC 60079-7</w:t>
            </w:r>
          </w:p>
        </w:tc>
        <w:tc>
          <w:tcPr>
            <w:tcW w:w="2254" w:type="dxa"/>
          </w:tcPr>
          <w:p w14:paraId="5E812897" w14:textId="77777777" w:rsidR="00C6102D" w:rsidRPr="0012658A" w:rsidRDefault="00C6102D" w:rsidP="00D858D0">
            <w:pPr>
              <w:pStyle w:val="TABLE-col-heading"/>
              <w:keepNext w:val="0"/>
              <w:widowControl w:val="0"/>
              <w:rPr>
                <w:b w:val="0"/>
                <w:color w:val="0070C0"/>
              </w:rPr>
            </w:pPr>
            <w:r w:rsidRPr="0012658A">
              <w:rPr>
                <w:b w:val="0"/>
                <w:color w:val="0070C0"/>
              </w:rPr>
              <w:t>cl. 6.10</w:t>
            </w:r>
          </w:p>
        </w:tc>
        <w:tc>
          <w:tcPr>
            <w:tcW w:w="2279" w:type="dxa"/>
          </w:tcPr>
          <w:p w14:paraId="1BFF0ACA" w14:textId="77777777" w:rsidR="00C6102D" w:rsidRPr="0012658A" w:rsidRDefault="00C6102D" w:rsidP="00D858D0">
            <w:pPr>
              <w:pStyle w:val="TABLE-col-heading"/>
              <w:keepNext w:val="0"/>
              <w:widowControl w:val="0"/>
              <w:rPr>
                <w:b w:val="0"/>
                <w:color w:val="0070C0"/>
              </w:rPr>
            </w:pPr>
            <w:r w:rsidRPr="0012658A">
              <w:rPr>
                <w:b w:val="0"/>
                <w:color w:val="0070C0"/>
              </w:rPr>
              <w:t>Terminal insulating material test</w:t>
            </w:r>
          </w:p>
        </w:tc>
        <w:tc>
          <w:tcPr>
            <w:tcW w:w="2267" w:type="dxa"/>
          </w:tcPr>
          <w:p w14:paraId="224DAA5F" w14:textId="24FC54E1"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5D4D47B3" w14:textId="77777777" w:rsidTr="00364E8F">
        <w:tc>
          <w:tcPr>
            <w:tcW w:w="2260" w:type="dxa"/>
          </w:tcPr>
          <w:p w14:paraId="112B2EFB" w14:textId="77777777" w:rsidR="00C6102D" w:rsidRPr="0012658A" w:rsidRDefault="00C6102D" w:rsidP="00D858D0">
            <w:pPr>
              <w:pStyle w:val="TABLE-col-heading"/>
              <w:keepNext w:val="0"/>
              <w:widowControl w:val="0"/>
              <w:rPr>
                <w:b w:val="0"/>
                <w:color w:val="0070C0"/>
              </w:rPr>
            </w:pPr>
            <w:r w:rsidRPr="0012658A">
              <w:rPr>
                <w:b w:val="0"/>
                <w:color w:val="0070C0"/>
              </w:rPr>
              <w:t>IEC 60079-11</w:t>
            </w:r>
          </w:p>
        </w:tc>
        <w:tc>
          <w:tcPr>
            <w:tcW w:w="2254" w:type="dxa"/>
          </w:tcPr>
          <w:p w14:paraId="40B5FBDF" w14:textId="77777777" w:rsidR="00C6102D" w:rsidRPr="0012658A" w:rsidRDefault="00C6102D" w:rsidP="00D858D0">
            <w:pPr>
              <w:pStyle w:val="TABLE-col-heading"/>
              <w:keepNext w:val="0"/>
              <w:widowControl w:val="0"/>
              <w:rPr>
                <w:b w:val="0"/>
                <w:color w:val="0070C0"/>
              </w:rPr>
            </w:pPr>
            <w:r w:rsidRPr="0012658A">
              <w:rPr>
                <w:b w:val="0"/>
                <w:color w:val="0070C0"/>
              </w:rPr>
              <w:t>cl. 10.5.3</w:t>
            </w:r>
          </w:p>
        </w:tc>
        <w:tc>
          <w:tcPr>
            <w:tcW w:w="2279" w:type="dxa"/>
          </w:tcPr>
          <w:p w14:paraId="208C65B1" w14:textId="77777777" w:rsidR="00C6102D" w:rsidRPr="0012658A" w:rsidRDefault="00C6102D" w:rsidP="00D858D0">
            <w:pPr>
              <w:pStyle w:val="TABLE-col-heading"/>
              <w:keepNext w:val="0"/>
              <w:widowControl w:val="0"/>
              <w:rPr>
                <w:b w:val="0"/>
                <w:color w:val="0070C0"/>
              </w:rPr>
            </w:pPr>
            <w:r w:rsidRPr="0012658A">
              <w:rPr>
                <w:b w:val="0"/>
                <w:color w:val="0070C0"/>
              </w:rPr>
              <w:t>Temperature rise on batteries</w:t>
            </w:r>
          </w:p>
        </w:tc>
        <w:tc>
          <w:tcPr>
            <w:tcW w:w="2267" w:type="dxa"/>
          </w:tcPr>
          <w:p w14:paraId="4525FC4F" w14:textId="7F50FCFF"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26301D9B" w14:textId="77777777" w:rsidTr="00364E8F">
        <w:tc>
          <w:tcPr>
            <w:tcW w:w="2260" w:type="dxa"/>
          </w:tcPr>
          <w:p w14:paraId="78C49888" w14:textId="77777777" w:rsidR="00C6102D" w:rsidRPr="0012658A" w:rsidRDefault="00C6102D" w:rsidP="00D858D0">
            <w:pPr>
              <w:pStyle w:val="TABLE-col-heading"/>
              <w:keepNext w:val="0"/>
              <w:widowControl w:val="0"/>
              <w:rPr>
                <w:b w:val="0"/>
                <w:color w:val="0070C0"/>
              </w:rPr>
            </w:pPr>
            <w:r w:rsidRPr="0012658A">
              <w:rPr>
                <w:b w:val="0"/>
                <w:color w:val="0070C0"/>
              </w:rPr>
              <w:t>IEC 60079-13</w:t>
            </w:r>
          </w:p>
        </w:tc>
        <w:tc>
          <w:tcPr>
            <w:tcW w:w="2254" w:type="dxa"/>
          </w:tcPr>
          <w:p w14:paraId="291C98F0" w14:textId="77777777" w:rsidR="00C6102D" w:rsidRPr="0012658A" w:rsidRDefault="00C6102D" w:rsidP="00D858D0">
            <w:pPr>
              <w:pStyle w:val="TABLE-col-heading"/>
              <w:keepNext w:val="0"/>
              <w:widowControl w:val="0"/>
              <w:rPr>
                <w:b w:val="0"/>
                <w:color w:val="0070C0"/>
              </w:rPr>
            </w:pPr>
            <w:r w:rsidRPr="0012658A">
              <w:rPr>
                <w:b w:val="0"/>
                <w:color w:val="0070C0"/>
              </w:rPr>
              <w:t>cl. 6.4.4</w:t>
            </w:r>
          </w:p>
        </w:tc>
        <w:tc>
          <w:tcPr>
            <w:tcW w:w="2279" w:type="dxa"/>
          </w:tcPr>
          <w:p w14:paraId="4923E8A8" w14:textId="77777777" w:rsidR="00C6102D" w:rsidRPr="0012658A" w:rsidRDefault="00C6102D" w:rsidP="00D858D0">
            <w:pPr>
              <w:pStyle w:val="TABLE-col-heading"/>
              <w:keepNext w:val="0"/>
              <w:widowControl w:val="0"/>
              <w:rPr>
                <w:b w:val="0"/>
                <w:color w:val="0070C0"/>
              </w:rPr>
            </w:pPr>
            <w:r w:rsidRPr="0012658A">
              <w:rPr>
                <w:b w:val="0"/>
                <w:color w:val="0070C0"/>
              </w:rPr>
              <w:t>Purging test</w:t>
            </w:r>
          </w:p>
        </w:tc>
        <w:tc>
          <w:tcPr>
            <w:tcW w:w="2267" w:type="dxa"/>
          </w:tcPr>
          <w:p w14:paraId="01A15B16" w14:textId="6106CADB"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2AFDCC43" w14:textId="77777777" w:rsidTr="00364E8F">
        <w:tc>
          <w:tcPr>
            <w:tcW w:w="2260" w:type="dxa"/>
          </w:tcPr>
          <w:p w14:paraId="1EEC8925" w14:textId="77777777" w:rsidR="00C6102D" w:rsidRPr="0012658A" w:rsidRDefault="00C6102D" w:rsidP="00D858D0">
            <w:pPr>
              <w:pStyle w:val="TABLE-col-heading"/>
              <w:keepNext w:val="0"/>
              <w:widowControl w:val="0"/>
              <w:rPr>
                <w:b w:val="0"/>
                <w:color w:val="0070C0"/>
              </w:rPr>
            </w:pPr>
            <w:r w:rsidRPr="0012658A">
              <w:rPr>
                <w:b w:val="0"/>
                <w:color w:val="0070C0"/>
              </w:rPr>
              <w:t>IEC 60079-15</w:t>
            </w:r>
          </w:p>
        </w:tc>
        <w:tc>
          <w:tcPr>
            <w:tcW w:w="2254" w:type="dxa"/>
          </w:tcPr>
          <w:p w14:paraId="73561A81" w14:textId="77777777" w:rsidR="00C6102D" w:rsidRPr="0012658A" w:rsidRDefault="00C6102D" w:rsidP="00D858D0">
            <w:pPr>
              <w:pStyle w:val="TABLE-col-heading"/>
              <w:keepNext w:val="0"/>
              <w:widowControl w:val="0"/>
              <w:rPr>
                <w:b w:val="0"/>
                <w:color w:val="0070C0"/>
              </w:rPr>
            </w:pPr>
            <w:r w:rsidRPr="0012658A">
              <w:rPr>
                <w:b w:val="0"/>
                <w:color w:val="0070C0"/>
              </w:rPr>
              <w:t>cl. 11.3</w:t>
            </w:r>
          </w:p>
        </w:tc>
        <w:tc>
          <w:tcPr>
            <w:tcW w:w="2279" w:type="dxa"/>
          </w:tcPr>
          <w:p w14:paraId="4943C90D" w14:textId="77777777" w:rsidR="00C6102D" w:rsidRPr="0012658A" w:rsidRDefault="00C6102D" w:rsidP="00D858D0">
            <w:pPr>
              <w:pStyle w:val="TABLE-col-heading"/>
              <w:keepNext w:val="0"/>
              <w:widowControl w:val="0"/>
              <w:rPr>
                <w:b w:val="0"/>
                <w:color w:val="0070C0"/>
              </w:rPr>
            </w:pPr>
            <w:r w:rsidRPr="0012658A">
              <w:rPr>
                <w:b w:val="0"/>
                <w:color w:val="0070C0"/>
              </w:rPr>
              <w:t>Restricted-breathing testing</w:t>
            </w:r>
          </w:p>
        </w:tc>
        <w:tc>
          <w:tcPr>
            <w:tcW w:w="2267" w:type="dxa"/>
          </w:tcPr>
          <w:p w14:paraId="4884D575" w14:textId="5CA11616"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5852BD79" w14:textId="77777777" w:rsidTr="00364E8F">
        <w:tc>
          <w:tcPr>
            <w:tcW w:w="2260" w:type="dxa"/>
          </w:tcPr>
          <w:p w14:paraId="6591E940" w14:textId="77777777" w:rsidR="00C6102D" w:rsidRPr="0012658A" w:rsidRDefault="00C6102D" w:rsidP="00D858D0">
            <w:pPr>
              <w:pStyle w:val="TABLE-col-heading"/>
              <w:keepNext w:val="0"/>
              <w:widowControl w:val="0"/>
              <w:rPr>
                <w:b w:val="0"/>
                <w:color w:val="0070C0"/>
              </w:rPr>
            </w:pPr>
            <w:r w:rsidRPr="0012658A">
              <w:rPr>
                <w:b w:val="0"/>
                <w:color w:val="0070C0"/>
              </w:rPr>
              <w:t>IEC 60079-18</w:t>
            </w:r>
          </w:p>
        </w:tc>
        <w:tc>
          <w:tcPr>
            <w:tcW w:w="2254" w:type="dxa"/>
          </w:tcPr>
          <w:p w14:paraId="29AE1DF5" w14:textId="77777777" w:rsidR="00C6102D" w:rsidRPr="0012658A" w:rsidRDefault="00C6102D" w:rsidP="00D858D0">
            <w:pPr>
              <w:pStyle w:val="TABLE-col-heading"/>
              <w:keepNext w:val="0"/>
              <w:widowControl w:val="0"/>
              <w:rPr>
                <w:b w:val="0"/>
                <w:color w:val="0070C0"/>
              </w:rPr>
            </w:pPr>
            <w:r w:rsidRPr="0012658A">
              <w:rPr>
                <w:b w:val="0"/>
                <w:color w:val="0070C0"/>
              </w:rPr>
              <w:t>cl. 8.1</w:t>
            </w:r>
          </w:p>
        </w:tc>
        <w:tc>
          <w:tcPr>
            <w:tcW w:w="2279" w:type="dxa"/>
          </w:tcPr>
          <w:p w14:paraId="17C01473" w14:textId="77777777" w:rsidR="00C6102D" w:rsidRPr="0012658A" w:rsidRDefault="00C6102D" w:rsidP="00D858D0">
            <w:pPr>
              <w:pStyle w:val="TABLE-col-heading"/>
              <w:keepNext w:val="0"/>
              <w:widowControl w:val="0"/>
              <w:rPr>
                <w:b w:val="0"/>
                <w:color w:val="0070C0"/>
              </w:rPr>
            </w:pPr>
            <w:r w:rsidRPr="0012658A">
              <w:rPr>
                <w:b w:val="0"/>
                <w:color w:val="0070C0"/>
              </w:rPr>
              <w:t>Tests on the compound</w:t>
            </w:r>
          </w:p>
          <w:p w14:paraId="3EDD4E74" w14:textId="77777777" w:rsidR="00C6102D" w:rsidRPr="0012658A" w:rsidRDefault="00C6102D" w:rsidP="00D858D0">
            <w:pPr>
              <w:pStyle w:val="TABLE-col-heading"/>
              <w:keepNext w:val="0"/>
              <w:widowControl w:val="0"/>
              <w:rPr>
                <w:b w:val="0"/>
                <w:color w:val="0070C0"/>
              </w:rPr>
            </w:pPr>
            <w:r w:rsidRPr="0012658A">
              <w:rPr>
                <w:b w:val="0"/>
                <w:color w:val="0070C0"/>
              </w:rPr>
              <w:t>- Dielectric strength test</w:t>
            </w:r>
          </w:p>
          <w:p w14:paraId="4B178757" w14:textId="77777777" w:rsidR="00C6102D" w:rsidRPr="0012658A" w:rsidRDefault="00C6102D" w:rsidP="00D858D0">
            <w:pPr>
              <w:pStyle w:val="TABLE-col-heading"/>
              <w:keepNext w:val="0"/>
              <w:widowControl w:val="0"/>
              <w:rPr>
                <w:b w:val="0"/>
                <w:color w:val="0070C0"/>
              </w:rPr>
            </w:pPr>
            <w:r w:rsidRPr="0012658A">
              <w:rPr>
                <w:b w:val="0"/>
                <w:color w:val="0070C0"/>
              </w:rPr>
              <w:t xml:space="preserve">       - Water absorption test</w:t>
            </w:r>
          </w:p>
        </w:tc>
        <w:tc>
          <w:tcPr>
            <w:tcW w:w="2267" w:type="dxa"/>
          </w:tcPr>
          <w:p w14:paraId="60AFEE38" w14:textId="2AD944BA"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450031E2" w14:textId="77777777" w:rsidTr="00364E8F">
        <w:tc>
          <w:tcPr>
            <w:tcW w:w="2260" w:type="dxa"/>
          </w:tcPr>
          <w:p w14:paraId="793BB0B5" w14:textId="77777777" w:rsidR="00C6102D" w:rsidRPr="0012658A" w:rsidRDefault="00C6102D" w:rsidP="00D858D0">
            <w:pPr>
              <w:pStyle w:val="TABLE-col-heading"/>
              <w:keepNext w:val="0"/>
              <w:widowControl w:val="0"/>
              <w:rPr>
                <w:b w:val="0"/>
                <w:color w:val="0070C0"/>
              </w:rPr>
            </w:pPr>
            <w:r w:rsidRPr="0012658A">
              <w:rPr>
                <w:b w:val="0"/>
                <w:color w:val="0070C0"/>
              </w:rPr>
              <w:t>IEC 60079-28</w:t>
            </w:r>
          </w:p>
        </w:tc>
        <w:tc>
          <w:tcPr>
            <w:tcW w:w="2254" w:type="dxa"/>
          </w:tcPr>
          <w:p w14:paraId="01F70339" w14:textId="77777777" w:rsidR="00C6102D" w:rsidRPr="0012658A" w:rsidRDefault="00C6102D" w:rsidP="00D858D0">
            <w:pPr>
              <w:pStyle w:val="TABLE-col-heading"/>
              <w:keepNext w:val="0"/>
              <w:widowControl w:val="0"/>
              <w:rPr>
                <w:b w:val="0"/>
                <w:color w:val="0070C0"/>
              </w:rPr>
            </w:pPr>
            <w:r w:rsidRPr="0012658A">
              <w:rPr>
                <w:b w:val="0"/>
                <w:color w:val="0070C0"/>
              </w:rPr>
              <w:t xml:space="preserve">cl.5.2.2.2, cl.5.2.2.3, cl.6 </w:t>
            </w:r>
          </w:p>
        </w:tc>
        <w:tc>
          <w:tcPr>
            <w:tcW w:w="2279" w:type="dxa"/>
          </w:tcPr>
          <w:p w14:paraId="7C4351BC" w14:textId="77777777" w:rsidR="00C6102D" w:rsidRPr="0012658A" w:rsidRDefault="00C6102D" w:rsidP="00D858D0">
            <w:pPr>
              <w:pStyle w:val="TABLE-col-heading"/>
              <w:keepNext w:val="0"/>
              <w:widowControl w:val="0"/>
              <w:rPr>
                <w:b w:val="0"/>
                <w:color w:val="0070C0"/>
              </w:rPr>
            </w:pPr>
            <w:r w:rsidRPr="0012658A">
              <w:rPr>
                <w:b w:val="0"/>
                <w:color w:val="0070C0"/>
              </w:rPr>
              <w:t>Measurement of optical power and irradiance and ignition test</w:t>
            </w:r>
          </w:p>
        </w:tc>
        <w:tc>
          <w:tcPr>
            <w:tcW w:w="2267" w:type="dxa"/>
          </w:tcPr>
          <w:p w14:paraId="3DA383B3" w14:textId="6C2E5B46"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0F7717FC" w14:textId="77777777" w:rsidTr="00364E8F">
        <w:tc>
          <w:tcPr>
            <w:tcW w:w="2260" w:type="dxa"/>
          </w:tcPr>
          <w:p w14:paraId="33868C5C" w14:textId="77777777" w:rsidR="00C6102D" w:rsidRPr="0012658A" w:rsidRDefault="00C6102D" w:rsidP="00D858D0">
            <w:pPr>
              <w:pStyle w:val="TABLE-col-heading"/>
              <w:keepNext w:val="0"/>
              <w:widowControl w:val="0"/>
              <w:rPr>
                <w:b w:val="0"/>
                <w:color w:val="0070C0"/>
              </w:rPr>
            </w:pPr>
            <w:r w:rsidRPr="0012658A">
              <w:rPr>
                <w:b w:val="0"/>
                <w:color w:val="0070C0"/>
              </w:rPr>
              <w:t xml:space="preserve">IEC 60079-5 </w:t>
            </w:r>
          </w:p>
        </w:tc>
        <w:tc>
          <w:tcPr>
            <w:tcW w:w="2254" w:type="dxa"/>
          </w:tcPr>
          <w:p w14:paraId="4BC3766B" w14:textId="77777777" w:rsidR="00C6102D" w:rsidRPr="0012658A" w:rsidRDefault="00C6102D" w:rsidP="00D858D0">
            <w:pPr>
              <w:pStyle w:val="TABLE-col-heading"/>
              <w:keepNext w:val="0"/>
              <w:widowControl w:val="0"/>
              <w:rPr>
                <w:b w:val="0"/>
                <w:color w:val="0070C0"/>
              </w:rPr>
            </w:pPr>
            <w:r w:rsidRPr="0012658A">
              <w:rPr>
                <w:b w:val="0"/>
                <w:color w:val="0070C0"/>
              </w:rPr>
              <w:t>cl. 5.1.3</w:t>
            </w:r>
          </w:p>
        </w:tc>
        <w:tc>
          <w:tcPr>
            <w:tcW w:w="2279" w:type="dxa"/>
          </w:tcPr>
          <w:p w14:paraId="24A2CE46" w14:textId="77777777" w:rsidR="00C6102D" w:rsidRPr="0012658A" w:rsidRDefault="00C6102D" w:rsidP="00D858D0">
            <w:pPr>
              <w:pStyle w:val="TABLE-col-heading"/>
              <w:keepNext w:val="0"/>
              <w:widowControl w:val="0"/>
              <w:rPr>
                <w:b w:val="0"/>
                <w:color w:val="0070C0"/>
              </w:rPr>
            </w:pPr>
            <w:r w:rsidRPr="0012658A">
              <w:rPr>
                <w:b w:val="0"/>
                <w:color w:val="0070C0"/>
              </w:rPr>
              <w:t>Dielectric strength of the filling material</w:t>
            </w:r>
          </w:p>
        </w:tc>
        <w:tc>
          <w:tcPr>
            <w:tcW w:w="2267" w:type="dxa"/>
          </w:tcPr>
          <w:p w14:paraId="14D02062" w14:textId="4970861D"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27D7696B" w14:textId="77777777" w:rsidTr="00364E8F">
        <w:tc>
          <w:tcPr>
            <w:tcW w:w="2260" w:type="dxa"/>
          </w:tcPr>
          <w:p w14:paraId="66DFE3DA" w14:textId="77777777" w:rsidR="00C6102D" w:rsidRPr="0012658A" w:rsidRDefault="00C6102D" w:rsidP="00D858D0">
            <w:pPr>
              <w:pStyle w:val="TABLE-col-heading"/>
              <w:keepNext w:val="0"/>
              <w:widowControl w:val="0"/>
              <w:rPr>
                <w:b w:val="0"/>
                <w:color w:val="0070C0"/>
              </w:rPr>
            </w:pPr>
            <w:r w:rsidRPr="0012658A">
              <w:rPr>
                <w:b w:val="0"/>
                <w:color w:val="0070C0"/>
              </w:rPr>
              <w:t xml:space="preserve">IEC/IEEE 60079-30-1 </w:t>
            </w:r>
          </w:p>
        </w:tc>
        <w:tc>
          <w:tcPr>
            <w:tcW w:w="2254" w:type="dxa"/>
          </w:tcPr>
          <w:p w14:paraId="36352313" w14:textId="77777777" w:rsidR="00C6102D" w:rsidRPr="0012658A" w:rsidRDefault="00C6102D" w:rsidP="00D858D0">
            <w:pPr>
              <w:pStyle w:val="TABLE-col-heading"/>
              <w:keepNext w:val="0"/>
              <w:widowControl w:val="0"/>
              <w:rPr>
                <w:b w:val="0"/>
                <w:color w:val="0070C0"/>
              </w:rPr>
            </w:pPr>
            <w:r w:rsidRPr="0012658A">
              <w:rPr>
                <w:b w:val="0"/>
                <w:color w:val="0070C0"/>
              </w:rPr>
              <w:t>cl. 5.1.7</w:t>
            </w:r>
          </w:p>
        </w:tc>
        <w:tc>
          <w:tcPr>
            <w:tcW w:w="2279" w:type="dxa"/>
          </w:tcPr>
          <w:p w14:paraId="2F8F5390" w14:textId="77777777" w:rsidR="00C6102D" w:rsidRPr="0012658A" w:rsidRDefault="00C6102D" w:rsidP="00D858D0">
            <w:pPr>
              <w:pStyle w:val="TABLE-col-heading"/>
              <w:keepNext w:val="0"/>
              <w:widowControl w:val="0"/>
              <w:rPr>
                <w:b w:val="0"/>
                <w:color w:val="0070C0"/>
              </w:rPr>
            </w:pPr>
            <w:r w:rsidRPr="0012658A">
              <w:rPr>
                <w:b w:val="0"/>
                <w:color w:val="0070C0"/>
              </w:rPr>
              <w:t>Cold bend test</w:t>
            </w:r>
          </w:p>
        </w:tc>
        <w:tc>
          <w:tcPr>
            <w:tcW w:w="2267" w:type="dxa"/>
          </w:tcPr>
          <w:p w14:paraId="288595FA" w14:textId="7CD5DFC5" w:rsidR="00C6102D" w:rsidRPr="0012658A" w:rsidRDefault="00F3056F" w:rsidP="00D858D0">
            <w:pPr>
              <w:pStyle w:val="TABLE-col-heading"/>
              <w:keepNext w:val="0"/>
              <w:widowControl w:val="0"/>
              <w:rPr>
                <w:color w:val="0070C0"/>
              </w:rPr>
            </w:pPr>
            <w:r w:rsidRPr="0012658A">
              <w:rPr>
                <w:b w:val="0"/>
                <w:color w:val="0070C0"/>
              </w:rPr>
              <w:t>Testing performed competently.</w:t>
            </w:r>
          </w:p>
        </w:tc>
      </w:tr>
      <w:tr w:rsidR="00C6102D" w:rsidRPr="00AA6441" w14:paraId="05358AC2" w14:textId="77777777" w:rsidTr="00364E8F">
        <w:tc>
          <w:tcPr>
            <w:tcW w:w="2260" w:type="dxa"/>
          </w:tcPr>
          <w:p w14:paraId="0DF4004C" w14:textId="77777777" w:rsidR="00C6102D" w:rsidRPr="0012658A" w:rsidRDefault="00C6102D" w:rsidP="00D858D0">
            <w:pPr>
              <w:pStyle w:val="TABLE-col-heading"/>
              <w:keepNext w:val="0"/>
              <w:widowControl w:val="0"/>
              <w:rPr>
                <w:b w:val="0"/>
                <w:color w:val="0070C0"/>
              </w:rPr>
            </w:pPr>
            <w:r w:rsidRPr="0012658A">
              <w:rPr>
                <w:b w:val="0"/>
                <w:color w:val="0070C0"/>
              </w:rPr>
              <w:t>IEC/IEEE 60079-30-1</w:t>
            </w:r>
          </w:p>
        </w:tc>
        <w:tc>
          <w:tcPr>
            <w:tcW w:w="2254" w:type="dxa"/>
          </w:tcPr>
          <w:p w14:paraId="64BC0F97" w14:textId="77777777" w:rsidR="00C6102D" w:rsidRPr="0012658A" w:rsidRDefault="00C6102D" w:rsidP="00D858D0">
            <w:pPr>
              <w:pStyle w:val="TABLE-col-heading"/>
              <w:keepNext w:val="0"/>
              <w:widowControl w:val="0"/>
              <w:rPr>
                <w:b w:val="0"/>
                <w:color w:val="0070C0"/>
              </w:rPr>
            </w:pPr>
            <w:r w:rsidRPr="0012658A">
              <w:rPr>
                <w:b w:val="0"/>
                <w:color w:val="0070C0"/>
              </w:rPr>
              <w:t>cl. 5.1.10 method b)</w:t>
            </w:r>
          </w:p>
        </w:tc>
        <w:tc>
          <w:tcPr>
            <w:tcW w:w="2279" w:type="dxa"/>
          </w:tcPr>
          <w:p w14:paraId="1DAF0599" w14:textId="3268DB98" w:rsidR="00C6102D" w:rsidRPr="0012658A" w:rsidRDefault="00F3056F" w:rsidP="00D858D0">
            <w:pPr>
              <w:pStyle w:val="TABLE-col-heading"/>
              <w:keepNext w:val="0"/>
              <w:widowControl w:val="0"/>
              <w:rPr>
                <w:b w:val="0"/>
                <w:color w:val="0070C0"/>
              </w:rPr>
            </w:pPr>
            <w:r w:rsidRPr="0012658A">
              <w:rPr>
                <w:b w:val="0"/>
                <w:color w:val="0070C0"/>
              </w:rPr>
              <w:t>V</w:t>
            </w:r>
            <w:r w:rsidR="00C6102D" w:rsidRPr="0012658A">
              <w:rPr>
                <w:b w:val="0"/>
                <w:color w:val="0070C0"/>
              </w:rPr>
              <w:t>erification of rated output</w:t>
            </w:r>
          </w:p>
        </w:tc>
        <w:tc>
          <w:tcPr>
            <w:tcW w:w="2267" w:type="dxa"/>
          </w:tcPr>
          <w:p w14:paraId="5E768E14" w14:textId="33F69595" w:rsidR="00C6102D" w:rsidRPr="0012658A" w:rsidRDefault="00F3056F" w:rsidP="00D858D0">
            <w:pPr>
              <w:pStyle w:val="TABLE-col-heading"/>
              <w:keepNext w:val="0"/>
              <w:widowControl w:val="0"/>
              <w:rPr>
                <w:color w:val="0070C0"/>
              </w:rPr>
            </w:pPr>
            <w:r w:rsidRPr="0012658A">
              <w:rPr>
                <w:b w:val="0"/>
                <w:color w:val="0070C0"/>
              </w:rPr>
              <w:t>Testing performed competently.</w:t>
            </w:r>
          </w:p>
        </w:tc>
      </w:tr>
    </w:tbl>
    <w:p w14:paraId="6D2353CF" w14:textId="5317AA16" w:rsidR="00E367A8" w:rsidRPr="00BD6E18" w:rsidRDefault="00F3056F" w:rsidP="00D858D0">
      <w:pPr>
        <w:pStyle w:val="PARAGRAPH"/>
        <w:widowControl w:val="0"/>
      </w:pPr>
      <w:r w:rsidRPr="0012658A">
        <w:rPr>
          <w:color w:val="0070C0"/>
        </w:rPr>
        <w:t>All results provided evidence of their competence in doing this testing.</w:t>
      </w:r>
    </w:p>
    <w:p w14:paraId="7F532A26" w14:textId="77777777" w:rsidR="00E367A8" w:rsidRPr="00913966" w:rsidRDefault="00E367A8" w:rsidP="00E367A8">
      <w:pPr>
        <w:pStyle w:val="Heading2"/>
        <w:rPr>
          <w:lang w:eastAsia="ru-RU"/>
        </w:rPr>
      </w:pPr>
      <w:bookmarkStart w:id="145" w:name="_Toc72907895"/>
      <w:r w:rsidRPr="00913966">
        <w:rPr>
          <w:lang w:eastAsia="ru-RU"/>
        </w:rPr>
        <w:t>Participation in IECEx Proficiency Testing Program</w:t>
      </w:r>
      <w:r w:rsidR="008D307A" w:rsidRPr="00913966">
        <w:rPr>
          <w:lang w:eastAsia="ru-RU"/>
        </w:rPr>
        <w:t>s</w:t>
      </w:r>
      <w:bookmarkEnd w:id="145"/>
    </w:p>
    <w:p w14:paraId="3485010C" w14:textId="17CC0BC4" w:rsidR="00A41C25" w:rsidRPr="0012658A" w:rsidRDefault="00A41C25" w:rsidP="00A41C25">
      <w:pPr>
        <w:pStyle w:val="PARAGRAPH"/>
        <w:rPr>
          <w:color w:val="0070C0"/>
          <w:lang w:eastAsia="ru-RU"/>
        </w:rPr>
      </w:pPr>
      <w:r w:rsidRPr="0012658A">
        <w:rPr>
          <w:color w:val="0070C0"/>
          <w:lang w:eastAsia="ru-RU"/>
        </w:rPr>
        <w:t>Program: PTB Ex PT Scheme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F3056F" w:rsidRPr="00AA6441" w14:paraId="2D3681CE" w14:textId="77777777" w:rsidTr="00D858D0">
        <w:trPr>
          <w:tblHeader/>
        </w:trPr>
        <w:tc>
          <w:tcPr>
            <w:tcW w:w="2235" w:type="dxa"/>
          </w:tcPr>
          <w:p w14:paraId="56585F6D" w14:textId="77777777" w:rsidR="00F3056F" w:rsidRPr="00AA6441" w:rsidRDefault="00F3056F" w:rsidP="00364E8F">
            <w:pPr>
              <w:pStyle w:val="TABLE-col-heading"/>
            </w:pPr>
            <w:r w:rsidRPr="00AA6441">
              <w:t>Year(s) of participation</w:t>
            </w:r>
          </w:p>
        </w:tc>
        <w:tc>
          <w:tcPr>
            <w:tcW w:w="3827" w:type="dxa"/>
          </w:tcPr>
          <w:p w14:paraId="1751C4F2" w14:textId="77777777" w:rsidR="00F3056F" w:rsidRPr="00AA6441" w:rsidRDefault="00F3056F" w:rsidP="00364E8F">
            <w:pPr>
              <w:pStyle w:val="TABLE-col-heading"/>
            </w:pPr>
            <w:r w:rsidRPr="00AA6441">
              <w:t>IECEx Proficiency Testing program</w:t>
            </w:r>
          </w:p>
        </w:tc>
        <w:tc>
          <w:tcPr>
            <w:tcW w:w="3402" w:type="dxa"/>
          </w:tcPr>
          <w:p w14:paraId="36FD446B" w14:textId="77777777" w:rsidR="00F3056F" w:rsidRPr="00AA6441" w:rsidRDefault="00F3056F" w:rsidP="00364E8F">
            <w:pPr>
              <w:pStyle w:val="TABLE-col-heading"/>
            </w:pPr>
            <w:r w:rsidRPr="00AA6441">
              <w:t>General information about results</w:t>
            </w:r>
          </w:p>
        </w:tc>
      </w:tr>
      <w:tr w:rsidR="00F3056F" w:rsidRPr="00AA6441" w14:paraId="08FDDB6A" w14:textId="77777777" w:rsidTr="00F3056F">
        <w:tc>
          <w:tcPr>
            <w:tcW w:w="2235" w:type="dxa"/>
          </w:tcPr>
          <w:p w14:paraId="1F1E99E0" w14:textId="77777777" w:rsidR="00F3056F" w:rsidRPr="0012658A" w:rsidRDefault="00F3056F" w:rsidP="00364E8F">
            <w:pPr>
              <w:pStyle w:val="TABLE-cell"/>
              <w:jc w:val="center"/>
              <w:rPr>
                <w:color w:val="0070C0"/>
              </w:rPr>
            </w:pPr>
            <w:r w:rsidRPr="0012658A">
              <w:rPr>
                <w:color w:val="0070C0"/>
              </w:rPr>
              <w:t>2019/2020</w:t>
            </w:r>
          </w:p>
        </w:tc>
        <w:tc>
          <w:tcPr>
            <w:tcW w:w="3827" w:type="dxa"/>
          </w:tcPr>
          <w:p w14:paraId="7401D846" w14:textId="77777777" w:rsidR="00F3056F" w:rsidRPr="0012658A" w:rsidRDefault="00F3056F" w:rsidP="00364E8F">
            <w:pPr>
              <w:pStyle w:val="TABLE-cell"/>
              <w:rPr>
                <w:color w:val="0070C0"/>
              </w:rPr>
            </w:pPr>
            <w:r w:rsidRPr="0012658A">
              <w:rPr>
                <w:color w:val="0070C0"/>
              </w:rPr>
              <w:t>Tests of enclosures-Test Round 2019</w:t>
            </w:r>
          </w:p>
        </w:tc>
        <w:tc>
          <w:tcPr>
            <w:tcW w:w="3402" w:type="dxa"/>
            <w:shd w:val="clear" w:color="auto" w:fill="auto"/>
          </w:tcPr>
          <w:p w14:paraId="05D2F496" w14:textId="4BFA94DE" w:rsidR="00F3056F" w:rsidRPr="0012658A" w:rsidRDefault="00F3056F" w:rsidP="00364E8F">
            <w:pPr>
              <w:pStyle w:val="TABLE-cell"/>
              <w:jc w:val="center"/>
              <w:rPr>
                <w:color w:val="0070C0"/>
              </w:rPr>
            </w:pPr>
            <w:r w:rsidRPr="0012658A">
              <w:rPr>
                <w:color w:val="0070C0"/>
              </w:rPr>
              <w:t>Satisfactory (exact information contained in the report)</w:t>
            </w:r>
          </w:p>
        </w:tc>
      </w:tr>
      <w:tr w:rsidR="00F3056F" w:rsidRPr="00AA6441" w14:paraId="553182A9" w14:textId="77777777" w:rsidTr="00F3056F">
        <w:tc>
          <w:tcPr>
            <w:tcW w:w="2235" w:type="dxa"/>
          </w:tcPr>
          <w:p w14:paraId="0DD71879" w14:textId="77777777" w:rsidR="00F3056F" w:rsidRPr="0012658A" w:rsidRDefault="00F3056F" w:rsidP="00F3056F">
            <w:pPr>
              <w:pStyle w:val="TABLE-cell"/>
              <w:jc w:val="center"/>
              <w:rPr>
                <w:color w:val="0070C0"/>
              </w:rPr>
            </w:pPr>
            <w:r w:rsidRPr="0012658A">
              <w:rPr>
                <w:color w:val="0070C0"/>
              </w:rPr>
              <w:t>2019/2020</w:t>
            </w:r>
          </w:p>
        </w:tc>
        <w:tc>
          <w:tcPr>
            <w:tcW w:w="3827" w:type="dxa"/>
          </w:tcPr>
          <w:p w14:paraId="0FD29ED2" w14:textId="77777777" w:rsidR="00F3056F" w:rsidRPr="0012658A" w:rsidRDefault="00F3056F" w:rsidP="00F3056F">
            <w:pPr>
              <w:pStyle w:val="TABLE-cell"/>
              <w:rPr>
                <w:color w:val="0070C0"/>
              </w:rPr>
            </w:pPr>
            <w:r w:rsidRPr="0012658A">
              <w:rPr>
                <w:color w:val="0070C0"/>
              </w:rPr>
              <w:t>Battery Testing-Test Round 2019</w:t>
            </w:r>
          </w:p>
        </w:tc>
        <w:tc>
          <w:tcPr>
            <w:tcW w:w="3402" w:type="dxa"/>
            <w:shd w:val="clear" w:color="auto" w:fill="auto"/>
          </w:tcPr>
          <w:p w14:paraId="1E238EFF" w14:textId="5CDCA621"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43C62BEB" w14:textId="77777777" w:rsidTr="00F3056F">
        <w:tc>
          <w:tcPr>
            <w:tcW w:w="2235" w:type="dxa"/>
          </w:tcPr>
          <w:p w14:paraId="676E65CF" w14:textId="77777777" w:rsidR="00F3056F" w:rsidRPr="0012658A" w:rsidRDefault="00F3056F" w:rsidP="00F3056F">
            <w:pPr>
              <w:pStyle w:val="TABLE-cell"/>
              <w:jc w:val="center"/>
              <w:rPr>
                <w:color w:val="0070C0"/>
              </w:rPr>
            </w:pPr>
            <w:r w:rsidRPr="0012658A">
              <w:rPr>
                <w:color w:val="0070C0"/>
              </w:rPr>
              <w:t>2017/2018</w:t>
            </w:r>
          </w:p>
        </w:tc>
        <w:tc>
          <w:tcPr>
            <w:tcW w:w="3827" w:type="dxa"/>
          </w:tcPr>
          <w:p w14:paraId="11449CEE" w14:textId="77777777" w:rsidR="00F3056F" w:rsidRPr="0012658A" w:rsidRDefault="00F3056F" w:rsidP="00F3056F">
            <w:pPr>
              <w:pStyle w:val="TABLE-cell"/>
              <w:rPr>
                <w:color w:val="0070C0"/>
              </w:rPr>
            </w:pPr>
            <w:r w:rsidRPr="0012658A">
              <w:rPr>
                <w:color w:val="0070C0"/>
              </w:rPr>
              <w:t>Pressurized Enclosure - Test Round 2017</w:t>
            </w:r>
          </w:p>
        </w:tc>
        <w:tc>
          <w:tcPr>
            <w:tcW w:w="3402" w:type="dxa"/>
            <w:shd w:val="clear" w:color="auto" w:fill="auto"/>
          </w:tcPr>
          <w:p w14:paraId="10450B10" w14:textId="3FFEBB43"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0FB053CB" w14:textId="77777777" w:rsidTr="00F3056F">
        <w:tc>
          <w:tcPr>
            <w:tcW w:w="2235" w:type="dxa"/>
          </w:tcPr>
          <w:p w14:paraId="248FBEAC" w14:textId="77777777" w:rsidR="00F3056F" w:rsidRPr="0012658A" w:rsidRDefault="00F3056F" w:rsidP="00F3056F">
            <w:pPr>
              <w:pStyle w:val="TABLE-cell"/>
              <w:jc w:val="center"/>
              <w:rPr>
                <w:color w:val="0070C0"/>
              </w:rPr>
            </w:pPr>
            <w:r w:rsidRPr="0012658A">
              <w:rPr>
                <w:color w:val="0070C0"/>
              </w:rPr>
              <w:t>2017/2018</w:t>
            </w:r>
          </w:p>
        </w:tc>
        <w:tc>
          <w:tcPr>
            <w:tcW w:w="3827" w:type="dxa"/>
          </w:tcPr>
          <w:p w14:paraId="3992A054" w14:textId="77777777" w:rsidR="00F3056F" w:rsidRPr="0012658A" w:rsidRDefault="00F3056F" w:rsidP="00F3056F">
            <w:pPr>
              <w:pStyle w:val="TABLE-cell"/>
              <w:rPr>
                <w:color w:val="0070C0"/>
              </w:rPr>
            </w:pPr>
            <w:r w:rsidRPr="0012658A">
              <w:rPr>
                <w:color w:val="0070C0"/>
              </w:rPr>
              <w:t>Explosion Pressure – Test Round 2017</w:t>
            </w:r>
          </w:p>
        </w:tc>
        <w:tc>
          <w:tcPr>
            <w:tcW w:w="3402" w:type="dxa"/>
            <w:shd w:val="clear" w:color="auto" w:fill="auto"/>
          </w:tcPr>
          <w:p w14:paraId="491D9A2C" w14:textId="2E49267E"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08EE89DE" w14:textId="77777777" w:rsidTr="00F3056F">
        <w:tc>
          <w:tcPr>
            <w:tcW w:w="2235" w:type="dxa"/>
          </w:tcPr>
          <w:p w14:paraId="7A8B42FF" w14:textId="77777777" w:rsidR="00F3056F" w:rsidRPr="0012658A" w:rsidRDefault="00F3056F" w:rsidP="00F3056F">
            <w:pPr>
              <w:pStyle w:val="TABLE-cell"/>
              <w:jc w:val="center"/>
              <w:rPr>
                <w:color w:val="0070C0"/>
              </w:rPr>
            </w:pPr>
            <w:r w:rsidRPr="0012658A">
              <w:rPr>
                <w:color w:val="0070C0"/>
              </w:rPr>
              <w:t>2015/2016</w:t>
            </w:r>
          </w:p>
        </w:tc>
        <w:tc>
          <w:tcPr>
            <w:tcW w:w="3827" w:type="dxa"/>
          </w:tcPr>
          <w:p w14:paraId="4B962FF1" w14:textId="77777777" w:rsidR="00F3056F" w:rsidRPr="0012658A" w:rsidRDefault="00F3056F" w:rsidP="00F3056F">
            <w:pPr>
              <w:pStyle w:val="TABLE-cell"/>
              <w:rPr>
                <w:color w:val="0070C0"/>
              </w:rPr>
            </w:pPr>
            <w:r w:rsidRPr="0012658A">
              <w:rPr>
                <w:color w:val="0070C0"/>
              </w:rPr>
              <w:t>Electrostatic Charge – Test Round 2015</w:t>
            </w:r>
          </w:p>
        </w:tc>
        <w:tc>
          <w:tcPr>
            <w:tcW w:w="3402" w:type="dxa"/>
            <w:shd w:val="clear" w:color="auto" w:fill="auto"/>
          </w:tcPr>
          <w:p w14:paraId="5BB9FB67" w14:textId="5DC4BF63"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4C4CBE4B" w14:textId="77777777" w:rsidTr="00F3056F">
        <w:tc>
          <w:tcPr>
            <w:tcW w:w="2235" w:type="dxa"/>
          </w:tcPr>
          <w:p w14:paraId="422BCF42" w14:textId="77777777" w:rsidR="00F3056F" w:rsidRPr="0012658A" w:rsidRDefault="00F3056F" w:rsidP="00F3056F">
            <w:pPr>
              <w:pStyle w:val="TABLE-cell"/>
              <w:jc w:val="center"/>
              <w:rPr>
                <w:color w:val="0070C0"/>
              </w:rPr>
            </w:pPr>
            <w:r w:rsidRPr="0012658A">
              <w:rPr>
                <w:color w:val="0070C0"/>
              </w:rPr>
              <w:t>2015/2016</w:t>
            </w:r>
          </w:p>
        </w:tc>
        <w:tc>
          <w:tcPr>
            <w:tcW w:w="3827" w:type="dxa"/>
          </w:tcPr>
          <w:p w14:paraId="25BAE700" w14:textId="77777777" w:rsidR="00F3056F" w:rsidRPr="0012658A" w:rsidRDefault="00F3056F" w:rsidP="00F3056F">
            <w:pPr>
              <w:pStyle w:val="TABLE-cell"/>
              <w:rPr>
                <w:color w:val="0070C0"/>
              </w:rPr>
            </w:pPr>
            <w:r w:rsidRPr="0012658A">
              <w:rPr>
                <w:color w:val="0070C0"/>
              </w:rPr>
              <w:t>Intrinsic Safety – Test Round 2015</w:t>
            </w:r>
          </w:p>
        </w:tc>
        <w:tc>
          <w:tcPr>
            <w:tcW w:w="3402" w:type="dxa"/>
            <w:shd w:val="clear" w:color="auto" w:fill="auto"/>
          </w:tcPr>
          <w:p w14:paraId="0E3CC48B" w14:textId="73E78107"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6BB5086B" w14:textId="77777777" w:rsidTr="00F3056F">
        <w:tc>
          <w:tcPr>
            <w:tcW w:w="2235" w:type="dxa"/>
          </w:tcPr>
          <w:p w14:paraId="372D2D1F" w14:textId="77777777" w:rsidR="00F3056F" w:rsidRPr="0012658A" w:rsidRDefault="00F3056F" w:rsidP="00F3056F">
            <w:pPr>
              <w:pStyle w:val="TABLE-cell"/>
              <w:jc w:val="center"/>
              <w:rPr>
                <w:color w:val="0070C0"/>
              </w:rPr>
            </w:pPr>
            <w:r w:rsidRPr="0012658A">
              <w:rPr>
                <w:color w:val="0070C0"/>
              </w:rPr>
              <w:t>2013/2014</w:t>
            </w:r>
          </w:p>
        </w:tc>
        <w:tc>
          <w:tcPr>
            <w:tcW w:w="3827" w:type="dxa"/>
          </w:tcPr>
          <w:p w14:paraId="5B28CAFD" w14:textId="77777777" w:rsidR="00F3056F" w:rsidRPr="0012658A" w:rsidRDefault="00F3056F" w:rsidP="00F3056F">
            <w:pPr>
              <w:pStyle w:val="TABLE-cell"/>
              <w:rPr>
                <w:color w:val="0070C0"/>
              </w:rPr>
            </w:pPr>
            <w:r w:rsidRPr="0012658A">
              <w:rPr>
                <w:color w:val="0070C0"/>
              </w:rPr>
              <w:t>Temperature Classification – Test Round 2013</w:t>
            </w:r>
          </w:p>
        </w:tc>
        <w:tc>
          <w:tcPr>
            <w:tcW w:w="3402" w:type="dxa"/>
            <w:shd w:val="clear" w:color="auto" w:fill="auto"/>
          </w:tcPr>
          <w:p w14:paraId="470025C0" w14:textId="2E0D41B8"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0AFE51A6" w14:textId="77777777" w:rsidTr="00F3056F">
        <w:tc>
          <w:tcPr>
            <w:tcW w:w="2235" w:type="dxa"/>
          </w:tcPr>
          <w:p w14:paraId="1B10F0A0" w14:textId="77777777" w:rsidR="00F3056F" w:rsidRPr="0012658A" w:rsidRDefault="00F3056F" w:rsidP="00F3056F">
            <w:pPr>
              <w:pStyle w:val="TABLE-cell"/>
              <w:jc w:val="center"/>
              <w:rPr>
                <w:color w:val="0070C0"/>
              </w:rPr>
            </w:pPr>
            <w:r w:rsidRPr="0012658A">
              <w:rPr>
                <w:color w:val="0070C0"/>
              </w:rPr>
              <w:t>2013/2014</w:t>
            </w:r>
          </w:p>
        </w:tc>
        <w:tc>
          <w:tcPr>
            <w:tcW w:w="3827" w:type="dxa"/>
          </w:tcPr>
          <w:p w14:paraId="73EBF86C" w14:textId="77777777" w:rsidR="00F3056F" w:rsidRPr="0012658A" w:rsidRDefault="00F3056F" w:rsidP="00F3056F">
            <w:pPr>
              <w:pStyle w:val="TABLE-cell"/>
              <w:rPr>
                <w:color w:val="0070C0"/>
              </w:rPr>
            </w:pPr>
            <w:r w:rsidRPr="0012658A">
              <w:rPr>
                <w:color w:val="0070C0"/>
              </w:rPr>
              <w:t>Flame Transmission- Test Round 2013</w:t>
            </w:r>
          </w:p>
        </w:tc>
        <w:tc>
          <w:tcPr>
            <w:tcW w:w="3402" w:type="dxa"/>
            <w:shd w:val="clear" w:color="auto" w:fill="auto"/>
          </w:tcPr>
          <w:p w14:paraId="3EA64052" w14:textId="68C1F610"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19EF8395" w14:textId="77777777" w:rsidTr="00F3056F">
        <w:tc>
          <w:tcPr>
            <w:tcW w:w="2235" w:type="dxa"/>
          </w:tcPr>
          <w:p w14:paraId="598F0832" w14:textId="77777777" w:rsidR="00F3056F" w:rsidRPr="0012658A" w:rsidRDefault="00F3056F" w:rsidP="00F3056F">
            <w:pPr>
              <w:pStyle w:val="TABLE-cell"/>
              <w:jc w:val="center"/>
              <w:rPr>
                <w:color w:val="0070C0"/>
              </w:rPr>
            </w:pPr>
            <w:r w:rsidRPr="0012658A">
              <w:rPr>
                <w:color w:val="0070C0"/>
              </w:rPr>
              <w:t>2011/2012</w:t>
            </w:r>
          </w:p>
        </w:tc>
        <w:tc>
          <w:tcPr>
            <w:tcW w:w="3827" w:type="dxa"/>
          </w:tcPr>
          <w:p w14:paraId="5F3A5D86" w14:textId="77777777" w:rsidR="00F3056F" w:rsidRPr="0012658A" w:rsidRDefault="00F3056F" w:rsidP="00F3056F">
            <w:pPr>
              <w:pStyle w:val="TABLE-cell"/>
              <w:rPr>
                <w:color w:val="0070C0"/>
              </w:rPr>
            </w:pPr>
            <w:r w:rsidRPr="0012658A">
              <w:rPr>
                <w:color w:val="0070C0"/>
              </w:rPr>
              <w:t>Spark Ignition</w:t>
            </w:r>
          </w:p>
        </w:tc>
        <w:tc>
          <w:tcPr>
            <w:tcW w:w="3402" w:type="dxa"/>
            <w:shd w:val="clear" w:color="auto" w:fill="auto"/>
          </w:tcPr>
          <w:p w14:paraId="5D22C514" w14:textId="34AC0AE5" w:rsidR="00F3056F" w:rsidRPr="0012658A" w:rsidRDefault="00F3056F" w:rsidP="00F3056F">
            <w:pPr>
              <w:pStyle w:val="TABLE-cell"/>
              <w:jc w:val="center"/>
              <w:rPr>
                <w:color w:val="0070C0"/>
              </w:rPr>
            </w:pPr>
            <w:r w:rsidRPr="0012658A">
              <w:rPr>
                <w:color w:val="0070C0"/>
              </w:rPr>
              <w:t>Satisfactory (exact information contained in the report)</w:t>
            </w:r>
          </w:p>
        </w:tc>
      </w:tr>
      <w:tr w:rsidR="00F3056F" w:rsidRPr="00AA6441" w14:paraId="46F8D533" w14:textId="77777777" w:rsidTr="00F3056F">
        <w:tc>
          <w:tcPr>
            <w:tcW w:w="2235" w:type="dxa"/>
          </w:tcPr>
          <w:p w14:paraId="1497B383" w14:textId="77777777" w:rsidR="00F3056F" w:rsidRPr="0012658A" w:rsidRDefault="00F3056F" w:rsidP="00F3056F">
            <w:pPr>
              <w:pStyle w:val="TABLE-cell"/>
              <w:jc w:val="center"/>
              <w:rPr>
                <w:color w:val="0070C0"/>
              </w:rPr>
            </w:pPr>
            <w:r w:rsidRPr="0012658A">
              <w:rPr>
                <w:color w:val="0070C0"/>
              </w:rPr>
              <w:t>2011/2012</w:t>
            </w:r>
          </w:p>
        </w:tc>
        <w:tc>
          <w:tcPr>
            <w:tcW w:w="3827" w:type="dxa"/>
          </w:tcPr>
          <w:p w14:paraId="1ACE6DE7" w14:textId="77777777" w:rsidR="00F3056F" w:rsidRPr="0012658A" w:rsidRDefault="00F3056F" w:rsidP="00F3056F">
            <w:pPr>
              <w:pStyle w:val="TABLE-cell"/>
              <w:rPr>
                <w:color w:val="0070C0"/>
              </w:rPr>
            </w:pPr>
            <w:r w:rsidRPr="0012658A">
              <w:rPr>
                <w:color w:val="0070C0"/>
              </w:rPr>
              <w:t>Explosion Pressure</w:t>
            </w:r>
          </w:p>
        </w:tc>
        <w:tc>
          <w:tcPr>
            <w:tcW w:w="3402" w:type="dxa"/>
            <w:shd w:val="clear" w:color="auto" w:fill="auto"/>
          </w:tcPr>
          <w:p w14:paraId="7C5AEB11" w14:textId="4EAF8D19" w:rsidR="00F3056F" w:rsidRPr="0012658A" w:rsidRDefault="00F3056F" w:rsidP="00F3056F">
            <w:pPr>
              <w:pStyle w:val="TABLE-cell"/>
              <w:jc w:val="center"/>
              <w:rPr>
                <w:color w:val="0070C0"/>
              </w:rPr>
            </w:pPr>
            <w:r w:rsidRPr="0012658A">
              <w:rPr>
                <w:color w:val="0070C0"/>
              </w:rPr>
              <w:t>Satisfactory (exact information contained in the report)</w:t>
            </w:r>
          </w:p>
        </w:tc>
      </w:tr>
    </w:tbl>
    <w:p w14:paraId="32BBA834" w14:textId="78D96D9D" w:rsidR="00EC1410" w:rsidRPr="00BD6E18" w:rsidRDefault="00EC1410" w:rsidP="00EC1410">
      <w:pPr>
        <w:pStyle w:val="PARAGRAPH"/>
      </w:pPr>
    </w:p>
    <w:p w14:paraId="6430B425" w14:textId="77777777" w:rsidR="00E06D87" w:rsidRPr="00BD6E18" w:rsidRDefault="00FD3E8C" w:rsidP="002E5FFB">
      <w:pPr>
        <w:pStyle w:val="Heading2"/>
      </w:pPr>
      <w:bookmarkStart w:id="146" w:name="_Toc72907896"/>
      <w:r w:rsidRPr="00BD6E18">
        <w:lastRenderedPageBreak/>
        <w:t>Comments (i</w:t>
      </w:r>
      <w:r w:rsidR="00E06D87" w:rsidRPr="00BD6E18">
        <w:t>ncluding issues found during assessment)</w:t>
      </w:r>
      <w:bookmarkEnd w:id="146"/>
    </w:p>
    <w:p w14:paraId="3B7BE6CE" w14:textId="3A25FBD1" w:rsidR="00C40D67" w:rsidRDefault="00E06D87" w:rsidP="00E06D87">
      <w:pPr>
        <w:pStyle w:val="PARAGRAPH"/>
      </w:pPr>
      <w:r w:rsidRPr="005756B4">
        <w:t>&lt;Information should be included about the nature of the issues found together with an indication that they have been resolved</w:t>
      </w:r>
      <w:r w:rsidR="00F36EE3" w:rsidRPr="005756B4">
        <w:t xml:space="preserve"> to the satisfaction of the assessment team</w:t>
      </w:r>
      <w:r w:rsidRPr="005756B4">
        <w:t>&gt;</w:t>
      </w:r>
    </w:p>
    <w:p w14:paraId="5E3A64E1" w14:textId="4F93197B" w:rsidR="000845FE" w:rsidRPr="00BD6E18" w:rsidRDefault="000845FE" w:rsidP="00E06D87">
      <w:pPr>
        <w:pStyle w:val="PARAGRAPH"/>
      </w:pPr>
      <w:r w:rsidRPr="0012658A">
        <w:rPr>
          <w:color w:val="0070C0"/>
        </w:rPr>
        <w:t>SITIIAS/NEPSI has the necessary staff and quality system in place for their scope as an ExTL.  There were some issues related to the QMS and implementation of recent updates and new IECEx OD’s, training records and test reports. All issues were revised to the satisfaction of the audit team and now meet the requirements of the IECEx.</w:t>
      </w:r>
    </w:p>
    <w:p w14:paraId="32224F73" w14:textId="53120BBC" w:rsidR="00496534" w:rsidRPr="00BD6E18" w:rsidRDefault="00496534" w:rsidP="00364E8F">
      <w:pPr>
        <w:pStyle w:val="Heading1"/>
      </w:pPr>
      <w:bookmarkStart w:id="147" w:name="_Toc72907897"/>
      <w:r w:rsidRPr="00BD6E18">
        <w:t>Annexes</w:t>
      </w:r>
      <w:bookmarkEnd w:id="147"/>
    </w:p>
    <w:p w14:paraId="06E5145B" w14:textId="77777777" w:rsidR="006134D9" w:rsidRDefault="00DF5E74" w:rsidP="006134D9">
      <w:pPr>
        <w:pStyle w:val="PARAGRAPH"/>
        <w:sectPr w:rsidR="006134D9" w:rsidSect="00F24DBE">
          <w:pgSz w:w="11906" w:h="16838"/>
          <w:pgMar w:top="624" w:right="1418" w:bottom="851" w:left="1418" w:header="720" w:footer="720" w:gutter="0"/>
          <w:cols w:space="720"/>
        </w:sectPr>
      </w:pPr>
      <w:r w:rsidRPr="0012658A">
        <w:rPr>
          <w:color w:val="0070C0"/>
        </w:rPr>
        <w:t>See Contents</w:t>
      </w:r>
      <w:r w:rsidR="00023FDE" w:rsidRPr="0012658A">
        <w:rPr>
          <w:color w:val="0070C0"/>
        </w:rPr>
        <w:t>.</w:t>
      </w:r>
      <w:r w:rsidR="00023FDE" w:rsidRPr="00BD6E18">
        <w:t xml:space="preserve">  </w:t>
      </w:r>
    </w:p>
    <w:p w14:paraId="3BF25ACB" w14:textId="70E4718D" w:rsidR="009B3D3E" w:rsidRPr="00913966" w:rsidRDefault="00946DDD" w:rsidP="006134D9">
      <w:pPr>
        <w:pStyle w:val="PARAGRAPH"/>
        <w:rPr>
          <w:lang w:eastAsia="en-AU"/>
        </w:rPr>
      </w:pPr>
      <w:r w:rsidRPr="00913966">
        <w:rPr>
          <w:lang w:eastAsia="en-AU"/>
        </w:rPr>
        <w:lastRenderedPageBreak/>
        <w:br/>
      </w:r>
      <w:bookmarkStart w:id="148" w:name="_Ref40095823"/>
      <w:bookmarkStart w:id="149" w:name="_Toc72907898"/>
      <w:r w:rsidRPr="00913966">
        <w:rPr>
          <w:lang w:eastAsia="en-AU"/>
        </w:rPr>
        <w:t>Scope for IECEx Certified Equipment Scheme</w:t>
      </w:r>
      <w:bookmarkEnd w:id="148"/>
      <w:bookmarkEnd w:id="149"/>
    </w:p>
    <w:p w14:paraId="054A98EC" w14:textId="28CA6CCE" w:rsidR="008D11C0" w:rsidRPr="00913966" w:rsidRDefault="008D11C0" w:rsidP="006F2F2C">
      <w:pPr>
        <w:pStyle w:val="ANNEX-heading1"/>
        <w:rPr>
          <w:lang w:eastAsia="en-AU"/>
        </w:rPr>
      </w:pPr>
      <w:bookmarkStart w:id="150" w:name="_Toc72907899"/>
      <w:r w:rsidRPr="00913966">
        <w:rPr>
          <w:lang w:eastAsia="en-AU"/>
        </w:rPr>
        <w:t>Current standards</w:t>
      </w:r>
      <w:bookmarkEnd w:id="150"/>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D858D0">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D858D0">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vAlign w:val="center"/>
          </w:tcPr>
          <w:p w14:paraId="29886EAD" w14:textId="0791AEF9" w:rsidR="008D11C0" w:rsidRPr="00BD6E18" w:rsidRDefault="008E6145" w:rsidP="008E6145">
            <w:pPr>
              <w:pStyle w:val="TABLE-cell"/>
              <w:jc w:val="center"/>
            </w:pPr>
            <w:r w:rsidRPr="00A316FE">
              <w:rPr>
                <w:b/>
                <w:color w:val="0070C0"/>
                <w:spacing w:val="0"/>
                <w:szCs w:val="16"/>
                <w:lang w:val="fr-FR" w:eastAsia="fr-FR"/>
              </w:rPr>
              <w:t>Already in</w:t>
            </w:r>
          </w:p>
        </w:tc>
      </w:tr>
      <w:tr w:rsidR="008E6145" w:rsidRPr="00BD6E18" w14:paraId="5B2A8CA5" w14:textId="77777777" w:rsidTr="00D858D0">
        <w:tc>
          <w:tcPr>
            <w:tcW w:w="0" w:type="auto"/>
            <w:shd w:val="clear" w:color="auto" w:fill="auto"/>
            <w:noWrap/>
            <w:tcMar>
              <w:top w:w="45" w:type="dxa"/>
              <w:left w:w="90" w:type="dxa"/>
              <w:bottom w:w="45" w:type="dxa"/>
              <w:right w:w="45" w:type="dxa"/>
            </w:tcMar>
          </w:tcPr>
          <w:p w14:paraId="20F29DBE" w14:textId="77777777" w:rsidR="008E6145" w:rsidRPr="00BD6E18" w:rsidRDefault="008E6145" w:rsidP="008E6145">
            <w:pPr>
              <w:pStyle w:val="TABLE-cell"/>
            </w:pPr>
            <w:r w:rsidRPr="00BD6E18">
              <w:t>IEC 60079-1</w:t>
            </w:r>
          </w:p>
          <w:p w14:paraId="169A3940" w14:textId="77777777" w:rsidR="008E6145" w:rsidRPr="00BD6E18" w:rsidRDefault="008E6145" w:rsidP="008E6145">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8E6145" w:rsidRPr="00BD6E18" w:rsidRDefault="008E6145" w:rsidP="008E6145">
            <w:pPr>
              <w:pStyle w:val="TABLE-cell"/>
            </w:pPr>
            <w:r w:rsidRPr="00BD6E18">
              <w:t>Explosive atmospheres - Part 1: Equipment protection by flameproof</w:t>
            </w:r>
          </w:p>
          <w:p w14:paraId="62A8BCE8" w14:textId="77777777" w:rsidR="008E6145" w:rsidRPr="00BD6E18" w:rsidRDefault="008E6145" w:rsidP="008E6145">
            <w:pPr>
              <w:pStyle w:val="TABLE-cell"/>
            </w:pPr>
            <w:r w:rsidRPr="00BD6E18">
              <w:t>enclosures “d”</w:t>
            </w:r>
          </w:p>
        </w:tc>
        <w:tc>
          <w:tcPr>
            <w:tcW w:w="939" w:type="pct"/>
            <w:vAlign w:val="center"/>
          </w:tcPr>
          <w:p w14:paraId="7E63F13C" w14:textId="0CCA53F0"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3A8BD9D9" w14:textId="77777777" w:rsidTr="00D858D0">
        <w:tc>
          <w:tcPr>
            <w:tcW w:w="0" w:type="auto"/>
            <w:shd w:val="clear" w:color="auto" w:fill="auto"/>
            <w:noWrap/>
            <w:tcMar>
              <w:top w:w="45" w:type="dxa"/>
              <w:left w:w="90" w:type="dxa"/>
              <w:bottom w:w="45" w:type="dxa"/>
              <w:right w:w="45" w:type="dxa"/>
            </w:tcMar>
          </w:tcPr>
          <w:p w14:paraId="0A628DE8" w14:textId="77777777" w:rsidR="008E6145" w:rsidRPr="00BD6E18" w:rsidRDefault="008E6145" w:rsidP="008E6145">
            <w:pPr>
              <w:pStyle w:val="TABLE-cell"/>
            </w:pPr>
            <w:r w:rsidRPr="00BD6E18">
              <w:t xml:space="preserve">IEC 60079-2 </w:t>
            </w:r>
          </w:p>
          <w:p w14:paraId="01EAA958" w14:textId="77777777" w:rsidR="008E6145" w:rsidRPr="00BD6E18" w:rsidRDefault="008E6145" w:rsidP="008E6145">
            <w:pPr>
              <w:pStyle w:val="TABLE-cell"/>
            </w:pPr>
            <w:r w:rsidRPr="00BD6E18">
              <w:t>Edition 6.0</w:t>
            </w:r>
          </w:p>
        </w:tc>
        <w:tc>
          <w:tcPr>
            <w:tcW w:w="3035" w:type="pct"/>
            <w:shd w:val="clear" w:color="auto" w:fill="auto"/>
            <w:tcMar>
              <w:top w:w="45" w:type="dxa"/>
              <w:left w:w="90" w:type="dxa"/>
              <w:bottom w:w="45" w:type="dxa"/>
              <w:right w:w="45" w:type="dxa"/>
            </w:tcMar>
          </w:tcPr>
          <w:p w14:paraId="226F40F4" w14:textId="77777777" w:rsidR="008E6145" w:rsidRPr="00BD6E18" w:rsidRDefault="008E6145" w:rsidP="008E6145">
            <w:pPr>
              <w:pStyle w:val="TABLE-cell"/>
            </w:pPr>
            <w:r w:rsidRPr="00BD6E18">
              <w:t>Explosive atmospheres - Part 2: Equipment protection by pressurized</w:t>
            </w:r>
          </w:p>
          <w:p w14:paraId="211B9C06" w14:textId="77777777" w:rsidR="008E6145" w:rsidRPr="00BD6E18" w:rsidRDefault="008E6145" w:rsidP="008E6145">
            <w:pPr>
              <w:pStyle w:val="TABLE-cell"/>
            </w:pPr>
            <w:r w:rsidRPr="00BD6E18">
              <w:t>enclosure “p’</w:t>
            </w:r>
          </w:p>
        </w:tc>
        <w:tc>
          <w:tcPr>
            <w:tcW w:w="939" w:type="pct"/>
            <w:vAlign w:val="center"/>
          </w:tcPr>
          <w:p w14:paraId="3B3D5252" w14:textId="4902E4EB"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0E622FC2" w14:textId="77777777" w:rsidTr="00D858D0">
        <w:tc>
          <w:tcPr>
            <w:tcW w:w="0" w:type="auto"/>
            <w:shd w:val="clear" w:color="auto" w:fill="auto"/>
            <w:noWrap/>
            <w:tcMar>
              <w:top w:w="45" w:type="dxa"/>
              <w:left w:w="90" w:type="dxa"/>
              <w:bottom w:w="45" w:type="dxa"/>
              <w:right w:w="45" w:type="dxa"/>
            </w:tcMar>
          </w:tcPr>
          <w:p w14:paraId="22312D4E" w14:textId="77777777" w:rsidR="008E6145" w:rsidRPr="00BD6E18" w:rsidRDefault="008E6145" w:rsidP="008E6145">
            <w:pPr>
              <w:pStyle w:val="TABLE-cell"/>
            </w:pPr>
            <w:r w:rsidRPr="00BD6E18">
              <w:t>IEC 60079-5</w:t>
            </w:r>
          </w:p>
          <w:p w14:paraId="53A3CA26" w14:textId="77777777" w:rsidR="008E6145" w:rsidRPr="00BD6E18" w:rsidRDefault="008E6145" w:rsidP="008E6145">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8E6145" w:rsidRPr="00BD6E18" w:rsidRDefault="008E6145" w:rsidP="008E6145">
            <w:pPr>
              <w:pStyle w:val="TABLE-cell"/>
            </w:pPr>
            <w:r w:rsidRPr="00BD6E18">
              <w:t>Explosive atmospheres - Part 5: Equipment protection by powder filling “q”</w:t>
            </w:r>
          </w:p>
        </w:tc>
        <w:tc>
          <w:tcPr>
            <w:tcW w:w="939" w:type="pct"/>
            <w:vAlign w:val="center"/>
          </w:tcPr>
          <w:p w14:paraId="7FEEFCB9" w14:textId="0F14F732"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017D79FE" w14:textId="77777777" w:rsidTr="00D858D0">
        <w:tc>
          <w:tcPr>
            <w:tcW w:w="0" w:type="auto"/>
            <w:shd w:val="clear" w:color="auto" w:fill="auto"/>
            <w:noWrap/>
            <w:tcMar>
              <w:top w:w="45" w:type="dxa"/>
              <w:left w:w="90" w:type="dxa"/>
              <w:bottom w:w="45" w:type="dxa"/>
              <w:right w:w="45" w:type="dxa"/>
            </w:tcMar>
          </w:tcPr>
          <w:p w14:paraId="67CEE457" w14:textId="77777777" w:rsidR="008E6145" w:rsidRPr="00BD6E18" w:rsidRDefault="008E6145" w:rsidP="008E6145">
            <w:pPr>
              <w:pStyle w:val="TABLE-cell"/>
            </w:pPr>
            <w:r w:rsidRPr="00BD6E18">
              <w:t>IEC 60079-6</w:t>
            </w:r>
          </w:p>
          <w:p w14:paraId="071AC6A9" w14:textId="77777777" w:rsidR="008E6145" w:rsidRPr="00BD6E18" w:rsidRDefault="008E6145" w:rsidP="008E6145">
            <w:pPr>
              <w:pStyle w:val="TABLE-cell"/>
            </w:pPr>
            <w:r w:rsidRPr="00BD6E18">
              <w:t>Edition 4.1</w:t>
            </w:r>
          </w:p>
        </w:tc>
        <w:tc>
          <w:tcPr>
            <w:tcW w:w="3035" w:type="pct"/>
            <w:shd w:val="clear" w:color="auto" w:fill="auto"/>
            <w:tcMar>
              <w:top w:w="45" w:type="dxa"/>
              <w:left w:w="90" w:type="dxa"/>
              <w:bottom w:w="45" w:type="dxa"/>
              <w:right w:w="45" w:type="dxa"/>
            </w:tcMar>
          </w:tcPr>
          <w:p w14:paraId="2943E7D6" w14:textId="77777777" w:rsidR="008E6145" w:rsidRPr="00BD6E18" w:rsidRDefault="008E6145" w:rsidP="008E6145">
            <w:pPr>
              <w:pStyle w:val="TABLE-cell"/>
            </w:pPr>
            <w:r w:rsidRPr="00BD6E18">
              <w:t>Explosive atmospheres - Part 6: Equipment protection by oil immersion “o”</w:t>
            </w:r>
          </w:p>
        </w:tc>
        <w:tc>
          <w:tcPr>
            <w:tcW w:w="939" w:type="pct"/>
            <w:vAlign w:val="center"/>
          </w:tcPr>
          <w:p w14:paraId="2D21B730" w14:textId="325BFB41"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4462AADF" w14:textId="77777777" w:rsidTr="00D858D0">
        <w:tc>
          <w:tcPr>
            <w:tcW w:w="0" w:type="auto"/>
            <w:shd w:val="clear" w:color="auto" w:fill="auto"/>
            <w:noWrap/>
            <w:tcMar>
              <w:top w:w="45" w:type="dxa"/>
              <w:left w:w="90" w:type="dxa"/>
              <w:bottom w:w="45" w:type="dxa"/>
              <w:right w:w="45" w:type="dxa"/>
            </w:tcMar>
          </w:tcPr>
          <w:p w14:paraId="45BDB8AD" w14:textId="77777777" w:rsidR="008E6145" w:rsidRPr="00BD6E18" w:rsidRDefault="008E6145" w:rsidP="008E6145">
            <w:pPr>
              <w:pStyle w:val="TABLE-cell"/>
            </w:pPr>
            <w:r w:rsidRPr="00BD6E18">
              <w:t>IEC 60079-7</w:t>
            </w:r>
          </w:p>
          <w:p w14:paraId="1A628F8E" w14:textId="77777777" w:rsidR="008E6145" w:rsidRPr="00BD6E18" w:rsidRDefault="008E6145" w:rsidP="008E6145">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8E6145" w:rsidRPr="00BD6E18" w:rsidRDefault="008E6145" w:rsidP="008E6145">
            <w:pPr>
              <w:pStyle w:val="TABLE-cell"/>
            </w:pPr>
            <w:r w:rsidRPr="00BD6E18">
              <w:t>Explosive atmospheres - Part 7: Equipment protection by increased</w:t>
            </w:r>
          </w:p>
          <w:p w14:paraId="2FE3535D" w14:textId="77777777" w:rsidR="008E6145" w:rsidRPr="00BD6E18" w:rsidRDefault="008E6145" w:rsidP="008E6145">
            <w:pPr>
              <w:pStyle w:val="TABLE-cell"/>
            </w:pPr>
            <w:r w:rsidRPr="00BD6E18">
              <w:t>safety "e"</w:t>
            </w:r>
          </w:p>
        </w:tc>
        <w:tc>
          <w:tcPr>
            <w:tcW w:w="939" w:type="pct"/>
            <w:vAlign w:val="center"/>
          </w:tcPr>
          <w:p w14:paraId="3F01D55A" w14:textId="0DC2A809"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68244FA5" w14:textId="77777777" w:rsidTr="00D858D0">
        <w:tc>
          <w:tcPr>
            <w:tcW w:w="0" w:type="auto"/>
            <w:shd w:val="clear" w:color="auto" w:fill="auto"/>
            <w:noWrap/>
            <w:tcMar>
              <w:top w:w="45" w:type="dxa"/>
              <w:left w:w="90" w:type="dxa"/>
              <w:bottom w:w="45" w:type="dxa"/>
              <w:right w:w="45" w:type="dxa"/>
            </w:tcMar>
          </w:tcPr>
          <w:p w14:paraId="18420A4D" w14:textId="77777777" w:rsidR="008E6145" w:rsidRPr="00BD6E18" w:rsidRDefault="008E6145" w:rsidP="008E6145">
            <w:pPr>
              <w:pStyle w:val="TABLE-cell"/>
            </w:pPr>
            <w:r w:rsidRPr="00BD6E18">
              <w:t>IEC 60079-11</w:t>
            </w:r>
          </w:p>
          <w:p w14:paraId="3891E4EB" w14:textId="77777777" w:rsidR="008E6145" w:rsidRPr="00BD6E18" w:rsidRDefault="008E6145" w:rsidP="008E6145">
            <w:pPr>
              <w:pStyle w:val="TABLE-cell"/>
            </w:pPr>
            <w:r w:rsidRPr="00BD6E18">
              <w:t>Edition 6.0</w:t>
            </w:r>
          </w:p>
        </w:tc>
        <w:tc>
          <w:tcPr>
            <w:tcW w:w="3035" w:type="pct"/>
            <w:shd w:val="clear" w:color="auto" w:fill="auto"/>
            <w:tcMar>
              <w:top w:w="45" w:type="dxa"/>
              <w:left w:w="90" w:type="dxa"/>
              <w:bottom w:w="45" w:type="dxa"/>
              <w:right w:w="45" w:type="dxa"/>
            </w:tcMar>
          </w:tcPr>
          <w:p w14:paraId="5007E702" w14:textId="77777777" w:rsidR="008E6145" w:rsidRPr="00BD6E18" w:rsidRDefault="008E6145" w:rsidP="008E6145">
            <w:pPr>
              <w:pStyle w:val="TABLE-cell"/>
            </w:pPr>
            <w:r w:rsidRPr="00BD6E18">
              <w:t>Explosive atmospheres - Part 11: Equipment protection by intrinsic safety “i”</w:t>
            </w:r>
          </w:p>
        </w:tc>
        <w:tc>
          <w:tcPr>
            <w:tcW w:w="939" w:type="pct"/>
            <w:vAlign w:val="center"/>
          </w:tcPr>
          <w:p w14:paraId="5A36172F" w14:textId="7FB51651"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6EE30688" w14:textId="77777777" w:rsidTr="00D858D0">
        <w:tc>
          <w:tcPr>
            <w:tcW w:w="0" w:type="auto"/>
            <w:shd w:val="clear" w:color="auto" w:fill="auto"/>
            <w:noWrap/>
            <w:tcMar>
              <w:top w:w="45" w:type="dxa"/>
              <w:left w:w="90" w:type="dxa"/>
              <w:bottom w:w="45" w:type="dxa"/>
              <w:right w:w="45" w:type="dxa"/>
            </w:tcMar>
          </w:tcPr>
          <w:p w14:paraId="54106A85" w14:textId="77777777" w:rsidR="008E6145" w:rsidRPr="00BD6E18" w:rsidRDefault="008E6145" w:rsidP="008E6145">
            <w:pPr>
              <w:pStyle w:val="TABLE-cell"/>
            </w:pPr>
            <w:r w:rsidRPr="00BD6E18">
              <w:t>IEC 60079-13</w:t>
            </w:r>
          </w:p>
          <w:p w14:paraId="14D35AA5" w14:textId="77777777" w:rsidR="008E6145" w:rsidRPr="00BD6E18" w:rsidRDefault="008E6145" w:rsidP="008E6145">
            <w:pPr>
              <w:pStyle w:val="TABLE-cell"/>
            </w:pPr>
            <w:r w:rsidRPr="00BD6E18">
              <w:t>Edition 2.0</w:t>
            </w:r>
          </w:p>
        </w:tc>
        <w:tc>
          <w:tcPr>
            <w:tcW w:w="3035" w:type="pct"/>
            <w:shd w:val="clear" w:color="auto" w:fill="auto"/>
            <w:tcMar>
              <w:top w:w="45" w:type="dxa"/>
              <w:left w:w="90" w:type="dxa"/>
              <w:bottom w:w="45" w:type="dxa"/>
              <w:right w:w="45" w:type="dxa"/>
            </w:tcMar>
          </w:tcPr>
          <w:p w14:paraId="0B4915C1" w14:textId="77777777" w:rsidR="008E6145" w:rsidRPr="00BD6E18" w:rsidRDefault="008E6145" w:rsidP="008E6145">
            <w:pPr>
              <w:pStyle w:val="TABLE-cell"/>
            </w:pPr>
            <w:r w:rsidRPr="00BD6E18">
              <w:t xml:space="preserve">Explosive atmospheres - </w:t>
            </w:r>
          </w:p>
          <w:p w14:paraId="0DD44E3B" w14:textId="77777777" w:rsidR="008E6145" w:rsidRPr="00BD6E18" w:rsidRDefault="008E6145" w:rsidP="008E6145">
            <w:pPr>
              <w:pStyle w:val="TABLE-cell"/>
            </w:pPr>
            <w:r w:rsidRPr="00BD6E18">
              <w:t>Part 13: Equipment protection by pressurized room "p" and artificially ventilated room "v"</w:t>
            </w:r>
          </w:p>
        </w:tc>
        <w:tc>
          <w:tcPr>
            <w:tcW w:w="939" w:type="pct"/>
            <w:vAlign w:val="center"/>
          </w:tcPr>
          <w:p w14:paraId="24C9DAFE" w14:textId="61261257"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E6145" w:rsidRPr="00BD6E18" w14:paraId="5A85A334" w14:textId="77777777" w:rsidTr="00D858D0">
        <w:tc>
          <w:tcPr>
            <w:tcW w:w="0" w:type="auto"/>
            <w:shd w:val="clear" w:color="auto" w:fill="auto"/>
            <w:noWrap/>
            <w:tcMar>
              <w:top w:w="45" w:type="dxa"/>
              <w:left w:w="90" w:type="dxa"/>
              <w:bottom w:w="45" w:type="dxa"/>
              <w:right w:w="45" w:type="dxa"/>
            </w:tcMar>
          </w:tcPr>
          <w:p w14:paraId="167E7B75" w14:textId="77777777" w:rsidR="008E6145" w:rsidRPr="00BD6E18" w:rsidRDefault="008E6145" w:rsidP="008E6145">
            <w:pPr>
              <w:pStyle w:val="TABLE-cell"/>
            </w:pPr>
            <w:r w:rsidRPr="00BD6E18">
              <w:t>IEC 60079-15</w:t>
            </w:r>
          </w:p>
          <w:p w14:paraId="0D52E849" w14:textId="77777777" w:rsidR="008E6145" w:rsidRPr="00BD6E18" w:rsidRDefault="008E6145" w:rsidP="008E6145">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8E6145" w:rsidRPr="00BD6E18" w:rsidRDefault="008E6145" w:rsidP="008E6145">
            <w:pPr>
              <w:pStyle w:val="TABLE-cell"/>
            </w:pPr>
            <w:r w:rsidRPr="00BD6E18">
              <w:t>Explosive atmospheres – Part 15: Equipment protection by type of protection "n"</w:t>
            </w:r>
          </w:p>
        </w:tc>
        <w:tc>
          <w:tcPr>
            <w:tcW w:w="939" w:type="pct"/>
            <w:vAlign w:val="center"/>
          </w:tcPr>
          <w:p w14:paraId="39C876E3" w14:textId="0C9A899F" w:rsidR="008E6145" w:rsidRPr="008E6145" w:rsidRDefault="008E6145" w:rsidP="008E6145">
            <w:pPr>
              <w:pStyle w:val="TABLE-cell"/>
              <w:jc w:val="center"/>
              <w:rPr>
                <w:b/>
                <w:color w:val="0070C0"/>
                <w:spacing w:val="0"/>
                <w:szCs w:val="16"/>
                <w:lang w:val="fr-FR" w:eastAsia="fr-FR"/>
              </w:rPr>
            </w:pPr>
            <w:r w:rsidRPr="002467E8">
              <w:rPr>
                <w:b/>
                <w:color w:val="0070C0"/>
                <w:spacing w:val="0"/>
                <w:szCs w:val="16"/>
                <w:lang w:val="fr-FR" w:eastAsia="fr-FR"/>
              </w:rPr>
              <w:t>Already in</w:t>
            </w:r>
          </w:p>
        </w:tc>
      </w:tr>
      <w:tr w:rsidR="008D11C0" w:rsidRPr="00BD6E18" w14:paraId="6EA7038E" w14:textId="77777777" w:rsidTr="00D858D0">
        <w:tc>
          <w:tcPr>
            <w:tcW w:w="0" w:type="auto"/>
            <w:shd w:val="clear" w:color="auto" w:fill="auto"/>
            <w:noWrap/>
            <w:tcMar>
              <w:top w:w="45" w:type="dxa"/>
              <w:left w:w="90" w:type="dxa"/>
              <w:bottom w:w="45" w:type="dxa"/>
              <w:right w:w="45" w:type="dxa"/>
            </w:tcMar>
          </w:tcPr>
          <w:p w14:paraId="53D2D955" w14:textId="77777777" w:rsidR="008D11C0" w:rsidRPr="00BD6E18" w:rsidRDefault="008D11C0" w:rsidP="00A27BEE">
            <w:pPr>
              <w:pStyle w:val="TABLE-cell"/>
            </w:pPr>
            <w:r w:rsidRPr="00BD6E18">
              <w:t>IEC 60079-18</w:t>
            </w:r>
          </w:p>
          <w:p w14:paraId="5AE86ABE" w14:textId="77777777" w:rsidR="008D11C0" w:rsidRPr="00BD6E18" w:rsidRDefault="008D11C0" w:rsidP="00A27BEE">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8D11C0" w:rsidRPr="00BD6E18" w:rsidRDefault="008D11C0" w:rsidP="00A27BEE">
            <w:pPr>
              <w:pStyle w:val="TABLE-cell"/>
            </w:pPr>
            <w:r w:rsidRPr="00BD6E18">
              <w:t>Explosive atmospheres – Part 18: Equipment protection by encapsulation “m”</w:t>
            </w:r>
          </w:p>
        </w:tc>
        <w:tc>
          <w:tcPr>
            <w:tcW w:w="939" w:type="pct"/>
            <w:vAlign w:val="center"/>
          </w:tcPr>
          <w:p w14:paraId="2A8C97C4" w14:textId="1F9E4F76" w:rsidR="008D11C0" w:rsidRPr="00BD6E18" w:rsidRDefault="008E6145" w:rsidP="008E6145">
            <w:pPr>
              <w:pStyle w:val="TABLE-cell"/>
              <w:jc w:val="center"/>
            </w:pPr>
            <w:r w:rsidRPr="00A316FE">
              <w:rPr>
                <w:b/>
                <w:color w:val="0070C0"/>
                <w:spacing w:val="0"/>
                <w:szCs w:val="16"/>
                <w:lang w:val="fr-FR" w:eastAsia="fr-FR"/>
              </w:rPr>
              <w:t>Already in</w:t>
            </w:r>
          </w:p>
        </w:tc>
      </w:tr>
      <w:tr w:rsidR="008E6145" w:rsidRPr="00BD6E18" w14:paraId="39F877EB" w14:textId="77777777" w:rsidTr="00D858D0">
        <w:trPr>
          <w:trHeight w:val="517"/>
        </w:trPr>
        <w:tc>
          <w:tcPr>
            <w:tcW w:w="0" w:type="auto"/>
            <w:shd w:val="clear" w:color="auto" w:fill="auto"/>
            <w:noWrap/>
            <w:tcMar>
              <w:top w:w="45" w:type="dxa"/>
              <w:left w:w="90" w:type="dxa"/>
              <w:bottom w:w="45" w:type="dxa"/>
              <w:right w:w="45" w:type="dxa"/>
            </w:tcMar>
          </w:tcPr>
          <w:p w14:paraId="1840581F" w14:textId="77777777" w:rsidR="008E6145" w:rsidRPr="00BD6E18" w:rsidRDefault="008E6145" w:rsidP="008E6145">
            <w:pPr>
              <w:pStyle w:val="TABLE-cell"/>
            </w:pPr>
            <w:r w:rsidRPr="00BD6E18">
              <w:t>IEC 60079-25</w:t>
            </w:r>
          </w:p>
          <w:p w14:paraId="778168B6" w14:textId="77777777" w:rsidR="008E6145" w:rsidRPr="00BD6E18" w:rsidRDefault="008E6145" w:rsidP="008E6145">
            <w:pPr>
              <w:pStyle w:val="TABLE-cell"/>
            </w:pPr>
            <w:r w:rsidRPr="00BD6E18">
              <w:t>Edition 3.0</w:t>
            </w:r>
          </w:p>
        </w:tc>
        <w:tc>
          <w:tcPr>
            <w:tcW w:w="3035" w:type="pct"/>
            <w:shd w:val="clear" w:color="auto" w:fill="auto"/>
            <w:tcMar>
              <w:top w:w="45" w:type="dxa"/>
              <w:left w:w="90" w:type="dxa"/>
              <w:bottom w:w="45" w:type="dxa"/>
              <w:right w:w="45" w:type="dxa"/>
            </w:tcMar>
          </w:tcPr>
          <w:p w14:paraId="3A9B0AF3" w14:textId="77777777" w:rsidR="008E6145" w:rsidRPr="00BD6E18" w:rsidRDefault="008E6145" w:rsidP="008E6145">
            <w:pPr>
              <w:pStyle w:val="TABLE-cell"/>
            </w:pPr>
            <w:r w:rsidRPr="00BD6E18">
              <w:t>Explosive atmospheres – Part 25: Intrinsically safe electrical systems</w:t>
            </w:r>
          </w:p>
        </w:tc>
        <w:tc>
          <w:tcPr>
            <w:tcW w:w="939" w:type="pct"/>
            <w:vAlign w:val="center"/>
          </w:tcPr>
          <w:p w14:paraId="68FFD76E" w14:textId="4F2B3FAD"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117BC2E8" w14:textId="77777777" w:rsidTr="00D858D0">
        <w:tc>
          <w:tcPr>
            <w:tcW w:w="0" w:type="auto"/>
            <w:shd w:val="clear" w:color="auto" w:fill="auto"/>
            <w:noWrap/>
            <w:tcMar>
              <w:top w:w="45" w:type="dxa"/>
              <w:left w:w="90" w:type="dxa"/>
              <w:bottom w:w="45" w:type="dxa"/>
              <w:right w:w="45" w:type="dxa"/>
            </w:tcMar>
          </w:tcPr>
          <w:p w14:paraId="0C1D4DDD" w14:textId="77777777" w:rsidR="008E6145" w:rsidRPr="00BD6E18" w:rsidRDefault="008E6145" w:rsidP="008E6145">
            <w:pPr>
              <w:pStyle w:val="TABLE-cell"/>
            </w:pPr>
            <w:r w:rsidRPr="00BD6E18">
              <w:t>IEC 60079-26</w:t>
            </w:r>
          </w:p>
          <w:p w14:paraId="5B40C271" w14:textId="77777777" w:rsidR="008E6145" w:rsidRPr="00BD6E18" w:rsidRDefault="008E6145" w:rsidP="008E6145">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8E6145" w:rsidRPr="00BD6E18" w:rsidRDefault="008E6145" w:rsidP="008E6145">
            <w:pPr>
              <w:pStyle w:val="TABLE-cell"/>
            </w:pPr>
            <w:r w:rsidRPr="00BD6E18">
              <w:t>Explosive atmospheres - Part 26: Equipment with equipment protection level (EPL) Ga</w:t>
            </w:r>
          </w:p>
        </w:tc>
        <w:tc>
          <w:tcPr>
            <w:tcW w:w="939" w:type="pct"/>
            <w:vAlign w:val="center"/>
          </w:tcPr>
          <w:p w14:paraId="175ACD1E" w14:textId="4936A125"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6203E123" w14:textId="77777777" w:rsidTr="00D858D0">
        <w:tc>
          <w:tcPr>
            <w:tcW w:w="0" w:type="auto"/>
            <w:shd w:val="clear" w:color="auto" w:fill="auto"/>
            <w:noWrap/>
            <w:tcMar>
              <w:top w:w="45" w:type="dxa"/>
              <w:left w:w="90" w:type="dxa"/>
              <w:bottom w:w="45" w:type="dxa"/>
              <w:right w:w="45" w:type="dxa"/>
            </w:tcMar>
          </w:tcPr>
          <w:p w14:paraId="5C78751E" w14:textId="77777777" w:rsidR="008E6145" w:rsidRPr="00BD6E18" w:rsidRDefault="008E6145" w:rsidP="008E6145">
            <w:pPr>
              <w:pStyle w:val="TABLE-cell"/>
            </w:pPr>
            <w:r w:rsidRPr="00BD6E18">
              <w:t>IEC 60079-28</w:t>
            </w:r>
          </w:p>
          <w:p w14:paraId="1431F623" w14:textId="77777777" w:rsidR="008E6145" w:rsidRPr="00BD6E18" w:rsidRDefault="008E6145" w:rsidP="008E6145">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8E6145" w:rsidRPr="00BD6E18" w:rsidRDefault="008E6145" w:rsidP="008E6145">
            <w:pPr>
              <w:pStyle w:val="TABLE-cell"/>
            </w:pPr>
            <w:r w:rsidRPr="00BD6E18">
              <w:t xml:space="preserve">Explosive atmospheres - Part 28: Protection of equipment and transmission systems using optical radiation </w:t>
            </w:r>
          </w:p>
        </w:tc>
        <w:tc>
          <w:tcPr>
            <w:tcW w:w="939" w:type="pct"/>
            <w:vAlign w:val="center"/>
          </w:tcPr>
          <w:p w14:paraId="65FACFD4" w14:textId="4FD0E55A"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585961AA" w14:textId="77777777" w:rsidTr="00D858D0">
        <w:tc>
          <w:tcPr>
            <w:tcW w:w="0" w:type="auto"/>
            <w:shd w:val="clear" w:color="auto" w:fill="auto"/>
            <w:noWrap/>
            <w:tcMar>
              <w:top w:w="45" w:type="dxa"/>
              <w:left w:w="90" w:type="dxa"/>
              <w:bottom w:w="45" w:type="dxa"/>
              <w:right w:w="45" w:type="dxa"/>
            </w:tcMar>
          </w:tcPr>
          <w:p w14:paraId="49E0F5D9" w14:textId="77777777" w:rsidR="008E6145" w:rsidRPr="00BD6E18" w:rsidRDefault="008E6145" w:rsidP="008E6145">
            <w:pPr>
              <w:pStyle w:val="TABLE-cell"/>
            </w:pPr>
            <w:r w:rsidRPr="00BD6E18">
              <w:t>IEC 60079-29-1</w:t>
            </w:r>
          </w:p>
          <w:p w14:paraId="56446284" w14:textId="77777777" w:rsidR="008E6145" w:rsidRPr="00BD6E18" w:rsidRDefault="008E6145" w:rsidP="008E6145">
            <w:pPr>
              <w:pStyle w:val="TABLE-cell"/>
            </w:pPr>
            <w:r w:rsidRPr="00BD6E18">
              <w:t>Edition 2.1</w:t>
            </w:r>
          </w:p>
        </w:tc>
        <w:tc>
          <w:tcPr>
            <w:tcW w:w="3035" w:type="pct"/>
            <w:shd w:val="clear" w:color="auto" w:fill="auto"/>
            <w:tcMar>
              <w:top w:w="45" w:type="dxa"/>
              <w:left w:w="90" w:type="dxa"/>
              <w:bottom w:w="45" w:type="dxa"/>
              <w:right w:w="45" w:type="dxa"/>
            </w:tcMar>
          </w:tcPr>
          <w:p w14:paraId="1884563F" w14:textId="77777777" w:rsidR="008E6145" w:rsidRPr="00BD6E18" w:rsidRDefault="008E6145" w:rsidP="008E6145">
            <w:pPr>
              <w:pStyle w:val="TABLE-cell"/>
            </w:pPr>
            <w:r w:rsidRPr="00BD6E18">
              <w:t>Explosive atmospheres - Part 29-1: Gas detectors – Performance requirements of detectors for flammable gases</w:t>
            </w:r>
          </w:p>
        </w:tc>
        <w:tc>
          <w:tcPr>
            <w:tcW w:w="939" w:type="pct"/>
            <w:vAlign w:val="center"/>
          </w:tcPr>
          <w:p w14:paraId="27ED5EC5" w14:textId="1BFB9087"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39FAE3DE" w14:textId="77777777" w:rsidTr="00D858D0">
        <w:tc>
          <w:tcPr>
            <w:tcW w:w="0" w:type="auto"/>
            <w:shd w:val="clear" w:color="auto" w:fill="auto"/>
            <w:noWrap/>
            <w:tcMar>
              <w:top w:w="45" w:type="dxa"/>
              <w:left w:w="90" w:type="dxa"/>
              <w:bottom w:w="45" w:type="dxa"/>
              <w:right w:w="45" w:type="dxa"/>
            </w:tcMar>
          </w:tcPr>
          <w:p w14:paraId="4CDD8D47" w14:textId="6131396A" w:rsidR="008E6145" w:rsidRPr="00BD6E18" w:rsidRDefault="008E6145" w:rsidP="008E6145">
            <w:pPr>
              <w:pStyle w:val="TABLE-cell"/>
            </w:pPr>
            <w:r w:rsidRPr="00BD6E18">
              <w:t>IEC 60079-30-1</w:t>
            </w:r>
          </w:p>
          <w:p w14:paraId="77EDE781" w14:textId="6A81B62F" w:rsidR="008E6145" w:rsidRPr="00BD6E18" w:rsidRDefault="008E6145" w:rsidP="008E6145">
            <w:pPr>
              <w:pStyle w:val="TABLE-cell"/>
            </w:pPr>
            <w:r w:rsidRPr="00BD6E18">
              <w:t>Edition 1.0</w:t>
            </w:r>
          </w:p>
        </w:tc>
        <w:tc>
          <w:tcPr>
            <w:tcW w:w="3035" w:type="pct"/>
            <w:shd w:val="clear" w:color="auto" w:fill="auto"/>
            <w:tcMar>
              <w:top w:w="45" w:type="dxa"/>
              <w:left w:w="90" w:type="dxa"/>
              <w:bottom w:w="45" w:type="dxa"/>
              <w:right w:w="45" w:type="dxa"/>
            </w:tcMar>
          </w:tcPr>
          <w:p w14:paraId="7CD72DDB" w14:textId="0D370E4E" w:rsidR="008E6145" w:rsidRPr="00BD6E18" w:rsidRDefault="008E6145" w:rsidP="008E6145">
            <w:pPr>
              <w:pStyle w:val="TABLE-cell"/>
            </w:pPr>
            <w:r w:rsidRPr="00BD6E18">
              <w:t>Explosive atmospheres – Part 30-1: Electrical resistance trace heating – General and testing requirements</w:t>
            </w:r>
          </w:p>
        </w:tc>
        <w:tc>
          <w:tcPr>
            <w:tcW w:w="939" w:type="pct"/>
            <w:vAlign w:val="center"/>
          </w:tcPr>
          <w:p w14:paraId="66071D46" w14:textId="1CE454ED"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160FE291" w14:textId="77777777" w:rsidTr="00D858D0">
        <w:tc>
          <w:tcPr>
            <w:tcW w:w="0" w:type="auto"/>
            <w:shd w:val="clear" w:color="auto" w:fill="auto"/>
            <w:noWrap/>
            <w:tcMar>
              <w:top w:w="45" w:type="dxa"/>
              <w:left w:w="90" w:type="dxa"/>
              <w:bottom w:w="45" w:type="dxa"/>
              <w:right w:w="45" w:type="dxa"/>
            </w:tcMar>
          </w:tcPr>
          <w:p w14:paraId="625385B9" w14:textId="77777777" w:rsidR="008E6145" w:rsidRPr="00BD6E18" w:rsidRDefault="008E6145" w:rsidP="008E6145">
            <w:pPr>
              <w:pStyle w:val="TABLE-cell"/>
            </w:pPr>
            <w:r w:rsidRPr="00BD6E18">
              <w:t>IEC/IEEE 60079-30-1</w:t>
            </w:r>
          </w:p>
          <w:p w14:paraId="393E029E" w14:textId="77777777" w:rsidR="008E6145" w:rsidRPr="00BD6E18" w:rsidRDefault="008E6145" w:rsidP="008E6145">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8E6145" w:rsidRPr="00BD6E18" w:rsidRDefault="008E6145" w:rsidP="008E6145">
            <w:pPr>
              <w:pStyle w:val="TABLE-cell"/>
            </w:pPr>
            <w:r w:rsidRPr="00BD6E18">
              <w:t>Explosive atmospheres – Part 30-1: Electrical resistance trace heating – General and testing requirements</w:t>
            </w:r>
          </w:p>
        </w:tc>
        <w:tc>
          <w:tcPr>
            <w:tcW w:w="939" w:type="pct"/>
            <w:vAlign w:val="center"/>
          </w:tcPr>
          <w:p w14:paraId="19F639B0" w14:textId="7E9ABF51"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13286145" w14:textId="77777777" w:rsidTr="00D858D0">
        <w:tc>
          <w:tcPr>
            <w:tcW w:w="0" w:type="auto"/>
            <w:shd w:val="clear" w:color="auto" w:fill="auto"/>
            <w:noWrap/>
            <w:tcMar>
              <w:top w:w="45" w:type="dxa"/>
              <w:left w:w="90" w:type="dxa"/>
              <w:bottom w:w="45" w:type="dxa"/>
              <w:right w:w="45" w:type="dxa"/>
            </w:tcMar>
          </w:tcPr>
          <w:p w14:paraId="7A738F0B" w14:textId="77777777" w:rsidR="008E6145" w:rsidRPr="00BD6E18" w:rsidRDefault="008E6145" w:rsidP="008E6145">
            <w:pPr>
              <w:pStyle w:val="TABLE-cell"/>
            </w:pPr>
            <w:r w:rsidRPr="00BD6E18">
              <w:t>IEC 60079-31</w:t>
            </w:r>
          </w:p>
          <w:p w14:paraId="3E4385F1" w14:textId="77777777" w:rsidR="008E6145" w:rsidRPr="00BD6E18" w:rsidRDefault="008E6145" w:rsidP="008E6145">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8E6145" w:rsidRPr="00BD6E18" w:rsidRDefault="008E6145" w:rsidP="008E6145">
            <w:pPr>
              <w:pStyle w:val="TABLE-cell"/>
            </w:pPr>
            <w:r w:rsidRPr="00BD6E18">
              <w:t>Explosive atmospheres – Part 31: Equipment dust ignition protection by enclosure "t"</w:t>
            </w:r>
          </w:p>
        </w:tc>
        <w:tc>
          <w:tcPr>
            <w:tcW w:w="939" w:type="pct"/>
            <w:vAlign w:val="center"/>
          </w:tcPr>
          <w:p w14:paraId="3864EEC2" w14:textId="11AA819C" w:rsidR="008E6145" w:rsidRPr="00BD6E18" w:rsidRDefault="008E6145" w:rsidP="008E6145">
            <w:pPr>
              <w:pStyle w:val="TABLE-cell"/>
              <w:jc w:val="center"/>
            </w:pPr>
            <w:r w:rsidRPr="00EC1C61">
              <w:rPr>
                <w:b/>
                <w:color w:val="0070C0"/>
                <w:spacing w:val="0"/>
                <w:szCs w:val="16"/>
                <w:lang w:val="fr-FR" w:eastAsia="fr-FR"/>
              </w:rPr>
              <w:t>Already in</w:t>
            </w:r>
          </w:p>
        </w:tc>
      </w:tr>
      <w:tr w:rsidR="008E6145" w:rsidRPr="00BD6E18" w14:paraId="415A7EA2" w14:textId="77777777" w:rsidTr="00D858D0">
        <w:tc>
          <w:tcPr>
            <w:tcW w:w="0" w:type="auto"/>
            <w:shd w:val="clear" w:color="auto" w:fill="auto"/>
            <w:noWrap/>
            <w:tcMar>
              <w:top w:w="45" w:type="dxa"/>
              <w:left w:w="90" w:type="dxa"/>
              <w:bottom w:w="45" w:type="dxa"/>
              <w:right w:w="45" w:type="dxa"/>
            </w:tcMar>
          </w:tcPr>
          <w:p w14:paraId="054B66C9" w14:textId="77777777" w:rsidR="008E6145" w:rsidRPr="00BD6E18" w:rsidRDefault="008E6145" w:rsidP="008E6145">
            <w:pPr>
              <w:pStyle w:val="TABLE-cell"/>
            </w:pPr>
            <w:r w:rsidRPr="00BD6E18">
              <w:lastRenderedPageBreak/>
              <w:t>IEC 60079-33</w:t>
            </w:r>
          </w:p>
          <w:p w14:paraId="38B2EF7B" w14:textId="77777777" w:rsidR="008E6145" w:rsidRPr="00BD6E18" w:rsidRDefault="008E6145" w:rsidP="008E6145">
            <w:pPr>
              <w:pStyle w:val="TABLE-cell"/>
            </w:pPr>
            <w:r w:rsidRPr="00BD6E18">
              <w:t>Edition 1.0</w:t>
            </w:r>
          </w:p>
        </w:tc>
        <w:tc>
          <w:tcPr>
            <w:tcW w:w="3035" w:type="pct"/>
            <w:shd w:val="clear" w:color="auto" w:fill="auto"/>
            <w:tcMar>
              <w:top w:w="45" w:type="dxa"/>
              <w:left w:w="90" w:type="dxa"/>
              <w:bottom w:w="45" w:type="dxa"/>
              <w:right w:w="45" w:type="dxa"/>
            </w:tcMar>
          </w:tcPr>
          <w:p w14:paraId="439A1FF2" w14:textId="77777777" w:rsidR="008E6145" w:rsidRPr="00BD6E18" w:rsidRDefault="008E6145" w:rsidP="008E6145">
            <w:pPr>
              <w:pStyle w:val="TABLE-cell"/>
            </w:pPr>
            <w:r w:rsidRPr="00BD6E18">
              <w:t>Explosive atmospheres – Part 33: Equipment protection by special protection “s”</w:t>
            </w:r>
          </w:p>
        </w:tc>
        <w:tc>
          <w:tcPr>
            <w:tcW w:w="939" w:type="pct"/>
            <w:vAlign w:val="center"/>
          </w:tcPr>
          <w:p w14:paraId="0AC84DBA" w14:textId="26615E66" w:rsidR="008E6145" w:rsidRPr="00BD6E18" w:rsidRDefault="008E6145" w:rsidP="008E6145">
            <w:pPr>
              <w:pStyle w:val="TABLE-cell"/>
              <w:jc w:val="center"/>
            </w:pPr>
            <w:r w:rsidRPr="0069293E">
              <w:rPr>
                <w:b/>
                <w:color w:val="0070C0"/>
                <w:spacing w:val="0"/>
                <w:szCs w:val="16"/>
                <w:lang w:val="fr-FR" w:eastAsia="fr-FR"/>
              </w:rPr>
              <w:t>Already in</w:t>
            </w:r>
          </w:p>
        </w:tc>
      </w:tr>
      <w:tr w:rsidR="008E6145" w:rsidRPr="00BD6E18" w14:paraId="2BDFD0A3" w14:textId="77777777" w:rsidTr="00D858D0">
        <w:tc>
          <w:tcPr>
            <w:tcW w:w="0" w:type="auto"/>
            <w:shd w:val="clear" w:color="auto" w:fill="auto"/>
            <w:noWrap/>
            <w:tcMar>
              <w:top w:w="45" w:type="dxa"/>
              <w:left w:w="90" w:type="dxa"/>
              <w:bottom w:w="45" w:type="dxa"/>
              <w:right w:w="45" w:type="dxa"/>
            </w:tcMar>
          </w:tcPr>
          <w:p w14:paraId="09AA9385" w14:textId="77777777" w:rsidR="008E6145" w:rsidRPr="00BD6E18" w:rsidRDefault="008E6145" w:rsidP="008E6145">
            <w:pPr>
              <w:pStyle w:val="TABLE-cell"/>
            </w:pPr>
            <w:r w:rsidRPr="00BD6E18">
              <w:t>IS0 80079-36</w:t>
            </w:r>
          </w:p>
          <w:p w14:paraId="6FEA033F" w14:textId="77777777" w:rsidR="008E6145" w:rsidRPr="00BD6E18" w:rsidRDefault="008E6145" w:rsidP="008E6145">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8E6145" w:rsidRPr="00BD6E18" w:rsidRDefault="008E6145" w:rsidP="008E6145">
            <w:pPr>
              <w:pStyle w:val="TABLE-cell"/>
            </w:pPr>
            <w:r w:rsidRPr="00BD6E18">
              <w:t>Explosive atmospheres - Part 36: Non-electrical equipment for explosive atmospheres – Basic method and requirements</w:t>
            </w:r>
          </w:p>
        </w:tc>
        <w:tc>
          <w:tcPr>
            <w:tcW w:w="939" w:type="pct"/>
            <w:vAlign w:val="center"/>
          </w:tcPr>
          <w:p w14:paraId="232DB75B" w14:textId="006F4946" w:rsidR="008E6145" w:rsidRPr="00BD6E18" w:rsidRDefault="008E6145" w:rsidP="008E6145">
            <w:pPr>
              <w:pStyle w:val="TABLE-cell"/>
              <w:jc w:val="center"/>
            </w:pPr>
            <w:r w:rsidRPr="0069293E">
              <w:rPr>
                <w:b/>
                <w:color w:val="0070C0"/>
                <w:spacing w:val="0"/>
                <w:szCs w:val="16"/>
                <w:lang w:val="fr-FR" w:eastAsia="fr-FR"/>
              </w:rPr>
              <w:t>Already in</w:t>
            </w:r>
          </w:p>
        </w:tc>
      </w:tr>
      <w:tr w:rsidR="008E6145" w:rsidRPr="00BD6E18" w14:paraId="28C469F6" w14:textId="77777777" w:rsidTr="00D858D0">
        <w:tc>
          <w:tcPr>
            <w:tcW w:w="0" w:type="auto"/>
            <w:shd w:val="clear" w:color="auto" w:fill="auto"/>
            <w:noWrap/>
            <w:tcMar>
              <w:top w:w="45" w:type="dxa"/>
              <w:left w:w="90" w:type="dxa"/>
              <w:bottom w:w="45" w:type="dxa"/>
              <w:right w:w="45" w:type="dxa"/>
            </w:tcMar>
          </w:tcPr>
          <w:p w14:paraId="4453C7FE" w14:textId="77777777" w:rsidR="008E6145" w:rsidRPr="00BD6E18" w:rsidRDefault="008E6145" w:rsidP="008E6145">
            <w:pPr>
              <w:pStyle w:val="TABLE-cell"/>
            </w:pPr>
            <w:r w:rsidRPr="00BD6E18">
              <w:t>ISO 80079-37</w:t>
            </w:r>
          </w:p>
          <w:p w14:paraId="5D2C3FC0" w14:textId="77777777" w:rsidR="008E6145" w:rsidRPr="00BD6E18" w:rsidRDefault="008E6145" w:rsidP="008E6145">
            <w:pPr>
              <w:pStyle w:val="TABLE-cell"/>
            </w:pPr>
            <w:r w:rsidRPr="00BD6E18">
              <w:t>Edition 1.0</w:t>
            </w:r>
          </w:p>
        </w:tc>
        <w:tc>
          <w:tcPr>
            <w:tcW w:w="3035" w:type="pct"/>
            <w:shd w:val="clear" w:color="auto" w:fill="auto"/>
            <w:tcMar>
              <w:top w:w="45" w:type="dxa"/>
              <w:left w:w="90" w:type="dxa"/>
              <w:bottom w:w="45" w:type="dxa"/>
              <w:right w:w="45" w:type="dxa"/>
            </w:tcMar>
          </w:tcPr>
          <w:p w14:paraId="059698D9" w14:textId="77777777" w:rsidR="008E6145" w:rsidRPr="00BD6E18" w:rsidRDefault="008E6145" w:rsidP="008E6145">
            <w:pPr>
              <w:pStyle w:val="TABLE-cell"/>
            </w:pPr>
            <w:r w:rsidRPr="00BD6E18">
              <w:t>Explosive atmospheres - Part 37: Non-electrical equipment for explosive atmospheres – Non electrical type of protection constructional safety ”c” control of ignition source ”b”, liquid immersion ”k”</w:t>
            </w:r>
          </w:p>
        </w:tc>
        <w:tc>
          <w:tcPr>
            <w:tcW w:w="939" w:type="pct"/>
            <w:vAlign w:val="center"/>
          </w:tcPr>
          <w:p w14:paraId="7D72661D" w14:textId="485AAA37" w:rsidR="008E6145" w:rsidRPr="00BD6E18" w:rsidRDefault="008E6145" w:rsidP="008E6145">
            <w:pPr>
              <w:pStyle w:val="TABLE-cell"/>
              <w:jc w:val="center"/>
            </w:pPr>
            <w:r w:rsidRPr="0069293E">
              <w:rPr>
                <w:b/>
                <w:color w:val="0070C0"/>
                <w:spacing w:val="0"/>
                <w:szCs w:val="16"/>
                <w:lang w:val="fr-FR" w:eastAsia="fr-FR"/>
              </w:rPr>
              <w:t>Already in</w:t>
            </w:r>
          </w:p>
        </w:tc>
      </w:tr>
      <w:tr w:rsidR="008E6145" w:rsidRPr="00BD6E18" w14:paraId="7892EADD" w14:textId="77777777" w:rsidTr="00D858D0">
        <w:tc>
          <w:tcPr>
            <w:tcW w:w="0" w:type="auto"/>
            <w:shd w:val="clear" w:color="auto" w:fill="auto"/>
            <w:noWrap/>
            <w:tcMar>
              <w:top w:w="45" w:type="dxa"/>
              <w:left w:w="90" w:type="dxa"/>
              <w:bottom w:w="45" w:type="dxa"/>
              <w:right w:w="45" w:type="dxa"/>
            </w:tcMar>
          </w:tcPr>
          <w:p w14:paraId="288E39E1" w14:textId="77777777" w:rsidR="008E6145" w:rsidRPr="00BD6E18" w:rsidRDefault="008E6145" w:rsidP="008E6145">
            <w:pPr>
              <w:pStyle w:val="TABLE-cell"/>
            </w:pPr>
            <w:r w:rsidRPr="00BD6E18">
              <w:t>IEC TS 60079-46</w:t>
            </w:r>
          </w:p>
          <w:p w14:paraId="734F2E5F" w14:textId="77777777" w:rsidR="008E6145" w:rsidRPr="00BD6E18" w:rsidRDefault="008E6145" w:rsidP="008E6145">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8E6145" w:rsidRPr="00BD6E18" w:rsidRDefault="008E6145" w:rsidP="008E6145">
            <w:pPr>
              <w:pStyle w:val="TABLE-cell"/>
              <w:rPr>
                <w:bCs w:val="0"/>
              </w:rPr>
            </w:pPr>
            <w:r w:rsidRPr="00BD6E18">
              <w:t>Explosive atmospheres – Part 46 - Equipment assemblies</w:t>
            </w:r>
          </w:p>
        </w:tc>
        <w:tc>
          <w:tcPr>
            <w:tcW w:w="939" w:type="pct"/>
            <w:vAlign w:val="center"/>
          </w:tcPr>
          <w:p w14:paraId="4FC2A078" w14:textId="5940EB21" w:rsidR="008E6145" w:rsidRPr="00BD6E18" w:rsidRDefault="008E6145" w:rsidP="008E6145">
            <w:pPr>
              <w:pStyle w:val="TABLE-cell"/>
              <w:jc w:val="center"/>
            </w:pPr>
            <w:r w:rsidRPr="0069293E">
              <w:rPr>
                <w:b/>
                <w:color w:val="0070C0"/>
                <w:spacing w:val="0"/>
                <w:szCs w:val="16"/>
                <w:lang w:val="fr-FR" w:eastAsia="fr-FR"/>
              </w:rPr>
              <w:t>Already in</w:t>
            </w:r>
          </w:p>
        </w:tc>
      </w:tr>
      <w:tr w:rsidR="008E6145" w:rsidRPr="00BD6E18" w14:paraId="0D12272A" w14:textId="77777777" w:rsidTr="00D858D0">
        <w:tc>
          <w:tcPr>
            <w:tcW w:w="0" w:type="auto"/>
            <w:shd w:val="clear" w:color="auto" w:fill="auto"/>
            <w:noWrap/>
            <w:tcMar>
              <w:top w:w="45" w:type="dxa"/>
              <w:left w:w="90" w:type="dxa"/>
              <w:bottom w:w="45" w:type="dxa"/>
              <w:right w:w="45" w:type="dxa"/>
            </w:tcMar>
          </w:tcPr>
          <w:p w14:paraId="3749273B" w14:textId="77777777" w:rsidR="008E6145" w:rsidRPr="00913966" w:rsidRDefault="008E6145" w:rsidP="008E6145">
            <w:pPr>
              <w:pStyle w:val="TABLE-cell"/>
            </w:pPr>
            <w:r w:rsidRPr="00913966">
              <w:t>IEC 62784</w:t>
            </w:r>
          </w:p>
          <w:p w14:paraId="0C72E185" w14:textId="7105A2B3" w:rsidR="008E6145" w:rsidRPr="00BD6E18" w:rsidRDefault="008E6145" w:rsidP="008E6145">
            <w:pPr>
              <w:pStyle w:val="TABLE-cell"/>
            </w:pPr>
            <w:r w:rsidRPr="00913966">
              <w:t>Edition 1.1</w:t>
            </w:r>
          </w:p>
        </w:tc>
        <w:tc>
          <w:tcPr>
            <w:tcW w:w="3035" w:type="pct"/>
            <w:shd w:val="clear" w:color="auto" w:fill="auto"/>
            <w:tcMar>
              <w:top w:w="45" w:type="dxa"/>
              <w:left w:w="90" w:type="dxa"/>
              <w:bottom w:w="45" w:type="dxa"/>
              <w:right w:w="45" w:type="dxa"/>
            </w:tcMar>
          </w:tcPr>
          <w:p w14:paraId="2E42720D" w14:textId="77777777" w:rsidR="008E6145" w:rsidRPr="00BD6E18" w:rsidRDefault="008E6145" w:rsidP="008E6145">
            <w:pPr>
              <w:pStyle w:val="TABLE-cell"/>
              <w:rPr>
                <w:bCs w:val="0"/>
              </w:rPr>
            </w:pPr>
            <w:r w:rsidRPr="00913966">
              <w:t>Vacuum cleaners and dust extractors providing equipment protection level Dc for the collection of combustible dusts - Particular requirements</w:t>
            </w:r>
          </w:p>
        </w:tc>
        <w:tc>
          <w:tcPr>
            <w:tcW w:w="939" w:type="pct"/>
            <w:vAlign w:val="center"/>
          </w:tcPr>
          <w:p w14:paraId="461E222E" w14:textId="2A892C8D" w:rsidR="008E6145" w:rsidRPr="00BD6E18" w:rsidRDefault="008E6145" w:rsidP="008E6145">
            <w:pPr>
              <w:pStyle w:val="TABLE-cell"/>
              <w:jc w:val="center"/>
            </w:pPr>
            <w:r w:rsidRPr="0069293E">
              <w:rPr>
                <w:b/>
                <w:color w:val="0070C0"/>
                <w:spacing w:val="0"/>
                <w:szCs w:val="16"/>
                <w:lang w:val="fr-FR" w:eastAsia="fr-FR"/>
              </w:rPr>
              <w:t>Already in</w:t>
            </w:r>
          </w:p>
        </w:tc>
      </w:tr>
    </w:tbl>
    <w:p w14:paraId="6B65238F" w14:textId="62CF29DB" w:rsidR="008D11C0" w:rsidRPr="00913966" w:rsidRDefault="008D11C0" w:rsidP="008D11C0">
      <w:pPr>
        <w:pStyle w:val="ANNEX-heading1"/>
        <w:rPr>
          <w:lang w:eastAsia="en-AU"/>
        </w:rPr>
      </w:pPr>
      <w:bookmarkStart w:id="151" w:name="_Toc72907900"/>
      <w:r w:rsidRPr="00913966">
        <w:rPr>
          <w:lang w:eastAsia="en-AU"/>
        </w:rPr>
        <w:t>Superseded standards</w:t>
      </w:r>
      <w:bookmarkEnd w:id="151"/>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B00A4D" w:rsidRPr="00AA6441" w14:paraId="3C840E35" w14:textId="77777777" w:rsidTr="00364E8F">
        <w:trPr>
          <w:tblHeader/>
        </w:trPr>
        <w:tc>
          <w:tcPr>
            <w:tcW w:w="0" w:type="auto"/>
            <w:shd w:val="clear" w:color="auto" w:fill="auto"/>
            <w:noWrap/>
            <w:tcMar>
              <w:top w:w="45" w:type="dxa"/>
              <w:left w:w="90" w:type="dxa"/>
              <w:bottom w:w="45" w:type="dxa"/>
              <w:right w:w="45" w:type="dxa"/>
            </w:tcMar>
          </w:tcPr>
          <w:p w14:paraId="0180ECB9" w14:textId="77777777" w:rsidR="00B00A4D" w:rsidRPr="00AA6441" w:rsidRDefault="00B00A4D" w:rsidP="00B00A4D">
            <w:pPr>
              <w:pStyle w:val="TABLE-col-heading"/>
            </w:pPr>
            <w:r w:rsidRPr="00AA6441">
              <w:t xml:space="preserve">Number </w:t>
            </w:r>
          </w:p>
        </w:tc>
        <w:tc>
          <w:tcPr>
            <w:tcW w:w="3035" w:type="pct"/>
            <w:shd w:val="clear" w:color="auto" w:fill="auto"/>
            <w:tcMar>
              <w:top w:w="45" w:type="dxa"/>
              <w:left w:w="90" w:type="dxa"/>
              <w:bottom w:w="45" w:type="dxa"/>
              <w:right w:w="45" w:type="dxa"/>
            </w:tcMar>
          </w:tcPr>
          <w:p w14:paraId="4A0624F0" w14:textId="77777777" w:rsidR="00B00A4D" w:rsidRPr="00AA6441" w:rsidRDefault="00B00A4D" w:rsidP="00B00A4D">
            <w:pPr>
              <w:pStyle w:val="TABLE-col-heading"/>
            </w:pPr>
            <w:r w:rsidRPr="00AA6441">
              <w:t xml:space="preserve">Title </w:t>
            </w:r>
          </w:p>
        </w:tc>
        <w:tc>
          <w:tcPr>
            <w:tcW w:w="939" w:type="pct"/>
          </w:tcPr>
          <w:p w14:paraId="68C3D9B6" w14:textId="77777777" w:rsidR="00B00A4D" w:rsidRPr="00AA6441" w:rsidRDefault="00B00A4D" w:rsidP="00B00A4D">
            <w:pPr>
              <w:pStyle w:val="TABLE-col-heading"/>
            </w:pPr>
            <w:r w:rsidRPr="00AA6441">
              <w:t>Comments</w:t>
            </w:r>
          </w:p>
        </w:tc>
      </w:tr>
      <w:tr w:rsidR="00F72BE7" w:rsidRPr="00AA6441" w14:paraId="4D909B29" w14:textId="77777777" w:rsidTr="00F72BE7">
        <w:trPr>
          <w:tblHeader/>
        </w:trPr>
        <w:tc>
          <w:tcPr>
            <w:tcW w:w="0" w:type="auto"/>
            <w:shd w:val="clear" w:color="auto" w:fill="auto"/>
            <w:noWrap/>
            <w:tcMar>
              <w:top w:w="45" w:type="dxa"/>
              <w:left w:w="90" w:type="dxa"/>
              <w:bottom w:w="45" w:type="dxa"/>
              <w:right w:w="45" w:type="dxa"/>
            </w:tcMar>
          </w:tcPr>
          <w:p w14:paraId="3121E118" w14:textId="77777777" w:rsidR="00F72BE7" w:rsidRPr="001A1774" w:rsidRDefault="00F72BE7" w:rsidP="00F72BE7">
            <w:pPr>
              <w:pStyle w:val="TABLE-cell"/>
            </w:pPr>
            <w:r w:rsidRPr="001A1774">
              <w:t>IEC/TR 60079-16</w:t>
            </w:r>
          </w:p>
          <w:p w14:paraId="7BC52763" w14:textId="77777777" w:rsidR="00F72BE7" w:rsidRPr="00457B86" w:rsidRDefault="00F72BE7" w:rsidP="00F72BE7">
            <w:pPr>
              <w:pStyle w:val="TABLE-col-heading"/>
              <w:jc w:val="both"/>
              <w:rPr>
                <w:b w:val="0"/>
              </w:rPr>
            </w:pPr>
            <w:r w:rsidRPr="00457B86">
              <w:rPr>
                <w:b w:val="0"/>
              </w:rPr>
              <w:t>Edition 1.0</w:t>
            </w:r>
          </w:p>
        </w:tc>
        <w:tc>
          <w:tcPr>
            <w:tcW w:w="3035" w:type="pct"/>
            <w:shd w:val="clear" w:color="auto" w:fill="auto"/>
            <w:tcMar>
              <w:top w:w="45" w:type="dxa"/>
              <w:left w:w="90" w:type="dxa"/>
              <w:bottom w:w="45" w:type="dxa"/>
              <w:right w:w="45" w:type="dxa"/>
            </w:tcMar>
          </w:tcPr>
          <w:p w14:paraId="558500B7" w14:textId="77777777" w:rsidR="00F72BE7" w:rsidRPr="00457B86" w:rsidRDefault="00F72BE7" w:rsidP="00F72BE7">
            <w:pPr>
              <w:pStyle w:val="TABLE-col-heading"/>
              <w:jc w:val="left"/>
              <w:rPr>
                <w:b w:val="0"/>
              </w:rPr>
            </w:pPr>
            <w:r w:rsidRPr="00457B86">
              <w:rPr>
                <w:b w:val="0"/>
              </w:rPr>
              <w:t>Explosive atmospheres - Part 16: Artificial ventilation for the protection of analyser (s) houses</w:t>
            </w:r>
          </w:p>
        </w:tc>
        <w:tc>
          <w:tcPr>
            <w:tcW w:w="939" w:type="pct"/>
            <w:vAlign w:val="center"/>
          </w:tcPr>
          <w:p w14:paraId="6A796124" w14:textId="4E8E32E9" w:rsidR="00F72BE7" w:rsidRPr="00AA6441" w:rsidRDefault="00F72BE7" w:rsidP="00F72BE7">
            <w:pPr>
              <w:pStyle w:val="TABLE-col-heading"/>
            </w:pPr>
            <w:r w:rsidRPr="007923CA">
              <w:rPr>
                <w:color w:val="0070C0"/>
                <w:spacing w:val="0"/>
                <w:lang w:val="fr-FR" w:eastAsia="fr-FR"/>
              </w:rPr>
              <w:t>Already in</w:t>
            </w:r>
          </w:p>
        </w:tc>
      </w:tr>
      <w:tr w:rsidR="00F72BE7" w:rsidRPr="00AA6441" w14:paraId="1A6C3D8D" w14:textId="77777777" w:rsidTr="00F72BE7">
        <w:trPr>
          <w:trHeight w:val="477"/>
        </w:trPr>
        <w:tc>
          <w:tcPr>
            <w:tcW w:w="0" w:type="auto"/>
            <w:shd w:val="clear" w:color="auto" w:fill="auto"/>
            <w:noWrap/>
            <w:tcMar>
              <w:top w:w="45" w:type="dxa"/>
              <w:left w:w="90" w:type="dxa"/>
              <w:bottom w:w="45" w:type="dxa"/>
              <w:right w:w="45" w:type="dxa"/>
            </w:tcMar>
          </w:tcPr>
          <w:p w14:paraId="3F9D621D" w14:textId="77777777" w:rsidR="00F72BE7" w:rsidRPr="00AA6441" w:rsidRDefault="00F72BE7" w:rsidP="00F72BE7">
            <w:pPr>
              <w:pStyle w:val="TABLE-cell"/>
            </w:pPr>
            <w:r w:rsidRPr="00AA6441">
              <w:t>IEC 60079-27</w:t>
            </w:r>
          </w:p>
          <w:p w14:paraId="13C9D3CC" w14:textId="77777777" w:rsidR="00F72BE7" w:rsidRPr="00AA6441" w:rsidRDefault="00F72BE7" w:rsidP="00F72BE7">
            <w:pPr>
              <w:pStyle w:val="TABLE-cell"/>
            </w:pPr>
            <w:r w:rsidRPr="00AA6441">
              <w:t>Edition 2.0</w:t>
            </w:r>
          </w:p>
        </w:tc>
        <w:tc>
          <w:tcPr>
            <w:tcW w:w="3035" w:type="pct"/>
            <w:shd w:val="clear" w:color="auto" w:fill="auto"/>
            <w:tcMar>
              <w:top w:w="45" w:type="dxa"/>
              <w:left w:w="90" w:type="dxa"/>
              <w:bottom w:w="45" w:type="dxa"/>
              <w:right w:w="45" w:type="dxa"/>
            </w:tcMar>
          </w:tcPr>
          <w:p w14:paraId="40CEE3BE" w14:textId="77777777" w:rsidR="00F72BE7" w:rsidRPr="00AA6441" w:rsidRDefault="00F72BE7" w:rsidP="00F72BE7">
            <w:pPr>
              <w:pStyle w:val="TABLE-cell"/>
            </w:pPr>
            <w:r w:rsidRPr="00AA6441">
              <w:t>Explosive atmospheres – Part 27: Fieldbus intrinsically safe concept (FISCO)</w:t>
            </w:r>
          </w:p>
        </w:tc>
        <w:tc>
          <w:tcPr>
            <w:tcW w:w="939" w:type="pct"/>
            <w:vAlign w:val="center"/>
          </w:tcPr>
          <w:p w14:paraId="5C03D76C" w14:textId="4043EFAF" w:rsidR="00F72BE7" w:rsidRPr="00AA6441" w:rsidRDefault="00F72BE7" w:rsidP="00F72BE7">
            <w:pPr>
              <w:pStyle w:val="TABLE-cell"/>
              <w:jc w:val="center"/>
            </w:pPr>
            <w:r w:rsidRPr="007923CA">
              <w:rPr>
                <w:b/>
                <w:color w:val="0070C0"/>
                <w:spacing w:val="0"/>
                <w:szCs w:val="16"/>
                <w:lang w:val="fr-FR" w:eastAsia="fr-FR"/>
              </w:rPr>
              <w:t>Already in</w:t>
            </w:r>
          </w:p>
        </w:tc>
      </w:tr>
      <w:tr w:rsidR="00F72BE7" w:rsidRPr="00AA6441" w14:paraId="3DB22AC9" w14:textId="77777777" w:rsidTr="00F72BE7">
        <w:tc>
          <w:tcPr>
            <w:tcW w:w="0" w:type="auto"/>
            <w:shd w:val="clear" w:color="auto" w:fill="auto"/>
            <w:noWrap/>
            <w:tcMar>
              <w:top w:w="45" w:type="dxa"/>
              <w:left w:w="90" w:type="dxa"/>
              <w:bottom w:w="45" w:type="dxa"/>
              <w:right w:w="45" w:type="dxa"/>
            </w:tcMar>
          </w:tcPr>
          <w:p w14:paraId="4582129A" w14:textId="77777777" w:rsidR="00F72BE7" w:rsidRPr="00AA6441" w:rsidRDefault="00F72BE7" w:rsidP="00F72BE7">
            <w:pPr>
              <w:pStyle w:val="TABLE-cell"/>
            </w:pPr>
            <w:r w:rsidRPr="00AA6441">
              <w:t>IEC 61241-0</w:t>
            </w:r>
          </w:p>
          <w:p w14:paraId="2A10899E" w14:textId="77777777" w:rsidR="00F72BE7" w:rsidRPr="00AA6441" w:rsidRDefault="00F72BE7" w:rsidP="00F72BE7">
            <w:pPr>
              <w:pStyle w:val="TABLE-cell"/>
            </w:pPr>
            <w:r w:rsidRPr="00AA6441">
              <w:t xml:space="preserve">Edition 1.0 </w:t>
            </w:r>
          </w:p>
        </w:tc>
        <w:tc>
          <w:tcPr>
            <w:tcW w:w="3035" w:type="pct"/>
            <w:shd w:val="clear" w:color="auto" w:fill="auto"/>
            <w:tcMar>
              <w:top w:w="45" w:type="dxa"/>
              <w:left w:w="90" w:type="dxa"/>
              <w:bottom w:w="45" w:type="dxa"/>
              <w:right w:w="45" w:type="dxa"/>
            </w:tcMar>
          </w:tcPr>
          <w:p w14:paraId="577C4CE9" w14:textId="77777777" w:rsidR="00F72BE7" w:rsidRPr="00AA6441" w:rsidRDefault="00F72BE7" w:rsidP="00F72BE7">
            <w:pPr>
              <w:pStyle w:val="TABLE-cell"/>
            </w:pPr>
            <w:r w:rsidRPr="00AA6441">
              <w:t>Electrical apparatus for use in the presence of combustible dust - Part 0: General requirements</w:t>
            </w:r>
          </w:p>
        </w:tc>
        <w:tc>
          <w:tcPr>
            <w:tcW w:w="939" w:type="pct"/>
            <w:vAlign w:val="center"/>
          </w:tcPr>
          <w:p w14:paraId="569F70AB" w14:textId="094EDAA7" w:rsidR="00F72BE7" w:rsidRPr="00AA6441" w:rsidRDefault="00F72BE7" w:rsidP="00F72BE7">
            <w:pPr>
              <w:pStyle w:val="TABLE-cell"/>
              <w:jc w:val="center"/>
            </w:pPr>
            <w:r w:rsidRPr="007923CA">
              <w:rPr>
                <w:b/>
                <w:color w:val="0070C0"/>
                <w:spacing w:val="0"/>
                <w:szCs w:val="16"/>
                <w:lang w:val="fr-FR" w:eastAsia="fr-FR"/>
              </w:rPr>
              <w:t>Already in</w:t>
            </w:r>
          </w:p>
        </w:tc>
      </w:tr>
      <w:tr w:rsidR="00F72BE7" w:rsidRPr="00AA6441" w14:paraId="4053CB98" w14:textId="77777777" w:rsidTr="00F72BE7">
        <w:tc>
          <w:tcPr>
            <w:tcW w:w="0" w:type="auto"/>
            <w:shd w:val="clear" w:color="auto" w:fill="auto"/>
            <w:noWrap/>
            <w:tcMar>
              <w:top w:w="45" w:type="dxa"/>
              <w:left w:w="90" w:type="dxa"/>
              <w:bottom w:w="45" w:type="dxa"/>
              <w:right w:w="45" w:type="dxa"/>
            </w:tcMar>
          </w:tcPr>
          <w:p w14:paraId="7720329D" w14:textId="77777777" w:rsidR="00F72BE7" w:rsidRPr="00AA6441" w:rsidRDefault="00F72BE7" w:rsidP="00F72BE7">
            <w:pPr>
              <w:pStyle w:val="TABLE-cell"/>
              <w:rPr>
                <w:color w:val="000000"/>
              </w:rPr>
            </w:pPr>
            <w:r w:rsidRPr="00AA6441">
              <w:rPr>
                <w:color w:val="000000"/>
              </w:rPr>
              <w:t xml:space="preserve">IEC 61241-1 </w:t>
            </w:r>
            <w:r w:rsidRPr="00AA6441">
              <w:rPr>
                <w:color w:val="000000"/>
              </w:rPr>
              <w:br/>
              <w:t>Edition 1.0</w:t>
            </w:r>
          </w:p>
        </w:tc>
        <w:tc>
          <w:tcPr>
            <w:tcW w:w="3035" w:type="pct"/>
            <w:shd w:val="clear" w:color="auto" w:fill="auto"/>
            <w:tcMar>
              <w:top w:w="45" w:type="dxa"/>
              <w:left w:w="90" w:type="dxa"/>
              <w:bottom w:w="45" w:type="dxa"/>
              <w:right w:w="45" w:type="dxa"/>
            </w:tcMar>
          </w:tcPr>
          <w:p w14:paraId="2942A9D2" w14:textId="77777777" w:rsidR="00F72BE7" w:rsidRPr="00AA6441" w:rsidRDefault="00F72BE7" w:rsidP="00F72BE7">
            <w:pPr>
              <w:pStyle w:val="TABLE-cell"/>
              <w:rPr>
                <w:color w:val="000000"/>
              </w:rPr>
            </w:pPr>
            <w:r w:rsidRPr="00AA6441">
              <w:rPr>
                <w:color w:val="000000"/>
              </w:rPr>
              <w:t>Electrical apparatus for use in the presence of combustible dust - Part 1: Protection by enclosure “tD”</w:t>
            </w:r>
          </w:p>
        </w:tc>
        <w:tc>
          <w:tcPr>
            <w:tcW w:w="939" w:type="pct"/>
            <w:vAlign w:val="center"/>
          </w:tcPr>
          <w:p w14:paraId="7D79AFA2" w14:textId="3126F67C" w:rsidR="00F72BE7" w:rsidRPr="00AA6441" w:rsidRDefault="00F72BE7" w:rsidP="00F72BE7">
            <w:pPr>
              <w:pStyle w:val="TABLE-cell"/>
              <w:jc w:val="center"/>
              <w:rPr>
                <w:color w:val="000000"/>
              </w:rPr>
            </w:pPr>
            <w:r w:rsidRPr="007923CA">
              <w:rPr>
                <w:b/>
                <w:color w:val="0070C0"/>
                <w:spacing w:val="0"/>
                <w:szCs w:val="16"/>
                <w:lang w:val="fr-FR" w:eastAsia="fr-FR"/>
              </w:rPr>
              <w:t>Already in</w:t>
            </w:r>
          </w:p>
        </w:tc>
      </w:tr>
      <w:tr w:rsidR="00F72BE7" w:rsidRPr="00AA6441" w14:paraId="3ACC59C3" w14:textId="77777777" w:rsidTr="00F72BE7">
        <w:tc>
          <w:tcPr>
            <w:tcW w:w="0" w:type="auto"/>
            <w:shd w:val="clear" w:color="auto" w:fill="auto"/>
            <w:noWrap/>
            <w:tcMar>
              <w:top w:w="45" w:type="dxa"/>
              <w:left w:w="90" w:type="dxa"/>
              <w:bottom w:w="45" w:type="dxa"/>
              <w:right w:w="45" w:type="dxa"/>
            </w:tcMar>
          </w:tcPr>
          <w:p w14:paraId="69B655DE" w14:textId="77777777" w:rsidR="00F72BE7" w:rsidRPr="00AA6441" w:rsidRDefault="00F72BE7" w:rsidP="00F72BE7">
            <w:pPr>
              <w:pStyle w:val="TABLE-cell"/>
              <w:rPr>
                <w:color w:val="000000"/>
              </w:rPr>
            </w:pPr>
            <w:r w:rsidRPr="00AA6441">
              <w:rPr>
                <w:color w:val="000000"/>
              </w:rPr>
              <w:t xml:space="preserve">IEC 61241-4 </w:t>
            </w:r>
          </w:p>
          <w:p w14:paraId="130902B6" w14:textId="77777777" w:rsidR="00F72BE7" w:rsidRPr="00AA6441" w:rsidRDefault="00F72BE7" w:rsidP="00F72BE7">
            <w:pPr>
              <w:pStyle w:val="TABLE-cell"/>
              <w:rPr>
                <w:color w:val="000000"/>
              </w:rPr>
            </w:pPr>
            <w:r w:rsidRPr="00AA6441">
              <w:rPr>
                <w:color w:val="000000"/>
              </w:rPr>
              <w:t>Edition 1.0</w:t>
            </w:r>
          </w:p>
        </w:tc>
        <w:tc>
          <w:tcPr>
            <w:tcW w:w="3035" w:type="pct"/>
            <w:shd w:val="clear" w:color="auto" w:fill="auto"/>
            <w:tcMar>
              <w:top w:w="45" w:type="dxa"/>
              <w:left w:w="90" w:type="dxa"/>
              <w:bottom w:w="45" w:type="dxa"/>
              <w:right w:w="45" w:type="dxa"/>
            </w:tcMar>
          </w:tcPr>
          <w:p w14:paraId="5BB9CA85" w14:textId="77777777" w:rsidR="00F72BE7" w:rsidRPr="00AA6441" w:rsidRDefault="00F72BE7" w:rsidP="00F72BE7">
            <w:pPr>
              <w:pStyle w:val="TABLE-cell"/>
              <w:rPr>
                <w:color w:val="000000"/>
              </w:rPr>
            </w:pPr>
            <w:r w:rsidRPr="00AA6441">
              <w:rPr>
                <w:color w:val="000000"/>
              </w:rPr>
              <w:t xml:space="preserve">Electrical apparatus for use in the presence of combustible dust - Part 4: Protection by pressurization "pD"  </w:t>
            </w:r>
          </w:p>
        </w:tc>
        <w:tc>
          <w:tcPr>
            <w:tcW w:w="939" w:type="pct"/>
            <w:vAlign w:val="center"/>
          </w:tcPr>
          <w:p w14:paraId="019B3852" w14:textId="3ECAC744" w:rsidR="00F72BE7" w:rsidRPr="00AA6441" w:rsidRDefault="00F72BE7" w:rsidP="00F72BE7">
            <w:pPr>
              <w:pStyle w:val="TABLE-cell"/>
              <w:jc w:val="center"/>
              <w:rPr>
                <w:color w:val="000000"/>
              </w:rPr>
            </w:pPr>
            <w:r w:rsidRPr="007923CA">
              <w:rPr>
                <w:b/>
                <w:color w:val="0070C0"/>
                <w:spacing w:val="0"/>
                <w:szCs w:val="16"/>
                <w:lang w:val="fr-FR" w:eastAsia="fr-FR"/>
              </w:rPr>
              <w:t>Already in</w:t>
            </w:r>
          </w:p>
        </w:tc>
      </w:tr>
      <w:tr w:rsidR="00F72BE7" w:rsidRPr="00AA6441" w14:paraId="03F0725F" w14:textId="77777777" w:rsidTr="00F72BE7">
        <w:trPr>
          <w:cantSplit/>
        </w:trPr>
        <w:tc>
          <w:tcPr>
            <w:tcW w:w="0" w:type="auto"/>
            <w:shd w:val="clear" w:color="auto" w:fill="auto"/>
            <w:noWrap/>
            <w:tcMar>
              <w:top w:w="45" w:type="dxa"/>
              <w:left w:w="90" w:type="dxa"/>
              <w:bottom w:w="45" w:type="dxa"/>
              <w:right w:w="45" w:type="dxa"/>
            </w:tcMar>
          </w:tcPr>
          <w:p w14:paraId="4C9C5B9E" w14:textId="77777777" w:rsidR="00F72BE7" w:rsidRPr="00AA6441" w:rsidRDefault="00F72BE7" w:rsidP="00F72BE7">
            <w:pPr>
              <w:pStyle w:val="TABLE-cell"/>
              <w:rPr>
                <w:color w:val="000000"/>
              </w:rPr>
            </w:pPr>
            <w:r w:rsidRPr="00AA6441">
              <w:rPr>
                <w:color w:val="000000"/>
              </w:rPr>
              <w:t>IEC 61241-11</w:t>
            </w:r>
          </w:p>
          <w:p w14:paraId="2573902C" w14:textId="77777777" w:rsidR="00F72BE7" w:rsidRPr="00AA6441" w:rsidRDefault="00F72BE7" w:rsidP="00F72BE7">
            <w:pPr>
              <w:pStyle w:val="TABLE-cell"/>
              <w:rPr>
                <w:color w:val="000000"/>
              </w:rPr>
            </w:pPr>
            <w:r w:rsidRPr="00AA6441">
              <w:rPr>
                <w:color w:val="000000"/>
              </w:rPr>
              <w:t>Edition 1.0</w:t>
            </w:r>
          </w:p>
        </w:tc>
        <w:tc>
          <w:tcPr>
            <w:tcW w:w="3035" w:type="pct"/>
            <w:shd w:val="clear" w:color="auto" w:fill="auto"/>
            <w:tcMar>
              <w:top w:w="45" w:type="dxa"/>
              <w:left w:w="90" w:type="dxa"/>
              <w:bottom w:w="45" w:type="dxa"/>
              <w:right w:w="45" w:type="dxa"/>
            </w:tcMar>
          </w:tcPr>
          <w:p w14:paraId="5D6E9E4E" w14:textId="77777777" w:rsidR="00F72BE7" w:rsidRPr="00AA6441" w:rsidRDefault="00F72BE7" w:rsidP="00F72BE7">
            <w:pPr>
              <w:pStyle w:val="TABLE-cell"/>
              <w:rPr>
                <w:color w:val="000000"/>
              </w:rPr>
            </w:pPr>
            <w:r w:rsidRPr="00AA6441">
              <w:rPr>
                <w:color w:val="000000"/>
              </w:rPr>
              <w:t>Electrical apparatus for use in the presence of combustible dust – Part 11: Protection by intrinsic safety 'iD'</w:t>
            </w:r>
          </w:p>
        </w:tc>
        <w:tc>
          <w:tcPr>
            <w:tcW w:w="939" w:type="pct"/>
            <w:vAlign w:val="center"/>
          </w:tcPr>
          <w:p w14:paraId="77BC0A9F" w14:textId="044B5BD7" w:rsidR="00F72BE7" w:rsidRPr="00AA6441" w:rsidRDefault="00F72BE7" w:rsidP="00F72BE7">
            <w:pPr>
              <w:pStyle w:val="TABLE-cell"/>
              <w:jc w:val="center"/>
              <w:rPr>
                <w:color w:val="000000"/>
              </w:rPr>
            </w:pPr>
            <w:r w:rsidRPr="007923CA">
              <w:rPr>
                <w:b/>
                <w:color w:val="0070C0"/>
                <w:spacing w:val="0"/>
                <w:szCs w:val="16"/>
                <w:lang w:val="fr-FR" w:eastAsia="fr-FR"/>
              </w:rPr>
              <w:t>Already in</w:t>
            </w:r>
          </w:p>
        </w:tc>
      </w:tr>
      <w:tr w:rsidR="00F72BE7" w:rsidRPr="00AA6441" w14:paraId="71F0DA88" w14:textId="77777777" w:rsidTr="00F72BE7">
        <w:tc>
          <w:tcPr>
            <w:tcW w:w="0" w:type="auto"/>
            <w:shd w:val="clear" w:color="auto" w:fill="auto"/>
            <w:noWrap/>
            <w:tcMar>
              <w:top w:w="45" w:type="dxa"/>
              <w:left w:w="90" w:type="dxa"/>
              <w:bottom w:w="45" w:type="dxa"/>
              <w:right w:w="45" w:type="dxa"/>
            </w:tcMar>
          </w:tcPr>
          <w:p w14:paraId="3A605CAF" w14:textId="77777777" w:rsidR="00F72BE7" w:rsidRPr="00AA6441" w:rsidRDefault="00F72BE7" w:rsidP="00F72BE7">
            <w:pPr>
              <w:pStyle w:val="TABLE-cell"/>
              <w:rPr>
                <w:color w:val="000000"/>
              </w:rPr>
            </w:pPr>
            <w:r w:rsidRPr="00AA6441">
              <w:rPr>
                <w:color w:val="000000"/>
              </w:rPr>
              <w:t>IEC 61241-18</w:t>
            </w:r>
          </w:p>
          <w:p w14:paraId="1DD08BEE" w14:textId="77777777" w:rsidR="00F72BE7" w:rsidRPr="00AA6441" w:rsidRDefault="00F72BE7" w:rsidP="00F72BE7">
            <w:pPr>
              <w:pStyle w:val="TABLE-cell"/>
              <w:rPr>
                <w:color w:val="000000"/>
              </w:rPr>
            </w:pPr>
            <w:r w:rsidRPr="00AA6441">
              <w:rPr>
                <w:color w:val="000000"/>
              </w:rPr>
              <w:t xml:space="preserve">Edition 1.0 </w:t>
            </w:r>
          </w:p>
        </w:tc>
        <w:tc>
          <w:tcPr>
            <w:tcW w:w="3035" w:type="pct"/>
            <w:shd w:val="clear" w:color="auto" w:fill="auto"/>
            <w:tcMar>
              <w:top w:w="45" w:type="dxa"/>
              <w:left w:w="90" w:type="dxa"/>
              <w:bottom w:w="45" w:type="dxa"/>
              <w:right w:w="45" w:type="dxa"/>
            </w:tcMar>
          </w:tcPr>
          <w:p w14:paraId="6494E195" w14:textId="77777777" w:rsidR="00F72BE7" w:rsidRPr="00AA6441" w:rsidRDefault="00F72BE7" w:rsidP="00F72BE7">
            <w:pPr>
              <w:pStyle w:val="TABLE-cell"/>
              <w:rPr>
                <w:color w:val="000000"/>
              </w:rPr>
            </w:pPr>
            <w:r w:rsidRPr="00AA6441">
              <w:rPr>
                <w:color w:val="000000"/>
              </w:rPr>
              <w:t>Electrical apparatus for use in the presence of combustible dust - Part 18: Protection by encapsulation "mD"</w:t>
            </w:r>
          </w:p>
        </w:tc>
        <w:tc>
          <w:tcPr>
            <w:tcW w:w="939" w:type="pct"/>
            <w:vAlign w:val="center"/>
          </w:tcPr>
          <w:p w14:paraId="3E9EECD7" w14:textId="5A0EFC4E" w:rsidR="00F72BE7" w:rsidRPr="00AA6441" w:rsidRDefault="00F72BE7" w:rsidP="00F72BE7">
            <w:pPr>
              <w:pStyle w:val="TABLE-cell"/>
              <w:jc w:val="center"/>
              <w:rPr>
                <w:color w:val="000000"/>
              </w:rPr>
            </w:pPr>
            <w:r w:rsidRPr="007923CA">
              <w:rPr>
                <w:b/>
                <w:color w:val="0070C0"/>
                <w:spacing w:val="0"/>
                <w:szCs w:val="16"/>
                <w:lang w:val="fr-FR" w:eastAsia="fr-FR"/>
              </w:rPr>
              <w:t>Already in</w:t>
            </w:r>
          </w:p>
        </w:tc>
      </w:tr>
      <w:tr w:rsidR="00F72BE7" w:rsidRPr="00AA6441" w14:paraId="26B8DECF" w14:textId="77777777" w:rsidTr="00F72BE7">
        <w:tc>
          <w:tcPr>
            <w:tcW w:w="0" w:type="auto"/>
            <w:shd w:val="clear" w:color="auto" w:fill="auto"/>
            <w:noWrap/>
            <w:tcMar>
              <w:top w:w="45" w:type="dxa"/>
              <w:left w:w="90" w:type="dxa"/>
              <w:bottom w:w="45" w:type="dxa"/>
              <w:right w:w="45" w:type="dxa"/>
            </w:tcMar>
          </w:tcPr>
          <w:p w14:paraId="3FFC78DC" w14:textId="77777777" w:rsidR="00F72BE7" w:rsidRPr="00AA6441" w:rsidRDefault="00F72BE7" w:rsidP="00F72BE7">
            <w:pPr>
              <w:pStyle w:val="TABLE-cell"/>
            </w:pPr>
            <w:r w:rsidRPr="00AA6441">
              <w:t xml:space="preserve">IEC 62086-1 </w:t>
            </w:r>
          </w:p>
          <w:p w14:paraId="53B567A9" w14:textId="77777777" w:rsidR="00F72BE7" w:rsidRPr="00AA6441" w:rsidRDefault="00F72BE7" w:rsidP="00F72BE7">
            <w:pPr>
              <w:pStyle w:val="TABLE-cell"/>
            </w:pPr>
            <w:r w:rsidRPr="00AA6441">
              <w:t>Edition 1.0</w:t>
            </w:r>
          </w:p>
        </w:tc>
        <w:tc>
          <w:tcPr>
            <w:tcW w:w="3035" w:type="pct"/>
            <w:shd w:val="clear" w:color="auto" w:fill="auto"/>
            <w:tcMar>
              <w:top w:w="45" w:type="dxa"/>
              <w:left w:w="90" w:type="dxa"/>
              <w:bottom w:w="45" w:type="dxa"/>
              <w:right w:w="45" w:type="dxa"/>
            </w:tcMar>
          </w:tcPr>
          <w:p w14:paraId="7156B321" w14:textId="77777777" w:rsidR="00F72BE7" w:rsidRPr="00AA6441" w:rsidRDefault="00F72BE7" w:rsidP="00F72BE7">
            <w:pPr>
              <w:pStyle w:val="TABLE-cell"/>
            </w:pPr>
            <w:r w:rsidRPr="00AA6441">
              <w:t>Part 1: General and testing requirements - Electrical apparatus for explosive gas atmospheres – Electrical resistance trace heating</w:t>
            </w:r>
          </w:p>
        </w:tc>
        <w:tc>
          <w:tcPr>
            <w:tcW w:w="939" w:type="pct"/>
            <w:vAlign w:val="center"/>
          </w:tcPr>
          <w:p w14:paraId="2622F90B" w14:textId="0BF214D4" w:rsidR="00F72BE7" w:rsidRPr="00AA6441" w:rsidRDefault="00F72BE7" w:rsidP="00F72BE7">
            <w:pPr>
              <w:pStyle w:val="TABLE-cell"/>
              <w:jc w:val="center"/>
            </w:pPr>
            <w:r w:rsidRPr="007923CA">
              <w:rPr>
                <w:b/>
                <w:color w:val="0070C0"/>
                <w:spacing w:val="0"/>
                <w:szCs w:val="16"/>
                <w:lang w:val="fr-FR" w:eastAsia="fr-FR"/>
              </w:rPr>
              <w:t>Already in</w:t>
            </w:r>
          </w:p>
        </w:tc>
      </w:tr>
    </w:tbl>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lastRenderedPageBreak/>
        <w:br/>
      </w:r>
      <w:bookmarkStart w:id="152" w:name="_Toc72907901"/>
      <w:r w:rsidRPr="00BD6E18">
        <w:t>Overall Organisation Chart</w:t>
      </w:r>
      <w:bookmarkEnd w:id="152"/>
    </w:p>
    <w:p w14:paraId="10F02BF6" w14:textId="5399EAA6" w:rsidR="009B3D3E" w:rsidRDefault="009B3D3E" w:rsidP="009B3D3E">
      <w:pPr>
        <w:pStyle w:val="PARAGRAPH"/>
        <w:jc w:val="center"/>
      </w:pPr>
    </w:p>
    <w:p w14:paraId="52CBC522" w14:textId="6E569997" w:rsidR="00B00A4D" w:rsidRDefault="00B00A4D" w:rsidP="009B3D3E">
      <w:pPr>
        <w:pStyle w:val="PARAGRAPH"/>
        <w:jc w:val="center"/>
      </w:pPr>
    </w:p>
    <w:p w14:paraId="0B4F39CF" w14:textId="796968BA" w:rsidR="00B00A4D" w:rsidRDefault="00B00A4D" w:rsidP="009B3D3E">
      <w:pPr>
        <w:pStyle w:val="PARAGRAPH"/>
        <w:jc w:val="center"/>
      </w:pPr>
    </w:p>
    <w:p w14:paraId="5BE3A00E" w14:textId="468015EC" w:rsidR="00B00A4D" w:rsidRDefault="00B00A4D" w:rsidP="009B3D3E">
      <w:pPr>
        <w:pStyle w:val="PARAGRAPH"/>
        <w:jc w:val="center"/>
      </w:pPr>
    </w:p>
    <w:p w14:paraId="3AD5DA99" w14:textId="392FED95" w:rsidR="00B00A4D" w:rsidRDefault="00B00A4D" w:rsidP="009B3D3E">
      <w:pPr>
        <w:pStyle w:val="PARAGRAPH"/>
        <w:jc w:val="center"/>
      </w:pPr>
    </w:p>
    <w:p w14:paraId="7EBA4A56" w14:textId="4BC2C3F2" w:rsidR="00B00A4D" w:rsidRDefault="00B00A4D" w:rsidP="009B3D3E">
      <w:pPr>
        <w:pStyle w:val="PARAGRAPH"/>
        <w:jc w:val="center"/>
      </w:pPr>
    </w:p>
    <w:p w14:paraId="09E3FAC0" w14:textId="0A175771" w:rsidR="00B00A4D" w:rsidRDefault="00B00A4D" w:rsidP="009B3D3E">
      <w:pPr>
        <w:pStyle w:val="PARAGRAPH"/>
        <w:jc w:val="center"/>
      </w:pPr>
    </w:p>
    <w:p w14:paraId="3C824CAA" w14:textId="6DC3DB97" w:rsidR="00B00A4D" w:rsidRPr="00BD6E18" w:rsidRDefault="00B00A4D" w:rsidP="009B3D3E">
      <w:pPr>
        <w:pStyle w:val="PARAGRAPH"/>
        <w:jc w:val="center"/>
      </w:pPr>
      <w:r w:rsidRPr="00457B86">
        <w:rPr>
          <w:noProof/>
          <w:lang w:val="en-AU" w:eastAsia="en-AU"/>
        </w:rPr>
        <w:drawing>
          <wp:inline distT="0" distB="0" distL="0" distR="0" wp14:anchorId="0DCC14CA" wp14:editId="1E7FF466">
            <wp:extent cx="5759450" cy="357949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3579495"/>
                    </a:xfrm>
                    <a:prstGeom prst="rect">
                      <a:avLst/>
                    </a:prstGeom>
                  </pic:spPr>
                </pic:pic>
              </a:graphicData>
            </a:graphic>
          </wp:inline>
        </w:drawing>
      </w:r>
    </w:p>
    <w:p w14:paraId="68D33709" w14:textId="7FC27C3A" w:rsidR="00FD42B7" w:rsidRPr="00BD6E18" w:rsidRDefault="00FD42B7" w:rsidP="00EF7CDD">
      <w:pPr>
        <w:pStyle w:val="ANNEXtitle"/>
      </w:pPr>
      <w:r w:rsidRPr="00BD6E18">
        <w:lastRenderedPageBreak/>
        <w:br/>
      </w:r>
      <w:bookmarkStart w:id="153" w:name="_Toc72907902"/>
      <w:r w:rsidRPr="00BD6E18">
        <w:t>Organisation Chart of ExCB</w:t>
      </w:r>
      <w:r w:rsidR="009047D6" w:rsidRPr="00BD6E18">
        <w:t>/</w:t>
      </w:r>
      <w:r w:rsidRPr="00BD6E18">
        <w:t>ExTL</w:t>
      </w:r>
      <w:bookmarkEnd w:id="153"/>
    </w:p>
    <w:p w14:paraId="09F336BB" w14:textId="0FDDF830" w:rsidR="009B3D3E" w:rsidRDefault="009B3D3E" w:rsidP="009B3D3E">
      <w:pPr>
        <w:pStyle w:val="PARAGRAPH"/>
        <w:jc w:val="center"/>
      </w:pPr>
    </w:p>
    <w:p w14:paraId="5186F42F" w14:textId="10090C9E" w:rsidR="00B00A4D" w:rsidRDefault="00B00A4D" w:rsidP="009B3D3E">
      <w:pPr>
        <w:pStyle w:val="PARAGRAPH"/>
        <w:jc w:val="center"/>
      </w:pPr>
    </w:p>
    <w:p w14:paraId="4635B84E" w14:textId="15EC56F0" w:rsidR="00B00A4D" w:rsidRDefault="00B00A4D" w:rsidP="009B3D3E">
      <w:pPr>
        <w:pStyle w:val="PARAGRAPH"/>
        <w:jc w:val="center"/>
      </w:pPr>
    </w:p>
    <w:p w14:paraId="26CFFD6C" w14:textId="1439CF9C" w:rsidR="00B00A4D" w:rsidRPr="00BD6E18" w:rsidRDefault="00B00A4D" w:rsidP="009B3D3E">
      <w:pPr>
        <w:pStyle w:val="PARAGRAPH"/>
        <w:jc w:val="center"/>
      </w:pPr>
      <w:r w:rsidRPr="00457B86">
        <w:rPr>
          <w:noProof/>
          <w:lang w:val="en-AU" w:eastAsia="en-AU"/>
        </w:rPr>
        <w:drawing>
          <wp:inline distT="0" distB="0" distL="0" distR="0" wp14:anchorId="08DE5011" wp14:editId="3DE61C81">
            <wp:extent cx="5700929" cy="374967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1.png"/>
                    <pic:cNvPicPr/>
                  </pic:nvPicPr>
                  <pic:blipFill rotWithShape="1">
                    <a:blip r:embed="rId13">
                      <a:extLst>
                        <a:ext uri="{28A0092B-C50C-407E-A947-70E740481C1C}">
                          <a14:useLocalDpi xmlns:a14="http://schemas.microsoft.com/office/drawing/2010/main" val="0"/>
                        </a:ext>
                      </a:extLst>
                    </a:blip>
                    <a:srcRect l="1016"/>
                    <a:stretch/>
                  </pic:blipFill>
                  <pic:spPr bwMode="auto">
                    <a:xfrm>
                      <a:off x="0" y="0"/>
                      <a:ext cx="5700929" cy="3749675"/>
                    </a:xfrm>
                    <a:prstGeom prst="rect">
                      <a:avLst/>
                    </a:prstGeom>
                    <a:ln>
                      <a:noFill/>
                    </a:ln>
                    <a:extLst>
                      <a:ext uri="{53640926-AAD7-44D8-BBD7-CCE9431645EC}">
                        <a14:shadowObscured xmlns:a14="http://schemas.microsoft.com/office/drawing/2010/main"/>
                      </a:ext>
                    </a:extLst>
                  </pic:spPr>
                </pic:pic>
              </a:graphicData>
            </a:graphic>
          </wp:inline>
        </w:drawing>
      </w:r>
    </w:p>
    <w:p w14:paraId="52874AF8" w14:textId="77777777" w:rsidR="00FD42B7" w:rsidRPr="00BD6E18" w:rsidRDefault="00FD42B7" w:rsidP="00EF7CDD">
      <w:pPr>
        <w:pStyle w:val="ANNEXtitle"/>
      </w:pPr>
      <w:r w:rsidRPr="00BD6E18">
        <w:lastRenderedPageBreak/>
        <w:br/>
      </w:r>
      <w:bookmarkStart w:id="154" w:name="_Ref40100719"/>
      <w:bookmarkStart w:id="155" w:name="_Toc72907903"/>
      <w:r w:rsidRPr="00BD6E18">
        <w:t xml:space="preserve">Accreditation Certificate for </w:t>
      </w:r>
      <w:r w:rsidR="0096404A" w:rsidRPr="00BD6E18">
        <w:t>ISO/IEC 17065</w:t>
      </w:r>
      <w:bookmarkEnd w:id="154"/>
      <w:bookmarkEnd w:id="155"/>
    </w:p>
    <w:p w14:paraId="18CE9518" w14:textId="483A888B" w:rsidR="00B00A4D" w:rsidRPr="00BD6E18" w:rsidRDefault="00B00A4D" w:rsidP="009B3D3E">
      <w:pPr>
        <w:pStyle w:val="PARAGRAPH"/>
        <w:jc w:val="center"/>
      </w:pPr>
      <w:r w:rsidRPr="00457B86">
        <w:rPr>
          <w:noProof/>
          <w:lang w:val="en-AU" w:eastAsia="en-AU"/>
        </w:rPr>
        <w:drawing>
          <wp:inline distT="0" distB="0" distL="0" distR="0" wp14:anchorId="089519A3" wp14:editId="6EC9FD4F">
            <wp:extent cx="5759450" cy="78479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NAS认证机构认可证书CNAS C214-P英文有效2019.4.9至2024.4.8.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7847965"/>
                    </a:xfrm>
                    <a:prstGeom prst="rect">
                      <a:avLst/>
                    </a:prstGeom>
                  </pic:spPr>
                </pic:pic>
              </a:graphicData>
            </a:graphic>
          </wp:inline>
        </w:drawing>
      </w:r>
    </w:p>
    <w:p w14:paraId="504F0977" w14:textId="6513FC49" w:rsidR="006E4A0B" w:rsidRDefault="00FD42B7" w:rsidP="00EF7CDD">
      <w:pPr>
        <w:pStyle w:val="ANNEXtitle"/>
      </w:pPr>
      <w:r w:rsidRPr="00BD6E18">
        <w:lastRenderedPageBreak/>
        <w:br/>
      </w:r>
      <w:bookmarkStart w:id="156" w:name="_Ref40100813"/>
      <w:bookmarkStart w:id="157" w:name="_Toc72907904"/>
      <w:r w:rsidRPr="00913966">
        <w:t xml:space="preserve">Accreditation Certificate </w:t>
      </w:r>
      <w:r w:rsidR="001B4343" w:rsidRPr="00913966">
        <w:t>for</w:t>
      </w:r>
      <w:r w:rsidRPr="00913966">
        <w:t xml:space="preserve"> ISO/IEC 17025</w:t>
      </w:r>
      <w:bookmarkEnd w:id="156"/>
      <w:bookmarkEnd w:id="157"/>
      <w:r w:rsidRPr="00913966">
        <w:t xml:space="preserve"> </w:t>
      </w:r>
    </w:p>
    <w:p w14:paraId="10A984AD" w14:textId="37F52D8D" w:rsidR="00B00A4D" w:rsidRPr="00794336" w:rsidRDefault="00B00A4D" w:rsidP="00794336">
      <w:pPr>
        <w:pStyle w:val="PARAGRAPH"/>
        <w:jc w:val="center"/>
        <w:rPr>
          <w:noProof/>
          <w:lang w:val="en-US"/>
        </w:rPr>
      </w:pPr>
      <w:r w:rsidRPr="00457B86">
        <w:rPr>
          <w:noProof/>
          <w:lang w:val="en-AU" w:eastAsia="en-AU"/>
        </w:rPr>
        <w:drawing>
          <wp:inline distT="0" distB="0" distL="0" distR="0" wp14:anchorId="53E13C3C" wp14:editId="381B8920">
            <wp:extent cx="5759450" cy="77412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NAS-L0130-英文-有效期2020.11.25-2022.04.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7741285"/>
                    </a:xfrm>
                    <a:prstGeom prst="rect">
                      <a:avLst/>
                    </a:prstGeom>
                  </pic:spPr>
                </pic:pic>
              </a:graphicData>
            </a:graphic>
          </wp:inline>
        </w:drawing>
      </w:r>
    </w:p>
    <w:sectPr w:rsidR="00B00A4D" w:rsidRPr="00794336" w:rsidSect="006134D9">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1B204" w14:textId="77777777" w:rsidR="007A7D76" w:rsidRDefault="007A7D76">
      <w:r>
        <w:separator/>
      </w:r>
    </w:p>
  </w:endnote>
  <w:endnote w:type="continuationSeparator" w:id="0">
    <w:p w14:paraId="23FA4C78" w14:textId="77777777" w:rsidR="007A7D76" w:rsidRDefault="007A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DA17" w14:textId="093DEC31" w:rsidR="007A7D76" w:rsidRDefault="007A7D7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826D8">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26D8">
      <w:rPr>
        <w:b/>
        <w:bCs/>
        <w:noProof/>
      </w:rPr>
      <w:t>37</w:t>
    </w:r>
    <w:r>
      <w:rPr>
        <w:b/>
        <w:bCs/>
        <w:sz w:val="24"/>
        <w:szCs w:val="24"/>
      </w:rPr>
      <w:fldChar w:fldCharType="end"/>
    </w:r>
  </w:p>
  <w:p w14:paraId="1AEE732F" w14:textId="77777777" w:rsidR="007A7D76" w:rsidRDefault="007A7D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49D4A" w14:textId="77777777" w:rsidR="007A7D76" w:rsidRDefault="007A7D76">
      <w:r>
        <w:separator/>
      </w:r>
    </w:p>
  </w:footnote>
  <w:footnote w:type="continuationSeparator" w:id="0">
    <w:p w14:paraId="4BD98CDE" w14:textId="77777777" w:rsidR="007A7D76" w:rsidRDefault="007A7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9DC94" w14:textId="5683F588" w:rsidR="007A7D76" w:rsidRDefault="007A7D76" w:rsidP="00464875">
    <w:pPr>
      <w:pStyle w:val="Header"/>
      <w:tabs>
        <w:tab w:val="clear" w:pos="4536"/>
      </w:tabs>
      <w:jc w:val="left"/>
      <w:rPr>
        <w:noProof/>
        <w:lang w:val="en-AU" w:eastAsia="en-AU"/>
      </w:rPr>
    </w:pPr>
    <w:r>
      <w:rPr>
        <w:noProof/>
        <w:lang w:val="en-AU" w:eastAsia="en-AU"/>
      </w:rPr>
      <w:drawing>
        <wp:inline distT="0" distB="0" distL="0" distR="0" wp14:anchorId="76EBE442" wp14:editId="52A09C9B">
          <wp:extent cx="76200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57225"/>
                  </a:xfrm>
                  <a:prstGeom prst="rect">
                    <a:avLst/>
                  </a:prstGeom>
                  <a:noFill/>
                </pic:spPr>
              </pic:pic>
            </a:graphicData>
          </a:graphic>
        </wp:inline>
      </w:drawing>
    </w:r>
    <w:r w:rsidRPr="00464875">
      <w:rPr>
        <w:noProof/>
        <w:lang w:val="en-AU" w:eastAsia="en-AU"/>
      </w:rPr>
      <w:tab/>
    </w:r>
  </w:p>
  <w:p w14:paraId="1F6F53DA" w14:textId="4026B2AA" w:rsidR="007A7D76" w:rsidRDefault="007A7D76" w:rsidP="003932EC">
    <w:pPr>
      <w:pStyle w:val="Header"/>
      <w:tabs>
        <w:tab w:val="clear" w:pos="4536"/>
      </w:tabs>
      <w:jc w:val="right"/>
      <w:rPr>
        <w:noProof/>
        <w:lang w:val="en-AU" w:eastAsia="en-AU"/>
      </w:rPr>
    </w:pPr>
    <w:r>
      <w:rPr>
        <w:noProof/>
        <w:lang w:val="en-AU" w:eastAsia="en-AU"/>
      </w:rPr>
      <w:t xml:space="preserve">ExMC/1745/R </w:t>
    </w:r>
  </w:p>
  <w:p w14:paraId="764F7E3D" w14:textId="4FF1844D" w:rsidR="007A7D76" w:rsidRDefault="007A7D76" w:rsidP="003932EC">
    <w:pPr>
      <w:pStyle w:val="Header"/>
      <w:tabs>
        <w:tab w:val="clear" w:pos="4536"/>
      </w:tabs>
      <w:jc w:val="right"/>
    </w:pPr>
    <w:r>
      <w:rPr>
        <w:noProof/>
        <w:lang w:val="en-AU" w:eastAsia="en-AU"/>
      </w:rPr>
      <w:t>July 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FBCFAA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9"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0"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1"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4B4430BB"/>
    <w:multiLevelType w:val="hybridMultilevel"/>
    <w:tmpl w:val="5AF6F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6"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8" w15:restartNumberingAfterBreak="0">
    <w:nsid w:val="63755CFF"/>
    <w:multiLevelType w:val="multilevel"/>
    <w:tmpl w:val="E964633A"/>
    <w:numStyleLink w:val="Headings"/>
  </w:abstractNum>
  <w:abstractNum w:abstractNumId="19"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4"/>
  </w:num>
  <w:num w:numId="2">
    <w:abstractNumId w:val="7"/>
  </w:num>
  <w:num w:numId="3">
    <w:abstractNumId w:val="20"/>
  </w:num>
  <w:num w:numId="4">
    <w:abstractNumId w:val="6"/>
  </w:num>
  <w:num w:numId="5">
    <w:abstractNumId w:val="17"/>
  </w:num>
  <w:num w:numId="6">
    <w:abstractNumId w:val="11"/>
    <w:lvlOverride w:ilvl="0">
      <w:startOverride w:val="1"/>
    </w:lvlOverride>
  </w:num>
  <w:num w:numId="7">
    <w:abstractNumId w:val="11"/>
    <w:lvlOverride w:ilvl="0">
      <w:startOverride w:val="1"/>
    </w:lvlOverride>
  </w:num>
  <w:num w:numId="8">
    <w:abstractNumId w:val="5"/>
  </w:num>
  <w:num w:numId="9">
    <w:abstractNumId w:val="14"/>
  </w:num>
  <w:num w:numId="10">
    <w:abstractNumId w:val="12"/>
  </w:num>
  <w:num w:numId="11">
    <w:abstractNumId w:val="3"/>
  </w:num>
  <w:num w:numId="12">
    <w:abstractNumId w:val="10"/>
  </w:num>
  <w:num w:numId="13">
    <w:abstractNumId w:val="9"/>
    <w:lvlOverride w:ilvl="0">
      <w:startOverride w:val="1"/>
    </w:lvlOverride>
  </w:num>
  <w:num w:numId="14">
    <w:abstractNumId w:val="8"/>
    <w:lvlOverride w:ilvl="0">
      <w:startOverride w:val="1"/>
    </w:lvlOverride>
  </w:num>
  <w:num w:numId="15">
    <w:abstractNumId w:val="2"/>
    <w:lvlOverride w:ilvl="0">
      <w:startOverride w:val="1"/>
    </w:lvlOverride>
  </w:num>
  <w:num w:numId="16">
    <w:abstractNumId w:val="15"/>
    <w:lvlOverride w:ilvl="0">
      <w:startOverride w:val="1"/>
    </w:lvlOverride>
  </w:num>
  <w:num w:numId="17">
    <w:abstractNumId w:val="1"/>
  </w:num>
  <w:num w:numId="18">
    <w:abstractNumId w:val="11"/>
    <w:lvlOverride w:ilvl="0">
      <w:startOverride w:val="1"/>
    </w:lvlOverride>
  </w:num>
  <w:num w:numId="19">
    <w:abstractNumId w:val="16"/>
  </w:num>
  <w:num w:numId="20">
    <w:abstractNumId w:val="18"/>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1">
    <w:abstractNumId w:val="19"/>
  </w:num>
  <w:num w:numId="22">
    <w:abstractNumId w:val="13"/>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1282"/>
    <w:rsid w:val="00005199"/>
    <w:rsid w:val="00006263"/>
    <w:rsid w:val="000102ED"/>
    <w:rsid w:val="00011AD4"/>
    <w:rsid w:val="00013D4C"/>
    <w:rsid w:val="00014BB3"/>
    <w:rsid w:val="00021E3A"/>
    <w:rsid w:val="00023E3D"/>
    <w:rsid w:val="00023F42"/>
    <w:rsid w:val="00023FDE"/>
    <w:rsid w:val="00024FAB"/>
    <w:rsid w:val="00036137"/>
    <w:rsid w:val="00036627"/>
    <w:rsid w:val="00040041"/>
    <w:rsid w:val="000427BF"/>
    <w:rsid w:val="00057805"/>
    <w:rsid w:val="00062560"/>
    <w:rsid w:val="00070510"/>
    <w:rsid w:val="00072755"/>
    <w:rsid w:val="00080EA9"/>
    <w:rsid w:val="000829B8"/>
    <w:rsid w:val="000845FE"/>
    <w:rsid w:val="00093481"/>
    <w:rsid w:val="000A007C"/>
    <w:rsid w:val="000A71BF"/>
    <w:rsid w:val="000B45E1"/>
    <w:rsid w:val="000C46DC"/>
    <w:rsid w:val="000D0A7C"/>
    <w:rsid w:val="000D4EB3"/>
    <w:rsid w:val="000D54D0"/>
    <w:rsid w:val="000D5E8B"/>
    <w:rsid w:val="000D6061"/>
    <w:rsid w:val="000E25CE"/>
    <w:rsid w:val="000E2C13"/>
    <w:rsid w:val="000F118A"/>
    <w:rsid w:val="000F1891"/>
    <w:rsid w:val="000F3274"/>
    <w:rsid w:val="000F5087"/>
    <w:rsid w:val="001035B4"/>
    <w:rsid w:val="001079B8"/>
    <w:rsid w:val="00107C81"/>
    <w:rsid w:val="00110CE1"/>
    <w:rsid w:val="00112F6B"/>
    <w:rsid w:val="00116384"/>
    <w:rsid w:val="001234BB"/>
    <w:rsid w:val="0012658A"/>
    <w:rsid w:val="00131434"/>
    <w:rsid w:val="00131B41"/>
    <w:rsid w:val="00134CE6"/>
    <w:rsid w:val="00135432"/>
    <w:rsid w:val="0013654B"/>
    <w:rsid w:val="001365E2"/>
    <w:rsid w:val="0014040F"/>
    <w:rsid w:val="00147164"/>
    <w:rsid w:val="00150F25"/>
    <w:rsid w:val="00151907"/>
    <w:rsid w:val="0015363F"/>
    <w:rsid w:val="001570BA"/>
    <w:rsid w:val="0016051E"/>
    <w:rsid w:val="00161A38"/>
    <w:rsid w:val="001677F0"/>
    <w:rsid w:val="0017291C"/>
    <w:rsid w:val="00173F64"/>
    <w:rsid w:val="00176379"/>
    <w:rsid w:val="001828F9"/>
    <w:rsid w:val="001876FC"/>
    <w:rsid w:val="001931BC"/>
    <w:rsid w:val="001955DA"/>
    <w:rsid w:val="0019642A"/>
    <w:rsid w:val="0019699B"/>
    <w:rsid w:val="001A215F"/>
    <w:rsid w:val="001A23B5"/>
    <w:rsid w:val="001B0860"/>
    <w:rsid w:val="001B0AAA"/>
    <w:rsid w:val="001B1F43"/>
    <w:rsid w:val="001B378F"/>
    <w:rsid w:val="001B4343"/>
    <w:rsid w:val="001C15C1"/>
    <w:rsid w:val="001C29A6"/>
    <w:rsid w:val="001C3CFE"/>
    <w:rsid w:val="001C6D10"/>
    <w:rsid w:val="001D08F9"/>
    <w:rsid w:val="001D3C66"/>
    <w:rsid w:val="001D415A"/>
    <w:rsid w:val="001D76E0"/>
    <w:rsid w:val="001D7933"/>
    <w:rsid w:val="001E4293"/>
    <w:rsid w:val="001E4783"/>
    <w:rsid w:val="001E5513"/>
    <w:rsid w:val="001E6D39"/>
    <w:rsid w:val="001F0FA1"/>
    <w:rsid w:val="001F4F84"/>
    <w:rsid w:val="001F50D5"/>
    <w:rsid w:val="00202D56"/>
    <w:rsid w:val="00206DA8"/>
    <w:rsid w:val="0021200D"/>
    <w:rsid w:val="0021211B"/>
    <w:rsid w:val="002147E6"/>
    <w:rsid w:val="00220F9A"/>
    <w:rsid w:val="00225E9B"/>
    <w:rsid w:val="00226AC2"/>
    <w:rsid w:val="002327CB"/>
    <w:rsid w:val="00233CF2"/>
    <w:rsid w:val="00234FF0"/>
    <w:rsid w:val="002352AB"/>
    <w:rsid w:val="00235D9C"/>
    <w:rsid w:val="00236B8B"/>
    <w:rsid w:val="00243301"/>
    <w:rsid w:val="00243664"/>
    <w:rsid w:val="00243C9E"/>
    <w:rsid w:val="00245ACD"/>
    <w:rsid w:val="002470FA"/>
    <w:rsid w:val="00247531"/>
    <w:rsid w:val="002501D2"/>
    <w:rsid w:val="00250B40"/>
    <w:rsid w:val="002535AA"/>
    <w:rsid w:val="00254592"/>
    <w:rsid w:val="00255550"/>
    <w:rsid w:val="002570B8"/>
    <w:rsid w:val="00262BED"/>
    <w:rsid w:val="00263161"/>
    <w:rsid w:val="00266723"/>
    <w:rsid w:val="00266C85"/>
    <w:rsid w:val="00267606"/>
    <w:rsid w:val="00267F21"/>
    <w:rsid w:val="00270461"/>
    <w:rsid w:val="002710B1"/>
    <w:rsid w:val="0027496A"/>
    <w:rsid w:val="0027754D"/>
    <w:rsid w:val="00277BE6"/>
    <w:rsid w:val="002810C7"/>
    <w:rsid w:val="00283FBC"/>
    <w:rsid w:val="00293E38"/>
    <w:rsid w:val="002A3D79"/>
    <w:rsid w:val="002A5CFC"/>
    <w:rsid w:val="002A71C2"/>
    <w:rsid w:val="002A7D1F"/>
    <w:rsid w:val="002C396A"/>
    <w:rsid w:val="002C60E0"/>
    <w:rsid w:val="002E0A94"/>
    <w:rsid w:val="002E15E3"/>
    <w:rsid w:val="002E1E40"/>
    <w:rsid w:val="002E5599"/>
    <w:rsid w:val="002E5FFB"/>
    <w:rsid w:val="002E6ECC"/>
    <w:rsid w:val="002F3D7E"/>
    <w:rsid w:val="002F4028"/>
    <w:rsid w:val="002F714B"/>
    <w:rsid w:val="0030313E"/>
    <w:rsid w:val="00304A31"/>
    <w:rsid w:val="0031116F"/>
    <w:rsid w:val="00321B76"/>
    <w:rsid w:val="003229FA"/>
    <w:rsid w:val="00323C87"/>
    <w:rsid w:val="00324B08"/>
    <w:rsid w:val="00332019"/>
    <w:rsid w:val="00334734"/>
    <w:rsid w:val="00335AEC"/>
    <w:rsid w:val="003360C1"/>
    <w:rsid w:val="003403E2"/>
    <w:rsid w:val="003449C8"/>
    <w:rsid w:val="00345E03"/>
    <w:rsid w:val="00351CDC"/>
    <w:rsid w:val="003565C5"/>
    <w:rsid w:val="00362C3F"/>
    <w:rsid w:val="00364A47"/>
    <w:rsid w:val="00364E8F"/>
    <w:rsid w:val="0037017D"/>
    <w:rsid w:val="00372743"/>
    <w:rsid w:val="003728E6"/>
    <w:rsid w:val="00374539"/>
    <w:rsid w:val="00381116"/>
    <w:rsid w:val="00382E4B"/>
    <w:rsid w:val="003831B1"/>
    <w:rsid w:val="00387B8D"/>
    <w:rsid w:val="003932EC"/>
    <w:rsid w:val="00396898"/>
    <w:rsid w:val="00396922"/>
    <w:rsid w:val="00397B84"/>
    <w:rsid w:val="003A0D70"/>
    <w:rsid w:val="003A3B43"/>
    <w:rsid w:val="003A436D"/>
    <w:rsid w:val="003B042A"/>
    <w:rsid w:val="003B0FBE"/>
    <w:rsid w:val="003B30A0"/>
    <w:rsid w:val="003B34C0"/>
    <w:rsid w:val="003C4843"/>
    <w:rsid w:val="003C61F2"/>
    <w:rsid w:val="003D1081"/>
    <w:rsid w:val="003D3461"/>
    <w:rsid w:val="003D4F05"/>
    <w:rsid w:val="003D7420"/>
    <w:rsid w:val="003E0DAC"/>
    <w:rsid w:val="003E1F42"/>
    <w:rsid w:val="003E2EFF"/>
    <w:rsid w:val="003E3FEF"/>
    <w:rsid w:val="003F0991"/>
    <w:rsid w:val="003F6F5C"/>
    <w:rsid w:val="00404CA8"/>
    <w:rsid w:val="004068AF"/>
    <w:rsid w:val="00406EB6"/>
    <w:rsid w:val="0041548F"/>
    <w:rsid w:val="00417E57"/>
    <w:rsid w:val="004210DD"/>
    <w:rsid w:val="00421BF5"/>
    <w:rsid w:val="004238E1"/>
    <w:rsid w:val="00424677"/>
    <w:rsid w:val="004251C5"/>
    <w:rsid w:val="0042736C"/>
    <w:rsid w:val="00433232"/>
    <w:rsid w:val="00433610"/>
    <w:rsid w:val="004368E4"/>
    <w:rsid w:val="004376DE"/>
    <w:rsid w:val="00443161"/>
    <w:rsid w:val="00445ACC"/>
    <w:rsid w:val="004462B5"/>
    <w:rsid w:val="00447315"/>
    <w:rsid w:val="00450561"/>
    <w:rsid w:val="0045471C"/>
    <w:rsid w:val="0046207A"/>
    <w:rsid w:val="004623A3"/>
    <w:rsid w:val="004641C4"/>
    <w:rsid w:val="00464875"/>
    <w:rsid w:val="0047188E"/>
    <w:rsid w:val="004804DC"/>
    <w:rsid w:val="0048170A"/>
    <w:rsid w:val="004840FE"/>
    <w:rsid w:val="00485423"/>
    <w:rsid w:val="004857A7"/>
    <w:rsid w:val="00485A47"/>
    <w:rsid w:val="00486EFB"/>
    <w:rsid w:val="004872C7"/>
    <w:rsid w:val="004875F8"/>
    <w:rsid w:val="00496534"/>
    <w:rsid w:val="00496A4C"/>
    <w:rsid w:val="004A131A"/>
    <w:rsid w:val="004A4C56"/>
    <w:rsid w:val="004A6B19"/>
    <w:rsid w:val="004B1C3A"/>
    <w:rsid w:val="004B3930"/>
    <w:rsid w:val="004C0CF8"/>
    <w:rsid w:val="004D059E"/>
    <w:rsid w:val="004E372C"/>
    <w:rsid w:val="004E5248"/>
    <w:rsid w:val="004E5655"/>
    <w:rsid w:val="004F0A76"/>
    <w:rsid w:val="004F32C3"/>
    <w:rsid w:val="004F5542"/>
    <w:rsid w:val="00500899"/>
    <w:rsid w:val="005008B5"/>
    <w:rsid w:val="0050176E"/>
    <w:rsid w:val="00501C79"/>
    <w:rsid w:val="00501F80"/>
    <w:rsid w:val="0050367E"/>
    <w:rsid w:val="00505B5F"/>
    <w:rsid w:val="005076F4"/>
    <w:rsid w:val="0051221D"/>
    <w:rsid w:val="00512466"/>
    <w:rsid w:val="00512D2C"/>
    <w:rsid w:val="005145F0"/>
    <w:rsid w:val="00515066"/>
    <w:rsid w:val="00521C7B"/>
    <w:rsid w:val="005244FF"/>
    <w:rsid w:val="00524A2E"/>
    <w:rsid w:val="00530B32"/>
    <w:rsid w:val="00544E30"/>
    <w:rsid w:val="005456A9"/>
    <w:rsid w:val="0055167B"/>
    <w:rsid w:val="0055485D"/>
    <w:rsid w:val="005561C0"/>
    <w:rsid w:val="005650FB"/>
    <w:rsid w:val="00566922"/>
    <w:rsid w:val="005706B7"/>
    <w:rsid w:val="00571C4D"/>
    <w:rsid w:val="005756B4"/>
    <w:rsid w:val="005817CB"/>
    <w:rsid w:val="00584E3A"/>
    <w:rsid w:val="005870F0"/>
    <w:rsid w:val="005A0B23"/>
    <w:rsid w:val="005A2AEA"/>
    <w:rsid w:val="005A49BB"/>
    <w:rsid w:val="005A533A"/>
    <w:rsid w:val="005B7E4D"/>
    <w:rsid w:val="005C11D1"/>
    <w:rsid w:val="005C2D1E"/>
    <w:rsid w:val="005C318C"/>
    <w:rsid w:val="005C5877"/>
    <w:rsid w:val="005D2D91"/>
    <w:rsid w:val="005E2F7B"/>
    <w:rsid w:val="005E3CEA"/>
    <w:rsid w:val="005F2D16"/>
    <w:rsid w:val="005F3D18"/>
    <w:rsid w:val="005F459A"/>
    <w:rsid w:val="00601FFE"/>
    <w:rsid w:val="00602841"/>
    <w:rsid w:val="00602C5B"/>
    <w:rsid w:val="00603D56"/>
    <w:rsid w:val="00604B81"/>
    <w:rsid w:val="006072A8"/>
    <w:rsid w:val="006101A5"/>
    <w:rsid w:val="00611CB0"/>
    <w:rsid w:val="006134D9"/>
    <w:rsid w:val="00623454"/>
    <w:rsid w:val="0062391D"/>
    <w:rsid w:val="006277CD"/>
    <w:rsid w:val="006300D3"/>
    <w:rsid w:val="0063277A"/>
    <w:rsid w:val="00633C20"/>
    <w:rsid w:val="00636719"/>
    <w:rsid w:val="0064254B"/>
    <w:rsid w:val="00643654"/>
    <w:rsid w:val="0064563E"/>
    <w:rsid w:val="00646E03"/>
    <w:rsid w:val="0064775F"/>
    <w:rsid w:val="006541E5"/>
    <w:rsid w:val="0065457F"/>
    <w:rsid w:val="00657642"/>
    <w:rsid w:val="00660FD4"/>
    <w:rsid w:val="006617BD"/>
    <w:rsid w:val="00663F02"/>
    <w:rsid w:val="00664482"/>
    <w:rsid w:val="006654E5"/>
    <w:rsid w:val="00665B9B"/>
    <w:rsid w:val="006677B0"/>
    <w:rsid w:val="0067135D"/>
    <w:rsid w:val="006807C0"/>
    <w:rsid w:val="00680FB0"/>
    <w:rsid w:val="00681C74"/>
    <w:rsid w:val="00684695"/>
    <w:rsid w:val="0068634F"/>
    <w:rsid w:val="006871F3"/>
    <w:rsid w:val="00692D81"/>
    <w:rsid w:val="006947D6"/>
    <w:rsid w:val="00695CD0"/>
    <w:rsid w:val="006A03F0"/>
    <w:rsid w:val="006A180C"/>
    <w:rsid w:val="006A2A14"/>
    <w:rsid w:val="006B559D"/>
    <w:rsid w:val="006B68F4"/>
    <w:rsid w:val="006B7E5B"/>
    <w:rsid w:val="006C06D6"/>
    <w:rsid w:val="006C275C"/>
    <w:rsid w:val="006C48D0"/>
    <w:rsid w:val="006D203E"/>
    <w:rsid w:val="006D59E5"/>
    <w:rsid w:val="006D6156"/>
    <w:rsid w:val="006D6424"/>
    <w:rsid w:val="006E21A2"/>
    <w:rsid w:val="006E4A0B"/>
    <w:rsid w:val="006E756B"/>
    <w:rsid w:val="006F0194"/>
    <w:rsid w:val="006F2F2C"/>
    <w:rsid w:val="006F77C0"/>
    <w:rsid w:val="007019D1"/>
    <w:rsid w:val="00702B0B"/>
    <w:rsid w:val="007051F1"/>
    <w:rsid w:val="00711730"/>
    <w:rsid w:val="00712BA1"/>
    <w:rsid w:val="0071351C"/>
    <w:rsid w:val="0072155B"/>
    <w:rsid w:val="00726056"/>
    <w:rsid w:val="00727BBA"/>
    <w:rsid w:val="007309FA"/>
    <w:rsid w:val="007313E9"/>
    <w:rsid w:val="00732237"/>
    <w:rsid w:val="00732A63"/>
    <w:rsid w:val="00742948"/>
    <w:rsid w:val="0074371F"/>
    <w:rsid w:val="0075024B"/>
    <w:rsid w:val="00752A07"/>
    <w:rsid w:val="0075375E"/>
    <w:rsid w:val="00755A08"/>
    <w:rsid w:val="00756C3A"/>
    <w:rsid w:val="00767963"/>
    <w:rsid w:val="0077090F"/>
    <w:rsid w:val="00775BC9"/>
    <w:rsid w:val="00782504"/>
    <w:rsid w:val="00790196"/>
    <w:rsid w:val="00792782"/>
    <w:rsid w:val="0079323F"/>
    <w:rsid w:val="00794336"/>
    <w:rsid w:val="0079755B"/>
    <w:rsid w:val="007A10E2"/>
    <w:rsid w:val="007A2FAD"/>
    <w:rsid w:val="007A7D76"/>
    <w:rsid w:val="007B106E"/>
    <w:rsid w:val="007B1D07"/>
    <w:rsid w:val="007B7517"/>
    <w:rsid w:val="007C1B7F"/>
    <w:rsid w:val="007C2686"/>
    <w:rsid w:val="007C333B"/>
    <w:rsid w:val="007C4C64"/>
    <w:rsid w:val="007D5D35"/>
    <w:rsid w:val="007E4FF0"/>
    <w:rsid w:val="007E64C2"/>
    <w:rsid w:val="007E757E"/>
    <w:rsid w:val="007E7A95"/>
    <w:rsid w:val="007E7BB9"/>
    <w:rsid w:val="007F33C0"/>
    <w:rsid w:val="00801396"/>
    <w:rsid w:val="00802E92"/>
    <w:rsid w:val="008034CE"/>
    <w:rsid w:val="008150CB"/>
    <w:rsid w:val="00816ACF"/>
    <w:rsid w:val="00817FAA"/>
    <w:rsid w:val="00821DF2"/>
    <w:rsid w:val="0082223D"/>
    <w:rsid w:val="00822EE0"/>
    <w:rsid w:val="008233A4"/>
    <w:rsid w:val="00827A49"/>
    <w:rsid w:val="00832813"/>
    <w:rsid w:val="00832ECB"/>
    <w:rsid w:val="0083429D"/>
    <w:rsid w:val="008370C1"/>
    <w:rsid w:val="008376D6"/>
    <w:rsid w:val="00842244"/>
    <w:rsid w:val="00846060"/>
    <w:rsid w:val="008465F9"/>
    <w:rsid w:val="00850C4B"/>
    <w:rsid w:val="0085520A"/>
    <w:rsid w:val="00860227"/>
    <w:rsid w:val="00866742"/>
    <w:rsid w:val="00866EC2"/>
    <w:rsid w:val="008769A0"/>
    <w:rsid w:val="008863EC"/>
    <w:rsid w:val="00894EE4"/>
    <w:rsid w:val="008A0A7F"/>
    <w:rsid w:val="008A1F71"/>
    <w:rsid w:val="008A41BF"/>
    <w:rsid w:val="008B010B"/>
    <w:rsid w:val="008B179E"/>
    <w:rsid w:val="008B42AA"/>
    <w:rsid w:val="008C10C6"/>
    <w:rsid w:val="008D11C0"/>
    <w:rsid w:val="008D307A"/>
    <w:rsid w:val="008D32DE"/>
    <w:rsid w:val="008E155F"/>
    <w:rsid w:val="008E169D"/>
    <w:rsid w:val="008E46BB"/>
    <w:rsid w:val="008E6145"/>
    <w:rsid w:val="008E6DA5"/>
    <w:rsid w:val="008F1E2E"/>
    <w:rsid w:val="008F5861"/>
    <w:rsid w:val="00900816"/>
    <w:rsid w:val="009047D6"/>
    <w:rsid w:val="00907F08"/>
    <w:rsid w:val="009120D0"/>
    <w:rsid w:val="00913966"/>
    <w:rsid w:val="00915C68"/>
    <w:rsid w:val="009166EB"/>
    <w:rsid w:val="0092008D"/>
    <w:rsid w:val="00921346"/>
    <w:rsid w:val="009265A8"/>
    <w:rsid w:val="00934E41"/>
    <w:rsid w:val="00935E61"/>
    <w:rsid w:val="00946DDD"/>
    <w:rsid w:val="00946E43"/>
    <w:rsid w:val="00950EF5"/>
    <w:rsid w:val="00951961"/>
    <w:rsid w:val="009520B0"/>
    <w:rsid w:val="009531FB"/>
    <w:rsid w:val="00957660"/>
    <w:rsid w:val="0096084E"/>
    <w:rsid w:val="00963E94"/>
    <w:rsid w:val="0096404A"/>
    <w:rsid w:val="009700FA"/>
    <w:rsid w:val="00971534"/>
    <w:rsid w:val="00971B0C"/>
    <w:rsid w:val="009721DE"/>
    <w:rsid w:val="00973B5D"/>
    <w:rsid w:val="009826D8"/>
    <w:rsid w:val="00984D01"/>
    <w:rsid w:val="0099385E"/>
    <w:rsid w:val="00996087"/>
    <w:rsid w:val="009A2078"/>
    <w:rsid w:val="009A21EC"/>
    <w:rsid w:val="009A2708"/>
    <w:rsid w:val="009A4189"/>
    <w:rsid w:val="009A7FC4"/>
    <w:rsid w:val="009B0F32"/>
    <w:rsid w:val="009B2E90"/>
    <w:rsid w:val="009B3D3E"/>
    <w:rsid w:val="009B4051"/>
    <w:rsid w:val="009C77AA"/>
    <w:rsid w:val="009D017D"/>
    <w:rsid w:val="009D02B2"/>
    <w:rsid w:val="009D1157"/>
    <w:rsid w:val="009D6EA4"/>
    <w:rsid w:val="009E104C"/>
    <w:rsid w:val="009E28BD"/>
    <w:rsid w:val="009E330F"/>
    <w:rsid w:val="009E4C7E"/>
    <w:rsid w:val="009E78A6"/>
    <w:rsid w:val="009F3BBE"/>
    <w:rsid w:val="009F6507"/>
    <w:rsid w:val="009F7B55"/>
    <w:rsid w:val="00A00030"/>
    <w:rsid w:val="00A04DB7"/>
    <w:rsid w:val="00A0583B"/>
    <w:rsid w:val="00A05EDE"/>
    <w:rsid w:val="00A10517"/>
    <w:rsid w:val="00A148E9"/>
    <w:rsid w:val="00A16847"/>
    <w:rsid w:val="00A16F5B"/>
    <w:rsid w:val="00A274F9"/>
    <w:rsid w:val="00A27BEE"/>
    <w:rsid w:val="00A3426C"/>
    <w:rsid w:val="00A346B8"/>
    <w:rsid w:val="00A37794"/>
    <w:rsid w:val="00A37F6F"/>
    <w:rsid w:val="00A41C25"/>
    <w:rsid w:val="00A43E48"/>
    <w:rsid w:val="00A44CEF"/>
    <w:rsid w:val="00A46350"/>
    <w:rsid w:val="00A50BD2"/>
    <w:rsid w:val="00A55A83"/>
    <w:rsid w:val="00A55F5D"/>
    <w:rsid w:val="00A608DC"/>
    <w:rsid w:val="00A63871"/>
    <w:rsid w:val="00A63C8C"/>
    <w:rsid w:val="00A651E2"/>
    <w:rsid w:val="00A730A1"/>
    <w:rsid w:val="00A76E59"/>
    <w:rsid w:val="00A801B7"/>
    <w:rsid w:val="00A81424"/>
    <w:rsid w:val="00A906CB"/>
    <w:rsid w:val="00AA10A1"/>
    <w:rsid w:val="00AA1F71"/>
    <w:rsid w:val="00AA4C45"/>
    <w:rsid w:val="00AA7213"/>
    <w:rsid w:val="00AB47B7"/>
    <w:rsid w:val="00AB7C7B"/>
    <w:rsid w:val="00AB7E50"/>
    <w:rsid w:val="00AC00E4"/>
    <w:rsid w:val="00AC1342"/>
    <w:rsid w:val="00AC6F91"/>
    <w:rsid w:val="00AD0236"/>
    <w:rsid w:val="00AD44BF"/>
    <w:rsid w:val="00AD539C"/>
    <w:rsid w:val="00AD6D55"/>
    <w:rsid w:val="00AE25E9"/>
    <w:rsid w:val="00AE377F"/>
    <w:rsid w:val="00AE4153"/>
    <w:rsid w:val="00AE55AA"/>
    <w:rsid w:val="00AE70AA"/>
    <w:rsid w:val="00AF11DB"/>
    <w:rsid w:val="00AF413A"/>
    <w:rsid w:val="00AF563C"/>
    <w:rsid w:val="00AF5913"/>
    <w:rsid w:val="00AF642F"/>
    <w:rsid w:val="00B0066A"/>
    <w:rsid w:val="00B00A4D"/>
    <w:rsid w:val="00B052FE"/>
    <w:rsid w:val="00B108F1"/>
    <w:rsid w:val="00B10D44"/>
    <w:rsid w:val="00B10D6D"/>
    <w:rsid w:val="00B119D0"/>
    <w:rsid w:val="00B138DE"/>
    <w:rsid w:val="00B20CD3"/>
    <w:rsid w:val="00B2257C"/>
    <w:rsid w:val="00B2380E"/>
    <w:rsid w:val="00B305EB"/>
    <w:rsid w:val="00B30C60"/>
    <w:rsid w:val="00B334B2"/>
    <w:rsid w:val="00B36C0B"/>
    <w:rsid w:val="00B45318"/>
    <w:rsid w:val="00B46FF1"/>
    <w:rsid w:val="00B56664"/>
    <w:rsid w:val="00B62036"/>
    <w:rsid w:val="00B624C5"/>
    <w:rsid w:val="00B64184"/>
    <w:rsid w:val="00B66B8A"/>
    <w:rsid w:val="00B70F6B"/>
    <w:rsid w:val="00B805D2"/>
    <w:rsid w:val="00B80A2C"/>
    <w:rsid w:val="00B80B91"/>
    <w:rsid w:val="00B8182A"/>
    <w:rsid w:val="00B81F32"/>
    <w:rsid w:val="00B829E9"/>
    <w:rsid w:val="00B93E5B"/>
    <w:rsid w:val="00B94527"/>
    <w:rsid w:val="00B96158"/>
    <w:rsid w:val="00B97D90"/>
    <w:rsid w:val="00BA055D"/>
    <w:rsid w:val="00BA5916"/>
    <w:rsid w:val="00BB18E9"/>
    <w:rsid w:val="00BB7213"/>
    <w:rsid w:val="00BC2F70"/>
    <w:rsid w:val="00BC326D"/>
    <w:rsid w:val="00BC5E79"/>
    <w:rsid w:val="00BC7E53"/>
    <w:rsid w:val="00BD0202"/>
    <w:rsid w:val="00BD284E"/>
    <w:rsid w:val="00BD3EE9"/>
    <w:rsid w:val="00BD6E18"/>
    <w:rsid w:val="00BD732B"/>
    <w:rsid w:val="00BE40AB"/>
    <w:rsid w:val="00BE701D"/>
    <w:rsid w:val="00BF0F10"/>
    <w:rsid w:val="00BF26F9"/>
    <w:rsid w:val="00BF2B62"/>
    <w:rsid w:val="00BF3BF1"/>
    <w:rsid w:val="00BF7DF4"/>
    <w:rsid w:val="00C15B9D"/>
    <w:rsid w:val="00C15D61"/>
    <w:rsid w:val="00C172B3"/>
    <w:rsid w:val="00C205FC"/>
    <w:rsid w:val="00C23E65"/>
    <w:rsid w:val="00C323D4"/>
    <w:rsid w:val="00C324B4"/>
    <w:rsid w:val="00C34E5C"/>
    <w:rsid w:val="00C36BC6"/>
    <w:rsid w:val="00C40D67"/>
    <w:rsid w:val="00C411BF"/>
    <w:rsid w:val="00C4616B"/>
    <w:rsid w:val="00C461B6"/>
    <w:rsid w:val="00C47A06"/>
    <w:rsid w:val="00C50BB8"/>
    <w:rsid w:val="00C51ABC"/>
    <w:rsid w:val="00C53042"/>
    <w:rsid w:val="00C561F6"/>
    <w:rsid w:val="00C6102D"/>
    <w:rsid w:val="00C64D4C"/>
    <w:rsid w:val="00C7000A"/>
    <w:rsid w:val="00C7056E"/>
    <w:rsid w:val="00C801B3"/>
    <w:rsid w:val="00C83A75"/>
    <w:rsid w:val="00C8664E"/>
    <w:rsid w:val="00C879A3"/>
    <w:rsid w:val="00C87E35"/>
    <w:rsid w:val="00C94D30"/>
    <w:rsid w:val="00C957A7"/>
    <w:rsid w:val="00C962BF"/>
    <w:rsid w:val="00CA28B7"/>
    <w:rsid w:val="00CB4C38"/>
    <w:rsid w:val="00CB637B"/>
    <w:rsid w:val="00CC369A"/>
    <w:rsid w:val="00CC6FE1"/>
    <w:rsid w:val="00CE1AEB"/>
    <w:rsid w:val="00CE5877"/>
    <w:rsid w:val="00CE6E3E"/>
    <w:rsid w:val="00CF3671"/>
    <w:rsid w:val="00CF44B3"/>
    <w:rsid w:val="00CF47D8"/>
    <w:rsid w:val="00CF5600"/>
    <w:rsid w:val="00D14825"/>
    <w:rsid w:val="00D171F9"/>
    <w:rsid w:val="00D26660"/>
    <w:rsid w:val="00D317F7"/>
    <w:rsid w:val="00D360BD"/>
    <w:rsid w:val="00D36C71"/>
    <w:rsid w:val="00D41CB3"/>
    <w:rsid w:val="00D43332"/>
    <w:rsid w:val="00D47593"/>
    <w:rsid w:val="00D47D66"/>
    <w:rsid w:val="00D47F22"/>
    <w:rsid w:val="00D508E0"/>
    <w:rsid w:val="00D50F51"/>
    <w:rsid w:val="00D55B74"/>
    <w:rsid w:val="00D6749E"/>
    <w:rsid w:val="00D67AC0"/>
    <w:rsid w:val="00D764E6"/>
    <w:rsid w:val="00D858D0"/>
    <w:rsid w:val="00D9357F"/>
    <w:rsid w:val="00D94C70"/>
    <w:rsid w:val="00D96BAE"/>
    <w:rsid w:val="00DA09F7"/>
    <w:rsid w:val="00DA4EDA"/>
    <w:rsid w:val="00DA5788"/>
    <w:rsid w:val="00DB0D25"/>
    <w:rsid w:val="00DC027F"/>
    <w:rsid w:val="00DC264A"/>
    <w:rsid w:val="00DC3209"/>
    <w:rsid w:val="00DC7958"/>
    <w:rsid w:val="00DD4274"/>
    <w:rsid w:val="00DE2EF2"/>
    <w:rsid w:val="00DE33CC"/>
    <w:rsid w:val="00DE5636"/>
    <w:rsid w:val="00DF2016"/>
    <w:rsid w:val="00DF5E74"/>
    <w:rsid w:val="00E02B96"/>
    <w:rsid w:val="00E02D51"/>
    <w:rsid w:val="00E03708"/>
    <w:rsid w:val="00E0370B"/>
    <w:rsid w:val="00E04C51"/>
    <w:rsid w:val="00E067BB"/>
    <w:rsid w:val="00E06D87"/>
    <w:rsid w:val="00E06FFE"/>
    <w:rsid w:val="00E116DB"/>
    <w:rsid w:val="00E14A93"/>
    <w:rsid w:val="00E22D57"/>
    <w:rsid w:val="00E2361C"/>
    <w:rsid w:val="00E26F3E"/>
    <w:rsid w:val="00E367A8"/>
    <w:rsid w:val="00E37E2E"/>
    <w:rsid w:val="00E408F9"/>
    <w:rsid w:val="00E436A6"/>
    <w:rsid w:val="00E43715"/>
    <w:rsid w:val="00E476E8"/>
    <w:rsid w:val="00E51C65"/>
    <w:rsid w:val="00E52909"/>
    <w:rsid w:val="00E52ADC"/>
    <w:rsid w:val="00E54C6B"/>
    <w:rsid w:val="00E57D95"/>
    <w:rsid w:val="00E61BA4"/>
    <w:rsid w:val="00E65BA0"/>
    <w:rsid w:val="00E65FD1"/>
    <w:rsid w:val="00E67CF7"/>
    <w:rsid w:val="00E75F44"/>
    <w:rsid w:val="00E77360"/>
    <w:rsid w:val="00E90BBD"/>
    <w:rsid w:val="00E91668"/>
    <w:rsid w:val="00EA226F"/>
    <w:rsid w:val="00EA6ADD"/>
    <w:rsid w:val="00EA79C0"/>
    <w:rsid w:val="00EB066E"/>
    <w:rsid w:val="00EB74FC"/>
    <w:rsid w:val="00EC12C5"/>
    <w:rsid w:val="00EC1410"/>
    <w:rsid w:val="00EC59FC"/>
    <w:rsid w:val="00ED16E1"/>
    <w:rsid w:val="00ED5031"/>
    <w:rsid w:val="00EE1BD6"/>
    <w:rsid w:val="00EE3EBA"/>
    <w:rsid w:val="00EE6EC3"/>
    <w:rsid w:val="00EF0B3A"/>
    <w:rsid w:val="00EF51D4"/>
    <w:rsid w:val="00EF7CDD"/>
    <w:rsid w:val="00F05521"/>
    <w:rsid w:val="00F05F02"/>
    <w:rsid w:val="00F2226F"/>
    <w:rsid w:val="00F23B2F"/>
    <w:rsid w:val="00F24408"/>
    <w:rsid w:val="00F24DBE"/>
    <w:rsid w:val="00F3056F"/>
    <w:rsid w:val="00F35F3D"/>
    <w:rsid w:val="00F36609"/>
    <w:rsid w:val="00F36EE3"/>
    <w:rsid w:val="00F37427"/>
    <w:rsid w:val="00F44C5E"/>
    <w:rsid w:val="00F45115"/>
    <w:rsid w:val="00F45E5F"/>
    <w:rsid w:val="00F4637B"/>
    <w:rsid w:val="00F467E6"/>
    <w:rsid w:val="00F4746D"/>
    <w:rsid w:val="00F50CDA"/>
    <w:rsid w:val="00F50FF8"/>
    <w:rsid w:val="00F53E6C"/>
    <w:rsid w:val="00F60273"/>
    <w:rsid w:val="00F62BDC"/>
    <w:rsid w:val="00F6618D"/>
    <w:rsid w:val="00F72BE7"/>
    <w:rsid w:val="00F72D02"/>
    <w:rsid w:val="00F736C5"/>
    <w:rsid w:val="00F80266"/>
    <w:rsid w:val="00F82C36"/>
    <w:rsid w:val="00F8350C"/>
    <w:rsid w:val="00F847F9"/>
    <w:rsid w:val="00F84A5D"/>
    <w:rsid w:val="00F84CE5"/>
    <w:rsid w:val="00F84DC5"/>
    <w:rsid w:val="00F87E48"/>
    <w:rsid w:val="00F93ECA"/>
    <w:rsid w:val="00F94F21"/>
    <w:rsid w:val="00FA21A7"/>
    <w:rsid w:val="00FB0997"/>
    <w:rsid w:val="00FB56B4"/>
    <w:rsid w:val="00FB6F7C"/>
    <w:rsid w:val="00FC3120"/>
    <w:rsid w:val="00FC44A6"/>
    <w:rsid w:val="00FC6CFB"/>
    <w:rsid w:val="00FD149C"/>
    <w:rsid w:val="00FD3E8C"/>
    <w:rsid w:val="00FD42B7"/>
    <w:rsid w:val="00FD5EB4"/>
    <w:rsid w:val="00FD65E1"/>
    <w:rsid w:val="00FE33D8"/>
    <w:rsid w:val="00FE4E27"/>
    <w:rsid w:val="00FE7C51"/>
    <w:rsid w:val="00FF08D7"/>
    <w:rsid w:val="00FF0BEF"/>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paragraph" w:styleId="HTMLPreformatted">
    <w:name w:val="HTML Preformatted"/>
    <w:basedOn w:val="Normal"/>
    <w:link w:val="HTMLPreformattedChar"/>
    <w:uiPriority w:val="99"/>
    <w:unhideWhenUsed/>
    <w:rsid w:val="005F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cs="Courier New"/>
      <w:spacing w:val="0"/>
      <w:lang w:val="pl-PL" w:eastAsia="pl-PL"/>
    </w:rPr>
  </w:style>
  <w:style w:type="character" w:customStyle="1" w:styleId="HTMLPreformattedChar">
    <w:name w:val="HTML Preformatted Char"/>
    <w:basedOn w:val="DefaultParagraphFont"/>
    <w:link w:val="HTMLPreformatted"/>
    <w:uiPriority w:val="99"/>
    <w:rsid w:val="005F2D16"/>
    <w:rPr>
      <w:rFonts w:ascii="Courier New" w:eastAsiaTheme="minorEastAsia" w:hAnsi="Courier New" w:cs="Courier New"/>
      <w:lang w:val="pl-PL" w:eastAsia="pl-PL"/>
    </w:rPr>
  </w:style>
  <w:style w:type="character" w:customStyle="1" w:styleId="UnresolvedMention2">
    <w:name w:val="Unresolved Mention2"/>
    <w:basedOn w:val="DefaultParagraphFont"/>
    <w:uiPriority w:val="99"/>
    <w:semiHidden/>
    <w:unhideWhenUsed/>
    <w:rsid w:val="00794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496802882">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jexm.com.cn/"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nepsi.org.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A85C3-6AAD-4394-AA1D-705E94C1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78</TotalTime>
  <Pages>37</Pages>
  <Words>9994</Words>
  <Characters>64752</Characters>
  <Application>Microsoft Office Word</Application>
  <DocSecurity>0</DocSecurity>
  <Lines>539</Lines>
  <Paragraphs>149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74597</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5</cp:revision>
  <cp:lastPrinted>2001-10-22T20:32:00Z</cp:lastPrinted>
  <dcterms:created xsi:type="dcterms:W3CDTF">2021-07-13T04:53:00Z</dcterms:created>
  <dcterms:modified xsi:type="dcterms:W3CDTF">2021-07-16T02:45:00Z</dcterms:modified>
</cp:coreProperties>
</file>