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3176C" w14:textId="77777777" w:rsidR="00F97AB8" w:rsidRDefault="00F97AB8" w:rsidP="00EF7CDD">
      <w:pPr>
        <w:pStyle w:val="MAIN-TITLE"/>
      </w:pPr>
    </w:p>
    <w:p w14:paraId="34031458" w14:textId="77777777" w:rsidR="000B474D" w:rsidRPr="00371E12" w:rsidRDefault="000B474D" w:rsidP="000B474D">
      <w:pPr>
        <w:snapToGrid w:val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Pr="00371E12">
        <w:rPr>
          <w:b/>
          <w:bCs/>
          <w:sz w:val="24"/>
          <w:szCs w:val="24"/>
        </w:rPr>
        <w:t>NTERNATIONAL ELECTROTECHNICAL COMMISSION IEC SYSTEM FOR</w:t>
      </w:r>
    </w:p>
    <w:p w14:paraId="75303FB8" w14:textId="77777777" w:rsidR="000B474D" w:rsidRPr="00371E12" w:rsidRDefault="000B474D" w:rsidP="000B474D">
      <w:pPr>
        <w:snapToGrid w:val="0"/>
        <w:jc w:val="left"/>
        <w:rPr>
          <w:b/>
          <w:bCs/>
          <w:sz w:val="24"/>
          <w:szCs w:val="24"/>
        </w:rPr>
      </w:pPr>
      <w:r w:rsidRPr="00371E12">
        <w:rPr>
          <w:b/>
          <w:bCs/>
          <w:sz w:val="24"/>
          <w:szCs w:val="24"/>
        </w:rPr>
        <w:t>CERTIFICATION TO STANDARDS RELATING TO EQUIPMENT FOR USE IN</w:t>
      </w:r>
    </w:p>
    <w:p w14:paraId="5709682F" w14:textId="77777777" w:rsidR="000B474D" w:rsidRPr="00371E12" w:rsidRDefault="000B474D" w:rsidP="000B474D">
      <w:pPr>
        <w:snapToGrid w:val="0"/>
        <w:jc w:val="left"/>
        <w:rPr>
          <w:b/>
          <w:bCs/>
          <w:sz w:val="24"/>
          <w:szCs w:val="24"/>
        </w:rPr>
      </w:pPr>
      <w:r w:rsidRPr="00371E12">
        <w:rPr>
          <w:b/>
          <w:bCs/>
          <w:sz w:val="24"/>
          <w:szCs w:val="24"/>
        </w:rPr>
        <w:t>EXPLOSIVE ATMOSPHERES (IECEx SYSTEM)</w:t>
      </w:r>
    </w:p>
    <w:p w14:paraId="1EEEB41C" w14:textId="77777777" w:rsidR="000B474D" w:rsidRPr="00371E12" w:rsidRDefault="000B474D" w:rsidP="000B474D">
      <w:pPr>
        <w:snapToGrid w:val="0"/>
        <w:jc w:val="left"/>
        <w:rPr>
          <w:b/>
          <w:bCs/>
          <w:sz w:val="16"/>
          <w:szCs w:val="16"/>
        </w:rPr>
      </w:pPr>
    </w:p>
    <w:p w14:paraId="46805244" w14:textId="514FBF1F" w:rsidR="000B474D" w:rsidRPr="00452CD3" w:rsidRDefault="000B474D" w:rsidP="000B474D">
      <w:pPr>
        <w:autoSpaceDE w:val="0"/>
        <w:autoSpaceDN w:val="0"/>
        <w:adjustRightInd w:val="0"/>
        <w:jc w:val="left"/>
        <w:rPr>
          <w:b/>
          <w:bCs/>
          <w:spacing w:val="0"/>
          <w:sz w:val="22"/>
          <w:szCs w:val="22"/>
          <w:lang w:val="en-AU" w:eastAsia="en-AU"/>
        </w:rPr>
      </w:pPr>
      <w:r w:rsidRPr="00371E12">
        <w:rPr>
          <w:b/>
          <w:bCs/>
          <w:color w:val="000000"/>
          <w:spacing w:val="0"/>
          <w:sz w:val="22"/>
          <w:szCs w:val="22"/>
          <w:lang w:val="en-US" w:eastAsia="en-US"/>
        </w:rPr>
        <w:t xml:space="preserve">TITLE: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>Scope Extension Assessment Report</w:t>
      </w:r>
      <w:r>
        <w:rPr>
          <w:b/>
          <w:bCs/>
          <w:spacing w:val="0"/>
          <w:sz w:val="22"/>
          <w:szCs w:val="22"/>
          <w:lang w:val="en-AU" w:eastAsia="en-AU"/>
        </w:rPr>
        <w:t xml:space="preserve">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 xml:space="preserve">for, </w:t>
      </w:r>
      <w:r w:rsidRPr="000B474D">
        <w:rPr>
          <w:b/>
          <w:bCs/>
          <w:spacing w:val="0"/>
          <w:sz w:val="22"/>
          <w:szCs w:val="22"/>
          <w:lang w:val="en-AU" w:eastAsia="en-AU"/>
        </w:rPr>
        <w:t>QPS Evaluation Services Inc</w:t>
      </w:r>
      <w:r>
        <w:rPr>
          <w:b/>
          <w:bCs/>
          <w:spacing w:val="0"/>
          <w:sz w:val="22"/>
          <w:szCs w:val="22"/>
          <w:lang w:val="en-AU" w:eastAsia="en-AU"/>
        </w:rPr>
        <w:t xml:space="preserve">. </w:t>
      </w:r>
      <w:r w:rsidR="003B4DC1">
        <w:rPr>
          <w:b/>
          <w:bCs/>
          <w:spacing w:val="0"/>
          <w:sz w:val="22"/>
          <w:szCs w:val="22"/>
          <w:lang w:val="en-AU" w:eastAsia="en-AU"/>
        </w:rPr>
        <w:t>QPS,</w:t>
      </w:r>
      <w:r w:rsidR="00FD60F3">
        <w:rPr>
          <w:b/>
          <w:bCs/>
          <w:spacing w:val="0"/>
          <w:sz w:val="22"/>
          <w:szCs w:val="22"/>
          <w:lang w:val="en-AU" w:eastAsia="en-AU"/>
        </w:rPr>
        <w:t xml:space="preserve">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 xml:space="preserve">an </w:t>
      </w:r>
      <w:r>
        <w:rPr>
          <w:b/>
          <w:bCs/>
          <w:spacing w:val="0"/>
          <w:sz w:val="22"/>
          <w:szCs w:val="22"/>
          <w:lang w:val="en-AU" w:eastAsia="en-AU"/>
        </w:rPr>
        <w:t xml:space="preserve">Accepted ExCB and an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>Accepted Ex</w:t>
      </w:r>
      <w:r>
        <w:rPr>
          <w:b/>
          <w:bCs/>
          <w:spacing w:val="0"/>
          <w:sz w:val="22"/>
          <w:szCs w:val="22"/>
          <w:lang w:val="en-AU" w:eastAsia="en-AU"/>
        </w:rPr>
        <w:t>TL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 xml:space="preserve"> within the IECEx System, </w:t>
      </w:r>
      <w:r>
        <w:rPr>
          <w:b/>
          <w:bCs/>
          <w:spacing w:val="0"/>
          <w:sz w:val="22"/>
          <w:szCs w:val="22"/>
          <w:lang w:val="en-AU" w:eastAsia="en-AU"/>
        </w:rPr>
        <w:t>Equipment Scheme 02, to include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>,</w:t>
      </w:r>
      <w:r>
        <w:rPr>
          <w:b/>
          <w:bCs/>
          <w:spacing w:val="0"/>
          <w:sz w:val="22"/>
          <w:szCs w:val="22"/>
          <w:lang w:val="en-AU" w:eastAsia="en-AU"/>
        </w:rPr>
        <w:t xml:space="preserve"> IEC TS 60079-46,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>ISO 80079-36 and ISO 80079-37 in their scope.</w:t>
      </w:r>
    </w:p>
    <w:p w14:paraId="43E0C81B" w14:textId="77777777" w:rsidR="000B474D" w:rsidRPr="00452CD3" w:rsidRDefault="000B474D" w:rsidP="000B474D">
      <w:pPr>
        <w:autoSpaceDE w:val="0"/>
        <w:autoSpaceDN w:val="0"/>
        <w:adjustRightInd w:val="0"/>
        <w:jc w:val="left"/>
        <w:rPr>
          <w:b/>
          <w:bCs/>
          <w:spacing w:val="0"/>
          <w:sz w:val="22"/>
          <w:szCs w:val="22"/>
          <w:lang w:val="en-AU" w:eastAsia="en-AU"/>
        </w:rPr>
      </w:pPr>
    </w:p>
    <w:p w14:paraId="21697FA3" w14:textId="77777777" w:rsidR="000B474D" w:rsidRPr="00452CD3" w:rsidRDefault="000B474D" w:rsidP="000B474D">
      <w:pPr>
        <w:autoSpaceDE w:val="0"/>
        <w:autoSpaceDN w:val="0"/>
        <w:adjustRightInd w:val="0"/>
        <w:jc w:val="left"/>
        <w:rPr>
          <w:b/>
          <w:bCs/>
          <w:spacing w:val="0"/>
          <w:sz w:val="22"/>
          <w:szCs w:val="22"/>
          <w:lang w:val="en-AU" w:eastAsia="en-AU"/>
        </w:rPr>
      </w:pPr>
      <w:r>
        <w:rPr>
          <w:b/>
          <w:bCs/>
          <w:spacing w:val="0"/>
          <w:sz w:val="22"/>
          <w:szCs w:val="22"/>
          <w:lang w:val="en-AU" w:eastAsia="en-AU"/>
        </w:rPr>
        <w:t xml:space="preserve">Circulated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>To: Members of the IECEx Management Committee, ExMC</w:t>
      </w:r>
    </w:p>
    <w:p w14:paraId="67526329" w14:textId="77777777" w:rsidR="000B474D" w:rsidRPr="00452CD3" w:rsidRDefault="000B474D" w:rsidP="000B474D">
      <w:pPr>
        <w:autoSpaceDE w:val="0"/>
        <w:autoSpaceDN w:val="0"/>
        <w:adjustRightInd w:val="0"/>
        <w:jc w:val="left"/>
        <w:rPr>
          <w:b/>
          <w:bCs/>
          <w:spacing w:val="0"/>
          <w:sz w:val="24"/>
          <w:szCs w:val="24"/>
          <w:lang w:val="en-AU" w:eastAsia="en-AU"/>
        </w:rPr>
      </w:pPr>
    </w:p>
    <w:p w14:paraId="5EB2F8A7" w14:textId="77777777" w:rsidR="000B474D" w:rsidRPr="00452CD3" w:rsidRDefault="000B474D" w:rsidP="000B474D">
      <w:pPr>
        <w:pBdr>
          <w:top w:val="thinThickSmallGap" w:sz="24" w:space="1" w:color="0000CC"/>
        </w:pBdr>
        <w:autoSpaceDE w:val="0"/>
        <w:autoSpaceDN w:val="0"/>
        <w:adjustRightInd w:val="0"/>
        <w:jc w:val="left"/>
        <w:rPr>
          <w:b/>
          <w:bCs/>
          <w:spacing w:val="0"/>
          <w:sz w:val="24"/>
          <w:szCs w:val="24"/>
          <w:lang w:val="en-AU" w:eastAsia="en-AU"/>
        </w:rPr>
      </w:pPr>
    </w:p>
    <w:p w14:paraId="12FA19EE" w14:textId="77777777" w:rsidR="000B474D" w:rsidRPr="00452CD3" w:rsidRDefault="000B474D" w:rsidP="000B474D">
      <w:pPr>
        <w:autoSpaceDE w:val="0"/>
        <w:autoSpaceDN w:val="0"/>
        <w:adjustRightInd w:val="0"/>
        <w:jc w:val="center"/>
        <w:rPr>
          <w:b/>
          <w:bCs/>
          <w:spacing w:val="0"/>
          <w:sz w:val="24"/>
          <w:szCs w:val="24"/>
          <w:lang w:val="en-AU" w:eastAsia="en-AU"/>
        </w:rPr>
      </w:pPr>
      <w:r w:rsidRPr="00452CD3">
        <w:rPr>
          <w:b/>
          <w:bCs/>
          <w:spacing w:val="0"/>
          <w:sz w:val="24"/>
          <w:szCs w:val="24"/>
          <w:lang w:val="en-AU" w:eastAsia="en-AU"/>
        </w:rPr>
        <w:t>Introduction</w:t>
      </w:r>
    </w:p>
    <w:p w14:paraId="1FC16B39" w14:textId="77777777" w:rsidR="000B474D" w:rsidRPr="00452CD3" w:rsidRDefault="000B474D" w:rsidP="000B474D">
      <w:pPr>
        <w:autoSpaceDE w:val="0"/>
        <w:autoSpaceDN w:val="0"/>
        <w:adjustRightInd w:val="0"/>
        <w:jc w:val="left"/>
        <w:rPr>
          <w:spacing w:val="0"/>
          <w:sz w:val="24"/>
          <w:szCs w:val="24"/>
          <w:lang w:val="en-AU" w:eastAsia="en-AU"/>
        </w:rPr>
      </w:pPr>
    </w:p>
    <w:p w14:paraId="5A3B202E" w14:textId="3B32D378" w:rsidR="000B474D" w:rsidRPr="00011A44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B474D">
        <w:rPr>
          <w:spacing w:val="0"/>
          <w:sz w:val="22"/>
          <w:szCs w:val="22"/>
          <w:lang w:val="en-AU" w:eastAsia="en-AU"/>
        </w:rPr>
        <w:t>QPS Evaluation Services Inc</w:t>
      </w:r>
      <w:r>
        <w:rPr>
          <w:spacing w:val="0"/>
          <w:sz w:val="22"/>
          <w:szCs w:val="22"/>
          <w:lang w:val="en-AU" w:eastAsia="en-AU"/>
        </w:rPr>
        <w:t xml:space="preserve">, </w:t>
      </w:r>
      <w:r w:rsidRPr="00011A44">
        <w:rPr>
          <w:spacing w:val="0"/>
          <w:sz w:val="22"/>
          <w:szCs w:val="22"/>
          <w:lang w:val="en-AU" w:eastAsia="en-AU"/>
        </w:rPr>
        <w:t>an Accepted ExCB and an Accepted ExTL within the IECEx System, Equipment Scheme 02, has applied to include the following Standards within their scope. A special site assessment was arranged and conducted</w:t>
      </w:r>
      <w:r w:rsidR="00FD60F3">
        <w:rPr>
          <w:spacing w:val="0"/>
          <w:sz w:val="22"/>
          <w:szCs w:val="22"/>
          <w:lang w:val="en-AU" w:eastAsia="en-AU"/>
        </w:rPr>
        <w:t>, using the remote assessment provisions of OD 060</w:t>
      </w:r>
      <w:r w:rsidRPr="00011A44">
        <w:rPr>
          <w:spacing w:val="0"/>
          <w:sz w:val="22"/>
          <w:szCs w:val="22"/>
          <w:lang w:val="en-AU" w:eastAsia="en-AU"/>
        </w:rPr>
        <w:t>.</w:t>
      </w:r>
    </w:p>
    <w:p w14:paraId="294E6093" w14:textId="77777777" w:rsidR="000B474D" w:rsidRPr="00011A44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</w:p>
    <w:p w14:paraId="3EDBB567" w14:textId="77777777" w:rsidR="000B474D" w:rsidRPr="00011A44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>IEC TS 60079-46 Ed. 1.0</w:t>
      </w:r>
      <w:r>
        <w:rPr>
          <w:spacing w:val="0"/>
          <w:sz w:val="22"/>
          <w:szCs w:val="22"/>
          <w:lang w:val="en-AU" w:eastAsia="en-AU"/>
        </w:rPr>
        <w:t xml:space="preserve"> </w:t>
      </w:r>
      <w:r w:rsidRPr="00011A44">
        <w:rPr>
          <w:spacing w:val="0"/>
          <w:sz w:val="22"/>
          <w:szCs w:val="22"/>
          <w:lang w:val="en-AU" w:eastAsia="en-AU"/>
        </w:rPr>
        <w:t>Explosive atmospheres - Part 46: Equipment assemblies</w:t>
      </w:r>
    </w:p>
    <w:p w14:paraId="0DCB0DA2" w14:textId="77777777" w:rsidR="000B474D" w:rsidRPr="00011A44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</w:p>
    <w:p w14:paraId="41D6B1D4" w14:textId="77777777" w:rsidR="000B474D" w:rsidRPr="00011A44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>IS0 80079-36 Ed. 1.0 Explosive atmospheres - Part 36: Non-electrical equipment for explosive atmospheres – Basic method and requirements</w:t>
      </w:r>
    </w:p>
    <w:p w14:paraId="6470F1C6" w14:textId="77777777" w:rsidR="000B474D" w:rsidRPr="00011A44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</w:p>
    <w:p w14:paraId="5BF81803" w14:textId="77777777" w:rsidR="000B474D" w:rsidRPr="00011A44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>ISO 80079-37 Ed. 1.0 Explosive atmospheres - Part 37: Non-electrical equipment for explosive atmospheres – Non electrical type of protection constructional safety ”c” control of ignition source ”b”, liquid immersion ”k”</w:t>
      </w:r>
    </w:p>
    <w:p w14:paraId="57BE182F" w14:textId="77777777" w:rsidR="000B474D" w:rsidRPr="00011A44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</w:p>
    <w:p w14:paraId="32B2AEE6" w14:textId="77777777" w:rsidR="000B474D" w:rsidRPr="00011A44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>This report details the assessment findings of this scope extension with the IECEx</w:t>
      </w:r>
    </w:p>
    <w:p w14:paraId="0BEC6FA5" w14:textId="77777777" w:rsidR="000B474D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 xml:space="preserve">Assessment Team recommending the acceptance of the above scope extension. </w:t>
      </w:r>
    </w:p>
    <w:p w14:paraId="0883C85D" w14:textId="77777777" w:rsidR="000B474D" w:rsidRPr="00011A44" w:rsidRDefault="000B474D" w:rsidP="000B474D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</w:p>
    <w:p w14:paraId="42AA4CD6" w14:textId="77777777" w:rsidR="000B474D" w:rsidRPr="00452CD3" w:rsidRDefault="000B474D" w:rsidP="000B474D">
      <w:pPr>
        <w:autoSpaceDE w:val="0"/>
        <w:autoSpaceDN w:val="0"/>
        <w:adjustRightInd w:val="0"/>
        <w:jc w:val="left"/>
        <w:rPr>
          <w:spacing w:val="0"/>
          <w:sz w:val="24"/>
          <w:szCs w:val="24"/>
          <w:lang w:val="en-AU" w:eastAsia="en-AU"/>
        </w:rPr>
      </w:pPr>
    </w:p>
    <w:p w14:paraId="1A52784C" w14:textId="29E43A9D" w:rsidR="000B474D" w:rsidRPr="00011A44" w:rsidRDefault="000B474D" w:rsidP="000B474D">
      <w:pPr>
        <w:rPr>
          <w:b/>
          <w:i/>
          <w:iCs/>
          <w:color w:val="FF0000"/>
          <w:sz w:val="22"/>
          <w:szCs w:val="22"/>
        </w:rPr>
      </w:pPr>
      <w:r w:rsidRPr="00011A44">
        <w:rPr>
          <w:b/>
          <w:i/>
          <w:iCs/>
        </w:rPr>
        <w:t xml:space="preserve">This document is hereby submitted for ExMC approval via correspondence using the IECEx on-line voting system.  ExMC Members are requested to submit their vote via the IECEx On-line </w:t>
      </w:r>
      <w:hyperlink r:id="rId8" w:history="1">
        <w:r w:rsidRPr="00011A44">
          <w:rPr>
            <w:rStyle w:val="Hyperlink"/>
            <w:b/>
            <w:i/>
            <w:iCs/>
            <w:color w:val="0000FF"/>
          </w:rPr>
          <w:t>Ballot System</w:t>
        </w:r>
        <w:r w:rsidRPr="00011A44">
          <w:rPr>
            <w:rStyle w:val="Hyperlink"/>
            <w:b/>
            <w:i/>
            <w:iCs/>
          </w:rPr>
          <w:t> </w:t>
        </w:r>
      </w:hyperlink>
      <w:r w:rsidRPr="00011A44">
        <w:rPr>
          <w:b/>
          <w:i/>
          <w:iCs/>
        </w:rPr>
        <w:t xml:space="preserve"> by the closing date</w:t>
      </w:r>
      <w:r w:rsidRPr="00371E12">
        <w:rPr>
          <w:i/>
          <w:iCs/>
          <w:sz w:val="22"/>
          <w:szCs w:val="22"/>
        </w:rPr>
        <w:t xml:space="preserve"> </w:t>
      </w:r>
      <w:r w:rsidRPr="00011A44">
        <w:rPr>
          <w:b/>
          <w:i/>
          <w:iCs/>
          <w:color w:val="FF0000"/>
          <w:sz w:val="22"/>
          <w:szCs w:val="22"/>
        </w:rPr>
        <w:t>202</w:t>
      </w:r>
      <w:r>
        <w:rPr>
          <w:b/>
          <w:i/>
          <w:iCs/>
          <w:color w:val="FF0000"/>
          <w:sz w:val="22"/>
          <w:szCs w:val="22"/>
        </w:rPr>
        <w:t>1  09 03</w:t>
      </w:r>
    </w:p>
    <w:p w14:paraId="68DDCB2E" w14:textId="77777777" w:rsidR="000B474D" w:rsidRPr="00371E12" w:rsidRDefault="000B474D" w:rsidP="000B474D">
      <w:pPr>
        <w:rPr>
          <w:i/>
          <w:iCs/>
          <w:sz w:val="22"/>
          <w:szCs w:val="22"/>
        </w:rPr>
      </w:pPr>
    </w:p>
    <w:p w14:paraId="1FC8A02B" w14:textId="77777777" w:rsidR="000B474D" w:rsidRPr="00371E12" w:rsidRDefault="000B474D" w:rsidP="000B474D">
      <w:pPr>
        <w:rPr>
          <w:i/>
          <w:iCs/>
          <w:sz w:val="22"/>
          <w:szCs w:val="22"/>
        </w:rPr>
      </w:pPr>
      <w:r w:rsidRPr="00371E12">
        <w:rPr>
          <w:i/>
          <w:iCs/>
          <w:sz w:val="22"/>
          <w:szCs w:val="22"/>
        </w:rPr>
        <w:t>Please refer to OD 050 for guidance on the “IECEx On-line voting system.”</w:t>
      </w:r>
    </w:p>
    <w:p w14:paraId="6EB56025" w14:textId="77777777" w:rsidR="000B474D" w:rsidRPr="00452CD3" w:rsidRDefault="000B474D" w:rsidP="000B474D">
      <w:pPr>
        <w:autoSpaceDE w:val="0"/>
        <w:autoSpaceDN w:val="0"/>
        <w:adjustRightInd w:val="0"/>
        <w:jc w:val="left"/>
        <w:rPr>
          <w:spacing w:val="0"/>
          <w:sz w:val="24"/>
          <w:szCs w:val="24"/>
          <w:lang w:val="en-AU" w:eastAsia="en-AU"/>
        </w:rPr>
      </w:pPr>
    </w:p>
    <w:p w14:paraId="3F365311" w14:textId="77777777" w:rsidR="000B474D" w:rsidRPr="00452CD3" w:rsidRDefault="000B474D" w:rsidP="000B474D">
      <w:pPr>
        <w:autoSpaceDE w:val="0"/>
        <w:autoSpaceDN w:val="0"/>
        <w:adjustRightInd w:val="0"/>
        <w:jc w:val="left"/>
        <w:rPr>
          <w:rFonts w:ascii="Brush Script MT" w:hAnsi="Brush Script MT" w:cs="BrushScriptMT"/>
          <w:i/>
          <w:iCs/>
          <w:spacing w:val="0"/>
          <w:sz w:val="44"/>
          <w:szCs w:val="44"/>
          <w:lang w:val="en-AU" w:eastAsia="en-AU"/>
        </w:rPr>
      </w:pPr>
      <w:r w:rsidRPr="00452CD3">
        <w:rPr>
          <w:rFonts w:ascii="Brush Script MT" w:hAnsi="Brush Script MT" w:cs="BrushScriptMT"/>
          <w:i/>
          <w:iCs/>
          <w:spacing w:val="0"/>
          <w:sz w:val="44"/>
          <w:szCs w:val="44"/>
          <w:lang w:val="en-AU" w:eastAsia="en-AU"/>
        </w:rPr>
        <w:t>Chris Agius</w:t>
      </w:r>
    </w:p>
    <w:p w14:paraId="221D951C" w14:textId="77777777" w:rsidR="000B474D" w:rsidRDefault="000B474D" w:rsidP="000B474D">
      <w:pPr>
        <w:autoSpaceDE w:val="0"/>
        <w:autoSpaceDN w:val="0"/>
        <w:adjustRightInd w:val="0"/>
        <w:jc w:val="left"/>
        <w:rPr>
          <w:b/>
          <w:bCs/>
          <w:spacing w:val="0"/>
          <w:sz w:val="24"/>
          <w:szCs w:val="24"/>
          <w:lang w:val="en-AU" w:eastAsia="en-AU"/>
        </w:rPr>
      </w:pPr>
      <w:r w:rsidRPr="00452CD3">
        <w:rPr>
          <w:b/>
          <w:bCs/>
          <w:spacing w:val="0"/>
          <w:sz w:val="24"/>
          <w:szCs w:val="24"/>
          <w:lang w:val="en-AU" w:eastAsia="en-AU"/>
        </w:rPr>
        <w:t>IECEx Secretary</w:t>
      </w:r>
    </w:p>
    <w:p w14:paraId="63EE1628" w14:textId="77777777" w:rsidR="000B474D" w:rsidRPr="00452CD3" w:rsidRDefault="000B474D" w:rsidP="000B474D">
      <w:pPr>
        <w:autoSpaceDE w:val="0"/>
        <w:autoSpaceDN w:val="0"/>
        <w:adjustRightInd w:val="0"/>
        <w:jc w:val="left"/>
        <w:rPr>
          <w:b/>
          <w:bCs/>
          <w:spacing w:val="0"/>
          <w:sz w:val="24"/>
          <w:szCs w:val="24"/>
          <w:lang w:val="en-AU" w:eastAsia="en-AU"/>
        </w:rPr>
      </w:pPr>
    </w:p>
    <w:tbl>
      <w:tblPr>
        <w:tblW w:w="9292" w:type="dxa"/>
        <w:jc w:val="center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</w:tblBorders>
        <w:tblLayout w:type="fixed"/>
        <w:tblLook w:val="0000" w:firstRow="0" w:lastRow="0" w:firstColumn="0" w:lastColumn="0" w:noHBand="0" w:noVBand="0"/>
      </w:tblPr>
      <w:tblGrid>
        <w:gridCol w:w="4331"/>
        <w:gridCol w:w="4961"/>
      </w:tblGrid>
      <w:tr w:rsidR="000B474D" w:rsidRPr="00371E12" w14:paraId="18A88F32" w14:textId="77777777" w:rsidTr="000B474D">
        <w:trPr>
          <w:jc w:val="center"/>
        </w:trPr>
        <w:tc>
          <w:tcPr>
            <w:tcW w:w="4331" w:type="dxa"/>
          </w:tcPr>
          <w:p w14:paraId="3FD4E535" w14:textId="77777777" w:rsidR="000B474D" w:rsidRPr="00A5128E" w:rsidRDefault="000B474D" w:rsidP="000B474D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  <w:r w:rsidRPr="00371E12">
              <w:rPr>
                <w:b/>
                <w:bCs/>
                <w:color w:val="000000"/>
                <w:spacing w:val="0"/>
                <w:sz w:val="22"/>
                <w:szCs w:val="22"/>
                <w:lang w:val="en-US" w:eastAsia="en-US"/>
              </w:rPr>
              <w:t xml:space="preserve"> </w:t>
            </w:r>
            <w:r w:rsidRPr="00A5128E">
              <w:rPr>
                <w:b/>
                <w:color w:val="0000FF"/>
                <w:sz w:val="21"/>
                <w:szCs w:val="21"/>
              </w:rPr>
              <w:t>IECEx Secretariat</w:t>
            </w:r>
          </w:p>
          <w:p w14:paraId="6569F293" w14:textId="77777777" w:rsidR="000B474D" w:rsidRPr="00A5128E" w:rsidRDefault="000B474D" w:rsidP="000B474D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>Australia Square</w:t>
            </w:r>
          </w:p>
          <w:p w14:paraId="2C8BE6D1" w14:textId="77777777" w:rsidR="000B474D" w:rsidRPr="00A5128E" w:rsidRDefault="000B474D" w:rsidP="000B474D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>Level 33, 264 George Street</w:t>
            </w:r>
          </w:p>
          <w:p w14:paraId="0E22AB9B" w14:textId="77777777" w:rsidR="000B474D" w:rsidRPr="00A5128E" w:rsidRDefault="000B474D" w:rsidP="000B474D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>Sydney  NSW 2000</w:t>
            </w:r>
          </w:p>
          <w:p w14:paraId="631E1E51" w14:textId="77777777" w:rsidR="000B474D" w:rsidRPr="00A5128E" w:rsidRDefault="000B474D" w:rsidP="000B474D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>Australia</w:t>
            </w:r>
          </w:p>
          <w:p w14:paraId="157DEE6F" w14:textId="77777777" w:rsidR="000B474D" w:rsidRPr="00A5128E" w:rsidRDefault="000B474D" w:rsidP="000B474D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</w:p>
        </w:tc>
        <w:tc>
          <w:tcPr>
            <w:tcW w:w="4961" w:type="dxa"/>
          </w:tcPr>
          <w:p w14:paraId="1B30C61C" w14:textId="77777777" w:rsidR="000B474D" w:rsidRPr="00A5128E" w:rsidRDefault="000B474D" w:rsidP="000B474D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ind w:firstLine="607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 xml:space="preserve"> Tel:  +61 2 4628 4690</w:t>
            </w:r>
          </w:p>
          <w:p w14:paraId="392CD2F9" w14:textId="77777777" w:rsidR="000B474D" w:rsidRPr="00A5128E" w:rsidRDefault="000B474D" w:rsidP="000B474D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ind w:firstLine="607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 xml:space="preserve"> Fax: +61 2 46 27 5285</w:t>
            </w:r>
          </w:p>
          <w:p w14:paraId="07A67A25" w14:textId="77777777" w:rsidR="000B474D" w:rsidRPr="00A5128E" w:rsidRDefault="000B474D" w:rsidP="000B474D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ind w:firstLine="607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 xml:space="preserve"> Email: info@iecex.com</w:t>
            </w:r>
          </w:p>
        </w:tc>
      </w:tr>
    </w:tbl>
    <w:p w14:paraId="158A3C05" w14:textId="5D0F18E5" w:rsidR="000B474D" w:rsidRDefault="000B474D" w:rsidP="000B474D">
      <w:pPr>
        <w:jc w:val="left"/>
        <w:rPr>
          <w:b/>
          <w:bCs/>
          <w:sz w:val="24"/>
          <w:szCs w:val="24"/>
        </w:rPr>
      </w:pPr>
    </w:p>
    <w:p w14:paraId="0CF16B59" w14:textId="77777777" w:rsidR="00600C7B" w:rsidRDefault="00600C7B">
      <w:pPr>
        <w:jc w:val="left"/>
        <w:rPr>
          <w:b/>
          <w:bCs/>
          <w:sz w:val="24"/>
          <w:szCs w:val="24"/>
        </w:rPr>
      </w:pPr>
      <w:r>
        <w:br w:type="page"/>
      </w:r>
    </w:p>
    <w:p w14:paraId="7D0A3C41" w14:textId="75BDC9BE" w:rsidR="00DC027F" w:rsidRPr="00BD6E18" w:rsidRDefault="001B0860" w:rsidP="00EF7CDD">
      <w:pPr>
        <w:pStyle w:val="MAIN-TITLE"/>
      </w:pPr>
      <w:r w:rsidRPr="00BD6E18">
        <w:lastRenderedPageBreak/>
        <w:t>IEC System for certification to standards relating to equipment for use in Explosive Atmospheres (IECEx System)</w:t>
      </w:r>
    </w:p>
    <w:p w14:paraId="0CB69595" w14:textId="77777777" w:rsidR="001B0860" w:rsidRPr="00BD6E18" w:rsidRDefault="001B0860" w:rsidP="00EF7CDD">
      <w:pPr>
        <w:pStyle w:val="MAIN-TITLE"/>
      </w:pPr>
    </w:p>
    <w:p w14:paraId="5395344B" w14:textId="396B9945" w:rsidR="001B0860" w:rsidRPr="00BD6E18" w:rsidRDefault="003D4F05" w:rsidP="00EF7CDD">
      <w:pPr>
        <w:pStyle w:val="MAIN-TITLE"/>
      </w:pPr>
      <w:r w:rsidRPr="00BD6E18">
        <w:t>IECEx Assessment Report Form</w:t>
      </w:r>
      <w:r w:rsidR="00850C4B">
        <w:t>, F-003</w:t>
      </w:r>
    </w:p>
    <w:p w14:paraId="1E03FFCF" w14:textId="77777777" w:rsidR="001B0860" w:rsidRPr="00913966" w:rsidRDefault="001B0860" w:rsidP="00EF7CDD">
      <w:pPr>
        <w:pStyle w:val="MAIN-TITLE"/>
      </w:pPr>
    </w:p>
    <w:p w14:paraId="1A796485" w14:textId="205FDF97" w:rsidR="00EF7CDD" w:rsidRPr="00BD6E18" w:rsidRDefault="00EF7CDD" w:rsidP="00EF7CDD">
      <w:pPr>
        <w:pStyle w:val="MAIN-TITLE"/>
        <w:rPr>
          <w:b w:val="0"/>
        </w:rPr>
      </w:pPr>
      <w:r w:rsidRPr="00BD6E18">
        <w:rPr>
          <w:b w:val="0"/>
        </w:rPr>
        <w:t xml:space="preserve">IECEx </w:t>
      </w:r>
      <w:r w:rsidR="00566922" w:rsidRPr="00BD6E18">
        <w:rPr>
          <w:b w:val="0"/>
        </w:rPr>
        <w:t>a</w:t>
      </w:r>
      <w:r w:rsidRPr="00BD6E18">
        <w:rPr>
          <w:b w:val="0"/>
        </w:rPr>
        <w:t xml:space="preserve">ssessment </w:t>
      </w:r>
      <w:r w:rsidR="00566922" w:rsidRPr="00BD6E18">
        <w:rPr>
          <w:b w:val="0"/>
        </w:rPr>
        <w:t>r</w:t>
      </w:r>
      <w:r w:rsidRPr="00BD6E18">
        <w:rPr>
          <w:b w:val="0"/>
        </w:rPr>
        <w:t xml:space="preserve">eport </w:t>
      </w:r>
      <w:r w:rsidR="00566922" w:rsidRPr="00BD6E18">
        <w:rPr>
          <w:b w:val="0"/>
        </w:rPr>
        <w:t>f</w:t>
      </w:r>
      <w:r w:rsidRPr="00BD6E18">
        <w:rPr>
          <w:b w:val="0"/>
        </w:rPr>
        <w:t xml:space="preserve">orm for use by IECEx </w:t>
      </w:r>
      <w:r w:rsidR="00566922" w:rsidRPr="00BD6E18">
        <w:rPr>
          <w:b w:val="0"/>
        </w:rPr>
        <w:t>a</w:t>
      </w:r>
      <w:r w:rsidRPr="00BD6E18">
        <w:rPr>
          <w:b w:val="0"/>
        </w:rPr>
        <w:t xml:space="preserve">ssessment </w:t>
      </w:r>
      <w:r w:rsidR="00566922" w:rsidRPr="00BD6E18">
        <w:rPr>
          <w:b w:val="0"/>
        </w:rPr>
        <w:t>t</w:t>
      </w:r>
      <w:r w:rsidRPr="00BD6E18">
        <w:rPr>
          <w:b w:val="0"/>
        </w:rPr>
        <w:t xml:space="preserve">eams to report </w:t>
      </w:r>
      <w:r w:rsidR="00566922" w:rsidRPr="00BD6E18">
        <w:rPr>
          <w:b w:val="0"/>
        </w:rPr>
        <w:t>a</w:t>
      </w:r>
      <w:r w:rsidRPr="00BD6E18">
        <w:rPr>
          <w:b w:val="0"/>
        </w:rPr>
        <w:t xml:space="preserve">ssessments conducted according to the </w:t>
      </w:r>
      <w:r w:rsidR="001955DA" w:rsidRPr="00BD6E18">
        <w:rPr>
          <w:b w:val="0"/>
        </w:rPr>
        <w:t xml:space="preserve">relevant </w:t>
      </w:r>
      <w:r w:rsidRPr="00BD6E18">
        <w:rPr>
          <w:b w:val="0"/>
        </w:rPr>
        <w:t xml:space="preserve">IECEx </w:t>
      </w:r>
      <w:r w:rsidR="00566922" w:rsidRPr="00BD6E18">
        <w:rPr>
          <w:b w:val="0"/>
        </w:rPr>
        <w:t>a</w:t>
      </w:r>
      <w:r w:rsidRPr="00BD6E18">
        <w:rPr>
          <w:b w:val="0"/>
        </w:rPr>
        <w:t xml:space="preserve">ssessment </w:t>
      </w:r>
      <w:r w:rsidR="00566922" w:rsidRPr="00BD6E18">
        <w:rPr>
          <w:b w:val="0"/>
        </w:rPr>
        <w:t>p</w:t>
      </w:r>
      <w:r w:rsidRPr="00BD6E18">
        <w:rPr>
          <w:b w:val="0"/>
        </w:rPr>
        <w:t>rocedures of</w:t>
      </w:r>
      <w:r w:rsidR="001955DA" w:rsidRPr="00BD6E18">
        <w:rPr>
          <w:b w:val="0"/>
        </w:rPr>
        <w:t>:</w:t>
      </w:r>
    </w:p>
    <w:p w14:paraId="3E11FE42" w14:textId="77777777" w:rsidR="00EF7CDD" w:rsidRPr="00BD6E18" w:rsidRDefault="00EF7CDD" w:rsidP="00EF7CDD">
      <w:pPr>
        <w:pStyle w:val="MAIN-TITLE"/>
        <w:rPr>
          <w:b w:val="0"/>
        </w:rPr>
      </w:pPr>
    </w:p>
    <w:p w14:paraId="53540FCE" w14:textId="53D8094A" w:rsidR="00EF7CDD" w:rsidRPr="00BD6E18" w:rsidRDefault="00702B0B" w:rsidP="006F2F2C">
      <w:pPr>
        <w:pStyle w:val="MAIN-TITLE"/>
        <w:ind w:left="720"/>
        <w:jc w:val="left"/>
        <w:rPr>
          <w:b w:val="0"/>
          <w:bCs w:val="0"/>
        </w:rPr>
      </w:pPr>
      <w:r w:rsidRPr="00BD6E18">
        <w:rPr>
          <w:b w:val="0"/>
          <w:bCs w:val="0"/>
        </w:rPr>
        <w:t>Operational Document IECEx OD</w:t>
      </w:r>
      <w:r w:rsidR="003565C5" w:rsidRPr="00BD6E18">
        <w:rPr>
          <w:b w:val="0"/>
          <w:bCs w:val="0"/>
        </w:rPr>
        <w:t xml:space="preserve"> </w:t>
      </w:r>
      <w:r w:rsidR="00EF7CDD" w:rsidRPr="00BD6E18">
        <w:rPr>
          <w:b w:val="0"/>
          <w:bCs w:val="0"/>
        </w:rPr>
        <w:t>003-2 for the Certified Equipment Scheme</w:t>
      </w:r>
    </w:p>
    <w:p w14:paraId="3ED4D8FB" w14:textId="77777777" w:rsidR="001955DA" w:rsidRPr="00BD6E18" w:rsidRDefault="001955DA" w:rsidP="006F2F2C">
      <w:pPr>
        <w:pStyle w:val="MAIN-TITLE"/>
        <w:ind w:left="720"/>
        <w:jc w:val="left"/>
        <w:rPr>
          <w:b w:val="0"/>
          <w:bCs w:val="0"/>
        </w:rPr>
      </w:pPr>
    </w:p>
    <w:p w14:paraId="5AEF25E7" w14:textId="4D04BEDF" w:rsidR="00EF7CDD" w:rsidRPr="00BD6E18" w:rsidRDefault="00702B0B" w:rsidP="006F2F2C">
      <w:pPr>
        <w:pStyle w:val="MAIN-TITLE"/>
        <w:ind w:left="720"/>
        <w:jc w:val="left"/>
        <w:rPr>
          <w:b w:val="0"/>
          <w:bCs w:val="0"/>
        </w:rPr>
      </w:pPr>
      <w:r w:rsidRPr="00BD6E18">
        <w:rPr>
          <w:b w:val="0"/>
          <w:bCs w:val="0"/>
        </w:rPr>
        <w:t>Operational Document IECEx OD</w:t>
      </w:r>
      <w:r w:rsidR="003565C5" w:rsidRPr="00BD6E18">
        <w:rPr>
          <w:b w:val="0"/>
          <w:bCs w:val="0"/>
        </w:rPr>
        <w:t xml:space="preserve"> </w:t>
      </w:r>
      <w:r w:rsidRPr="00BD6E18">
        <w:rPr>
          <w:b w:val="0"/>
          <w:bCs w:val="0"/>
        </w:rPr>
        <w:t>3</w:t>
      </w:r>
      <w:r w:rsidR="00EF7CDD" w:rsidRPr="00BD6E18">
        <w:rPr>
          <w:b w:val="0"/>
          <w:bCs w:val="0"/>
        </w:rPr>
        <w:t>16</w:t>
      </w:r>
      <w:r w:rsidRPr="00BD6E18">
        <w:rPr>
          <w:b w:val="0"/>
          <w:bCs w:val="0"/>
        </w:rPr>
        <w:t>-</w:t>
      </w:r>
      <w:r w:rsidR="00262BED" w:rsidRPr="00BD6E18">
        <w:rPr>
          <w:b w:val="0"/>
          <w:bCs w:val="0"/>
        </w:rPr>
        <w:t xml:space="preserve">* </w:t>
      </w:r>
      <w:r w:rsidR="00EF7CDD" w:rsidRPr="00BD6E18">
        <w:rPr>
          <w:b w:val="0"/>
          <w:bCs w:val="0"/>
        </w:rPr>
        <w:t>for the Certified Service Facility Scheme</w:t>
      </w:r>
    </w:p>
    <w:p w14:paraId="1BCD7D67" w14:textId="77777777" w:rsidR="001955DA" w:rsidRPr="00BD6E18" w:rsidRDefault="001955DA" w:rsidP="006F2F2C">
      <w:pPr>
        <w:pStyle w:val="MAIN-TITLE"/>
        <w:ind w:left="720"/>
        <w:jc w:val="left"/>
        <w:rPr>
          <w:b w:val="0"/>
          <w:bCs w:val="0"/>
        </w:rPr>
      </w:pPr>
    </w:p>
    <w:p w14:paraId="238E077B" w14:textId="0182292C" w:rsidR="00EF7CDD" w:rsidRPr="00BD6E18" w:rsidRDefault="00702B0B" w:rsidP="006F2F2C">
      <w:pPr>
        <w:pStyle w:val="MAIN-TITLE"/>
        <w:ind w:left="720"/>
        <w:jc w:val="left"/>
        <w:rPr>
          <w:b w:val="0"/>
          <w:bCs w:val="0"/>
        </w:rPr>
      </w:pPr>
      <w:r w:rsidRPr="00BD6E18">
        <w:rPr>
          <w:b w:val="0"/>
          <w:bCs w:val="0"/>
        </w:rPr>
        <w:t>Operational Document IECEx OD</w:t>
      </w:r>
      <w:r w:rsidR="003565C5" w:rsidRPr="00BD6E18">
        <w:rPr>
          <w:b w:val="0"/>
          <w:bCs w:val="0"/>
        </w:rPr>
        <w:t xml:space="preserve"> </w:t>
      </w:r>
      <w:r w:rsidRPr="00BD6E18">
        <w:rPr>
          <w:b w:val="0"/>
          <w:bCs w:val="0"/>
        </w:rPr>
        <w:t>4</w:t>
      </w:r>
      <w:r w:rsidR="00EF7CDD" w:rsidRPr="00BD6E18">
        <w:rPr>
          <w:b w:val="0"/>
          <w:bCs w:val="0"/>
        </w:rPr>
        <w:t xml:space="preserve">22 for the IECEx Conformity Mark Licensing </w:t>
      </w:r>
      <w:r w:rsidR="00D508E0">
        <w:rPr>
          <w:b w:val="0"/>
          <w:bCs w:val="0"/>
        </w:rPr>
        <w:t>Scheme</w:t>
      </w:r>
    </w:p>
    <w:p w14:paraId="72C52BCD" w14:textId="77777777" w:rsidR="001955DA" w:rsidRPr="00BD6E18" w:rsidRDefault="001955DA" w:rsidP="006F2F2C">
      <w:pPr>
        <w:pStyle w:val="MAIN-TITLE"/>
        <w:ind w:left="720"/>
        <w:jc w:val="left"/>
        <w:rPr>
          <w:b w:val="0"/>
          <w:bCs w:val="0"/>
        </w:rPr>
      </w:pPr>
    </w:p>
    <w:p w14:paraId="6743E9BA" w14:textId="3550AB37" w:rsidR="003565C5" w:rsidRPr="00BD6E18" w:rsidRDefault="003565C5" w:rsidP="006F2F2C">
      <w:pPr>
        <w:pStyle w:val="MAIN-TITLE"/>
        <w:ind w:left="720"/>
        <w:jc w:val="left"/>
        <w:rPr>
          <w:b w:val="0"/>
          <w:bCs w:val="0"/>
        </w:rPr>
      </w:pPr>
      <w:r w:rsidRPr="00BD6E18">
        <w:rPr>
          <w:b w:val="0"/>
          <w:bCs w:val="0"/>
        </w:rPr>
        <w:t xml:space="preserve">Operational Document IECEx OD 501 for the </w:t>
      </w:r>
      <w:bookmarkStart w:id="0" w:name="_Hlk38374453"/>
      <w:r w:rsidRPr="00BD6E18">
        <w:rPr>
          <w:b w:val="0"/>
          <w:bCs w:val="0"/>
        </w:rPr>
        <w:t>Personnel Competence Scheme</w:t>
      </w:r>
      <w:bookmarkEnd w:id="0"/>
    </w:p>
    <w:p w14:paraId="1AC1B721" w14:textId="77777777" w:rsidR="00EF7CDD" w:rsidRPr="00BD6E18" w:rsidRDefault="00EF7CDD" w:rsidP="00EF7CDD">
      <w:pPr>
        <w:pStyle w:val="MAIN-TITLE"/>
        <w:pBdr>
          <w:bottom w:val="single" w:sz="4" w:space="1" w:color="auto"/>
        </w:pBdr>
      </w:pPr>
    </w:p>
    <w:p w14:paraId="149B1E5E" w14:textId="77777777" w:rsidR="005D2D91" w:rsidRPr="00BD6E18" w:rsidRDefault="005D2D91" w:rsidP="00EF7CDD">
      <w:pPr>
        <w:pStyle w:val="MAIN-TITLE"/>
        <w:pBdr>
          <w:bottom w:val="single" w:sz="4" w:space="1" w:color="auto"/>
        </w:pBdr>
      </w:pPr>
    </w:p>
    <w:p w14:paraId="1DE8CA87" w14:textId="77777777" w:rsidR="00EF7CDD" w:rsidRPr="00BD6E18" w:rsidRDefault="00EF7CDD" w:rsidP="00EF7CDD">
      <w:pPr>
        <w:pStyle w:val="MAIN-TITLE"/>
      </w:pPr>
    </w:p>
    <w:p w14:paraId="06AE505F" w14:textId="77777777" w:rsidR="00EF7CDD" w:rsidRPr="00BD6E18" w:rsidRDefault="00EF7CDD" w:rsidP="00EF7CDD">
      <w:pPr>
        <w:pStyle w:val="MAIN-TITLE"/>
      </w:pPr>
    </w:p>
    <w:p w14:paraId="684E103F" w14:textId="36593653" w:rsidR="001B0860" w:rsidRPr="00BD6E18" w:rsidRDefault="000F1891" w:rsidP="00EF7CDD">
      <w:pPr>
        <w:pStyle w:val="MAIN-TITLE"/>
      </w:pPr>
      <w:r w:rsidRPr="00BD6E18">
        <w:t xml:space="preserve">IECEx </w:t>
      </w:r>
      <w:r w:rsidR="00866EC2" w:rsidRPr="00BD6E18">
        <w:t>E</w:t>
      </w:r>
      <w:r w:rsidR="00B80A2C" w:rsidRPr="00BD6E18">
        <w:t>x</w:t>
      </w:r>
      <w:r w:rsidR="00866EC2" w:rsidRPr="00BD6E18">
        <w:t xml:space="preserve">CB/ExTL </w:t>
      </w:r>
      <w:r w:rsidR="001B0860" w:rsidRPr="00BD6E18">
        <w:t>assessment report for</w:t>
      </w:r>
      <w:r w:rsidR="000B474D">
        <w:t xml:space="preserve"> </w:t>
      </w:r>
      <w:r w:rsidR="000B474D" w:rsidRPr="000B474D">
        <w:rPr>
          <w:color w:val="00B0F0"/>
        </w:rPr>
        <w:t>QPS Evaluation Services Inc</w:t>
      </w:r>
      <w:r w:rsidR="000B474D">
        <w:rPr>
          <w:color w:val="00B0F0"/>
        </w:rPr>
        <w:t>. (QPS)</w:t>
      </w:r>
    </w:p>
    <w:p w14:paraId="15D22285" w14:textId="77777777" w:rsidR="001B0860" w:rsidRPr="00BD6E18" w:rsidRDefault="001B0860" w:rsidP="00EF7CDD">
      <w:pPr>
        <w:pStyle w:val="MAIN-TITLE"/>
      </w:pPr>
    </w:p>
    <w:p w14:paraId="398315CB" w14:textId="77777777" w:rsidR="001B0860" w:rsidRPr="00BD6E18" w:rsidRDefault="001B0860" w:rsidP="00EF7CDD">
      <w:pPr>
        <w:pStyle w:val="MAIN-TITLE"/>
      </w:pPr>
    </w:p>
    <w:p w14:paraId="74E7DF8A" w14:textId="77777777" w:rsidR="001B0860" w:rsidRPr="00BD6E18" w:rsidRDefault="001B0860" w:rsidP="00EF7CDD">
      <w:pPr>
        <w:pStyle w:val="MAIN-TITLE"/>
      </w:pPr>
    </w:p>
    <w:p w14:paraId="7E77A651" w14:textId="77777777" w:rsidR="001B0860" w:rsidRPr="00BD6E18" w:rsidRDefault="001B0860" w:rsidP="00EF7CDD">
      <w:pPr>
        <w:pStyle w:val="MAIN-TITLE"/>
      </w:pPr>
    </w:p>
    <w:p w14:paraId="4F3474ED" w14:textId="77777777" w:rsidR="001B0860" w:rsidRPr="00BD6E18" w:rsidRDefault="001B0860" w:rsidP="00EF7CDD">
      <w:pPr>
        <w:pStyle w:val="MAIN-TITLE"/>
      </w:pPr>
    </w:p>
    <w:p w14:paraId="0E106E8F" w14:textId="77777777" w:rsidR="001B0860" w:rsidRPr="00BD6E18" w:rsidRDefault="001B0860" w:rsidP="00EF7CDD">
      <w:pPr>
        <w:pStyle w:val="MAIN-TITLE"/>
      </w:pPr>
    </w:p>
    <w:p w14:paraId="276E2E94" w14:textId="77777777" w:rsidR="001B0860" w:rsidRPr="00BD6E18" w:rsidRDefault="001B0860" w:rsidP="00EF7CDD">
      <w:pPr>
        <w:pStyle w:val="MAIN-TITLE"/>
      </w:pPr>
    </w:p>
    <w:p w14:paraId="48FDBA4F" w14:textId="77777777" w:rsidR="001B0860" w:rsidRPr="00BD6E18" w:rsidRDefault="001B0860" w:rsidP="00EF7CDD">
      <w:pPr>
        <w:pStyle w:val="MAIN-TITLE"/>
      </w:pPr>
    </w:p>
    <w:p w14:paraId="48E13AAC" w14:textId="77777777" w:rsidR="001B0860" w:rsidRPr="00BD6E18" w:rsidRDefault="001B0860" w:rsidP="00EF7CDD">
      <w:pPr>
        <w:pStyle w:val="MAIN-TITLE"/>
      </w:pPr>
    </w:p>
    <w:p w14:paraId="0394A763" w14:textId="77777777" w:rsidR="001B0860" w:rsidRPr="00BD6E18" w:rsidRDefault="001B0860" w:rsidP="00EF7CDD">
      <w:pPr>
        <w:pStyle w:val="MAIN-TITLE"/>
      </w:pPr>
    </w:p>
    <w:p w14:paraId="78E63EB4" w14:textId="77777777" w:rsidR="001B0860" w:rsidRPr="00BD6E18" w:rsidRDefault="001B0860" w:rsidP="00EF7CDD">
      <w:pPr>
        <w:pStyle w:val="MAIN-TITLE"/>
      </w:pPr>
    </w:p>
    <w:p w14:paraId="34007302" w14:textId="77777777" w:rsidR="003D4F05" w:rsidRPr="00BD6E18" w:rsidRDefault="003D4F05" w:rsidP="00EF7CDD">
      <w:pPr>
        <w:pStyle w:val="MAIN-TITLE"/>
      </w:pPr>
    </w:p>
    <w:p w14:paraId="1048D1B2" w14:textId="77777777" w:rsidR="003D4F05" w:rsidRPr="00BD6E18" w:rsidRDefault="003D4F05" w:rsidP="00EF7CDD">
      <w:pPr>
        <w:pStyle w:val="MAIN-TITLE"/>
      </w:pPr>
    </w:p>
    <w:p w14:paraId="54A15575" w14:textId="77777777" w:rsidR="003D4F05" w:rsidRPr="00BD6E18" w:rsidRDefault="003D4F05" w:rsidP="00EF7CDD">
      <w:pPr>
        <w:pStyle w:val="MAIN-TITLE"/>
      </w:pPr>
    </w:p>
    <w:p w14:paraId="4C584165" w14:textId="77777777" w:rsidR="001B0860" w:rsidRPr="00BD6E18" w:rsidRDefault="001B0860" w:rsidP="00EF7CDD">
      <w:pPr>
        <w:pStyle w:val="MAIN-TITLE"/>
      </w:pPr>
    </w:p>
    <w:p w14:paraId="70D19C00" w14:textId="77777777" w:rsidR="001B0860" w:rsidRPr="00BD6E18" w:rsidRDefault="001B0860" w:rsidP="00EF7CDD">
      <w:pPr>
        <w:pStyle w:val="MAIN-TITLE"/>
      </w:pPr>
    </w:p>
    <w:p w14:paraId="345AA3D0" w14:textId="77777777" w:rsidR="001B0860" w:rsidRPr="00BD6E18" w:rsidRDefault="001B0860" w:rsidP="00EF7CDD">
      <w:pPr>
        <w:pStyle w:val="MAIN-TITLE"/>
      </w:pPr>
    </w:p>
    <w:p w14:paraId="144B2720" w14:textId="77777777" w:rsidR="001B0860" w:rsidRPr="00913966" w:rsidRDefault="001B0860" w:rsidP="00EF7CDD">
      <w:pPr>
        <w:spacing w:after="200" w:line="260" w:lineRule="exact"/>
        <w:jc w:val="left"/>
        <w:rPr>
          <w:spacing w:val="0"/>
          <w:sz w:val="24"/>
          <w:szCs w:val="24"/>
          <w:lang w:eastAsia="en-US"/>
        </w:rPr>
      </w:pPr>
      <w:r w:rsidRPr="00913966">
        <w:rPr>
          <w:rFonts w:eastAsia="SimSun" w:cs="Arial Bold"/>
          <w:spacing w:val="0"/>
          <w:sz w:val="18"/>
          <w:szCs w:val="18"/>
        </w:rPr>
        <w:t>INTERNATIONAL</w:t>
      </w:r>
      <w:r w:rsidRPr="00913966">
        <w:rPr>
          <w:rFonts w:eastAsia="SimSun" w:cs="Arial Bold"/>
          <w:spacing w:val="0"/>
          <w:sz w:val="18"/>
          <w:szCs w:val="18"/>
        </w:rPr>
        <w:br/>
        <w:t>ELECTROTECHNICAL</w:t>
      </w:r>
      <w:r w:rsidRPr="00913966">
        <w:rPr>
          <w:rFonts w:eastAsia="SimSun" w:cs="Arial Bold"/>
          <w:spacing w:val="0"/>
          <w:sz w:val="18"/>
          <w:szCs w:val="18"/>
        </w:rPr>
        <w:br/>
        <w:t>COMMISSION</w:t>
      </w:r>
    </w:p>
    <w:p w14:paraId="2228B1D2" w14:textId="7E52C122" w:rsidR="001B0860" w:rsidRPr="00913966" w:rsidRDefault="00B0066A" w:rsidP="001B0860">
      <w:pPr>
        <w:jc w:val="left"/>
        <w:rPr>
          <w:spacing w:val="0"/>
          <w:sz w:val="24"/>
          <w:szCs w:val="24"/>
          <w:lang w:eastAsia="en-US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3FCC1715" wp14:editId="471B532D">
                <wp:simplePos x="0" y="0"/>
                <wp:positionH relativeFrom="column">
                  <wp:posOffset>66040</wp:posOffset>
                </wp:positionH>
                <wp:positionV relativeFrom="paragraph">
                  <wp:posOffset>47624</wp:posOffset>
                </wp:positionV>
                <wp:extent cx="5679440" cy="0"/>
                <wp:effectExtent l="0" t="0" r="0" b="0"/>
                <wp:wrapNone/>
                <wp:docPr id="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CD03D" id="Line 1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2pt,3.75pt" to="452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"/>
            </w:pict>
          </mc:Fallback>
        </mc:AlternateContent>
      </w:r>
    </w:p>
    <w:p w14:paraId="0E3A8BCD" w14:textId="77777777" w:rsidR="001B0860" w:rsidRPr="00913966" w:rsidRDefault="001B0860" w:rsidP="001B0860">
      <w:pPr>
        <w:jc w:val="left"/>
        <w:rPr>
          <w:spacing w:val="0"/>
          <w:sz w:val="24"/>
          <w:szCs w:val="24"/>
          <w:lang w:eastAsia="en-US"/>
        </w:rPr>
      </w:pPr>
    </w:p>
    <w:p w14:paraId="7711E806" w14:textId="77777777" w:rsidR="001B0860" w:rsidRPr="00BD6E18" w:rsidRDefault="001B0860" w:rsidP="00EF7CDD">
      <w:pPr>
        <w:pStyle w:val="MAIN-TITLE"/>
      </w:pPr>
      <w:r w:rsidRPr="00BD6E18">
        <w:br w:type="page"/>
      </w:r>
      <w:r w:rsidRPr="00BD6E18">
        <w:lastRenderedPageBreak/>
        <w:t>CONTENTS</w:t>
      </w:r>
    </w:p>
    <w:p w14:paraId="37E64063" w14:textId="17822386" w:rsidR="000B474D" w:rsidRPr="00FA7806" w:rsidRDefault="006947D6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r w:rsidRPr="00FA7806">
        <w:fldChar w:fldCharType="begin"/>
      </w:r>
      <w:r w:rsidR="001035B4" w:rsidRPr="00FA7806">
        <w:instrText xml:space="preserve"> TOC \o "1-3" \h \z \u </w:instrText>
      </w:r>
      <w:r w:rsidRPr="00FA7806">
        <w:fldChar w:fldCharType="separate"/>
      </w:r>
      <w:hyperlink w:anchor="_Toc77770722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Assessment information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_Toc77770722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1740DFD9" w14:textId="7AEF04D8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23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Type of body covered by this assessment: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_Toc77770723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2ED83F0E" w14:textId="2E959DD6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24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Type of assessment: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_Toc77770724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38F7D0E8" w14:textId="4DF1C9BE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25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Details of body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_Toc77770725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16161F70" w14:textId="4998086D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26" w:history="1">
        <w:r w:rsidR="000B474D" w:rsidRPr="00FA7806">
          <w:rPr>
            <w:rStyle w:val="Hyperlink"/>
          </w:rPr>
          <w:t>1.3.1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Country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_Toc77770726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69C0C647" w14:textId="49BB410E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27" w:history="1">
        <w:r w:rsidR="000B474D" w:rsidRPr="00FA7806">
          <w:rPr>
            <w:rStyle w:val="Hyperlink"/>
          </w:rPr>
          <w:t>1.3.2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Name of body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_Toc77770727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238393A5" w14:textId="4A42609F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28" w:history="1">
        <w:r w:rsidR="000B474D" w:rsidRPr="00FA7806">
          <w:rPr>
            <w:rStyle w:val="Hyperlink"/>
          </w:rPr>
          <w:t>1.3.3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Name and title of nominated principal contact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_Toc77770728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09C3F278" w14:textId="5966F001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29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Assessment information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_Toc77770729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3D398AAF" w14:textId="1CF59665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30" w:history="1">
        <w:r w:rsidR="000B474D" w:rsidRPr="00FA7806">
          <w:rPr>
            <w:rStyle w:val="Hyperlink"/>
          </w:rPr>
          <w:t>1.4.1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Members of the assessment team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_Toc77770730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638A320A" w14:textId="0D64FD35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31" w:history="1">
        <w:r w:rsidR="000B474D" w:rsidRPr="00FA7806">
          <w:rPr>
            <w:rStyle w:val="Hyperlink"/>
          </w:rPr>
          <w:t>1.4.2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Place(s) of assessment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_Toc77770731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47AE9B00" w14:textId="5B94E841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32" w:history="1">
        <w:r w:rsidR="000B474D" w:rsidRPr="00FA7806">
          <w:rPr>
            <w:rStyle w:val="Hyperlink"/>
          </w:rPr>
          <w:t>1.4.3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Assessment date(s)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_Toc77770732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5</w:t>
        </w:r>
        <w:r w:rsidR="000B474D" w:rsidRPr="00FA7806">
          <w:rPr>
            <w:webHidden/>
          </w:rPr>
          <w:fldChar w:fldCharType="end"/>
        </w:r>
      </w:hyperlink>
    </w:p>
    <w:p w14:paraId="107D2206" w14:textId="3EAC9742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33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Application information and background information on the assessment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_Toc77770733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6</w:t>
        </w:r>
        <w:r w:rsidR="000B474D" w:rsidRPr="00FA7806">
          <w:rPr>
            <w:webHidden/>
          </w:rPr>
          <w:fldChar w:fldCharType="end"/>
        </w:r>
      </w:hyperlink>
    </w:p>
    <w:p w14:paraId="2B8EFD8C" w14:textId="1B386A16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34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Scopes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_Toc77770734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6</w:t>
        </w:r>
        <w:r w:rsidR="000B474D" w:rsidRPr="00FA7806">
          <w:rPr>
            <w:webHidden/>
          </w:rPr>
          <w:fldChar w:fldCharType="end"/>
        </w:r>
      </w:hyperlink>
    </w:p>
    <w:p w14:paraId="27A1B4A2" w14:textId="6B7828B6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35" w:history="1">
        <w:r w:rsidR="000B474D" w:rsidRPr="00FA7806">
          <w:rPr>
            <w:rStyle w:val="Hyperlink"/>
          </w:rPr>
          <w:t>1.6.1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ExCB scope for equipment certification scheme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_Toc77770735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6</w:t>
        </w:r>
        <w:r w:rsidR="000B474D" w:rsidRPr="00FA7806">
          <w:rPr>
            <w:webHidden/>
          </w:rPr>
          <w:fldChar w:fldCharType="end"/>
        </w:r>
      </w:hyperlink>
    </w:p>
    <w:p w14:paraId="019B7D5A" w14:textId="60434573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36" w:history="1">
        <w:r w:rsidR="000B474D" w:rsidRPr="00FA7806">
          <w:rPr>
            <w:rStyle w:val="Hyperlink"/>
          </w:rPr>
          <w:t>1.6.2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ExTL scope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_Toc77770736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6</w:t>
        </w:r>
        <w:r w:rsidR="000B474D" w:rsidRPr="00FA7806">
          <w:rPr>
            <w:webHidden/>
          </w:rPr>
          <w:fldChar w:fldCharType="end"/>
        </w:r>
      </w:hyperlink>
    </w:p>
    <w:p w14:paraId="452498A6" w14:textId="2A0E5DBD" w:rsidR="000B474D" w:rsidRPr="00FA7806" w:rsidRDefault="008074A6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37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Common information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_Toc77770737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2800DF90" w14:textId="16AA16E7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38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Legal entity of body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_Toc77770738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448D72A6" w14:textId="494F6509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39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Financial support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_Toc77770739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01743442" w14:textId="1303543A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40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History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_Toc77770740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6205754E" w14:textId="2D4355D3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41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Documentation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_Toc77770741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06722D6C" w14:textId="3F121B4F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42" w:history="1">
        <w:r w:rsidR="000B474D" w:rsidRPr="00FA7806">
          <w:rPr>
            <w:rStyle w:val="Hyperlink"/>
          </w:rPr>
          <w:t>2.4.1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Quality manual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_Toc77770742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65453F61" w14:textId="272E6DFC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43" w:history="1">
        <w:r w:rsidR="000B474D" w:rsidRPr="00FA7806">
          <w:rPr>
            <w:rStyle w:val="Hyperlink"/>
          </w:rPr>
          <w:t>2.4.2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Procedures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_Toc77770743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2C9D6074" w14:textId="5AF5F9F1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44" w:history="1">
        <w:r w:rsidR="000B474D" w:rsidRPr="00FA7806">
          <w:rPr>
            <w:rStyle w:val="Hyperlink"/>
          </w:rPr>
          <w:t>2.4.3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Work instructions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_Toc77770744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2C8A116B" w14:textId="0AAD73B4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45" w:history="1">
        <w:r w:rsidR="000B474D" w:rsidRPr="00FA7806">
          <w:rPr>
            <w:rStyle w:val="Hyperlink"/>
          </w:rPr>
          <w:t>2.4.4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Records (including test records where relevant)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_Toc77770745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47CAF017" w14:textId="1977FA59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46" w:history="1">
        <w:r w:rsidR="000B474D" w:rsidRPr="00FA7806">
          <w:rPr>
            <w:rStyle w:val="Hyperlink"/>
          </w:rPr>
          <w:t>2.4.5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Document change control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_Toc77770746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4F69815D" w14:textId="6CB62399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47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Confidentiality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_Toc77770747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1D94B2EA" w14:textId="397E4487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48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Communication with public and customers (Hard copy and Electronic)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_Toc77770748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6CA08496" w14:textId="759C8DA0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49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Recognitions and agreements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_Toc77770749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650B5691" w14:textId="1479C5C0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50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Internal audit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_Toc77770750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7F04DE0D" w14:textId="1700BB0C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51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2.9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Management review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_Toc77770751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78C78FB5" w14:textId="34883DF1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52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2.10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Contracting, subcontracting and witness testing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_Toc77770752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1AE0FDAE" w14:textId="161D9EB0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53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Off-site and Witness testing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_Toc77770753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7</w:t>
        </w:r>
        <w:r w:rsidR="000B474D" w:rsidRPr="00FA7806">
          <w:rPr>
            <w:webHidden/>
          </w:rPr>
          <w:fldChar w:fldCharType="end"/>
        </w:r>
      </w:hyperlink>
    </w:p>
    <w:p w14:paraId="4470B77B" w14:textId="61249365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54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Training and competence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_Toc77770754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8</w:t>
        </w:r>
        <w:r w:rsidR="000B474D" w:rsidRPr="00FA7806">
          <w:rPr>
            <w:webHidden/>
          </w:rPr>
          <w:fldChar w:fldCharType="end"/>
        </w:r>
      </w:hyperlink>
    </w:p>
    <w:p w14:paraId="333BB729" w14:textId="11ACAAA8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55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Complaints and appeals (including appeals to IECEx)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_Toc77770755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8</w:t>
        </w:r>
        <w:r w:rsidR="000B474D" w:rsidRPr="00FA7806">
          <w:rPr>
            <w:webHidden/>
          </w:rPr>
          <w:fldChar w:fldCharType="end"/>
        </w:r>
      </w:hyperlink>
    </w:p>
    <w:p w14:paraId="14EE72B1" w14:textId="468C8E87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56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2.14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Impartiality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_Toc77770756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8</w:t>
        </w:r>
        <w:r w:rsidR="000B474D" w:rsidRPr="00FA7806">
          <w:rPr>
            <w:webHidden/>
          </w:rPr>
          <w:fldChar w:fldCharType="end"/>
        </w:r>
      </w:hyperlink>
    </w:p>
    <w:p w14:paraId="1AB2BF21" w14:textId="7C3C7C2C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57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2.15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Active involvement in development of Decision Sheets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_Toc77770757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8</w:t>
        </w:r>
        <w:r w:rsidR="000B474D" w:rsidRPr="00FA7806">
          <w:rPr>
            <w:webHidden/>
          </w:rPr>
          <w:fldChar w:fldCharType="end"/>
        </w:r>
      </w:hyperlink>
    </w:p>
    <w:p w14:paraId="565B0BC3" w14:textId="111373E1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58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2.16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Special facts to be noted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_Toc77770758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8</w:t>
        </w:r>
        <w:r w:rsidR="000B474D" w:rsidRPr="00FA7806">
          <w:rPr>
            <w:webHidden/>
          </w:rPr>
          <w:fldChar w:fldCharType="end"/>
        </w:r>
      </w:hyperlink>
    </w:p>
    <w:p w14:paraId="7DDF0935" w14:textId="71BDC59B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59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2.17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Supporting documentation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_Toc77770759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8</w:t>
        </w:r>
        <w:r w:rsidR="000B474D" w:rsidRPr="00FA7806">
          <w:rPr>
            <w:webHidden/>
          </w:rPr>
          <w:fldChar w:fldCharType="end"/>
        </w:r>
      </w:hyperlink>
    </w:p>
    <w:p w14:paraId="7071407E" w14:textId="3787BE1B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60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2.18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Recommendations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_Toc77770760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8</w:t>
        </w:r>
        <w:r w:rsidR="000B474D" w:rsidRPr="00FA7806">
          <w:rPr>
            <w:webHidden/>
          </w:rPr>
          <w:fldChar w:fldCharType="end"/>
        </w:r>
      </w:hyperlink>
    </w:p>
    <w:p w14:paraId="43C426EC" w14:textId="01B4586D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61" w:history="1">
        <w:r w:rsidR="000B474D" w:rsidRPr="00FA7806">
          <w:rPr>
            <w:rStyle w:val="Hyperlink"/>
          </w:rPr>
          <w:t>3.1.1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General References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_Toc77770761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9</w:t>
        </w:r>
        <w:r w:rsidR="000B474D" w:rsidRPr="00FA7806">
          <w:rPr>
            <w:webHidden/>
          </w:rPr>
          <w:fldChar w:fldCharType="end"/>
        </w:r>
      </w:hyperlink>
    </w:p>
    <w:p w14:paraId="5715FD08" w14:textId="6618D7DF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62" w:history="1">
        <w:r w:rsidR="000B474D" w:rsidRPr="00FA7806">
          <w:rPr>
            <w:rStyle w:val="Hyperlink"/>
          </w:rPr>
          <w:t>3.1.2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Additional references applied for this assessment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_Toc77770762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9</w:t>
        </w:r>
        <w:r w:rsidR="000B474D" w:rsidRPr="00FA7806">
          <w:rPr>
            <w:webHidden/>
          </w:rPr>
          <w:fldChar w:fldCharType="end"/>
        </w:r>
      </w:hyperlink>
    </w:p>
    <w:p w14:paraId="0198F8D2" w14:textId="4307F797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63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Candidate ExCB persons interviewed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_Toc77770763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9</w:t>
        </w:r>
        <w:r w:rsidR="000B474D" w:rsidRPr="00FA7806">
          <w:rPr>
            <w:webHidden/>
          </w:rPr>
          <w:fldChar w:fldCharType="end"/>
        </w:r>
      </w:hyperlink>
    </w:p>
    <w:p w14:paraId="648E4CC1" w14:textId="076977D7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64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Associated ExTL(s)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_Toc77770764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9</w:t>
        </w:r>
        <w:r w:rsidR="000B474D" w:rsidRPr="00FA7806">
          <w:rPr>
            <w:webHidden/>
          </w:rPr>
          <w:fldChar w:fldCharType="end"/>
        </w:r>
      </w:hyperlink>
    </w:p>
    <w:p w14:paraId="4223785B" w14:textId="1B9B83D7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65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Associated certification functions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_Toc77770765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9</w:t>
        </w:r>
        <w:r w:rsidR="000B474D" w:rsidRPr="00FA7806">
          <w:rPr>
            <w:webHidden/>
          </w:rPr>
          <w:fldChar w:fldCharType="end"/>
        </w:r>
      </w:hyperlink>
    </w:p>
    <w:p w14:paraId="65CD241B" w14:textId="60F34B1B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66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National marks and certificates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_Toc77770766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9</w:t>
        </w:r>
        <w:r w:rsidR="000B474D" w:rsidRPr="00FA7806">
          <w:rPr>
            <w:webHidden/>
          </w:rPr>
          <w:fldChar w:fldCharType="end"/>
        </w:r>
      </w:hyperlink>
    </w:p>
    <w:p w14:paraId="09EF12FA" w14:textId="294650F4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67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Standards accepted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_Toc77770767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9</w:t>
        </w:r>
        <w:r w:rsidR="000B474D" w:rsidRPr="00FA7806">
          <w:rPr>
            <w:webHidden/>
          </w:rPr>
          <w:fldChar w:fldCharType="end"/>
        </w:r>
      </w:hyperlink>
    </w:p>
    <w:p w14:paraId="33B7BB44" w14:textId="52C315FA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68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National differences to IEC standards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_Toc77770768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9</w:t>
        </w:r>
        <w:r w:rsidR="000B474D" w:rsidRPr="00FA7806">
          <w:rPr>
            <w:webHidden/>
          </w:rPr>
          <w:fldChar w:fldCharType="end"/>
        </w:r>
      </w:hyperlink>
    </w:p>
    <w:p w14:paraId="2A97ED41" w14:textId="20F3F254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69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Organisation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_Toc77770769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10</w:t>
        </w:r>
        <w:r w:rsidR="000B474D" w:rsidRPr="00FA7806">
          <w:rPr>
            <w:webHidden/>
          </w:rPr>
          <w:fldChar w:fldCharType="end"/>
        </w:r>
      </w:hyperlink>
    </w:p>
    <w:p w14:paraId="2175B061" w14:textId="3C965B7F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70" w:history="1">
        <w:r w:rsidR="000B474D" w:rsidRPr="00FA7806">
          <w:rPr>
            <w:rStyle w:val="Hyperlink"/>
          </w:rPr>
          <w:t>3.8.1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Names, titles and experience of the senior executives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_Toc77770770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10</w:t>
        </w:r>
        <w:r w:rsidR="000B474D" w:rsidRPr="00FA7806">
          <w:rPr>
            <w:webHidden/>
          </w:rPr>
          <w:fldChar w:fldCharType="end"/>
        </w:r>
      </w:hyperlink>
    </w:p>
    <w:p w14:paraId="3AFC43F1" w14:textId="285B44A7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71" w:history="1">
        <w:r w:rsidR="000B474D" w:rsidRPr="00FA7806">
          <w:rPr>
            <w:rStyle w:val="Hyperlink"/>
          </w:rPr>
          <w:t>3.8.2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Name, title and experience of the quality management representative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_Toc77770771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10</w:t>
        </w:r>
        <w:r w:rsidR="000B474D" w:rsidRPr="00FA7806">
          <w:rPr>
            <w:webHidden/>
          </w:rPr>
          <w:fldChar w:fldCharType="end"/>
        </w:r>
      </w:hyperlink>
    </w:p>
    <w:p w14:paraId="7AC7520F" w14:textId="5EBDCD6C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72" w:history="1">
        <w:r w:rsidR="000B474D" w:rsidRPr="00FA7806">
          <w:rPr>
            <w:rStyle w:val="Hyperlink"/>
          </w:rPr>
          <w:t>3.8.3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Name and title of signatories for certification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_Toc77770772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10</w:t>
        </w:r>
        <w:r w:rsidR="000B474D" w:rsidRPr="00FA7806">
          <w:rPr>
            <w:webHidden/>
          </w:rPr>
          <w:fldChar w:fldCharType="end"/>
        </w:r>
      </w:hyperlink>
    </w:p>
    <w:p w14:paraId="4BA3FDAA" w14:textId="3BD2133F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73" w:history="1">
        <w:r w:rsidR="000B474D" w:rsidRPr="00FA7806">
          <w:rPr>
            <w:rStyle w:val="Hyperlink"/>
          </w:rPr>
          <w:t>3.8.4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Other employees in ExCB activity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_Toc77770773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10</w:t>
        </w:r>
        <w:r w:rsidR="000B474D" w:rsidRPr="00FA7806">
          <w:rPr>
            <w:webHidden/>
          </w:rPr>
          <w:fldChar w:fldCharType="end"/>
        </w:r>
      </w:hyperlink>
    </w:p>
    <w:p w14:paraId="6D47321B" w14:textId="7BDF9923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74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3.9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Organizational structure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_Toc77770774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10</w:t>
        </w:r>
        <w:r w:rsidR="000B474D" w:rsidRPr="00FA7806">
          <w:rPr>
            <w:webHidden/>
          </w:rPr>
          <w:fldChar w:fldCharType="end"/>
        </w:r>
      </w:hyperlink>
    </w:p>
    <w:p w14:paraId="5F5A1D5C" w14:textId="25715A22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75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3.10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Indemnity insurance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_Toc77770775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10</w:t>
        </w:r>
        <w:r w:rsidR="000B474D" w:rsidRPr="00FA7806">
          <w:rPr>
            <w:webHidden/>
          </w:rPr>
          <w:fldChar w:fldCharType="end"/>
        </w:r>
      </w:hyperlink>
    </w:p>
    <w:p w14:paraId="1F252D76" w14:textId="556FA38D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76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Resources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_Toc77770776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10</w:t>
        </w:r>
        <w:r w:rsidR="000B474D" w:rsidRPr="00FA7806">
          <w:rPr>
            <w:webHidden/>
          </w:rPr>
          <w:fldChar w:fldCharType="end"/>
        </w:r>
      </w:hyperlink>
    </w:p>
    <w:p w14:paraId="704DD5F1" w14:textId="1EDDFF08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77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Committees (such as governing or advisory boards)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_Toc77770777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10</w:t>
        </w:r>
        <w:r w:rsidR="000B474D" w:rsidRPr="00FA7806">
          <w:rPr>
            <w:webHidden/>
          </w:rPr>
          <w:fldChar w:fldCharType="end"/>
        </w:r>
      </w:hyperlink>
    </w:p>
    <w:p w14:paraId="751562BA" w14:textId="618EA9C3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78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Certification operations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_Toc77770778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11</w:t>
        </w:r>
        <w:r w:rsidR="000B474D" w:rsidRPr="00FA7806">
          <w:rPr>
            <w:webHidden/>
          </w:rPr>
          <w:fldChar w:fldCharType="end"/>
        </w:r>
      </w:hyperlink>
    </w:p>
    <w:p w14:paraId="5079743A" w14:textId="3FFF050A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79" w:history="1">
        <w:r w:rsidR="000B474D" w:rsidRPr="00FA7806">
          <w:rPr>
            <w:rStyle w:val="Hyperlink"/>
          </w:rPr>
          <w:t>3.13.1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National approval/certification methods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_Toc77770779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11</w:t>
        </w:r>
        <w:r w:rsidR="000B474D" w:rsidRPr="00FA7806">
          <w:rPr>
            <w:webHidden/>
          </w:rPr>
          <w:fldChar w:fldCharType="end"/>
        </w:r>
      </w:hyperlink>
    </w:p>
    <w:p w14:paraId="5E6CBC3F" w14:textId="521B0E42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80" w:history="1">
        <w:r w:rsidR="000B474D" w:rsidRPr="00FA7806">
          <w:rPr>
            <w:rStyle w:val="Hyperlink"/>
          </w:rPr>
          <w:t>3.13.2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Certification policy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_Toc77770780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11</w:t>
        </w:r>
        <w:r w:rsidR="000B474D" w:rsidRPr="00FA7806">
          <w:rPr>
            <w:webHidden/>
          </w:rPr>
          <w:fldChar w:fldCharType="end"/>
        </w:r>
      </w:hyperlink>
    </w:p>
    <w:p w14:paraId="0C7E9B4D" w14:textId="344A7386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81" w:history="1">
        <w:r w:rsidR="000B474D" w:rsidRPr="00FA7806">
          <w:rPr>
            <w:rStyle w:val="Hyperlink"/>
          </w:rPr>
          <w:t>3.13.3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Application for certification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_Toc77770781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11</w:t>
        </w:r>
        <w:r w:rsidR="000B474D" w:rsidRPr="00FA7806">
          <w:rPr>
            <w:webHidden/>
          </w:rPr>
          <w:fldChar w:fldCharType="end"/>
        </w:r>
      </w:hyperlink>
    </w:p>
    <w:p w14:paraId="7018875A" w14:textId="2856E890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82" w:history="1">
        <w:r w:rsidR="000B474D" w:rsidRPr="00FA7806">
          <w:rPr>
            <w:rStyle w:val="Hyperlink"/>
          </w:rPr>
          <w:t>3.13.4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Certification decision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_Toc77770782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11</w:t>
        </w:r>
        <w:r w:rsidR="000B474D" w:rsidRPr="00FA7806">
          <w:rPr>
            <w:webHidden/>
          </w:rPr>
          <w:fldChar w:fldCharType="end"/>
        </w:r>
      </w:hyperlink>
    </w:p>
    <w:p w14:paraId="780D723E" w14:textId="7F9DD126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83" w:history="1">
        <w:r w:rsidR="000B474D" w:rsidRPr="00FA7806">
          <w:rPr>
            <w:rStyle w:val="Hyperlink"/>
          </w:rPr>
          <w:t>3.13.5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Suspension and cancellation of certificates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_Toc77770783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11</w:t>
        </w:r>
        <w:r w:rsidR="000B474D" w:rsidRPr="00FA7806">
          <w:rPr>
            <w:webHidden/>
          </w:rPr>
          <w:fldChar w:fldCharType="end"/>
        </w:r>
      </w:hyperlink>
    </w:p>
    <w:p w14:paraId="36E499C1" w14:textId="5AE1B3D6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84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3.14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Certificates issued (for scope extension standards)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_Toc77770784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11</w:t>
        </w:r>
        <w:r w:rsidR="000B474D" w:rsidRPr="00FA7806">
          <w:rPr>
            <w:webHidden/>
          </w:rPr>
          <w:fldChar w:fldCharType="end"/>
        </w:r>
      </w:hyperlink>
    </w:p>
    <w:p w14:paraId="7AEB43DF" w14:textId="3122D3BD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85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3.15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National accreditation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_Toc77770785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11</w:t>
        </w:r>
        <w:r w:rsidR="000B474D" w:rsidRPr="00FA7806">
          <w:rPr>
            <w:webHidden/>
          </w:rPr>
          <w:fldChar w:fldCharType="end"/>
        </w:r>
      </w:hyperlink>
    </w:p>
    <w:p w14:paraId="2E97BC25" w14:textId="4AE15C83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86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3.16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Assessment of manufacturers and issue of QARs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_Toc77770786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11</w:t>
        </w:r>
        <w:r w:rsidR="000B474D" w:rsidRPr="00FA7806">
          <w:rPr>
            <w:webHidden/>
          </w:rPr>
          <w:fldChar w:fldCharType="end"/>
        </w:r>
      </w:hyperlink>
    </w:p>
    <w:p w14:paraId="0E19B448" w14:textId="1662ABA6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87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3.17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Comments (including issues found during assessment)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_Toc77770787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11</w:t>
        </w:r>
        <w:r w:rsidR="000B474D" w:rsidRPr="00FA7806">
          <w:rPr>
            <w:webHidden/>
          </w:rPr>
          <w:fldChar w:fldCharType="end"/>
        </w:r>
      </w:hyperlink>
    </w:p>
    <w:p w14:paraId="0B25E3A9" w14:textId="0B15A2F2" w:rsidR="000B474D" w:rsidRPr="00FA7806" w:rsidRDefault="008074A6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88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ExTL for IECEx Certified Equipment Scheme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_Toc77770788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12</w:t>
        </w:r>
        <w:r w:rsidR="000B474D" w:rsidRPr="00FA7806">
          <w:rPr>
            <w:webHidden/>
          </w:rPr>
          <w:fldChar w:fldCharType="end"/>
        </w:r>
      </w:hyperlink>
    </w:p>
    <w:p w14:paraId="479B7208" w14:textId="4BE09298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89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Assessment references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_Toc77770789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12</w:t>
        </w:r>
        <w:r w:rsidR="000B474D" w:rsidRPr="00FA7806">
          <w:rPr>
            <w:webHidden/>
          </w:rPr>
          <w:fldChar w:fldCharType="end"/>
        </w:r>
      </w:hyperlink>
    </w:p>
    <w:p w14:paraId="31727A1E" w14:textId="0E0BCFBD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90" w:history="1">
        <w:r w:rsidR="000B474D" w:rsidRPr="00FA7806">
          <w:rPr>
            <w:rStyle w:val="Hyperlink"/>
          </w:rPr>
          <w:t>4.1.1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General references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_Toc77770790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12</w:t>
        </w:r>
        <w:r w:rsidR="000B474D" w:rsidRPr="00FA7806">
          <w:rPr>
            <w:webHidden/>
          </w:rPr>
          <w:fldChar w:fldCharType="end"/>
        </w:r>
      </w:hyperlink>
    </w:p>
    <w:p w14:paraId="0FC3A93E" w14:textId="3E0A4701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91" w:history="1">
        <w:r w:rsidR="000B474D" w:rsidRPr="00FA7806">
          <w:rPr>
            <w:rStyle w:val="Hyperlink"/>
          </w:rPr>
          <w:t>4.1.2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Additional references applied for this assessment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_Toc77770791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12</w:t>
        </w:r>
        <w:r w:rsidR="000B474D" w:rsidRPr="00FA7806">
          <w:rPr>
            <w:webHidden/>
          </w:rPr>
          <w:fldChar w:fldCharType="end"/>
        </w:r>
      </w:hyperlink>
    </w:p>
    <w:p w14:paraId="604068EB" w14:textId="20CEECA3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92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Candidate ExTL persons interviewed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_Toc77770792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12</w:t>
        </w:r>
        <w:r w:rsidR="000B474D" w:rsidRPr="00FA7806">
          <w:rPr>
            <w:webHidden/>
          </w:rPr>
          <w:fldChar w:fldCharType="end"/>
        </w:r>
      </w:hyperlink>
    </w:p>
    <w:p w14:paraId="2205DE75" w14:textId="160E78DA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93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Associated ExCB(s)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_Toc77770793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12</w:t>
        </w:r>
        <w:r w:rsidR="000B474D" w:rsidRPr="00FA7806">
          <w:rPr>
            <w:webHidden/>
          </w:rPr>
          <w:fldChar w:fldCharType="end"/>
        </w:r>
      </w:hyperlink>
    </w:p>
    <w:p w14:paraId="5633F53C" w14:textId="42D9C47F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94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Organisation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_Toc77770794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12</w:t>
        </w:r>
        <w:r w:rsidR="000B474D" w:rsidRPr="00FA7806">
          <w:rPr>
            <w:webHidden/>
          </w:rPr>
          <w:fldChar w:fldCharType="end"/>
        </w:r>
      </w:hyperlink>
    </w:p>
    <w:p w14:paraId="2253EA9F" w14:textId="2E5ABAD3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95" w:history="1">
        <w:r w:rsidR="000B474D" w:rsidRPr="00FA7806">
          <w:rPr>
            <w:rStyle w:val="Hyperlink"/>
          </w:rPr>
          <w:t>4.4.1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Names, titles and experience of the senior executives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_Toc77770795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12</w:t>
        </w:r>
        <w:r w:rsidR="000B474D" w:rsidRPr="00FA7806">
          <w:rPr>
            <w:webHidden/>
          </w:rPr>
          <w:fldChar w:fldCharType="end"/>
        </w:r>
      </w:hyperlink>
    </w:p>
    <w:p w14:paraId="085C97DA" w14:textId="3718FE50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96" w:history="1">
        <w:r w:rsidR="000B474D" w:rsidRPr="00FA7806">
          <w:rPr>
            <w:rStyle w:val="Hyperlink"/>
          </w:rPr>
          <w:t>4.4.2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Name, title and experience of the quality management representative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_Toc77770796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12</w:t>
        </w:r>
        <w:r w:rsidR="000B474D" w:rsidRPr="00FA7806">
          <w:rPr>
            <w:webHidden/>
          </w:rPr>
          <w:fldChar w:fldCharType="end"/>
        </w:r>
      </w:hyperlink>
    </w:p>
    <w:p w14:paraId="633A419D" w14:textId="5ABCDFFC" w:rsidR="000B474D" w:rsidRPr="00FA7806" w:rsidRDefault="008074A6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97" w:history="1">
        <w:r w:rsidR="000B474D" w:rsidRPr="00FA7806">
          <w:rPr>
            <w:rStyle w:val="Hyperlink"/>
          </w:rPr>
          <w:t>4.4.3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Other employees in ExTL activity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_Toc77770797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12</w:t>
        </w:r>
        <w:r w:rsidR="000B474D" w:rsidRPr="00FA7806">
          <w:rPr>
            <w:webHidden/>
          </w:rPr>
          <w:fldChar w:fldCharType="end"/>
        </w:r>
      </w:hyperlink>
    </w:p>
    <w:p w14:paraId="4CF3FF72" w14:textId="13699D39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98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Organizational structure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_Toc77770798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13</w:t>
        </w:r>
        <w:r w:rsidR="000B474D" w:rsidRPr="00FA7806">
          <w:rPr>
            <w:webHidden/>
          </w:rPr>
          <w:fldChar w:fldCharType="end"/>
        </w:r>
      </w:hyperlink>
    </w:p>
    <w:p w14:paraId="479BA955" w14:textId="716A780A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799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Resources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_Toc77770799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13</w:t>
        </w:r>
        <w:r w:rsidR="000B474D" w:rsidRPr="00FA7806">
          <w:rPr>
            <w:webHidden/>
          </w:rPr>
          <w:fldChar w:fldCharType="end"/>
        </w:r>
      </w:hyperlink>
    </w:p>
    <w:p w14:paraId="39BBF174" w14:textId="42BDDE0B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00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4.7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Test reports issued (for scope extension standards)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_Toc77770800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13</w:t>
        </w:r>
        <w:r w:rsidR="000B474D" w:rsidRPr="00FA7806">
          <w:rPr>
            <w:webHidden/>
          </w:rPr>
          <w:fldChar w:fldCharType="end"/>
        </w:r>
      </w:hyperlink>
    </w:p>
    <w:p w14:paraId="7A2AC53B" w14:textId="4E74DB32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01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4.8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National accreditation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_Toc77770801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13</w:t>
        </w:r>
        <w:r w:rsidR="000B474D" w:rsidRPr="00FA7806">
          <w:rPr>
            <w:webHidden/>
          </w:rPr>
          <w:fldChar w:fldCharType="end"/>
        </w:r>
      </w:hyperlink>
    </w:p>
    <w:p w14:paraId="55DD5D52" w14:textId="3B2C4052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02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4.9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Calibration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_Toc77770802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13</w:t>
        </w:r>
        <w:r w:rsidR="000B474D" w:rsidRPr="00FA7806">
          <w:rPr>
            <w:webHidden/>
          </w:rPr>
          <w:fldChar w:fldCharType="end"/>
        </w:r>
      </w:hyperlink>
    </w:p>
    <w:p w14:paraId="2851FA6B" w14:textId="0DEFFAC0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03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4.10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Tests witnessed during the assessment visit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_Toc77770803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13</w:t>
        </w:r>
        <w:r w:rsidR="000B474D" w:rsidRPr="00FA7806">
          <w:rPr>
            <w:webHidden/>
          </w:rPr>
          <w:fldChar w:fldCharType="end"/>
        </w:r>
      </w:hyperlink>
    </w:p>
    <w:p w14:paraId="6C00965D" w14:textId="47895A2B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04" w:history="1">
        <w:r w:rsidR="000B474D" w:rsidRPr="00FA7806">
          <w:rPr>
            <w:rStyle w:val="Hyperlink"/>
            <w:lang w:eastAsia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  <w:lang w:eastAsia="ru-RU"/>
          </w:rPr>
          <w:t>Participation in IECEx Proficiency Testing Programs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_Toc77770804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13</w:t>
        </w:r>
        <w:r w:rsidR="000B474D" w:rsidRPr="00FA7806">
          <w:rPr>
            <w:webHidden/>
          </w:rPr>
          <w:fldChar w:fldCharType="end"/>
        </w:r>
      </w:hyperlink>
    </w:p>
    <w:p w14:paraId="6D95502A" w14:textId="0738E1C9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05" w:history="1">
        <w:r w:rsidR="000B474D" w:rsidRPr="00FA7806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</w:rPr>
          <w:t>Comments (including issues found during assessment)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_Toc77770805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13</w:t>
        </w:r>
        <w:r w:rsidR="000B474D" w:rsidRPr="00FA7806">
          <w:rPr>
            <w:webHidden/>
          </w:rPr>
          <w:fldChar w:fldCharType="end"/>
        </w:r>
      </w:hyperlink>
    </w:p>
    <w:p w14:paraId="14314822" w14:textId="5B04EAD0" w:rsidR="000B474D" w:rsidRPr="00FA7806" w:rsidRDefault="008074A6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06" w:history="1">
        <w:r w:rsidR="000B474D" w:rsidRPr="00FA7806">
          <w:rPr>
            <w:rStyle w:val="Hyperlink"/>
            <w:lang w:eastAsia="en-AU"/>
          </w:rPr>
          <w:t>Annex A Scope for IECEx Certified Equipment Scheme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_Toc77770806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14</w:t>
        </w:r>
        <w:r w:rsidR="000B474D" w:rsidRPr="00FA7806">
          <w:rPr>
            <w:webHidden/>
          </w:rPr>
          <w:fldChar w:fldCharType="end"/>
        </w:r>
      </w:hyperlink>
    </w:p>
    <w:p w14:paraId="41A8F0FB" w14:textId="2FF1920A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07" w:history="1">
        <w:r w:rsidR="000B474D" w:rsidRPr="00FA7806">
          <w:rPr>
            <w:rStyle w:val="Hyperlink"/>
            <w:lang w:eastAsia="en-AU"/>
          </w:rPr>
          <w:t>A.1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  <w:lang w:eastAsia="en-AU"/>
          </w:rPr>
          <w:t>Current standards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_Toc77770807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14</w:t>
        </w:r>
        <w:r w:rsidR="000B474D" w:rsidRPr="00FA7806">
          <w:rPr>
            <w:webHidden/>
          </w:rPr>
          <w:fldChar w:fldCharType="end"/>
        </w:r>
      </w:hyperlink>
    </w:p>
    <w:p w14:paraId="0931A29B" w14:textId="7B996F48" w:rsidR="000B474D" w:rsidRPr="00FA7806" w:rsidRDefault="008074A6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08" w:history="1">
        <w:r w:rsidR="000B474D" w:rsidRPr="00FA7806">
          <w:rPr>
            <w:rStyle w:val="Hyperlink"/>
            <w:i/>
            <w:iCs/>
            <w:lang w:eastAsia="en-AU"/>
          </w:rPr>
          <w:t>A.2</w:t>
        </w:r>
        <w:r w:rsidR="000B474D" w:rsidRPr="00FA7806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0B474D" w:rsidRPr="00FA7806">
          <w:rPr>
            <w:rStyle w:val="Hyperlink"/>
            <w:i/>
            <w:iCs/>
            <w:lang w:eastAsia="en-AU"/>
          </w:rPr>
          <w:t>Superseded standards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_Toc77770808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15</w:t>
        </w:r>
        <w:r w:rsidR="000B474D" w:rsidRPr="00FA7806">
          <w:rPr>
            <w:webHidden/>
          </w:rPr>
          <w:fldChar w:fldCharType="end"/>
        </w:r>
      </w:hyperlink>
    </w:p>
    <w:p w14:paraId="5037CA7B" w14:textId="1D516DBE" w:rsidR="000B474D" w:rsidRPr="00FA7806" w:rsidRDefault="008074A6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09" w:history="1">
        <w:r w:rsidR="000B474D" w:rsidRPr="00FA7806">
          <w:rPr>
            <w:rStyle w:val="Hyperlink"/>
          </w:rPr>
          <w:t>Annex B Overall Organisation Chart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_Toc77770809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16</w:t>
        </w:r>
        <w:r w:rsidR="000B474D" w:rsidRPr="00FA7806">
          <w:rPr>
            <w:webHidden/>
          </w:rPr>
          <w:fldChar w:fldCharType="end"/>
        </w:r>
      </w:hyperlink>
    </w:p>
    <w:p w14:paraId="075FB70A" w14:textId="0BB3E949" w:rsidR="000B474D" w:rsidRPr="00FA7806" w:rsidRDefault="008074A6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10" w:history="1">
        <w:r w:rsidR="000B474D" w:rsidRPr="00FA7806">
          <w:rPr>
            <w:rStyle w:val="Hyperlink"/>
          </w:rPr>
          <w:t>Annex C Organisation Chart of ExCB/ExTL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_Toc77770810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17</w:t>
        </w:r>
        <w:r w:rsidR="000B474D" w:rsidRPr="00FA7806">
          <w:rPr>
            <w:webHidden/>
          </w:rPr>
          <w:fldChar w:fldCharType="end"/>
        </w:r>
      </w:hyperlink>
    </w:p>
    <w:p w14:paraId="7DFDB2C0" w14:textId="51C33378" w:rsidR="000B474D" w:rsidRPr="00FA7806" w:rsidRDefault="008074A6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77770811" w:history="1">
        <w:r w:rsidR="000B474D" w:rsidRPr="00FA7806">
          <w:rPr>
            <w:rStyle w:val="Hyperlink"/>
          </w:rPr>
          <w:t>Annex D Accreditation Certificate for ISO/IEC 17065</w:t>
        </w:r>
        <w:r w:rsidR="000B474D" w:rsidRPr="00FA7806">
          <w:rPr>
            <w:webHidden/>
          </w:rPr>
          <w:tab/>
        </w:r>
        <w:r w:rsidR="000B474D" w:rsidRPr="00FA7806">
          <w:rPr>
            <w:webHidden/>
          </w:rPr>
          <w:fldChar w:fldCharType="begin"/>
        </w:r>
        <w:r w:rsidR="000B474D" w:rsidRPr="00FA7806">
          <w:rPr>
            <w:webHidden/>
          </w:rPr>
          <w:instrText xml:space="preserve"> PAGEREF _Toc77770811 \h </w:instrText>
        </w:r>
        <w:r w:rsidR="000B474D" w:rsidRPr="00FA7806">
          <w:rPr>
            <w:webHidden/>
          </w:rPr>
        </w:r>
        <w:r w:rsidR="000B474D" w:rsidRPr="00FA7806">
          <w:rPr>
            <w:webHidden/>
          </w:rPr>
          <w:fldChar w:fldCharType="separate"/>
        </w:r>
        <w:r w:rsidR="000B474D" w:rsidRPr="00FA7806">
          <w:rPr>
            <w:webHidden/>
          </w:rPr>
          <w:t>18</w:t>
        </w:r>
        <w:r w:rsidR="000B474D" w:rsidRPr="00FA7806">
          <w:rPr>
            <w:webHidden/>
          </w:rPr>
          <w:fldChar w:fldCharType="end"/>
        </w:r>
      </w:hyperlink>
    </w:p>
    <w:p w14:paraId="35A6701D" w14:textId="468856F8" w:rsidR="001B0860" w:rsidRPr="00BD6E18" w:rsidRDefault="008074A6" w:rsidP="00FA7806">
      <w:pPr>
        <w:pStyle w:val="TOC1"/>
      </w:pPr>
      <w:hyperlink w:anchor="_Toc77770814" w:history="1">
        <w:r w:rsidR="000B474D" w:rsidRPr="00FA7806">
          <w:rPr>
            <w:rStyle w:val="Hyperlink"/>
          </w:rPr>
          <w:t>Annex E Accreditation Certificate for ISO/IEC 17025</w:t>
        </w:r>
        <w:r w:rsidR="000B474D" w:rsidRPr="00FA7806">
          <w:rPr>
            <w:webHidden/>
          </w:rPr>
          <w:tab/>
        </w:r>
      </w:hyperlink>
      <w:r w:rsidR="006947D6" w:rsidRPr="00FA7806">
        <w:fldChar w:fldCharType="end"/>
      </w:r>
      <w:r w:rsidR="00FA7806" w:rsidRPr="00FA7806">
        <w:t>19</w:t>
      </w:r>
    </w:p>
    <w:p w14:paraId="4D27CB5F" w14:textId="77777777" w:rsidR="00FF5197" w:rsidRPr="00BD6E18" w:rsidRDefault="001B0860" w:rsidP="001B0860">
      <w:pPr>
        <w:pStyle w:val="Heading1"/>
      </w:pPr>
      <w:r w:rsidRPr="00BD6E18">
        <w:br w:type="page"/>
      </w:r>
      <w:bookmarkStart w:id="1" w:name="_Toc326453658"/>
      <w:bookmarkStart w:id="2" w:name="_Toc77770722"/>
      <w:r w:rsidR="00FF5197" w:rsidRPr="00BD6E18">
        <w:lastRenderedPageBreak/>
        <w:t>Assessment information</w:t>
      </w:r>
      <w:bookmarkEnd w:id="1"/>
      <w:bookmarkEnd w:id="2"/>
    </w:p>
    <w:p w14:paraId="0AB1D641" w14:textId="647B7DFA" w:rsidR="00FF5197" w:rsidRPr="00BD6E18" w:rsidRDefault="00FF5197" w:rsidP="00FF5197">
      <w:pPr>
        <w:pStyle w:val="Heading2"/>
      </w:pPr>
      <w:bookmarkStart w:id="3" w:name="_Toc77770723"/>
      <w:bookmarkStart w:id="4" w:name="_Toc326453659"/>
      <w:r w:rsidRPr="00BD6E18">
        <w:t xml:space="preserve">Type of </w:t>
      </w:r>
      <w:r w:rsidR="00822EE0" w:rsidRPr="00BD6E18">
        <w:t>b</w:t>
      </w:r>
      <w:r w:rsidRPr="00BD6E18">
        <w:t>ody covered by this assessment:</w:t>
      </w:r>
      <w:bookmarkEnd w:id="3"/>
      <w:r w:rsidRPr="00BD6E18">
        <w:t xml:space="preserve"> </w:t>
      </w:r>
      <w:bookmarkEnd w:id="4"/>
    </w:p>
    <w:p w14:paraId="581FAAA7" w14:textId="5018CFDA" w:rsidR="00822EE0" w:rsidRPr="00BD6E18" w:rsidRDefault="00822EE0" w:rsidP="00822EE0">
      <w:pPr>
        <w:pStyle w:val="PARAGRAPH"/>
      </w:pPr>
      <w:bookmarkStart w:id="5" w:name="_Hlk49153456"/>
      <w:bookmarkStart w:id="6" w:name="_Hlk49153355"/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709"/>
      </w:tblGrid>
      <w:tr w:rsidR="00822EE0" w:rsidRPr="00BD6E18" w14:paraId="331678CB" w14:textId="77777777" w:rsidTr="00913966">
        <w:tc>
          <w:tcPr>
            <w:tcW w:w="5353" w:type="dxa"/>
          </w:tcPr>
          <w:p w14:paraId="63752DD0" w14:textId="77777777" w:rsidR="00822EE0" w:rsidRPr="00BD6E18" w:rsidRDefault="00822EE0" w:rsidP="00822EE0">
            <w:pPr>
              <w:pStyle w:val="TABLE-cell"/>
            </w:pPr>
            <w:r w:rsidRPr="00BD6E18">
              <w:t xml:space="preserve">ExCB for IECEx </w:t>
            </w:r>
            <w:r w:rsidRPr="00913966">
              <w:rPr>
                <w:lang w:eastAsia="en-AU"/>
              </w:rPr>
              <w:t>Certified Equipment Scheme</w:t>
            </w:r>
          </w:p>
        </w:tc>
        <w:tc>
          <w:tcPr>
            <w:tcW w:w="709" w:type="dxa"/>
            <w:vAlign w:val="center"/>
          </w:tcPr>
          <w:p w14:paraId="216B793A" w14:textId="6BF17681" w:rsidR="00822EE0" w:rsidRPr="00BD6E18" w:rsidRDefault="009302CD" w:rsidP="00822EE0">
            <w:pPr>
              <w:pStyle w:val="TABLE-cell"/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</w:p>
        </w:tc>
      </w:tr>
      <w:tr w:rsidR="00822EE0" w:rsidRPr="00BD6E18" w14:paraId="0944FFE5" w14:textId="77777777" w:rsidTr="00913966">
        <w:tc>
          <w:tcPr>
            <w:tcW w:w="5353" w:type="dxa"/>
          </w:tcPr>
          <w:p w14:paraId="0024CB9B" w14:textId="77777777" w:rsidR="00822EE0" w:rsidRPr="00BD6E18" w:rsidRDefault="00822EE0" w:rsidP="00822EE0">
            <w:pPr>
              <w:pStyle w:val="TABLE-cell"/>
            </w:pPr>
            <w:r w:rsidRPr="00BD6E18">
              <w:t xml:space="preserve">ExTL for IECEx </w:t>
            </w:r>
            <w:r w:rsidRPr="00913966">
              <w:rPr>
                <w:lang w:eastAsia="en-AU"/>
              </w:rPr>
              <w:t>Certified Equipment Scheme</w:t>
            </w:r>
          </w:p>
        </w:tc>
        <w:tc>
          <w:tcPr>
            <w:tcW w:w="709" w:type="dxa"/>
            <w:vAlign w:val="center"/>
          </w:tcPr>
          <w:p w14:paraId="1EA3B434" w14:textId="3D7D395A" w:rsidR="00822EE0" w:rsidRPr="00BD6E18" w:rsidRDefault="009521FE" w:rsidP="00822EE0">
            <w:pPr>
              <w:pStyle w:val="TABLE-cell"/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</w:p>
        </w:tc>
      </w:tr>
      <w:tr w:rsidR="00822EE0" w:rsidRPr="00BD6E18" w14:paraId="7A81D524" w14:textId="77777777" w:rsidTr="00913966">
        <w:tc>
          <w:tcPr>
            <w:tcW w:w="5353" w:type="dxa"/>
          </w:tcPr>
          <w:p w14:paraId="1CF9B3C9" w14:textId="24BA89E8" w:rsidR="00822EE0" w:rsidRPr="00BD6E18" w:rsidRDefault="00822EE0" w:rsidP="00822EE0">
            <w:pPr>
              <w:pStyle w:val="TABLE-cell"/>
            </w:pPr>
            <w:r w:rsidRPr="00BD6E18">
              <w:t xml:space="preserve">ATF for IECEx </w:t>
            </w:r>
            <w:r w:rsidRPr="00913966">
              <w:rPr>
                <w:lang w:eastAsia="en-AU"/>
              </w:rPr>
              <w:t>Certified Equipment Scheme</w:t>
            </w:r>
          </w:p>
        </w:tc>
        <w:tc>
          <w:tcPr>
            <w:tcW w:w="709" w:type="dxa"/>
            <w:vAlign w:val="center"/>
          </w:tcPr>
          <w:p w14:paraId="3272D5D3" w14:textId="18BE099B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191BF256" w14:textId="77777777" w:rsidTr="00913966">
        <w:tc>
          <w:tcPr>
            <w:tcW w:w="5353" w:type="dxa"/>
          </w:tcPr>
          <w:p w14:paraId="37199D41" w14:textId="77777777" w:rsidR="00822EE0" w:rsidRPr="00BD6E18" w:rsidRDefault="00822EE0" w:rsidP="00822EE0">
            <w:pPr>
              <w:pStyle w:val="TABLE-cell"/>
            </w:pPr>
            <w:r w:rsidRPr="00BD6E18">
              <w:t xml:space="preserve">ExCB for IECEx </w:t>
            </w:r>
            <w:r w:rsidRPr="00913966">
              <w:rPr>
                <w:lang w:eastAsia="en-AU"/>
              </w:rPr>
              <w:t>Certified Service Facilities Scheme</w:t>
            </w:r>
          </w:p>
        </w:tc>
        <w:tc>
          <w:tcPr>
            <w:tcW w:w="709" w:type="dxa"/>
          </w:tcPr>
          <w:p w14:paraId="6CB28EC4" w14:textId="1CF420E0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257E421A" w14:textId="77777777" w:rsidTr="00913966">
        <w:tc>
          <w:tcPr>
            <w:tcW w:w="5353" w:type="dxa"/>
          </w:tcPr>
          <w:p w14:paraId="602C8DE7" w14:textId="77777777" w:rsidR="00822EE0" w:rsidRPr="00BD6E18" w:rsidRDefault="00822EE0" w:rsidP="00822EE0">
            <w:pPr>
              <w:pStyle w:val="TABLE-cell"/>
            </w:pPr>
            <w:r w:rsidRPr="00BD6E18">
              <w:t xml:space="preserve">ExCB for IECEx </w:t>
            </w:r>
            <w:r w:rsidRPr="00913966">
              <w:rPr>
                <w:lang w:eastAsia="en-AU"/>
              </w:rPr>
              <w:t>Conformity Mark Licensing System</w:t>
            </w:r>
          </w:p>
        </w:tc>
        <w:tc>
          <w:tcPr>
            <w:tcW w:w="709" w:type="dxa"/>
          </w:tcPr>
          <w:p w14:paraId="284CCDC2" w14:textId="32471B03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29B94FC4" w14:textId="77777777" w:rsidTr="00913966">
        <w:tc>
          <w:tcPr>
            <w:tcW w:w="5353" w:type="dxa"/>
          </w:tcPr>
          <w:p w14:paraId="1700EA44" w14:textId="1274C51C" w:rsidR="00822EE0" w:rsidRPr="00BD6E18" w:rsidRDefault="00822EE0" w:rsidP="00822EE0">
            <w:pPr>
              <w:pStyle w:val="TABLE-cell"/>
            </w:pPr>
            <w:r w:rsidRPr="00BD6E18">
              <w:t>ExCB for IECEx Certification of Personnel Competency Scheme</w:t>
            </w:r>
          </w:p>
        </w:tc>
        <w:tc>
          <w:tcPr>
            <w:tcW w:w="709" w:type="dxa"/>
          </w:tcPr>
          <w:p w14:paraId="1927DF96" w14:textId="051BF621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</w:tbl>
    <w:p w14:paraId="77BAA2E1" w14:textId="77777777" w:rsidR="00FF5197" w:rsidRPr="00BD6E18" w:rsidRDefault="00FF5197" w:rsidP="00FF5197">
      <w:pPr>
        <w:pStyle w:val="NOTE"/>
        <w:ind w:left="720"/>
      </w:pPr>
    </w:p>
    <w:p w14:paraId="4E077DDC" w14:textId="77777777" w:rsidR="00FF5197" w:rsidRPr="00BD6E18" w:rsidRDefault="00FF5197" w:rsidP="00FF5197">
      <w:pPr>
        <w:pStyle w:val="NOTE"/>
        <w:ind w:left="720"/>
      </w:pPr>
    </w:p>
    <w:p w14:paraId="10743EF6" w14:textId="77777777" w:rsidR="00FF5197" w:rsidRPr="00BD6E18" w:rsidRDefault="00FF5197" w:rsidP="00FF5197">
      <w:pPr>
        <w:pStyle w:val="NOTE"/>
        <w:ind w:left="720"/>
      </w:pPr>
    </w:p>
    <w:p w14:paraId="56A01545" w14:textId="77777777" w:rsidR="001D08F9" w:rsidRPr="00BD6E18" w:rsidRDefault="001D08F9" w:rsidP="00FF5197">
      <w:pPr>
        <w:pStyle w:val="NOTE"/>
        <w:ind w:left="720"/>
      </w:pPr>
    </w:p>
    <w:p w14:paraId="565CD0DB" w14:textId="77777777" w:rsidR="00B10D44" w:rsidRPr="00BD6E18" w:rsidRDefault="00B10D44" w:rsidP="00FF5197">
      <w:pPr>
        <w:pStyle w:val="NOTE"/>
        <w:ind w:left="720"/>
      </w:pPr>
    </w:p>
    <w:p w14:paraId="453497E7" w14:textId="77777777" w:rsidR="001B378F" w:rsidRPr="00BD6E18" w:rsidRDefault="001B378F" w:rsidP="00FF5197">
      <w:pPr>
        <w:pStyle w:val="NOTE"/>
        <w:ind w:left="720"/>
      </w:pPr>
    </w:p>
    <w:p w14:paraId="5C13B469" w14:textId="77777777" w:rsidR="001B378F" w:rsidRPr="00BD6E18" w:rsidRDefault="001B378F" w:rsidP="00FF5197">
      <w:pPr>
        <w:pStyle w:val="NOTE"/>
        <w:ind w:left="720"/>
      </w:pPr>
    </w:p>
    <w:p w14:paraId="0653BBC6" w14:textId="77777777" w:rsidR="00822EE0" w:rsidRPr="00BD6E18" w:rsidRDefault="00822EE0" w:rsidP="00FF5197">
      <w:pPr>
        <w:pStyle w:val="NOTE"/>
        <w:ind w:left="720"/>
      </w:pPr>
    </w:p>
    <w:bookmarkEnd w:id="5"/>
    <w:p w14:paraId="0FA48022" w14:textId="77777777" w:rsidR="00822EE0" w:rsidRPr="00BD6E18" w:rsidRDefault="00822EE0" w:rsidP="00FF5197">
      <w:pPr>
        <w:pStyle w:val="NOTE"/>
        <w:ind w:left="720"/>
      </w:pPr>
    </w:p>
    <w:p w14:paraId="41C544C4" w14:textId="555742A4" w:rsidR="00FF5197" w:rsidRPr="00BD6E18" w:rsidRDefault="001570BA" w:rsidP="00FF5197">
      <w:pPr>
        <w:pStyle w:val="NOTE"/>
        <w:ind w:left="720"/>
      </w:pPr>
      <w:r w:rsidRPr="00BD6E18">
        <w:t>NOTE 1</w:t>
      </w:r>
      <w:r w:rsidRPr="00BD6E18">
        <w:tab/>
      </w:r>
      <w:r w:rsidR="00FF5197" w:rsidRPr="00BD6E18">
        <w:t>ExCB - IECEx Certification Body</w:t>
      </w:r>
    </w:p>
    <w:p w14:paraId="47EBD990" w14:textId="7AFD116F" w:rsidR="00FF5197" w:rsidRPr="00BD6E18" w:rsidRDefault="001570BA" w:rsidP="00FF5197">
      <w:pPr>
        <w:pStyle w:val="NOTE"/>
        <w:ind w:left="720"/>
      </w:pPr>
      <w:r w:rsidRPr="00BD6E18">
        <w:t>NOTE 2</w:t>
      </w:r>
      <w:r w:rsidRPr="00BD6E18">
        <w:tab/>
      </w:r>
      <w:r w:rsidR="00FF5197" w:rsidRPr="00BD6E18">
        <w:t>ExTL - IECEx Testing Laboratory</w:t>
      </w:r>
    </w:p>
    <w:p w14:paraId="5992C1BD" w14:textId="172CBB2D" w:rsidR="001B378F" w:rsidRPr="00BD6E18" w:rsidRDefault="001B378F" w:rsidP="001B378F">
      <w:pPr>
        <w:pStyle w:val="NOTE"/>
      </w:pPr>
      <w:r w:rsidRPr="00BD6E18">
        <w:tab/>
      </w:r>
      <w:bookmarkStart w:id="7" w:name="_Hlk49154301"/>
      <w:r w:rsidRPr="00BD6E18">
        <w:t xml:space="preserve">NOTE 3 </w:t>
      </w:r>
      <w:r w:rsidR="0083429D" w:rsidRPr="00BD6E18">
        <w:t xml:space="preserve"> </w:t>
      </w:r>
      <w:r w:rsidRPr="00BD6E18">
        <w:t xml:space="preserve">ATF </w:t>
      </w:r>
      <w:r w:rsidR="00CC369A" w:rsidRPr="00BD6E18">
        <w:t>-</w:t>
      </w:r>
      <w:r w:rsidRPr="00BD6E18">
        <w:t xml:space="preserve"> </w:t>
      </w:r>
      <w:r w:rsidR="00062560" w:rsidRPr="00BD6E18">
        <w:t>Additional</w:t>
      </w:r>
      <w:r w:rsidR="00262BED" w:rsidRPr="00BD6E18">
        <w:t xml:space="preserve"> </w:t>
      </w:r>
      <w:r w:rsidRPr="00BD6E18">
        <w:t>Testing Facility</w:t>
      </w:r>
      <w:bookmarkEnd w:id="7"/>
    </w:p>
    <w:p w14:paraId="3E06324B" w14:textId="50314CE5" w:rsidR="00FF5197" w:rsidRPr="00BD6E18" w:rsidRDefault="00FF5197" w:rsidP="00FF5197">
      <w:pPr>
        <w:pStyle w:val="Heading2"/>
      </w:pPr>
      <w:bookmarkStart w:id="8" w:name="_Toc77770724"/>
      <w:bookmarkStart w:id="9" w:name="_Toc326453660"/>
      <w:r w:rsidRPr="00BD6E18">
        <w:t>Type of assessment:</w:t>
      </w:r>
      <w:bookmarkEnd w:id="8"/>
      <w:r w:rsidRPr="00BD6E18">
        <w:t xml:space="preserve"> </w:t>
      </w:r>
      <w:bookmarkEnd w:id="9"/>
    </w:p>
    <w:p w14:paraId="0E5FBAE5" w14:textId="62EAC944" w:rsidR="00822EE0" w:rsidRPr="00BD6E18" w:rsidRDefault="00822EE0" w:rsidP="00822EE0">
      <w:pPr>
        <w:pStyle w:val="PARAGRAPH"/>
      </w:pPr>
      <w:bookmarkStart w:id="10" w:name="_Hlk49154400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709"/>
      </w:tblGrid>
      <w:tr w:rsidR="00822EE0" w:rsidRPr="00BD6E18" w14:paraId="37D585BE" w14:textId="77777777" w:rsidTr="00822EE0">
        <w:tc>
          <w:tcPr>
            <w:tcW w:w="5353" w:type="dxa"/>
          </w:tcPr>
          <w:p w14:paraId="0EC43DF1" w14:textId="77777777" w:rsidR="00822EE0" w:rsidRPr="00BD6E18" w:rsidRDefault="00822EE0" w:rsidP="00822EE0">
            <w:pPr>
              <w:pStyle w:val="TABLE-cell"/>
            </w:pPr>
            <w:r w:rsidRPr="00BD6E18">
              <w:t>Pre-assessment for candidate body</w:t>
            </w:r>
          </w:p>
        </w:tc>
        <w:tc>
          <w:tcPr>
            <w:tcW w:w="709" w:type="dxa"/>
            <w:vAlign w:val="center"/>
          </w:tcPr>
          <w:p w14:paraId="19890019" w14:textId="4E7AD3E0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1B05644E" w14:textId="77777777" w:rsidTr="00822EE0">
        <w:tc>
          <w:tcPr>
            <w:tcW w:w="5353" w:type="dxa"/>
          </w:tcPr>
          <w:p w14:paraId="15788884" w14:textId="1FD5F346" w:rsidR="00822EE0" w:rsidRPr="00BD6E18" w:rsidRDefault="00F5372F" w:rsidP="00822EE0">
            <w:pPr>
              <w:pStyle w:val="TABLE-cell"/>
            </w:pPr>
            <w:r>
              <w:t>Re-assessment</w:t>
            </w:r>
            <w:r w:rsidR="00822EE0" w:rsidRPr="00BD6E18">
              <w:t xml:space="preserve"> for candidate body</w:t>
            </w:r>
          </w:p>
        </w:tc>
        <w:tc>
          <w:tcPr>
            <w:tcW w:w="709" w:type="dxa"/>
            <w:vAlign w:val="center"/>
          </w:tcPr>
          <w:p w14:paraId="4C19F629" w14:textId="1B495FBE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19CA8FC1" w14:textId="77777777" w:rsidTr="00E57D95">
        <w:tc>
          <w:tcPr>
            <w:tcW w:w="5353" w:type="dxa"/>
          </w:tcPr>
          <w:p w14:paraId="38E5BCE8" w14:textId="77777777" w:rsidR="00822EE0" w:rsidRPr="00BD6E18" w:rsidRDefault="00822EE0" w:rsidP="00822EE0">
            <w:pPr>
              <w:pStyle w:val="TABLE-cell"/>
            </w:pPr>
            <w:r w:rsidRPr="00BD6E18">
              <w:t xml:space="preserve">Surveillance </w:t>
            </w:r>
          </w:p>
        </w:tc>
        <w:tc>
          <w:tcPr>
            <w:tcW w:w="709" w:type="dxa"/>
          </w:tcPr>
          <w:p w14:paraId="608CEF70" w14:textId="1294628C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378DA635" w14:textId="77777777" w:rsidTr="00E57D95">
        <w:tc>
          <w:tcPr>
            <w:tcW w:w="5353" w:type="dxa"/>
          </w:tcPr>
          <w:p w14:paraId="0AF9A074" w14:textId="77777777" w:rsidR="00822EE0" w:rsidRPr="00BD6E18" w:rsidRDefault="00822EE0" w:rsidP="00822EE0">
            <w:pPr>
              <w:pStyle w:val="TABLE-cell"/>
            </w:pPr>
            <w:r w:rsidRPr="00BD6E18">
              <w:t xml:space="preserve">Re-assessment </w:t>
            </w:r>
          </w:p>
        </w:tc>
        <w:tc>
          <w:tcPr>
            <w:tcW w:w="709" w:type="dxa"/>
          </w:tcPr>
          <w:p w14:paraId="258D449B" w14:textId="3A747557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1997E87E" w14:textId="77777777" w:rsidTr="00E57D95">
        <w:tc>
          <w:tcPr>
            <w:tcW w:w="5353" w:type="dxa"/>
          </w:tcPr>
          <w:p w14:paraId="502E060F" w14:textId="77777777" w:rsidR="00822EE0" w:rsidRPr="00BD6E18" w:rsidRDefault="00822EE0" w:rsidP="00822EE0">
            <w:pPr>
              <w:pStyle w:val="TABLE-cell"/>
            </w:pPr>
            <w:r w:rsidRPr="00BD6E18">
              <w:t>Scope extension</w:t>
            </w:r>
          </w:p>
        </w:tc>
        <w:tc>
          <w:tcPr>
            <w:tcW w:w="709" w:type="dxa"/>
          </w:tcPr>
          <w:p w14:paraId="10AB603E" w14:textId="63CB040E" w:rsidR="00822EE0" w:rsidRPr="00BD6E18" w:rsidRDefault="009521FE" w:rsidP="00822EE0">
            <w:pPr>
              <w:pStyle w:val="TABLE-cell"/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8074A6">
              <w:rPr>
                <w:sz w:val="20"/>
              </w:rPr>
            </w:r>
            <w:r w:rsidR="008074A6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</w:p>
        </w:tc>
      </w:tr>
    </w:tbl>
    <w:p w14:paraId="73BEE590" w14:textId="74E71566" w:rsidR="00FF5197" w:rsidRPr="00BD6E18" w:rsidRDefault="00FF5197" w:rsidP="00FF5197">
      <w:pPr>
        <w:pStyle w:val="Heading2"/>
      </w:pPr>
      <w:bookmarkStart w:id="11" w:name="_Toc326453661"/>
      <w:bookmarkStart w:id="12" w:name="_Toc77770725"/>
      <w:bookmarkEnd w:id="6"/>
      <w:bookmarkEnd w:id="10"/>
      <w:r w:rsidRPr="00BD6E18">
        <w:t>Details of body</w:t>
      </w:r>
      <w:bookmarkEnd w:id="11"/>
      <w:bookmarkEnd w:id="12"/>
    </w:p>
    <w:p w14:paraId="7D79C390" w14:textId="77777777" w:rsidR="00FF5197" w:rsidRPr="00BD6E18" w:rsidRDefault="00FF5197" w:rsidP="00FF5197">
      <w:pPr>
        <w:pStyle w:val="Heading3"/>
      </w:pPr>
      <w:bookmarkStart w:id="13" w:name="_Toc326453662"/>
      <w:bookmarkStart w:id="14" w:name="_Toc77770726"/>
      <w:r w:rsidRPr="00BD6E18">
        <w:t>Country</w:t>
      </w:r>
      <w:bookmarkEnd w:id="13"/>
      <w:bookmarkEnd w:id="14"/>
    </w:p>
    <w:p w14:paraId="43506E10" w14:textId="0D6D4C87" w:rsidR="009520B0" w:rsidRPr="00BD6E18" w:rsidRDefault="009302CD" w:rsidP="009520B0">
      <w:pPr>
        <w:pStyle w:val="PARAGRAPH"/>
      </w:pPr>
      <w:r>
        <w:t>Canada</w:t>
      </w:r>
    </w:p>
    <w:p w14:paraId="7F9B344D" w14:textId="77777777" w:rsidR="00FF5197" w:rsidRPr="00BD6E18" w:rsidRDefault="00FF5197" w:rsidP="00FF5197">
      <w:pPr>
        <w:pStyle w:val="Heading3"/>
      </w:pPr>
      <w:bookmarkStart w:id="15" w:name="_Toc326453663"/>
      <w:bookmarkStart w:id="16" w:name="_Toc77770727"/>
      <w:r w:rsidRPr="00BD6E18">
        <w:t>Name of body</w:t>
      </w:r>
      <w:bookmarkEnd w:id="15"/>
      <w:bookmarkEnd w:id="16"/>
    </w:p>
    <w:p w14:paraId="00325BAC" w14:textId="5D4DB9FA" w:rsidR="00FF5197" w:rsidRPr="00BD6E18" w:rsidRDefault="00DA0040" w:rsidP="00FF5197">
      <w:pPr>
        <w:pStyle w:val="PARAGRAPH"/>
      </w:pPr>
      <w:r w:rsidRPr="00DA0040">
        <w:t>QPS Evaluation Services Inc</w:t>
      </w:r>
    </w:p>
    <w:p w14:paraId="26F385F7" w14:textId="77777777" w:rsidR="00FF5197" w:rsidRPr="00BD6E18" w:rsidRDefault="00FF5197" w:rsidP="00FF5197">
      <w:pPr>
        <w:pStyle w:val="Heading3"/>
      </w:pPr>
      <w:bookmarkStart w:id="17" w:name="_Toc326453664"/>
      <w:bookmarkStart w:id="18" w:name="_Toc77770728"/>
      <w:r w:rsidRPr="00BD6E18">
        <w:t>Name and title of nominated principal contact</w:t>
      </w:r>
      <w:bookmarkEnd w:id="17"/>
      <w:bookmarkEnd w:id="18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0"/>
        <w:gridCol w:w="2372"/>
        <w:gridCol w:w="3218"/>
      </w:tblGrid>
      <w:tr w:rsidR="00FF5197" w:rsidRPr="00BD6E18" w14:paraId="3EAFDDC8" w14:textId="77777777" w:rsidTr="00E57D95">
        <w:tc>
          <w:tcPr>
            <w:tcW w:w="2802" w:type="dxa"/>
          </w:tcPr>
          <w:p w14:paraId="67671C36" w14:textId="77777777" w:rsidR="00FF5197" w:rsidRPr="00BD6E18" w:rsidRDefault="00FF5197" w:rsidP="00DA09F7">
            <w:pPr>
              <w:pStyle w:val="TABLE-col-heading"/>
            </w:pPr>
            <w:r w:rsidRPr="00BD6E18">
              <w:t>Name</w:t>
            </w:r>
          </w:p>
        </w:tc>
        <w:tc>
          <w:tcPr>
            <w:tcW w:w="2409" w:type="dxa"/>
          </w:tcPr>
          <w:p w14:paraId="79B236C7" w14:textId="77777777" w:rsidR="00FF5197" w:rsidRPr="00BD6E18" w:rsidRDefault="00FF5197" w:rsidP="00DA09F7">
            <w:pPr>
              <w:pStyle w:val="TABLE-col-heading"/>
            </w:pPr>
            <w:r w:rsidRPr="00BD6E18">
              <w:t>Title</w:t>
            </w:r>
          </w:p>
        </w:tc>
        <w:tc>
          <w:tcPr>
            <w:tcW w:w="3261" w:type="dxa"/>
          </w:tcPr>
          <w:p w14:paraId="44EC7777" w14:textId="77777777" w:rsidR="00FF5197" w:rsidRPr="00BD6E18" w:rsidRDefault="00FF5197" w:rsidP="00DA09F7">
            <w:pPr>
              <w:pStyle w:val="TABLE-col-heading"/>
            </w:pPr>
            <w:r w:rsidRPr="00BD6E18">
              <w:t>E-mail address</w:t>
            </w:r>
          </w:p>
        </w:tc>
      </w:tr>
      <w:tr w:rsidR="00FF5197" w:rsidRPr="00BD6E18" w14:paraId="51588CBF" w14:textId="77777777" w:rsidTr="00E57D95">
        <w:tc>
          <w:tcPr>
            <w:tcW w:w="2802" w:type="dxa"/>
          </w:tcPr>
          <w:p w14:paraId="7B19679B" w14:textId="77777777" w:rsidR="004650D4" w:rsidRDefault="004650D4" w:rsidP="004650D4">
            <w:pPr>
              <w:pStyle w:val="TABLE-cell"/>
            </w:pPr>
            <w:r>
              <w:t>Nick Maalouf</w:t>
            </w:r>
          </w:p>
          <w:p w14:paraId="7BDC1B6B" w14:textId="3057AB79" w:rsidR="00FF5197" w:rsidRPr="00BD6E18" w:rsidRDefault="00FF5197">
            <w:pPr>
              <w:pStyle w:val="TABLE-cell"/>
            </w:pPr>
          </w:p>
        </w:tc>
        <w:tc>
          <w:tcPr>
            <w:tcW w:w="2409" w:type="dxa"/>
          </w:tcPr>
          <w:p w14:paraId="4614C8F0" w14:textId="5E2AEC6C" w:rsidR="00FF5197" w:rsidRPr="00BD6E18" w:rsidRDefault="004650D4" w:rsidP="00DA09F7">
            <w:pPr>
              <w:pStyle w:val="TABLE-cell"/>
            </w:pPr>
            <w:r>
              <w:t>Vice President, QA &amp; External Affairs</w:t>
            </w:r>
          </w:p>
        </w:tc>
        <w:tc>
          <w:tcPr>
            <w:tcW w:w="3261" w:type="dxa"/>
          </w:tcPr>
          <w:p w14:paraId="266D7CC6" w14:textId="2E5A0764" w:rsidR="00FF5197" w:rsidRPr="00BD6E18" w:rsidRDefault="004650D4" w:rsidP="00DA09F7">
            <w:pPr>
              <w:pStyle w:val="TABLE-cell"/>
            </w:pPr>
            <w:r>
              <w:t>nmaalouf@qps.ca</w:t>
            </w:r>
          </w:p>
        </w:tc>
      </w:tr>
    </w:tbl>
    <w:p w14:paraId="4D1C6CE7" w14:textId="77777777" w:rsidR="00FF5197" w:rsidRPr="00BD6E18" w:rsidRDefault="00FF5197" w:rsidP="00FF5197">
      <w:pPr>
        <w:pStyle w:val="Heading2"/>
      </w:pPr>
      <w:bookmarkStart w:id="19" w:name="_Toc326453665"/>
      <w:bookmarkStart w:id="20" w:name="_Toc77770729"/>
      <w:r w:rsidRPr="00BD6E18">
        <w:t>Assessment information</w:t>
      </w:r>
      <w:bookmarkEnd w:id="19"/>
      <w:bookmarkEnd w:id="20"/>
      <w:r w:rsidRPr="00BD6E18">
        <w:t xml:space="preserve"> </w:t>
      </w:r>
    </w:p>
    <w:p w14:paraId="568ABAE0" w14:textId="77777777" w:rsidR="00FF5197" w:rsidRPr="00BD6E18" w:rsidRDefault="00FF5197" w:rsidP="00FF5197">
      <w:pPr>
        <w:pStyle w:val="Heading3"/>
      </w:pPr>
      <w:bookmarkStart w:id="21" w:name="_Toc326453666"/>
      <w:bookmarkStart w:id="22" w:name="_Toc77770730"/>
      <w:r w:rsidRPr="00BD6E18">
        <w:t>Members of the assessment team</w:t>
      </w:r>
      <w:bookmarkEnd w:id="21"/>
      <w:bookmarkEnd w:id="22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253"/>
      </w:tblGrid>
      <w:tr w:rsidR="00FF5197" w:rsidRPr="00BD6E18" w14:paraId="5D8A11A7" w14:textId="77777777" w:rsidTr="00E57D95">
        <w:tc>
          <w:tcPr>
            <w:tcW w:w="3652" w:type="dxa"/>
          </w:tcPr>
          <w:p w14:paraId="232FFEDD" w14:textId="77777777" w:rsidR="00FF5197" w:rsidRPr="00BD6E18" w:rsidRDefault="00FF5197" w:rsidP="00DA09F7">
            <w:pPr>
              <w:pStyle w:val="TABLE-col-heading"/>
            </w:pPr>
            <w:r w:rsidRPr="00BD6E18">
              <w:t xml:space="preserve">Name </w:t>
            </w:r>
            <w:r w:rsidRPr="00BD6E18">
              <w:tab/>
            </w:r>
          </w:p>
        </w:tc>
        <w:tc>
          <w:tcPr>
            <w:tcW w:w="4253" w:type="dxa"/>
          </w:tcPr>
          <w:p w14:paraId="035135D0" w14:textId="77777777" w:rsidR="00FF5197" w:rsidRPr="00BD6E18" w:rsidRDefault="00FF5197" w:rsidP="00DA09F7">
            <w:pPr>
              <w:pStyle w:val="TABLE-col-heading"/>
            </w:pPr>
            <w:r w:rsidRPr="00BD6E18">
              <w:t xml:space="preserve">Role </w:t>
            </w:r>
          </w:p>
        </w:tc>
      </w:tr>
      <w:tr w:rsidR="00FF5197" w:rsidRPr="00BD6E18" w14:paraId="7D5BFD28" w14:textId="77777777" w:rsidTr="00E57D95">
        <w:tc>
          <w:tcPr>
            <w:tcW w:w="3652" w:type="dxa"/>
          </w:tcPr>
          <w:p w14:paraId="14D40A24" w14:textId="43EF3879" w:rsidR="00FF5197" w:rsidRPr="00BD6E18" w:rsidRDefault="004650D4" w:rsidP="00DA09F7">
            <w:pPr>
              <w:pStyle w:val="TABLE-cell"/>
            </w:pPr>
            <w:r>
              <w:t>Ron Webb</w:t>
            </w:r>
          </w:p>
        </w:tc>
        <w:tc>
          <w:tcPr>
            <w:tcW w:w="4253" w:type="dxa"/>
          </w:tcPr>
          <w:p w14:paraId="2595C2B9" w14:textId="77777777" w:rsidR="00FF5197" w:rsidRPr="00BD6E18" w:rsidRDefault="007A10E2" w:rsidP="00DA09F7">
            <w:pPr>
              <w:pStyle w:val="TABLE-cell"/>
            </w:pPr>
            <w:r w:rsidRPr="00BD6E18">
              <w:t>IECEx Lead Assessor</w:t>
            </w:r>
          </w:p>
        </w:tc>
      </w:tr>
    </w:tbl>
    <w:p w14:paraId="64554581" w14:textId="77777777" w:rsidR="00FF5197" w:rsidRPr="00BD6E18" w:rsidRDefault="00FF5197" w:rsidP="00FF5197">
      <w:pPr>
        <w:pStyle w:val="Heading3"/>
      </w:pPr>
      <w:bookmarkStart w:id="23" w:name="_Toc65581728"/>
      <w:bookmarkStart w:id="24" w:name="_Toc65581731"/>
      <w:bookmarkStart w:id="25" w:name="_Toc326453667"/>
      <w:bookmarkStart w:id="26" w:name="_Toc77770731"/>
      <w:bookmarkEnd w:id="23"/>
      <w:bookmarkEnd w:id="24"/>
      <w:r w:rsidRPr="00BD6E18">
        <w:t>Place(s) of assessment</w:t>
      </w:r>
      <w:bookmarkEnd w:id="25"/>
      <w:bookmarkEnd w:id="26"/>
    </w:p>
    <w:tbl>
      <w:tblPr>
        <w:tblW w:w="792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2"/>
      </w:tblGrid>
      <w:tr w:rsidR="009D203A" w:rsidRPr="00BD6E18" w14:paraId="54550D34" w14:textId="77777777" w:rsidTr="009D203A">
        <w:tc>
          <w:tcPr>
            <w:tcW w:w="7922" w:type="dxa"/>
          </w:tcPr>
          <w:p w14:paraId="365857A5" w14:textId="44568EB1" w:rsidR="009D203A" w:rsidRPr="00BD6E18" w:rsidRDefault="009D203A" w:rsidP="005B47C3">
            <w:pPr>
              <w:pStyle w:val="TABLE-cell"/>
            </w:pPr>
            <w:r>
              <w:t>81 Kelfield St, Unit 8, Toronto, Ontario M9W 5A3</w:t>
            </w:r>
            <w:r w:rsidR="005B47C3">
              <w:t xml:space="preserve">. </w:t>
            </w:r>
            <w:r>
              <w:t>Canada</w:t>
            </w:r>
          </w:p>
        </w:tc>
      </w:tr>
    </w:tbl>
    <w:p w14:paraId="5DE867EB" w14:textId="77777777" w:rsidR="00FF5197" w:rsidRPr="00BD6E18" w:rsidRDefault="00FF5197" w:rsidP="00FF5197">
      <w:pPr>
        <w:pStyle w:val="Heading3"/>
      </w:pPr>
      <w:bookmarkStart w:id="27" w:name="_Toc326453668"/>
      <w:bookmarkStart w:id="28" w:name="_Toc77770732"/>
      <w:r w:rsidRPr="00BD6E18">
        <w:lastRenderedPageBreak/>
        <w:t>Assessment date(s)</w:t>
      </w:r>
      <w:bookmarkEnd w:id="27"/>
      <w:bookmarkEnd w:id="28"/>
    </w:p>
    <w:p w14:paraId="37E78F05" w14:textId="13C53065" w:rsidR="00FF5197" w:rsidRPr="00BD6E18" w:rsidRDefault="000A41F4" w:rsidP="00FF5197">
      <w:pPr>
        <w:pStyle w:val="PARAGRAPH"/>
      </w:pPr>
      <w:r>
        <w:t>3</w:t>
      </w:r>
      <w:r w:rsidRPr="00971AB9">
        <w:rPr>
          <w:vertAlign w:val="superscript"/>
        </w:rPr>
        <w:t>rd</w:t>
      </w:r>
      <w:r>
        <w:t xml:space="preserve"> March 2021</w:t>
      </w:r>
      <w:r w:rsidR="00FF5485">
        <w:t xml:space="preserve">.  </w:t>
      </w:r>
      <w:r w:rsidR="00F97AB8">
        <w:t>T</w:t>
      </w:r>
      <w:r w:rsidR="00F97AB8" w:rsidRPr="00097909">
        <w:t>his</w:t>
      </w:r>
      <w:r w:rsidR="00F97AB8">
        <w:t xml:space="preserve"> scope extension</w:t>
      </w:r>
      <w:r w:rsidR="00F97AB8" w:rsidRPr="00097909">
        <w:t xml:space="preserve"> assessment was conducted as a remote assessment under the provisions of </w:t>
      </w:r>
      <w:r w:rsidR="00F97AB8">
        <w:t>I</w:t>
      </w:r>
      <w:r w:rsidR="00F97AB8" w:rsidRPr="00097909">
        <w:t>ECEx OD 060</w:t>
      </w:r>
      <w:r w:rsidR="00F97AB8">
        <w:t>.</w:t>
      </w:r>
    </w:p>
    <w:p w14:paraId="496674D4" w14:textId="3B91E9BD" w:rsidR="0016051E" w:rsidRPr="00BD6E18" w:rsidRDefault="00963E94" w:rsidP="00AD0236">
      <w:pPr>
        <w:pStyle w:val="Heading2"/>
      </w:pPr>
      <w:bookmarkStart w:id="29" w:name="_Toc77770733"/>
      <w:r w:rsidRPr="00BD6E18">
        <w:t>Application information</w:t>
      </w:r>
      <w:r w:rsidR="00E14A93" w:rsidRPr="00BD6E18">
        <w:t xml:space="preserve"> and background information on the assessment</w:t>
      </w:r>
      <w:bookmarkEnd w:id="29"/>
    </w:p>
    <w:p w14:paraId="6B49116C" w14:textId="767E3598" w:rsidR="0094212C" w:rsidRDefault="0094212C" w:rsidP="0037215B">
      <w:pPr>
        <w:pStyle w:val="Header"/>
        <w:jc w:val="left"/>
      </w:pPr>
      <w:r>
        <w:t>Scope extension requested</w:t>
      </w:r>
      <w:r w:rsidR="0037215B">
        <w:t xml:space="preserve"> by way of completed </w:t>
      </w:r>
      <w:r w:rsidR="0037215B" w:rsidRPr="0037215B">
        <w:t>ExMC/251B/Q</w:t>
      </w:r>
      <w:r w:rsidR="0037215B">
        <w:t xml:space="preserve"> form dated </w:t>
      </w:r>
      <w:r w:rsidRPr="0094212C">
        <w:t>January 12th, 2021</w:t>
      </w:r>
    </w:p>
    <w:p w14:paraId="62DAFDA1" w14:textId="7295E99D" w:rsidR="00F97AB8" w:rsidRDefault="00F97AB8" w:rsidP="0037215B">
      <w:pPr>
        <w:pStyle w:val="Header"/>
        <w:jc w:val="left"/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"/>
        <w:gridCol w:w="2534"/>
        <w:gridCol w:w="18"/>
        <w:gridCol w:w="1399"/>
        <w:gridCol w:w="5245"/>
      </w:tblGrid>
      <w:tr w:rsidR="00F97AB8" w:rsidRPr="0088703D" w14:paraId="7E658298" w14:textId="77777777" w:rsidTr="00F97AB8">
        <w:tc>
          <w:tcPr>
            <w:tcW w:w="2552" w:type="dxa"/>
            <w:gridSpan w:val="2"/>
          </w:tcPr>
          <w:p w14:paraId="63DE4753" w14:textId="77777777" w:rsidR="00F97AB8" w:rsidRPr="0088703D" w:rsidRDefault="00F97AB8" w:rsidP="00F97AB8">
            <w:pPr>
              <w:keepNext/>
              <w:spacing w:before="66" w:after="54"/>
              <w:jc w:val="center"/>
              <w:rPr>
                <w:b/>
                <w:spacing w:val="-2"/>
              </w:rPr>
            </w:pPr>
            <w:r w:rsidRPr="0088703D">
              <w:rPr>
                <w:b/>
                <w:spacing w:val="-2"/>
              </w:rPr>
              <w:t>Standard</w:t>
            </w:r>
          </w:p>
        </w:tc>
        <w:tc>
          <w:tcPr>
            <w:tcW w:w="1417" w:type="dxa"/>
            <w:gridSpan w:val="2"/>
          </w:tcPr>
          <w:p w14:paraId="61632AB8" w14:textId="77777777" w:rsidR="00F97AB8" w:rsidRPr="0088703D" w:rsidRDefault="00F97AB8" w:rsidP="00F97AB8">
            <w:pPr>
              <w:keepNext/>
              <w:spacing w:before="66" w:after="54"/>
              <w:jc w:val="center"/>
              <w:rPr>
                <w:b/>
                <w:spacing w:val="-2"/>
              </w:rPr>
            </w:pPr>
            <w:r w:rsidRPr="0088703D">
              <w:rPr>
                <w:b/>
                <w:spacing w:val="-2"/>
              </w:rPr>
              <w:t>Edition</w:t>
            </w:r>
          </w:p>
        </w:tc>
        <w:tc>
          <w:tcPr>
            <w:tcW w:w="5245" w:type="dxa"/>
          </w:tcPr>
          <w:p w14:paraId="346AC071" w14:textId="77777777" w:rsidR="00F97AB8" w:rsidRPr="0088703D" w:rsidRDefault="00F97AB8" w:rsidP="00F97AB8">
            <w:pPr>
              <w:jc w:val="center"/>
              <w:rPr>
                <w:rFonts w:ascii="Helvetica" w:hAnsi="Helvetica" w:cs="Helvetica"/>
                <w:b/>
                <w:color w:val="333333"/>
                <w:shd w:val="clear" w:color="auto" w:fill="FFFFFF"/>
              </w:rPr>
            </w:pPr>
            <w:r w:rsidRPr="0088703D">
              <w:rPr>
                <w:rFonts w:ascii="Helvetica" w:hAnsi="Helvetica" w:cs="Helvetica"/>
                <w:b/>
                <w:color w:val="333333"/>
                <w:shd w:val="clear" w:color="auto" w:fill="FFFFFF"/>
              </w:rPr>
              <w:t>Title</w:t>
            </w:r>
          </w:p>
        </w:tc>
      </w:tr>
      <w:tr w:rsidR="00F97AB8" w:rsidRPr="00495099" w14:paraId="629253CD" w14:textId="77777777" w:rsidTr="00F97AB8">
        <w:tblPrEx>
          <w:tblBorders>
            <w:insideH w:val="single" w:sz="6" w:space="0" w:color="003399"/>
            <w:insideV w:val="single" w:sz="6" w:space="0" w:color="003399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wBefore w:w="18" w:type="dxa"/>
        </w:trPr>
        <w:tc>
          <w:tcPr>
            <w:tcW w:w="2552" w:type="dxa"/>
            <w:gridSpan w:val="2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5EB8C17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  <w:r w:rsidRPr="00495099">
              <w:rPr>
                <w:rFonts w:eastAsia="SimSun"/>
                <w:color w:val="000000"/>
                <w:spacing w:val="0"/>
                <w:lang w:val="en-AU" w:eastAsia="en-US"/>
              </w:rPr>
              <w:t>IS0 80079-36</w:t>
            </w:r>
          </w:p>
          <w:p w14:paraId="586A1C0E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</w:p>
        </w:tc>
        <w:tc>
          <w:tcPr>
            <w:tcW w:w="1399" w:type="dxa"/>
          </w:tcPr>
          <w:p w14:paraId="79C32CC9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  <w:r w:rsidRPr="00495099">
              <w:rPr>
                <w:rFonts w:eastAsia="SimSun"/>
                <w:color w:val="000000"/>
                <w:spacing w:val="0"/>
                <w:lang w:val="en-AU" w:eastAsia="en-US"/>
              </w:rPr>
              <w:t>Edition 1.0</w:t>
            </w:r>
          </w:p>
        </w:tc>
        <w:tc>
          <w:tcPr>
            <w:tcW w:w="5245" w:type="dxa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F9A03D8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  <w:r w:rsidRPr="00495099">
              <w:rPr>
                <w:rFonts w:eastAsia="SimSun"/>
                <w:color w:val="000000"/>
                <w:spacing w:val="0"/>
                <w:lang w:val="en-AU" w:eastAsia="en-US"/>
              </w:rPr>
              <w:t>Explosive atmospheres - Part 36: Non-electrical equipment for explosive atmospheres – Basic method and requirements</w:t>
            </w:r>
          </w:p>
        </w:tc>
      </w:tr>
      <w:tr w:rsidR="00F97AB8" w:rsidRPr="00495099" w14:paraId="7FB71386" w14:textId="77777777" w:rsidTr="00F97AB8">
        <w:tblPrEx>
          <w:tblBorders>
            <w:insideH w:val="single" w:sz="6" w:space="0" w:color="003399"/>
            <w:insideV w:val="single" w:sz="6" w:space="0" w:color="003399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wBefore w:w="18" w:type="dxa"/>
        </w:trPr>
        <w:tc>
          <w:tcPr>
            <w:tcW w:w="2552" w:type="dxa"/>
            <w:gridSpan w:val="2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2A5D39D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  <w:r w:rsidRPr="00495099">
              <w:rPr>
                <w:rFonts w:eastAsia="SimSun"/>
                <w:color w:val="000000"/>
                <w:spacing w:val="0"/>
                <w:lang w:val="en-AU" w:eastAsia="en-US"/>
              </w:rPr>
              <w:t>ISO 80079-37</w:t>
            </w:r>
          </w:p>
          <w:p w14:paraId="4EB3F657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  <w:r w:rsidRPr="00495099">
              <w:rPr>
                <w:rFonts w:eastAsia="SimSun"/>
                <w:color w:val="000000"/>
                <w:spacing w:val="0"/>
                <w:lang w:val="en-AU" w:eastAsia="en-US"/>
              </w:rPr>
              <w:t>Edition 1.0</w:t>
            </w:r>
          </w:p>
        </w:tc>
        <w:tc>
          <w:tcPr>
            <w:tcW w:w="1399" w:type="dxa"/>
          </w:tcPr>
          <w:p w14:paraId="68FE4C4F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  <w:r w:rsidRPr="00495099">
              <w:rPr>
                <w:rFonts w:eastAsia="SimSun"/>
                <w:color w:val="000000"/>
                <w:spacing w:val="0"/>
                <w:lang w:val="en-AU" w:eastAsia="en-US"/>
              </w:rPr>
              <w:t>Edition 1.0</w:t>
            </w:r>
          </w:p>
        </w:tc>
        <w:tc>
          <w:tcPr>
            <w:tcW w:w="5245" w:type="dxa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EC25155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  <w:r w:rsidRPr="00495099">
              <w:rPr>
                <w:rFonts w:eastAsia="SimSun"/>
                <w:color w:val="000000"/>
                <w:spacing w:val="0"/>
                <w:lang w:val="en-AU" w:eastAsia="en-US"/>
              </w:rPr>
              <w:t>Explosive atmospheres - Part 37: Non-electrical equipment for explosive atmospheres – Non electrical type of protection constructional safety ”c” control of ignition source ”b”, liquid immersion ”k”</w:t>
            </w:r>
          </w:p>
        </w:tc>
      </w:tr>
      <w:tr w:rsidR="00F97AB8" w:rsidRPr="00495099" w14:paraId="05ADED39" w14:textId="77777777" w:rsidTr="00F97AB8">
        <w:tblPrEx>
          <w:tblBorders>
            <w:insideH w:val="single" w:sz="6" w:space="0" w:color="003399"/>
            <w:insideV w:val="single" w:sz="6" w:space="0" w:color="003399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wBefore w:w="18" w:type="dxa"/>
        </w:trPr>
        <w:tc>
          <w:tcPr>
            <w:tcW w:w="2552" w:type="dxa"/>
            <w:gridSpan w:val="2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D750061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  <w:r w:rsidRPr="00495099">
              <w:rPr>
                <w:rFonts w:eastAsia="SimSun"/>
                <w:color w:val="000000"/>
                <w:spacing w:val="0"/>
                <w:lang w:val="en-AU" w:eastAsia="en-US"/>
              </w:rPr>
              <w:t>IEC TS 60079-46</w:t>
            </w:r>
          </w:p>
        </w:tc>
        <w:tc>
          <w:tcPr>
            <w:tcW w:w="1399" w:type="dxa"/>
          </w:tcPr>
          <w:p w14:paraId="7C9C5716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  <w:r w:rsidRPr="00495099">
              <w:rPr>
                <w:rFonts w:eastAsia="SimSun"/>
                <w:color w:val="000000"/>
                <w:spacing w:val="0"/>
                <w:lang w:val="en-AU" w:eastAsia="en-US"/>
              </w:rPr>
              <w:t>Edition 1.0</w:t>
            </w:r>
          </w:p>
        </w:tc>
        <w:tc>
          <w:tcPr>
            <w:tcW w:w="5245" w:type="dxa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4C5DCA2" w14:textId="77777777" w:rsidR="00F97AB8" w:rsidRPr="00495099" w:rsidRDefault="00F97AB8" w:rsidP="00F97AB8">
            <w:pPr>
              <w:jc w:val="left"/>
              <w:rPr>
                <w:rFonts w:eastAsia="SimSun"/>
                <w:color w:val="000000"/>
                <w:spacing w:val="0"/>
                <w:lang w:val="en-AU" w:eastAsia="en-US"/>
              </w:rPr>
            </w:pPr>
            <w:r w:rsidRPr="00495099">
              <w:rPr>
                <w:rFonts w:eastAsia="SimSun"/>
                <w:color w:val="000000"/>
                <w:spacing w:val="0"/>
                <w:lang w:val="en-AU" w:eastAsia="en-US"/>
              </w:rPr>
              <w:t>Equipment assemblies</w:t>
            </w:r>
          </w:p>
        </w:tc>
      </w:tr>
    </w:tbl>
    <w:p w14:paraId="42E5EB14" w14:textId="71651953" w:rsidR="00D958D3" w:rsidRDefault="00D958D3" w:rsidP="0037215B">
      <w:pPr>
        <w:pStyle w:val="Header"/>
        <w:jc w:val="left"/>
      </w:pPr>
    </w:p>
    <w:p w14:paraId="3CDC1476" w14:textId="77777777" w:rsidR="006277CD" w:rsidRPr="00BD6E18" w:rsidRDefault="006277CD" w:rsidP="00AD0236">
      <w:pPr>
        <w:pStyle w:val="Heading2"/>
      </w:pPr>
      <w:bookmarkStart w:id="30" w:name="_Toc40097464"/>
      <w:bookmarkStart w:id="31" w:name="_Toc40099032"/>
      <w:bookmarkStart w:id="32" w:name="_Toc40099408"/>
      <w:bookmarkStart w:id="33" w:name="_Toc40100046"/>
      <w:bookmarkStart w:id="34" w:name="_Toc49152730"/>
      <w:bookmarkEnd w:id="30"/>
      <w:bookmarkEnd w:id="31"/>
      <w:bookmarkEnd w:id="32"/>
      <w:bookmarkEnd w:id="33"/>
      <w:bookmarkEnd w:id="34"/>
      <w:r w:rsidRPr="00BD6E18">
        <w:t xml:space="preserve"> </w:t>
      </w:r>
      <w:bookmarkStart w:id="35" w:name="_Toc77770734"/>
      <w:r w:rsidRPr="00BD6E18">
        <w:t>Scopes</w:t>
      </w:r>
      <w:bookmarkEnd w:id="35"/>
    </w:p>
    <w:p w14:paraId="6209BA0C" w14:textId="77777777" w:rsidR="006277CD" w:rsidRPr="00BD6E18" w:rsidRDefault="006277CD" w:rsidP="0016051E">
      <w:pPr>
        <w:pStyle w:val="Heading3"/>
      </w:pPr>
      <w:bookmarkStart w:id="36" w:name="_Toc77770735"/>
      <w:r w:rsidRPr="00BD6E18">
        <w:t xml:space="preserve">ExCB scope for </w:t>
      </w:r>
      <w:r w:rsidR="00D171F9" w:rsidRPr="00BD6E18">
        <w:t>equipment certification scheme</w:t>
      </w:r>
      <w:bookmarkEnd w:id="36"/>
    </w:p>
    <w:p w14:paraId="77DE6D1A" w14:textId="57A849C2" w:rsidR="00C205FC" w:rsidRPr="00BD6E18" w:rsidRDefault="00946DDD" w:rsidP="006277CD">
      <w:pPr>
        <w:pStyle w:val="PARAGRAPH"/>
      </w:pPr>
      <w:r w:rsidRPr="00BD6E18">
        <w:t xml:space="preserve">The scope for the ExCB is shown in </w:t>
      </w:r>
      <w:r w:rsidR="00C205FC" w:rsidRPr="003360C1">
        <w:fldChar w:fldCharType="begin"/>
      </w:r>
      <w:r w:rsidR="00C205FC" w:rsidRPr="00BD6E18">
        <w:instrText xml:space="preserve"> REF _Ref40095823 \r \h </w:instrText>
      </w:r>
      <w:r w:rsidR="00C205FC" w:rsidRPr="003360C1">
        <w:fldChar w:fldCharType="separate"/>
      </w:r>
      <w:r w:rsidR="00C205FC" w:rsidRPr="00BD6E18">
        <w:t>Annex A</w:t>
      </w:r>
      <w:r w:rsidR="00C205FC" w:rsidRPr="003360C1">
        <w:fldChar w:fldCharType="end"/>
      </w:r>
      <w:r w:rsidRPr="00BD6E18">
        <w:t>.</w:t>
      </w:r>
      <w:r w:rsidR="00C205FC" w:rsidRPr="00BD6E18">
        <w:t xml:space="preserve">  </w:t>
      </w:r>
    </w:p>
    <w:p w14:paraId="3048410B" w14:textId="77777777" w:rsidR="006277CD" w:rsidRPr="00BD6E18" w:rsidRDefault="006277CD" w:rsidP="006F2F2C">
      <w:pPr>
        <w:pStyle w:val="Heading3"/>
      </w:pPr>
      <w:bookmarkStart w:id="37" w:name="_Toc65581739"/>
      <w:bookmarkStart w:id="38" w:name="_Toc65581740"/>
      <w:bookmarkStart w:id="39" w:name="_Toc65581741"/>
      <w:bookmarkStart w:id="40" w:name="_Toc65581742"/>
      <w:bookmarkStart w:id="41" w:name="_Toc40097467"/>
      <w:bookmarkStart w:id="42" w:name="_Toc40099035"/>
      <w:bookmarkStart w:id="43" w:name="_Toc40099411"/>
      <w:bookmarkStart w:id="44" w:name="_Toc40100049"/>
      <w:bookmarkStart w:id="45" w:name="_Toc49152733"/>
      <w:bookmarkStart w:id="46" w:name="_Toc40097662"/>
      <w:bookmarkStart w:id="47" w:name="_Toc40099230"/>
      <w:bookmarkStart w:id="48" w:name="_Toc40099606"/>
      <w:bookmarkStart w:id="49" w:name="_Toc40100244"/>
      <w:bookmarkStart w:id="50" w:name="_Toc49152928"/>
      <w:bookmarkStart w:id="51" w:name="_Toc40097663"/>
      <w:bookmarkStart w:id="52" w:name="_Toc40099231"/>
      <w:bookmarkStart w:id="53" w:name="_Toc40099607"/>
      <w:bookmarkStart w:id="54" w:name="_Toc40100245"/>
      <w:bookmarkStart w:id="55" w:name="_Toc49152929"/>
      <w:bookmarkStart w:id="56" w:name="_Toc40097664"/>
      <w:bookmarkStart w:id="57" w:name="_Toc40099232"/>
      <w:bookmarkStart w:id="58" w:name="_Toc40099608"/>
      <w:bookmarkStart w:id="59" w:name="_Toc40100246"/>
      <w:bookmarkStart w:id="60" w:name="_Toc49152930"/>
      <w:bookmarkStart w:id="61" w:name="_Toc777707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Pr="00BD6E18">
        <w:t>ExTL scope</w:t>
      </w:r>
      <w:bookmarkEnd w:id="61"/>
    </w:p>
    <w:p w14:paraId="7B5DC24F" w14:textId="6E165ACA" w:rsidR="00946DDD" w:rsidRPr="00BD6E18" w:rsidRDefault="00B334B2" w:rsidP="00971AB9">
      <w:pPr>
        <w:pStyle w:val="PARAGRAPH"/>
      </w:pPr>
      <w:r w:rsidRPr="00BD6E18">
        <w:t>The ExTL scope is the same as for the ExCB</w:t>
      </w:r>
      <w:r w:rsidR="00946DDD" w:rsidRPr="00BD6E18">
        <w:t xml:space="preserve"> </w:t>
      </w:r>
    </w:p>
    <w:p w14:paraId="4794731B" w14:textId="77777777" w:rsidR="006277CD" w:rsidRPr="00BD6E18" w:rsidRDefault="0016051E" w:rsidP="00A43E48">
      <w:pPr>
        <w:pStyle w:val="Heading1"/>
      </w:pPr>
      <w:bookmarkStart w:id="62" w:name="_Toc65581744"/>
      <w:bookmarkStart w:id="63" w:name="_Toc65581745"/>
      <w:bookmarkStart w:id="64" w:name="_Toc65581746"/>
      <w:bookmarkStart w:id="65" w:name="_Toc65581747"/>
      <w:bookmarkStart w:id="66" w:name="_Toc65581748"/>
      <w:bookmarkStart w:id="67" w:name="_Toc65581798"/>
      <w:bookmarkStart w:id="68" w:name="_Toc65581799"/>
      <w:bookmarkStart w:id="69" w:name="_Toc65581800"/>
      <w:bookmarkStart w:id="70" w:name="_Toc65581810"/>
      <w:bookmarkStart w:id="71" w:name="_Toc65581811"/>
      <w:bookmarkStart w:id="72" w:name="_Toc65581812"/>
      <w:bookmarkStart w:id="73" w:name="_Toc65581813"/>
      <w:bookmarkStart w:id="74" w:name="_Toc65581814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Pr="00BD6E18">
        <w:br w:type="page"/>
      </w:r>
      <w:bookmarkStart w:id="75" w:name="_Toc77770737"/>
      <w:r w:rsidR="00D171F9" w:rsidRPr="00BD6E18">
        <w:lastRenderedPageBreak/>
        <w:t>Common information</w:t>
      </w:r>
      <w:bookmarkEnd w:id="75"/>
    </w:p>
    <w:p w14:paraId="2510AAB4" w14:textId="77777777" w:rsidR="00A608DC" w:rsidRPr="00BD6E18" w:rsidRDefault="00C7000A" w:rsidP="00AD0236">
      <w:pPr>
        <w:pStyle w:val="Heading2"/>
      </w:pPr>
      <w:bookmarkStart w:id="76" w:name="_Toc77770738"/>
      <w:r w:rsidRPr="00BD6E18">
        <w:t>Legal entity of body</w:t>
      </w:r>
      <w:bookmarkEnd w:id="76"/>
    </w:p>
    <w:p w14:paraId="0B717158" w14:textId="115D80C8" w:rsidR="00A608DC" w:rsidRDefault="00617642" w:rsidP="002040B3">
      <w:bookmarkStart w:id="77" w:name="_Hlk65437943"/>
      <w:r w:rsidRPr="00617642">
        <w:t xml:space="preserve">Not relevant as this is a scope extension assessment. This was covered in the </w:t>
      </w:r>
      <w:r w:rsidR="00F5372F">
        <w:t>re-assessment</w:t>
      </w:r>
      <w:bookmarkEnd w:id="77"/>
      <w:r w:rsidR="006C39AE">
        <w:t xml:space="preserve"> </w:t>
      </w:r>
    </w:p>
    <w:p w14:paraId="4B222F21" w14:textId="59A9F8CD" w:rsidR="006C39AE" w:rsidRPr="006C39AE" w:rsidRDefault="006C39AE" w:rsidP="006C39AE">
      <w:r w:rsidRPr="006C39AE">
        <w:t>refer</w:t>
      </w:r>
      <w:r>
        <w:t xml:space="preserve"> to Re-assessment Report ExMC/1303</w:t>
      </w:r>
      <w:r w:rsidRPr="006C39AE">
        <w:t>/DV.</w:t>
      </w:r>
    </w:p>
    <w:p w14:paraId="1A15E80E" w14:textId="77777777" w:rsidR="00A608DC" w:rsidRPr="00BD6E18" w:rsidRDefault="00C7000A" w:rsidP="00AD0236">
      <w:pPr>
        <w:pStyle w:val="Heading2"/>
      </w:pPr>
      <w:bookmarkStart w:id="78" w:name="_Toc77770739"/>
      <w:r w:rsidRPr="00BD6E18">
        <w:t>Financial support</w:t>
      </w:r>
      <w:bookmarkEnd w:id="78"/>
    </w:p>
    <w:p w14:paraId="55742592" w14:textId="27CB0051" w:rsidR="00A608DC" w:rsidRPr="00BD6E18" w:rsidRDefault="00261493" w:rsidP="00A93C58">
      <w:r w:rsidRPr="00261493">
        <w:t xml:space="preserve">Not relevant as this is a scope extension assessment. This was covered in the </w:t>
      </w:r>
      <w:r w:rsidR="00F5372F">
        <w:t>re-assessment</w:t>
      </w:r>
      <w:r w:rsidR="00922EBB" w:rsidRP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63D22CA0" w14:textId="7D09BAC3" w:rsidR="00A608DC" w:rsidRPr="00BD6E18" w:rsidRDefault="00C7000A" w:rsidP="00AD0236">
      <w:pPr>
        <w:pStyle w:val="Heading2"/>
      </w:pPr>
      <w:bookmarkStart w:id="79" w:name="_Toc77770740"/>
      <w:r w:rsidRPr="00BD6E18">
        <w:t>History</w:t>
      </w:r>
      <w:bookmarkEnd w:id="79"/>
    </w:p>
    <w:p w14:paraId="1106E71F" w14:textId="2D74ED42" w:rsidR="00A608DC" w:rsidRPr="00BD6E18" w:rsidRDefault="00652B9B" w:rsidP="00A93C58">
      <w:r w:rsidRPr="00652B9B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50DD4071" w14:textId="77777777" w:rsidR="00C7000A" w:rsidRPr="00BD6E18" w:rsidRDefault="00530B32" w:rsidP="00AD0236">
      <w:pPr>
        <w:pStyle w:val="Heading2"/>
      </w:pPr>
      <w:bookmarkStart w:id="80" w:name="_Toc77770741"/>
      <w:r w:rsidRPr="00BD6E18">
        <w:t>Documentation</w:t>
      </w:r>
      <w:bookmarkEnd w:id="80"/>
    </w:p>
    <w:p w14:paraId="52FE0106" w14:textId="77777777" w:rsidR="00530B32" w:rsidRPr="00BD6E18" w:rsidRDefault="00530B32" w:rsidP="00AD0236">
      <w:pPr>
        <w:pStyle w:val="Heading3"/>
      </w:pPr>
      <w:bookmarkStart w:id="81" w:name="_Toc77770742"/>
      <w:r w:rsidRPr="00BD6E18">
        <w:t xml:space="preserve">Quality </w:t>
      </w:r>
      <w:r w:rsidR="001B0AAA" w:rsidRPr="00BD6E18">
        <w:t>m</w:t>
      </w:r>
      <w:r w:rsidRPr="00BD6E18">
        <w:t>anual</w:t>
      </w:r>
      <w:bookmarkEnd w:id="81"/>
    </w:p>
    <w:p w14:paraId="69713F54" w14:textId="3E8E365D" w:rsidR="00AE0DD0" w:rsidRPr="00BD6E18" w:rsidRDefault="00AE0DD0" w:rsidP="00AE0DD0">
      <w:pPr>
        <w:pStyle w:val="PARAGRAPH"/>
      </w:pPr>
      <w:r>
        <w:t>No specific changes for non electrical equipment and assemblies</w:t>
      </w:r>
    </w:p>
    <w:p w14:paraId="67146D5E" w14:textId="77777777" w:rsidR="00530B32" w:rsidRPr="00BD6E18" w:rsidRDefault="00530B32" w:rsidP="00AD0236">
      <w:pPr>
        <w:pStyle w:val="Heading3"/>
      </w:pPr>
      <w:bookmarkStart w:id="82" w:name="_Toc77770743"/>
      <w:r w:rsidRPr="00BD6E18">
        <w:t>Procedures</w:t>
      </w:r>
      <w:bookmarkEnd w:id="82"/>
    </w:p>
    <w:p w14:paraId="208C653F" w14:textId="5BD9925A" w:rsidR="00AE0DD0" w:rsidRPr="00BD6E18" w:rsidRDefault="00AE0DD0" w:rsidP="00AE0DD0">
      <w:pPr>
        <w:pStyle w:val="PARAGRAPH"/>
      </w:pPr>
      <w:r>
        <w:t>No specific procedures for non electrical equipment and assemblies</w:t>
      </w:r>
    </w:p>
    <w:p w14:paraId="4DD4F718" w14:textId="77777777" w:rsidR="00530B32" w:rsidRPr="00BD6E18" w:rsidRDefault="00530B32" w:rsidP="00AD0236">
      <w:pPr>
        <w:pStyle w:val="Heading3"/>
      </w:pPr>
      <w:bookmarkStart w:id="83" w:name="_Toc77770744"/>
      <w:r w:rsidRPr="00BD6E18">
        <w:t xml:space="preserve">Work </w:t>
      </w:r>
      <w:r w:rsidR="001B0AAA" w:rsidRPr="00BD6E18">
        <w:t>i</w:t>
      </w:r>
      <w:r w:rsidRPr="00BD6E18">
        <w:t>nstructions</w:t>
      </w:r>
      <w:bookmarkEnd w:id="83"/>
    </w:p>
    <w:p w14:paraId="7E182EE7" w14:textId="322EDF06" w:rsidR="00A608DC" w:rsidRPr="00BD6E18" w:rsidRDefault="00446577" w:rsidP="00A608DC">
      <w:pPr>
        <w:pStyle w:val="PARAGRAPH"/>
      </w:pPr>
      <w:r>
        <w:t>No specific work instructions for non electrical equipment and assemblies</w:t>
      </w:r>
    </w:p>
    <w:p w14:paraId="00CC564C" w14:textId="77777777" w:rsidR="00530B32" w:rsidRPr="00BD6E18" w:rsidRDefault="00530B32" w:rsidP="00AD0236">
      <w:pPr>
        <w:pStyle w:val="Heading3"/>
      </w:pPr>
      <w:bookmarkStart w:id="84" w:name="_Toc77770745"/>
      <w:r w:rsidRPr="00BD6E18">
        <w:t>Records</w:t>
      </w:r>
      <w:r w:rsidR="001B0AAA" w:rsidRPr="00BD6E18">
        <w:t xml:space="preserve"> (including test records where relevant)</w:t>
      </w:r>
      <w:bookmarkEnd w:id="84"/>
    </w:p>
    <w:p w14:paraId="3A17572F" w14:textId="519AA2F3" w:rsidR="00DA09F7" w:rsidRPr="00BD6E18" w:rsidRDefault="00043291" w:rsidP="00A93C58">
      <w:r w:rsidRPr="00043291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3A4DA6EC" w14:textId="77777777" w:rsidR="00530B32" w:rsidRPr="00BD6E18" w:rsidRDefault="00530B32" w:rsidP="00AD0236">
      <w:pPr>
        <w:pStyle w:val="Heading3"/>
      </w:pPr>
      <w:bookmarkStart w:id="85" w:name="_Toc65581873"/>
      <w:bookmarkStart w:id="86" w:name="_Toc65581874"/>
      <w:bookmarkStart w:id="87" w:name="_Toc65581875"/>
      <w:bookmarkStart w:id="88" w:name="_Toc65581876"/>
      <w:bookmarkStart w:id="89" w:name="_Toc77770746"/>
      <w:bookmarkEnd w:id="85"/>
      <w:bookmarkEnd w:id="86"/>
      <w:bookmarkEnd w:id="87"/>
      <w:bookmarkEnd w:id="88"/>
      <w:r w:rsidRPr="00BD6E18">
        <w:t xml:space="preserve">Document </w:t>
      </w:r>
      <w:r w:rsidR="00FD3E8C" w:rsidRPr="00BD6E18">
        <w:t>change c</w:t>
      </w:r>
      <w:r w:rsidRPr="00BD6E18">
        <w:t>ontrol</w:t>
      </w:r>
      <w:bookmarkEnd w:id="89"/>
    </w:p>
    <w:p w14:paraId="50097743" w14:textId="0B1E9BC5" w:rsidR="003403E2" w:rsidRPr="00BD6E18" w:rsidRDefault="008B7C38" w:rsidP="00A93C58">
      <w:r w:rsidRPr="008B7C38">
        <w:t xml:space="preserve">Not relevant as this is a scope extension assessment. This was covered in the </w:t>
      </w:r>
      <w:r w:rsidR="00F5372F">
        <w:t>re-assessment</w:t>
      </w:r>
      <w:r w:rsidR="00922EBB" w:rsidRP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163122C7" w14:textId="6B5B20CC" w:rsidR="00C7000A" w:rsidRPr="00BD6E18" w:rsidRDefault="00530B32" w:rsidP="00AD0236">
      <w:pPr>
        <w:pStyle w:val="Heading2"/>
      </w:pPr>
      <w:bookmarkStart w:id="90" w:name="_Toc77770747"/>
      <w:r w:rsidRPr="00BD6E18">
        <w:t>Confidentiality</w:t>
      </w:r>
      <w:bookmarkEnd w:id="90"/>
    </w:p>
    <w:p w14:paraId="5CF0D8BE" w14:textId="61E5FA8E" w:rsidR="003403E2" w:rsidRDefault="005C6F62" w:rsidP="00A93C58">
      <w:r w:rsidRPr="005C6F62">
        <w:t xml:space="preserve">Not relevant as this is a scope extension assessment. This was covered in the </w:t>
      </w:r>
      <w:r w:rsidR="00F5372F">
        <w:t>re-assessment</w:t>
      </w:r>
    </w:p>
    <w:p w14:paraId="00426666" w14:textId="421E492E" w:rsidR="00922EBB" w:rsidRPr="00BD6E18" w:rsidRDefault="00922EBB" w:rsidP="00A93C58">
      <w:r w:rsidRPr="006C39AE">
        <w:t>refer</w:t>
      </w:r>
      <w:r>
        <w:t xml:space="preserve"> to Re-assessment Report ExMC/1303</w:t>
      </w:r>
      <w:r w:rsidRPr="006C39AE">
        <w:t>/DV.</w:t>
      </w:r>
    </w:p>
    <w:p w14:paraId="1EB7D14F" w14:textId="77777777" w:rsidR="00C7000A" w:rsidRPr="00BD6E18" w:rsidRDefault="00CF44B3" w:rsidP="00AD0236">
      <w:pPr>
        <w:pStyle w:val="Heading2"/>
      </w:pPr>
      <w:bookmarkStart w:id="91" w:name="_Toc77770748"/>
      <w:r w:rsidRPr="00BD6E18">
        <w:t>Communication with</w:t>
      </w:r>
      <w:r w:rsidR="00F2226F" w:rsidRPr="00BD6E18">
        <w:t xml:space="preserve"> public and customers </w:t>
      </w:r>
      <w:r w:rsidR="003403E2" w:rsidRPr="00BD6E18">
        <w:t>(Hard co</w:t>
      </w:r>
      <w:r w:rsidR="00F2226F" w:rsidRPr="00BD6E18">
        <w:t>py</w:t>
      </w:r>
      <w:r w:rsidR="003403E2" w:rsidRPr="00BD6E18">
        <w:t xml:space="preserve"> and Electronic)</w:t>
      </w:r>
      <w:bookmarkEnd w:id="91"/>
    </w:p>
    <w:p w14:paraId="0CE586D7" w14:textId="7AC508A1" w:rsidR="00A608DC" w:rsidRPr="00BD6E18" w:rsidRDefault="005C6F62" w:rsidP="00A93C58">
      <w:r w:rsidRPr="005C6F62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5C728FFD" w14:textId="77777777" w:rsidR="00C7000A" w:rsidRPr="00BD6E18" w:rsidRDefault="00530B32" w:rsidP="00AD0236">
      <w:pPr>
        <w:pStyle w:val="Heading2"/>
      </w:pPr>
      <w:bookmarkStart w:id="92" w:name="_Toc77770749"/>
      <w:r w:rsidRPr="00BD6E18">
        <w:t>Recognition</w:t>
      </w:r>
      <w:r w:rsidR="0067135D" w:rsidRPr="00BD6E18">
        <w:t>s</w:t>
      </w:r>
      <w:r w:rsidRPr="00BD6E18">
        <w:t xml:space="preserve"> and agreements</w:t>
      </w:r>
      <w:bookmarkEnd w:id="92"/>
    </w:p>
    <w:p w14:paraId="320ACB5B" w14:textId="527021AB" w:rsidR="00A608DC" w:rsidRPr="00BD6E18" w:rsidRDefault="005C6F62" w:rsidP="00A93C58">
      <w:r w:rsidRPr="005C6F62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632831DB" w14:textId="77777777" w:rsidR="001B4343" w:rsidRPr="00BD6E18" w:rsidRDefault="00530B32" w:rsidP="00AD0236">
      <w:pPr>
        <w:pStyle w:val="Heading2"/>
      </w:pPr>
      <w:bookmarkStart w:id="93" w:name="_Toc77770750"/>
      <w:r w:rsidRPr="00BD6E18">
        <w:t>Internal audit</w:t>
      </w:r>
      <w:bookmarkEnd w:id="93"/>
    </w:p>
    <w:p w14:paraId="180D898F" w14:textId="5BDEC76E" w:rsidR="001B4343" w:rsidRPr="00BD6E18" w:rsidRDefault="005C6F62" w:rsidP="00A93C58">
      <w:r w:rsidRPr="005C6F62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5A62F51C" w14:textId="77777777" w:rsidR="00C7000A" w:rsidRPr="00BD6E18" w:rsidRDefault="001B4343" w:rsidP="00AD0236">
      <w:pPr>
        <w:pStyle w:val="Heading2"/>
      </w:pPr>
      <w:bookmarkStart w:id="94" w:name="_Toc77770751"/>
      <w:r w:rsidRPr="00BD6E18">
        <w:t>M</w:t>
      </w:r>
      <w:r w:rsidR="00530B32" w:rsidRPr="00BD6E18">
        <w:t>anagement review</w:t>
      </w:r>
      <w:bookmarkEnd w:id="94"/>
    </w:p>
    <w:p w14:paraId="21621BEC" w14:textId="242C28ED" w:rsidR="003403E2" w:rsidRPr="00BD6E18" w:rsidRDefault="005C6F62" w:rsidP="00A93C58">
      <w:r w:rsidRPr="005C6F62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4BD60407" w14:textId="4FE0485D" w:rsidR="00C7000A" w:rsidRPr="00BD6E18" w:rsidRDefault="003403E2" w:rsidP="00AD0236">
      <w:pPr>
        <w:pStyle w:val="Heading2"/>
      </w:pPr>
      <w:bookmarkStart w:id="95" w:name="_Ref48917294"/>
      <w:bookmarkStart w:id="96" w:name="_Toc77770752"/>
      <w:r w:rsidRPr="00BD6E18">
        <w:t>Contracting, s</w:t>
      </w:r>
      <w:r w:rsidR="00530B32" w:rsidRPr="00BD6E18">
        <w:t>ubcontracting</w:t>
      </w:r>
      <w:r w:rsidR="006677B0" w:rsidRPr="00BD6E18">
        <w:t xml:space="preserve"> and</w:t>
      </w:r>
      <w:r w:rsidR="00530B32" w:rsidRPr="00BD6E18">
        <w:t xml:space="preserve"> </w:t>
      </w:r>
      <w:r w:rsidR="006677B0" w:rsidRPr="00BD6E18">
        <w:t>witness testing</w:t>
      </w:r>
      <w:bookmarkEnd w:id="95"/>
      <w:bookmarkEnd w:id="96"/>
    </w:p>
    <w:p w14:paraId="53816340" w14:textId="270516BF" w:rsidR="008920A7" w:rsidRDefault="005C6F62" w:rsidP="00A93C58">
      <w:r w:rsidRPr="005C6F62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774147FF" w14:textId="21FB7CA5" w:rsidR="006677B0" w:rsidRPr="00BD6E18" w:rsidRDefault="000D6061" w:rsidP="008C1D85">
      <w:pPr>
        <w:pStyle w:val="Heading2"/>
        <w:tabs>
          <w:tab w:val="num" w:pos="1561"/>
        </w:tabs>
      </w:pPr>
      <w:bookmarkStart w:id="97" w:name="_Toc77770753"/>
      <w:r w:rsidRPr="00BD6E18">
        <w:t xml:space="preserve">Off-site and </w:t>
      </w:r>
      <w:r w:rsidR="006677B0" w:rsidRPr="00BD6E18">
        <w:t>Witness testing</w:t>
      </w:r>
      <w:bookmarkEnd w:id="97"/>
    </w:p>
    <w:p w14:paraId="0F74C42D" w14:textId="63BD0F56" w:rsidR="00973B5D" w:rsidRPr="00913966" w:rsidRDefault="0064687A" w:rsidP="00A93C58">
      <w:pPr>
        <w:rPr>
          <w:sz w:val="16"/>
          <w:szCs w:val="16"/>
        </w:rPr>
      </w:pPr>
      <w:r w:rsidRPr="0064687A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0D9699D7" w14:textId="77777777" w:rsidR="00C7000A" w:rsidRPr="00BD6E18" w:rsidRDefault="00530B32" w:rsidP="00AD0236">
      <w:pPr>
        <w:pStyle w:val="Heading2"/>
      </w:pPr>
      <w:bookmarkStart w:id="98" w:name="_Toc77770754"/>
      <w:r w:rsidRPr="00BD6E18">
        <w:lastRenderedPageBreak/>
        <w:t>Training and competence</w:t>
      </w:r>
      <w:bookmarkEnd w:id="98"/>
    </w:p>
    <w:p w14:paraId="24F4580A" w14:textId="32A78C36" w:rsidR="003403E2" w:rsidRPr="00BD6E18" w:rsidRDefault="00446577" w:rsidP="003403E2">
      <w:pPr>
        <w:pStyle w:val="PARAGRAPH"/>
      </w:pPr>
      <w:r>
        <w:t xml:space="preserve">Details of staff competencies were </w:t>
      </w:r>
      <w:r w:rsidR="006777C7">
        <w:t>viewed and found to be acceptable</w:t>
      </w:r>
    </w:p>
    <w:p w14:paraId="4CE23047" w14:textId="77777777" w:rsidR="00C7000A" w:rsidRPr="00BD6E18" w:rsidRDefault="00530B32" w:rsidP="00AD0236">
      <w:pPr>
        <w:pStyle w:val="Heading2"/>
      </w:pPr>
      <w:bookmarkStart w:id="99" w:name="_Toc77770755"/>
      <w:r w:rsidRPr="00BD6E18">
        <w:t>Complaints and appeals</w:t>
      </w:r>
      <w:r w:rsidR="007F33C0" w:rsidRPr="00BD6E18">
        <w:t xml:space="preserve"> </w:t>
      </w:r>
      <w:r w:rsidR="00C7000A" w:rsidRPr="00BD6E18">
        <w:t>(</w:t>
      </w:r>
      <w:r w:rsidR="007F33C0" w:rsidRPr="00BD6E18">
        <w:t>i</w:t>
      </w:r>
      <w:r w:rsidR="00C7000A" w:rsidRPr="00BD6E18">
        <w:t xml:space="preserve">ncluding appeals to </w:t>
      </w:r>
      <w:r w:rsidR="00A608DC" w:rsidRPr="00BD6E18">
        <w:t>IECEx</w:t>
      </w:r>
      <w:r w:rsidR="00C7000A" w:rsidRPr="00BD6E18">
        <w:t>)</w:t>
      </w:r>
      <w:bookmarkEnd w:id="99"/>
    </w:p>
    <w:p w14:paraId="1C62F9EC" w14:textId="617675C0" w:rsidR="00A608DC" w:rsidRPr="00BD6E18" w:rsidRDefault="006A692F" w:rsidP="00A93C58">
      <w:r w:rsidRPr="006A692F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1C1A9C51" w14:textId="77777777" w:rsidR="00396922" w:rsidRPr="00BD6E18" w:rsidRDefault="00396922" w:rsidP="00396922">
      <w:pPr>
        <w:pStyle w:val="Heading2"/>
      </w:pPr>
      <w:bookmarkStart w:id="100" w:name="_Toc77770756"/>
      <w:r w:rsidRPr="00BD6E18">
        <w:t>Impartiality</w:t>
      </w:r>
      <w:bookmarkEnd w:id="100"/>
    </w:p>
    <w:p w14:paraId="3F2BD105" w14:textId="4D05E2B7" w:rsidR="00396922" w:rsidRPr="00BD6E18" w:rsidRDefault="00CF7D17" w:rsidP="00A93C58">
      <w:r w:rsidRPr="00CF7D17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0EFE7679" w14:textId="41FA8D82" w:rsidR="0074371F" w:rsidRPr="00BD6E18" w:rsidRDefault="009D6EA4" w:rsidP="0074371F">
      <w:pPr>
        <w:pStyle w:val="Heading2"/>
      </w:pPr>
      <w:bookmarkStart w:id="101" w:name="_Toc77770757"/>
      <w:r w:rsidRPr="00BD6E18">
        <w:t>Active involvement in development of Decision Sheets</w:t>
      </w:r>
      <w:bookmarkEnd w:id="101"/>
    </w:p>
    <w:p w14:paraId="5313C8A3" w14:textId="6AF6D30D" w:rsidR="0074371F" w:rsidRPr="00BD6E18" w:rsidRDefault="00CF7D17" w:rsidP="00A93C58">
      <w:r w:rsidRPr="00CF7D17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3904F666" w14:textId="77777777" w:rsidR="00664482" w:rsidRPr="00BD6E18" w:rsidRDefault="00664482" w:rsidP="00AD0236">
      <w:pPr>
        <w:pStyle w:val="Heading2"/>
      </w:pPr>
      <w:bookmarkStart w:id="102" w:name="_Toc77770758"/>
      <w:r w:rsidRPr="00BD6E18">
        <w:t>Special facts to be noted</w:t>
      </w:r>
      <w:bookmarkEnd w:id="102"/>
    </w:p>
    <w:p w14:paraId="0E6D7116" w14:textId="6A1DFA3F" w:rsidR="00E14A93" w:rsidRPr="00BD6E18" w:rsidRDefault="008074A6" w:rsidP="00E14A93">
      <w:pPr>
        <w:pStyle w:val="PARAGRAPH"/>
      </w:pPr>
      <w:r>
        <w:t>N</w:t>
      </w:r>
      <w:r w:rsidR="006777C7">
        <w:t>one</w:t>
      </w:r>
      <w:r>
        <w:t xml:space="preserve"> other than those mentioned throughout the report.</w:t>
      </w:r>
    </w:p>
    <w:p w14:paraId="17981E27" w14:textId="77777777" w:rsidR="00664482" w:rsidRPr="00BD6E18" w:rsidRDefault="00FD3E8C" w:rsidP="00E14A93">
      <w:pPr>
        <w:pStyle w:val="Heading2"/>
      </w:pPr>
      <w:bookmarkStart w:id="103" w:name="_Toc77770759"/>
      <w:r w:rsidRPr="00BD6E18">
        <w:t>Supporting d</w:t>
      </w:r>
      <w:r w:rsidR="00664482" w:rsidRPr="00BD6E18">
        <w:t>ocumentation</w:t>
      </w:r>
      <w:bookmarkEnd w:id="103"/>
    </w:p>
    <w:p w14:paraId="41C98ABF" w14:textId="282B8190" w:rsidR="00664482" w:rsidRPr="00BD6E18" w:rsidRDefault="00664482" w:rsidP="00664482">
      <w:r w:rsidRPr="00BD6E18">
        <w:t xml:space="preserve">Copies of additional supporting information for this assessment have been provided to the applicant and the IECEx Secretariat.  These are </w:t>
      </w:r>
      <w:r w:rsidR="003E2EFF" w:rsidRPr="00BD6E18">
        <w:t xml:space="preserve">provided separately </w:t>
      </w:r>
      <w:r w:rsidRPr="00BD6E18">
        <w:t>and include:</w:t>
      </w:r>
    </w:p>
    <w:p w14:paraId="0E1D4E06" w14:textId="77777777" w:rsidR="003E2EFF" w:rsidRPr="00BD6E18" w:rsidRDefault="003E2EFF" w:rsidP="00664482">
      <w:pPr>
        <w:pStyle w:val="ListBullet"/>
      </w:pPr>
      <w:r w:rsidRPr="00BD6E18">
        <w:t xml:space="preserve">Completed Technical Capability Document (TCD) </w:t>
      </w:r>
    </w:p>
    <w:p w14:paraId="2D503073" w14:textId="2E220D39" w:rsidR="0050367E" w:rsidRPr="00BD6E18" w:rsidRDefault="0050367E" w:rsidP="003E2EFF">
      <w:pPr>
        <w:pStyle w:val="ListBullet"/>
      </w:pPr>
      <w:r w:rsidRPr="00BD6E18">
        <w:t>Information on competencies</w:t>
      </w:r>
    </w:p>
    <w:p w14:paraId="248C2B78" w14:textId="77777777" w:rsidR="0019699B" w:rsidRPr="00BD6E18" w:rsidRDefault="0019699B" w:rsidP="00AD0236">
      <w:pPr>
        <w:pStyle w:val="Heading2"/>
      </w:pPr>
      <w:bookmarkStart w:id="104" w:name="_Toc65581915"/>
      <w:bookmarkStart w:id="105" w:name="_Toc65581916"/>
      <w:bookmarkStart w:id="106" w:name="_Toc65581917"/>
      <w:bookmarkStart w:id="107" w:name="_Toc65581918"/>
      <w:bookmarkStart w:id="108" w:name="_Toc77770760"/>
      <w:bookmarkEnd w:id="104"/>
      <w:bookmarkEnd w:id="105"/>
      <w:bookmarkEnd w:id="106"/>
      <w:bookmarkEnd w:id="107"/>
      <w:r w:rsidRPr="00BD6E18">
        <w:t>Recommendation</w:t>
      </w:r>
      <w:r w:rsidR="00AD0236" w:rsidRPr="00BD6E18">
        <w:t>s</w:t>
      </w:r>
      <w:bookmarkEnd w:id="108"/>
      <w:r w:rsidRPr="00BD6E18">
        <w:t xml:space="preserve"> </w:t>
      </w:r>
    </w:p>
    <w:p w14:paraId="306C5D82" w14:textId="63B3852E" w:rsidR="0019699B" w:rsidRPr="00BD6E18" w:rsidRDefault="0019699B" w:rsidP="00767963">
      <w:pPr>
        <w:pStyle w:val="PARAGRAPH"/>
      </w:pPr>
      <w:r w:rsidRPr="00BD6E18">
        <w:rPr>
          <w:rStyle w:val="PARAGRAPHChar"/>
        </w:rPr>
        <w:t xml:space="preserve">Based on the assessment </w:t>
      </w:r>
      <w:r w:rsidRPr="00BD6E18">
        <w:t xml:space="preserve">performed on </w:t>
      </w:r>
      <w:r w:rsidR="00010419">
        <w:t>3</w:t>
      </w:r>
      <w:r w:rsidR="00010419" w:rsidRPr="00971AB9">
        <w:rPr>
          <w:vertAlign w:val="superscript"/>
        </w:rPr>
        <w:t>rd</w:t>
      </w:r>
      <w:r w:rsidR="00010419">
        <w:t xml:space="preserve"> March 2021</w:t>
      </w:r>
      <w:r w:rsidRPr="00BD6E18">
        <w:t xml:space="preserve">, </w:t>
      </w:r>
      <w:r w:rsidR="00010419">
        <w:t>QPS is</w:t>
      </w:r>
      <w:r w:rsidRPr="00BD6E18">
        <w:t xml:space="preserve"> recommended for continued acceptance in the IECEx scheme as:</w:t>
      </w:r>
    </w:p>
    <w:p w14:paraId="484BFF92" w14:textId="77777777" w:rsidR="0019699B" w:rsidRPr="00913966" w:rsidRDefault="0019699B" w:rsidP="00767963">
      <w:pPr>
        <w:pStyle w:val="ListBullet"/>
        <w:rPr>
          <w:rStyle w:val="SubtleEmphasis"/>
          <w:i w:val="0"/>
          <w:color w:val="auto"/>
        </w:rPr>
      </w:pPr>
      <w:r w:rsidRPr="00913966">
        <w:t xml:space="preserve">An </w:t>
      </w:r>
      <w:r w:rsidRPr="00BD6E18">
        <w:rPr>
          <w:rStyle w:val="SubtleEmphasis"/>
          <w:i w:val="0"/>
          <w:color w:val="auto"/>
        </w:rPr>
        <w:t>ExCB in t</w:t>
      </w:r>
      <w:r w:rsidRPr="00913966">
        <w:rPr>
          <w:rStyle w:val="SubtleEmphasis"/>
          <w:i w:val="0"/>
          <w:color w:val="auto"/>
        </w:rPr>
        <w:t>he IECEx Certified Equipment Scheme</w:t>
      </w:r>
    </w:p>
    <w:p w14:paraId="2698587C" w14:textId="49FDE1E5" w:rsidR="0019699B" w:rsidRPr="00BD6E18" w:rsidRDefault="0019699B" w:rsidP="00767963">
      <w:pPr>
        <w:pStyle w:val="ListBullet"/>
        <w:rPr>
          <w:rStyle w:val="SubtleEmphasis"/>
          <w:i w:val="0"/>
          <w:color w:val="auto"/>
        </w:rPr>
      </w:pPr>
      <w:r w:rsidRPr="00BD6E18">
        <w:rPr>
          <w:rStyle w:val="SubtleEmphasis"/>
          <w:i w:val="0"/>
          <w:color w:val="auto"/>
        </w:rPr>
        <w:t>An ExTL in t</w:t>
      </w:r>
      <w:r w:rsidRPr="00913966">
        <w:rPr>
          <w:rStyle w:val="SubtleEmphasis"/>
          <w:i w:val="0"/>
          <w:color w:val="auto"/>
        </w:rPr>
        <w:t>he IECEx Certified Equipment Scheme</w:t>
      </w:r>
    </w:p>
    <w:p w14:paraId="1F7B4A66" w14:textId="02FA3146" w:rsidR="0019699B" w:rsidRDefault="00767963" w:rsidP="00767963">
      <w:pPr>
        <w:pStyle w:val="PARAGRAPH"/>
      </w:pPr>
      <w:r w:rsidRPr="00BD6E18">
        <w:rPr>
          <w:rStyle w:val="SubtleEmphasis"/>
          <w:i w:val="0"/>
          <w:color w:val="auto"/>
        </w:rPr>
        <w:t>This is ac</w:t>
      </w:r>
      <w:r w:rsidR="0019699B" w:rsidRPr="00BD6E18">
        <w:t>cording to the scope of the standards listed in this document including the extension of scope</w:t>
      </w:r>
      <w:r w:rsidR="00010419">
        <w:t>.</w:t>
      </w:r>
    </w:p>
    <w:p w14:paraId="53410612" w14:textId="147859E5" w:rsidR="003D2949" w:rsidRDefault="003D2949" w:rsidP="00767963">
      <w:pPr>
        <w:pStyle w:val="PARAGRAPH"/>
      </w:pPr>
    </w:p>
    <w:tbl>
      <w:tblPr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3035"/>
      </w:tblGrid>
      <w:tr w:rsidR="003D2949" w:rsidRPr="00BD6E18" w14:paraId="7E13CC92" w14:textId="77777777" w:rsidTr="003419F4">
        <w:trPr>
          <w:tblCellSpacing w:w="20" w:type="dxa"/>
        </w:trPr>
        <w:tc>
          <w:tcPr>
            <w:tcW w:w="2955" w:type="dxa"/>
          </w:tcPr>
          <w:p w14:paraId="0AA52F49" w14:textId="77777777" w:rsidR="003D2949" w:rsidRPr="00BD6E18" w:rsidRDefault="003D2949" w:rsidP="003419F4">
            <w:pPr>
              <w:pStyle w:val="PARAGRAPH"/>
            </w:pPr>
            <w:r>
              <w:t>Ron Webb</w:t>
            </w:r>
          </w:p>
        </w:tc>
      </w:tr>
      <w:tr w:rsidR="003D2949" w:rsidRPr="00BD6E18" w14:paraId="73E19EBF" w14:textId="77777777" w:rsidTr="003419F4">
        <w:trPr>
          <w:tblCellSpacing w:w="20" w:type="dxa"/>
        </w:trPr>
        <w:tc>
          <w:tcPr>
            <w:tcW w:w="2955" w:type="dxa"/>
          </w:tcPr>
          <w:p w14:paraId="589C0110" w14:textId="77777777" w:rsidR="003D2949" w:rsidRPr="00BD6E18" w:rsidRDefault="003D2949" w:rsidP="003419F4">
            <w:pPr>
              <w:pStyle w:val="PARAGRAPH"/>
            </w:pPr>
            <w:r w:rsidRPr="00BD6E18">
              <w:t>IECEx Lead Assessor</w:t>
            </w:r>
          </w:p>
        </w:tc>
      </w:tr>
    </w:tbl>
    <w:p w14:paraId="681D6C2C" w14:textId="77777777" w:rsidR="003D2949" w:rsidRPr="00BD6E18" w:rsidRDefault="003D2949" w:rsidP="00767963">
      <w:pPr>
        <w:pStyle w:val="PARAGRAPH"/>
      </w:pPr>
    </w:p>
    <w:p w14:paraId="57E1E7D2" w14:textId="0AED8364" w:rsidR="003D2949" w:rsidRDefault="003D2949" w:rsidP="003D2949">
      <w:pPr>
        <w:pStyle w:val="Heading1"/>
        <w:rPr>
          <w:sz w:val="24"/>
          <w:szCs w:val="24"/>
        </w:rPr>
      </w:pPr>
      <w:r>
        <w:br w:type="page"/>
      </w:r>
    </w:p>
    <w:p w14:paraId="54D650FE" w14:textId="77777777" w:rsidR="00767963" w:rsidRPr="00BD6E18" w:rsidRDefault="00767963" w:rsidP="00EF7CDD">
      <w:pPr>
        <w:pStyle w:val="MAIN-TITLE"/>
      </w:pPr>
    </w:p>
    <w:p w14:paraId="3255A6A4" w14:textId="4CCDEC21" w:rsidR="003419F4" w:rsidRDefault="003419F4" w:rsidP="003419F4">
      <w:pPr>
        <w:pStyle w:val="PARAGRAPH"/>
        <w:rPr>
          <w:b/>
          <w:sz w:val="22"/>
          <w:szCs w:val="22"/>
        </w:rPr>
      </w:pPr>
      <w:r w:rsidRPr="003419F4">
        <w:rPr>
          <w:b/>
          <w:sz w:val="24"/>
          <w:szCs w:val="24"/>
        </w:rPr>
        <w:t xml:space="preserve">3. </w:t>
      </w:r>
      <w:r w:rsidRPr="001A19BE">
        <w:rPr>
          <w:b/>
          <w:sz w:val="21"/>
          <w:szCs w:val="21"/>
        </w:rPr>
        <w:t>ExCB for IECEx Certified Equipment Scheme</w:t>
      </w:r>
    </w:p>
    <w:p w14:paraId="12E88C67" w14:textId="560709BC" w:rsidR="000144B4" w:rsidRPr="000144B4" w:rsidRDefault="000144B4" w:rsidP="003419F4">
      <w:pPr>
        <w:pStyle w:val="PARAGRAPH"/>
        <w:rPr>
          <w:b/>
        </w:rPr>
      </w:pPr>
      <w:r w:rsidRPr="000144B4">
        <w:rPr>
          <w:b/>
        </w:rPr>
        <w:t>3.1</w:t>
      </w:r>
      <w:r w:rsidRPr="000144B4">
        <w:t xml:space="preserve"> </w:t>
      </w:r>
      <w:r w:rsidRPr="000144B4">
        <w:rPr>
          <w:b/>
        </w:rPr>
        <w:t>Assessment references</w:t>
      </w:r>
    </w:p>
    <w:p w14:paraId="453ECFB8" w14:textId="3FC9A1BC" w:rsidR="000F1891" w:rsidRPr="00BD6E18" w:rsidRDefault="000144B4" w:rsidP="003D2949">
      <w:pPr>
        <w:pStyle w:val="Heading3"/>
        <w:numPr>
          <w:ilvl w:val="2"/>
          <w:numId w:val="20"/>
        </w:numPr>
      </w:pPr>
      <w:bookmarkStart w:id="109" w:name="_Toc77770761"/>
      <w:r>
        <w:t>General References</w:t>
      </w:r>
      <w:bookmarkEnd w:id="109"/>
      <w:r>
        <w:t xml:space="preserve"> </w:t>
      </w:r>
    </w:p>
    <w:p w14:paraId="24BA4880" w14:textId="0419041A" w:rsidR="00A04DB7" w:rsidRPr="00BD6E18" w:rsidRDefault="005C318C" w:rsidP="00907F08">
      <w:pPr>
        <w:pStyle w:val="ListNumber"/>
        <w:numPr>
          <w:ilvl w:val="0"/>
          <w:numId w:val="7"/>
        </w:numPr>
      </w:pPr>
      <w:r w:rsidRPr="00BD6E18">
        <w:t xml:space="preserve">IECEx </w:t>
      </w:r>
      <w:r w:rsidR="00A04DB7" w:rsidRPr="00BD6E18">
        <w:t>02</w:t>
      </w:r>
      <w:r w:rsidR="002501D2" w:rsidRPr="00BD6E18">
        <w:t xml:space="preserve"> </w:t>
      </w:r>
      <w:r w:rsidR="00A04DB7" w:rsidRPr="00BD6E18">
        <w:t>IECEx Certified Equipment Scheme covering equipment for use in explosive atmospheres – Rules of Procedure</w:t>
      </w:r>
    </w:p>
    <w:p w14:paraId="197C2879" w14:textId="6F1A23DD" w:rsidR="00A04DB7" w:rsidRPr="00BD6E18" w:rsidRDefault="008376D6" w:rsidP="00907F08">
      <w:pPr>
        <w:pStyle w:val="ListNumber"/>
        <w:numPr>
          <w:ilvl w:val="0"/>
          <w:numId w:val="7"/>
        </w:numPr>
      </w:pPr>
      <w:r w:rsidRPr="00BD6E18">
        <w:t xml:space="preserve">IECEx </w:t>
      </w:r>
      <w:r w:rsidR="00A04DB7" w:rsidRPr="00BD6E18">
        <w:t>OD003-2</w:t>
      </w:r>
      <w:r w:rsidR="002501D2" w:rsidRPr="00BD6E18">
        <w:t xml:space="preserve"> </w:t>
      </w:r>
      <w:r w:rsidR="00323C87" w:rsidRPr="00913966">
        <w:t>Assessment, surveillance assessment and re-assessment of ExCBs and ExTLs operating in the IECEx 02, IECEx Certified Equipment Scheme</w:t>
      </w:r>
      <w:r w:rsidR="00323C87" w:rsidRPr="00BD6E18">
        <w:t xml:space="preserve"> </w:t>
      </w:r>
      <w:r w:rsidR="00A04DB7" w:rsidRPr="00BD6E18">
        <w:t xml:space="preserve"> </w:t>
      </w:r>
    </w:p>
    <w:p w14:paraId="4B2978DB" w14:textId="69E75DD3" w:rsidR="0096084E" w:rsidRPr="00BD6E18" w:rsidRDefault="0096084E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ISO/IEC 80079-34 Explosive atmospheres – Part 34: Application of quality systems for equipment manufacture </w:t>
      </w:r>
    </w:p>
    <w:p w14:paraId="110E4DAA" w14:textId="61ABF41A" w:rsidR="00A04DB7" w:rsidRPr="00BD6E18" w:rsidRDefault="008376D6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IECEx </w:t>
      </w:r>
      <w:r w:rsidR="00A04DB7" w:rsidRPr="00BD6E18">
        <w:t>OD</w:t>
      </w:r>
      <w:r w:rsidRPr="00BD6E18">
        <w:t xml:space="preserve"> </w:t>
      </w:r>
      <w:r w:rsidR="00A04DB7" w:rsidRPr="00BD6E18">
        <w:t>009 Issuing of CoCs, ExTRs and QARs</w:t>
      </w:r>
    </w:p>
    <w:p w14:paraId="6CC64002" w14:textId="4E142A6C" w:rsidR="00A04DB7" w:rsidRPr="00BD6E18" w:rsidRDefault="00A04DB7" w:rsidP="00907F08">
      <w:pPr>
        <w:pStyle w:val="ListNumber"/>
        <w:numPr>
          <w:ilvl w:val="0"/>
          <w:numId w:val="7"/>
        </w:numPr>
        <w:ind w:left="340" w:hanging="340"/>
      </w:pPr>
      <w:r w:rsidRPr="00BD6E18">
        <w:t>IECEx OD 025</w:t>
      </w:r>
      <w:r w:rsidR="00A608DC" w:rsidRPr="00BD6E18">
        <w:t xml:space="preserve"> </w:t>
      </w:r>
      <w:r w:rsidRPr="00BD6E18">
        <w:t xml:space="preserve">Guidelines on the Management of Assessment and Surveillance programs for the assessment of Manufacturer’s Quality Systems in accordance with the IECEx Scheme </w:t>
      </w:r>
    </w:p>
    <w:p w14:paraId="0C9270FC" w14:textId="6160A346" w:rsidR="00A04DB7" w:rsidRPr="00BD6E18" w:rsidRDefault="008376D6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IECEx </w:t>
      </w:r>
      <w:r w:rsidR="00A04DB7" w:rsidRPr="00BD6E18">
        <w:t>OD</w:t>
      </w:r>
      <w:r w:rsidRPr="00BD6E18">
        <w:t xml:space="preserve"> </w:t>
      </w:r>
      <w:r w:rsidR="00A04DB7" w:rsidRPr="00BD6E18">
        <w:t>026</w:t>
      </w:r>
      <w:r w:rsidR="00323C87" w:rsidRPr="00BD6E18">
        <w:t xml:space="preserve"> </w:t>
      </w:r>
      <w:r w:rsidR="00A04DB7" w:rsidRPr="00BD6E18">
        <w:t>IECEx Certified Equipment Scheme – Guidelines for the qualification of Lead Auditor and Auditors, in a</w:t>
      </w:r>
      <w:r w:rsidR="00323C87" w:rsidRPr="00BD6E18">
        <w:t>ccordance with the IECEx System</w:t>
      </w:r>
    </w:p>
    <w:p w14:paraId="69052885" w14:textId="5F65909D" w:rsidR="00A04DB7" w:rsidRPr="00BD6E18" w:rsidRDefault="00A04DB7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ISO/IEC </w:t>
      </w:r>
      <w:r w:rsidR="0096404A" w:rsidRPr="00BD6E18">
        <w:t>17065 General requirements for bodies operating product certification systems Conformity assessment — Requirements for bodies certifying products, processes and services</w:t>
      </w:r>
    </w:p>
    <w:p w14:paraId="5669C21B" w14:textId="04496B79" w:rsidR="00792782" w:rsidRPr="00BD6E18" w:rsidRDefault="00792782" w:rsidP="00907F08">
      <w:pPr>
        <w:pStyle w:val="ListNumber"/>
        <w:numPr>
          <w:ilvl w:val="0"/>
          <w:numId w:val="7"/>
        </w:numPr>
        <w:ind w:left="340" w:hanging="340"/>
      </w:pPr>
      <w:r w:rsidRPr="00BD6E18">
        <w:t>IECEx OD 107 Harmonised check list for certification bodies ISO/IEC 17065</w:t>
      </w:r>
    </w:p>
    <w:p w14:paraId="0FACA753" w14:textId="35FB2B1B" w:rsidR="001A215F" w:rsidRPr="00BD6E18" w:rsidRDefault="001A215F">
      <w:pPr>
        <w:pStyle w:val="ListNumber"/>
        <w:numPr>
          <w:ilvl w:val="0"/>
          <w:numId w:val="7"/>
        </w:numPr>
      </w:pPr>
      <w:r w:rsidRPr="00BD6E18">
        <w:t>IECEx OD 060 IECEx Guide for Business Continuity – Management of Extraordinary Circumstances or Events Affecting IECEx Certification Schemes and Activities</w:t>
      </w:r>
    </w:p>
    <w:p w14:paraId="05F06045" w14:textId="77777777" w:rsidR="0096404A" w:rsidRPr="00913966" w:rsidRDefault="0096404A" w:rsidP="00907F08">
      <w:pPr>
        <w:pStyle w:val="ListNumber"/>
        <w:numPr>
          <w:ilvl w:val="0"/>
          <w:numId w:val="7"/>
        </w:numPr>
        <w:ind w:left="340" w:hanging="340"/>
      </w:pPr>
      <w:r w:rsidRPr="00913966">
        <w:t>IECEx Technical Capability Document (TCD)</w:t>
      </w:r>
    </w:p>
    <w:p w14:paraId="71A9E465" w14:textId="77777777" w:rsidR="00323C87" w:rsidRPr="00913966" w:rsidRDefault="00323C87" w:rsidP="00907F08">
      <w:pPr>
        <w:pStyle w:val="ListNumber"/>
        <w:numPr>
          <w:ilvl w:val="0"/>
          <w:numId w:val="7"/>
        </w:numPr>
        <w:ind w:left="340" w:hanging="340"/>
      </w:pPr>
      <w:r w:rsidRPr="00913966">
        <w:t>ExTAG decision sheets (DSs)</w:t>
      </w:r>
    </w:p>
    <w:p w14:paraId="1DABF2C6" w14:textId="307F45D8" w:rsidR="00445ACC" w:rsidRPr="00913966" w:rsidRDefault="00445ACC" w:rsidP="00445ACC">
      <w:pPr>
        <w:pStyle w:val="NOTE"/>
      </w:pPr>
      <w:r w:rsidRPr="00913966">
        <w:t>NOTE</w:t>
      </w:r>
      <w:r w:rsidR="00E61BA4" w:rsidRPr="00913966">
        <w:tab/>
      </w:r>
      <w:r w:rsidRPr="00913966">
        <w:t>The latest editions of the above documents were applied</w:t>
      </w:r>
      <w:r w:rsidR="00F736C5" w:rsidRPr="00913966">
        <w:t>, unless otherwise specified</w:t>
      </w:r>
    </w:p>
    <w:p w14:paraId="688D67F9" w14:textId="77777777" w:rsidR="00EB066E" w:rsidRPr="00913966" w:rsidRDefault="00EB066E" w:rsidP="00EB066E">
      <w:pPr>
        <w:pStyle w:val="Heading3"/>
      </w:pPr>
      <w:bookmarkStart w:id="110" w:name="_Toc77770762"/>
      <w:r w:rsidRPr="00913966">
        <w:t>Additional references applied for this assessment</w:t>
      </w:r>
      <w:bookmarkEnd w:id="110"/>
    </w:p>
    <w:p w14:paraId="7CABEC3C" w14:textId="17BC6B2E" w:rsidR="001F0D0A" w:rsidRPr="00971AB9" w:rsidRDefault="007335FA" w:rsidP="00971AB9">
      <w:pPr>
        <w:pStyle w:val="ListNumber"/>
        <w:numPr>
          <w:ilvl w:val="0"/>
          <w:numId w:val="7"/>
        </w:numPr>
        <w:ind w:left="340" w:hanging="340"/>
        <w:rPr>
          <w:lang w:val="en-US"/>
        </w:rPr>
      </w:pPr>
      <w:r w:rsidRPr="00971AB9">
        <w:t>OD 280 IECEx Certified Equipment Scheme – Guide to Certification of Non-electrical Equipment and Protective Systems</w:t>
      </w:r>
    </w:p>
    <w:p w14:paraId="48C5BAEC" w14:textId="77777777" w:rsidR="000F1891" w:rsidRPr="00BD6E18" w:rsidRDefault="001B0AAA" w:rsidP="002E5FFB">
      <w:pPr>
        <w:pStyle w:val="Heading2"/>
      </w:pPr>
      <w:bookmarkStart w:id="111" w:name="_Toc65581924"/>
      <w:bookmarkStart w:id="112" w:name="_Toc77770763"/>
      <w:bookmarkEnd w:id="111"/>
      <w:r w:rsidRPr="00BD6E18">
        <w:t>Candidate ExCB persons i</w:t>
      </w:r>
      <w:r w:rsidR="000F1891" w:rsidRPr="00BD6E18">
        <w:t>nterviewed</w:t>
      </w:r>
      <w:bookmarkEnd w:id="112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4819"/>
      </w:tblGrid>
      <w:tr w:rsidR="000F1891" w:rsidRPr="00BD6E18" w14:paraId="19BBEC1E" w14:textId="77777777">
        <w:tc>
          <w:tcPr>
            <w:tcW w:w="3260" w:type="dxa"/>
          </w:tcPr>
          <w:p w14:paraId="64A0BD5C" w14:textId="77777777" w:rsidR="000F1891" w:rsidRPr="00BD6E18" w:rsidRDefault="000F1891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4819" w:type="dxa"/>
          </w:tcPr>
          <w:p w14:paraId="058D5328" w14:textId="77777777" w:rsidR="000F1891" w:rsidRPr="00BD6E18" w:rsidRDefault="000F1891" w:rsidP="00E26F3E">
            <w:pPr>
              <w:pStyle w:val="TABLE-col-heading"/>
            </w:pPr>
            <w:r w:rsidRPr="00BD6E18">
              <w:t>Position</w:t>
            </w:r>
          </w:p>
        </w:tc>
      </w:tr>
      <w:tr w:rsidR="000F1891" w:rsidRPr="00BD6E18" w14:paraId="560BEC58" w14:textId="77777777">
        <w:tc>
          <w:tcPr>
            <w:tcW w:w="3260" w:type="dxa"/>
          </w:tcPr>
          <w:p w14:paraId="595DF26B" w14:textId="28690C71" w:rsidR="000F1891" w:rsidRPr="00BD6E18" w:rsidRDefault="007A46D5" w:rsidP="00D55B74">
            <w:pPr>
              <w:jc w:val="left"/>
            </w:pPr>
            <w:r>
              <w:t>Dave Adams</w:t>
            </w:r>
          </w:p>
        </w:tc>
        <w:tc>
          <w:tcPr>
            <w:tcW w:w="4819" w:type="dxa"/>
          </w:tcPr>
          <w:p w14:paraId="0429E391" w14:textId="40634999" w:rsidR="000F1891" w:rsidRPr="00BD6E18" w:rsidRDefault="006777C7" w:rsidP="00D55B74">
            <w:pPr>
              <w:jc w:val="left"/>
            </w:pPr>
            <w:r w:rsidRPr="006777C7">
              <w:t>Manager, Hazardous Locations (Ex equipment) Department</w:t>
            </w:r>
          </w:p>
        </w:tc>
      </w:tr>
      <w:tr w:rsidR="00E06D87" w:rsidRPr="00BD6E18" w14:paraId="3F3240D4" w14:textId="77777777">
        <w:tc>
          <w:tcPr>
            <w:tcW w:w="3260" w:type="dxa"/>
          </w:tcPr>
          <w:p w14:paraId="2276CE6D" w14:textId="480AC0E6" w:rsidR="00E06D87" w:rsidRPr="00BD6E18" w:rsidRDefault="007A46D5" w:rsidP="00D55B74">
            <w:pPr>
              <w:jc w:val="left"/>
            </w:pPr>
            <w:r>
              <w:t>Rob Kohuch</w:t>
            </w:r>
          </w:p>
        </w:tc>
        <w:tc>
          <w:tcPr>
            <w:tcW w:w="4819" w:type="dxa"/>
          </w:tcPr>
          <w:p w14:paraId="42D9F900" w14:textId="11518A29" w:rsidR="00E06D87" w:rsidRPr="00BD6E18" w:rsidRDefault="006777C7" w:rsidP="00D55B74">
            <w:pPr>
              <w:jc w:val="left"/>
            </w:pPr>
            <w:r w:rsidRPr="006777C7">
              <w:t>Senior Engineer</w:t>
            </w:r>
          </w:p>
        </w:tc>
      </w:tr>
    </w:tbl>
    <w:p w14:paraId="05EDD7F7" w14:textId="77777777" w:rsidR="000F1891" w:rsidRPr="00BD6E18" w:rsidRDefault="000F1891" w:rsidP="00374539"/>
    <w:p w14:paraId="1082D522" w14:textId="77777777" w:rsidR="000F1891" w:rsidRPr="00BD6E18" w:rsidRDefault="000F1891" w:rsidP="002E5FFB">
      <w:pPr>
        <w:pStyle w:val="Heading2"/>
      </w:pPr>
      <w:bookmarkStart w:id="113" w:name="_Toc77770764"/>
      <w:r w:rsidRPr="00BD6E18">
        <w:t xml:space="preserve">Associated </w:t>
      </w:r>
      <w:r w:rsidR="00255550" w:rsidRPr="00BD6E18">
        <w:t>ExTL(s)</w:t>
      </w:r>
      <w:bookmarkEnd w:id="113"/>
    </w:p>
    <w:p w14:paraId="063727E3" w14:textId="458DEDC3" w:rsidR="004B3930" w:rsidRPr="00BD6E18" w:rsidRDefault="007D62CB" w:rsidP="004B3930">
      <w:pPr>
        <w:pStyle w:val="PARAGRAPH"/>
      </w:pPr>
      <w:r w:rsidRPr="007D62CB">
        <w:t>The QPS ExTL is integral with the ExC</w:t>
      </w:r>
      <w:r>
        <w:t>B</w:t>
      </w:r>
    </w:p>
    <w:p w14:paraId="0D01DB3A" w14:textId="77777777" w:rsidR="000F1891" w:rsidRPr="00BD6E18" w:rsidRDefault="00FD3E8C" w:rsidP="002E5FFB">
      <w:pPr>
        <w:pStyle w:val="Heading2"/>
      </w:pPr>
      <w:bookmarkStart w:id="114" w:name="_Toc77770765"/>
      <w:r w:rsidRPr="00BD6E18">
        <w:t>Associated certification f</w:t>
      </w:r>
      <w:r w:rsidR="000F1891" w:rsidRPr="00BD6E18">
        <w:t>unctions</w:t>
      </w:r>
      <w:bookmarkEnd w:id="114"/>
    </w:p>
    <w:p w14:paraId="076ED3D9" w14:textId="7EDCF7F2" w:rsidR="00EE6EC3" w:rsidRPr="00913966" w:rsidRDefault="00D801CC" w:rsidP="00F5372F">
      <w:bookmarkStart w:id="115" w:name="_Hlk65582970"/>
      <w:r w:rsidRPr="00D801CC">
        <w:t xml:space="preserve">Not relevant as this is a scope extension assessment. This was covered in the </w:t>
      </w:r>
      <w:r w:rsidR="00F5372F">
        <w:t>re-assessment</w:t>
      </w:r>
      <w:bookmarkEnd w:id="115"/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19560E5C" w14:textId="77777777" w:rsidR="000F1891" w:rsidRPr="00BD6E18" w:rsidRDefault="00FD3E8C" w:rsidP="002E5FFB">
      <w:pPr>
        <w:pStyle w:val="Heading2"/>
      </w:pPr>
      <w:bookmarkStart w:id="116" w:name="_Toc77770766"/>
      <w:r w:rsidRPr="00BD6E18">
        <w:t>National marks and c</w:t>
      </w:r>
      <w:r w:rsidR="000F1891" w:rsidRPr="00BD6E18">
        <w:t>ertificates</w:t>
      </w:r>
      <w:bookmarkEnd w:id="116"/>
    </w:p>
    <w:p w14:paraId="1571AD6D" w14:textId="634BE7C4" w:rsidR="004B3930" w:rsidRPr="00BD6E18" w:rsidRDefault="00D801CC" w:rsidP="00150B01">
      <w:r w:rsidRPr="00D801CC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4516E572" w14:textId="77777777" w:rsidR="000F1891" w:rsidRPr="00BD6E18" w:rsidRDefault="00FD3E8C" w:rsidP="002E5FFB">
      <w:pPr>
        <w:pStyle w:val="Heading2"/>
      </w:pPr>
      <w:bookmarkStart w:id="117" w:name="_Toc77770767"/>
      <w:r w:rsidRPr="00BD6E18">
        <w:t>Standards a</w:t>
      </w:r>
      <w:r w:rsidR="000F1891" w:rsidRPr="00BD6E18">
        <w:t>ccepted</w:t>
      </w:r>
      <w:bookmarkEnd w:id="117"/>
    </w:p>
    <w:p w14:paraId="1A6D1EC2" w14:textId="4CF674EC" w:rsidR="000F1891" w:rsidRPr="00BD6E18" w:rsidRDefault="000F1891" w:rsidP="00374539">
      <w:r w:rsidRPr="00BD6E18">
        <w:t xml:space="preserve">See </w:t>
      </w:r>
      <w:r w:rsidR="00CE31CF">
        <w:t>Annex A.</w:t>
      </w:r>
    </w:p>
    <w:p w14:paraId="5E519718" w14:textId="77777777" w:rsidR="000F1891" w:rsidRPr="00BD6E18" w:rsidRDefault="00FD3E8C" w:rsidP="002E5FFB">
      <w:pPr>
        <w:pStyle w:val="Heading2"/>
      </w:pPr>
      <w:bookmarkStart w:id="118" w:name="_Toc77770768"/>
      <w:r w:rsidRPr="00BD6E18">
        <w:lastRenderedPageBreak/>
        <w:t>National differences to IEC s</w:t>
      </w:r>
      <w:r w:rsidR="000F1891" w:rsidRPr="00BD6E18">
        <w:t>tandards</w:t>
      </w:r>
      <w:bookmarkEnd w:id="118"/>
    </w:p>
    <w:p w14:paraId="7B1E60D0" w14:textId="5A8EFD55" w:rsidR="000F1891" w:rsidRPr="00BD6E18" w:rsidRDefault="000F1891" w:rsidP="00374539">
      <w:r w:rsidRPr="00BD6E18">
        <w:t xml:space="preserve">National differences to IEC standards are </w:t>
      </w:r>
      <w:r w:rsidR="00B334B2" w:rsidRPr="00BD6E18">
        <w:t xml:space="preserve">those </w:t>
      </w:r>
      <w:r w:rsidRPr="00BD6E18">
        <w:t xml:space="preserve">listed in the latest version of the IECEx </w:t>
      </w:r>
      <w:r w:rsidR="008376D6" w:rsidRPr="00BD6E18">
        <w:t>System</w:t>
      </w:r>
      <w:r w:rsidRPr="00BD6E18">
        <w:t xml:space="preserve"> Bulletin.</w:t>
      </w:r>
    </w:p>
    <w:p w14:paraId="3D435321" w14:textId="77777777" w:rsidR="000F1891" w:rsidRPr="00BD6E18" w:rsidRDefault="004B3930" w:rsidP="002E5FFB">
      <w:pPr>
        <w:pStyle w:val="Heading2"/>
      </w:pPr>
      <w:bookmarkStart w:id="119" w:name="_Toc77770769"/>
      <w:r w:rsidRPr="00BD6E18">
        <w:t>Organisation</w:t>
      </w:r>
      <w:bookmarkEnd w:id="119"/>
    </w:p>
    <w:p w14:paraId="4C64C92B" w14:textId="77777777" w:rsidR="000F1891" w:rsidRPr="00BD6E18" w:rsidRDefault="00FD3E8C" w:rsidP="002E5FFB">
      <w:pPr>
        <w:pStyle w:val="Heading3"/>
      </w:pPr>
      <w:bookmarkStart w:id="120" w:name="_Toc77770770"/>
      <w:r w:rsidRPr="00BD6E18">
        <w:t>Names, titles and experience of the senior executives</w:t>
      </w:r>
      <w:bookmarkEnd w:id="120"/>
    </w:p>
    <w:p w14:paraId="5186418C" w14:textId="77777777" w:rsidR="000F1891" w:rsidRPr="00BD6E18" w:rsidRDefault="000F1891" w:rsidP="00374539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BD6E18" w14:paraId="6C140E9A" w14:textId="77777777">
        <w:tc>
          <w:tcPr>
            <w:tcW w:w="2482" w:type="dxa"/>
          </w:tcPr>
          <w:p w14:paraId="268D8A47" w14:textId="77777777" w:rsidR="000F1891" w:rsidRPr="00BD6E18" w:rsidRDefault="000F1891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1EFE8748" w14:textId="77777777" w:rsidR="000F1891" w:rsidRPr="00BD6E18" w:rsidRDefault="000F1891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2598A58E" w14:textId="19BB87F4" w:rsidR="000F1891" w:rsidRPr="00BD6E18" w:rsidRDefault="000F1891" w:rsidP="00E26F3E">
            <w:pPr>
              <w:pStyle w:val="TABLE-col-heading"/>
            </w:pPr>
            <w:r w:rsidRPr="00BD6E18">
              <w:t>Experience</w:t>
            </w:r>
            <w:r w:rsidR="001955DA" w:rsidRPr="00BD6E18">
              <w:t xml:space="preserve"> (years)</w:t>
            </w:r>
          </w:p>
        </w:tc>
      </w:tr>
      <w:tr w:rsidR="000F1891" w:rsidRPr="00BD6E18" w14:paraId="487CB6E8" w14:textId="77777777">
        <w:tc>
          <w:tcPr>
            <w:tcW w:w="2482" w:type="dxa"/>
          </w:tcPr>
          <w:p w14:paraId="57407BCC" w14:textId="77777777" w:rsidR="003A37F4" w:rsidRDefault="003A37F4" w:rsidP="003A37F4">
            <w:pPr>
              <w:pStyle w:val="TABLE-cell"/>
            </w:pPr>
            <w:r>
              <w:t>Nick Maalouf</w:t>
            </w:r>
          </w:p>
          <w:p w14:paraId="588117DD" w14:textId="05A3F413" w:rsidR="000F1891" w:rsidRPr="00BD6E18" w:rsidRDefault="000F1891" w:rsidP="003A37F4">
            <w:pPr>
              <w:pStyle w:val="TABLE-cell"/>
            </w:pPr>
          </w:p>
        </w:tc>
        <w:tc>
          <w:tcPr>
            <w:tcW w:w="3016" w:type="dxa"/>
          </w:tcPr>
          <w:p w14:paraId="4D8F729C" w14:textId="77777777" w:rsidR="003A37F4" w:rsidRDefault="003A37F4" w:rsidP="003A37F4">
            <w:pPr>
              <w:pStyle w:val="TABLE-cell"/>
            </w:pPr>
            <w:r>
              <w:t>VP/QA and Regulatory</w:t>
            </w:r>
          </w:p>
          <w:p w14:paraId="6B7D651B" w14:textId="77777777" w:rsidR="000F1891" w:rsidRPr="00BD6E18" w:rsidRDefault="000F1891" w:rsidP="00E26F3E">
            <w:pPr>
              <w:pStyle w:val="TABLE-cell"/>
            </w:pPr>
          </w:p>
        </w:tc>
        <w:tc>
          <w:tcPr>
            <w:tcW w:w="3017" w:type="dxa"/>
          </w:tcPr>
          <w:p w14:paraId="449CA542" w14:textId="765E04B1" w:rsidR="000F1891" w:rsidRPr="00BD6E18" w:rsidRDefault="003A37F4" w:rsidP="00E26F3E">
            <w:pPr>
              <w:pStyle w:val="TABLE-cell"/>
            </w:pPr>
            <w:r>
              <w:t>1</w:t>
            </w:r>
            <w:r w:rsidR="00F5372F">
              <w:t>5</w:t>
            </w:r>
            <w:r>
              <w:t xml:space="preserve"> years at QPS, 30 plus years in Ex</w:t>
            </w:r>
          </w:p>
        </w:tc>
      </w:tr>
    </w:tbl>
    <w:p w14:paraId="7381CBA1" w14:textId="77777777" w:rsidR="000F1891" w:rsidRPr="00BD6E18" w:rsidRDefault="000F1891" w:rsidP="002E5FFB">
      <w:pPr>
        <w:pStyle w:val="Heading3"/>
      </w:pPr>
      <w:bookmarkStart w:id="121" w:name="_Toc77770771"/>
      <w:r w:rsidRPr="00BD6E18">
        <w:t xml:space="preserve">Name, </w:t>
      </w:r>
      <w:r w:rsidR="00FD3E8C" w:rsidRPr="00BD6E18">
        <w:t>title and experience of the quality management representative</w:t>
      </w:r>
      <w:bookmarkEnd w:id="121"/>
    </w:p>
    <w:p w14:paraId="556DC82A" w14:textId="77777777" w:rsidR="000F1891" w:rsidRPr="00BD6E18" w:rsidRDefault="000F1891" w:rsidP="00374539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BD6E18" w14:paraId="5CAC4B8A" w14:textId="77777777">
        <w:tc>
          <w:tcPr>
            <w:tcW w:w="2482" w:type="dxa"/>
          </w:tcPr>
          <w:p w14:paraId="6FA4C3A7" w14:textId="77777777" w:rsidR="000F1891" w:rsidRPr="00BD6E18" w:rsidRDefault="000F1891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1EF2DA0D" w14:textId="77777777" w:rsidR="000F1891" w:rsidRPr="00BD6E18" w:rsidRDefault="000F1891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65A3EC47" w14:textId="18521670" w:rsidR="000F1891" w:rsidRPr="00BD6E18" w:rsidRDefault="000F1891" w:rsidP="00E26F3E">
            <w:pPr>
              <w:pStyle w:val="TABLE-col-heading"/>
            </w:pPr>
            <w:r w:rsidRPr="00BD6E18">
              <w:t>Experience</w:t>
            </w:r>
            <w:r w:rsidR="00335AEC" w:rsidRPr="00BD6E18">
              <w:t xml:space="preserve"> </w:t>
            </w:r>
            <w:r w:rsidR="001955DA" w:rsidRPr="00BD6E18">
              <w:t>(years)</w:t>
            </w:r>
          </w:p>
        </w:tc>
      </w:tr>
      <w:tr w:rsidR="000F1891" w:rsidRPr="00CF2A94" w14:paraId="79889B24" w14:textId="77777777">
        <w:tc>
          <w:tcPr>
            <w:tcW w:w="2482" w:type="dxa"/>
          </w:tcPr>
          <w:p w14:paraId="58DACE9D" w14:textId="2E2B59DE" w:rsidR="000F1891" w:rsidRPr="00BD6E18" w:rsidRDefault="00F35AA9" w:rsidP="00F35AA9">
            <w:pPr>
              <w:pStyle w:val="TABLE-cell"/>
            </w:pPr>
            <w:r>
              <w:t>Dori O’Kane</w:t>
            </w:r>
          </w:p>
        </w:tc>
        <w:tc>
          <w:tcPr>
            <w:tcW w:w="3016" w:type="dxa"/>
          </w:tcPr>
          <w:p w14:paraId="5D3542F0" w14:textId="06935782" w:rsidR="000F1891" w:rsidRPr="00BD6E18" w:rsidRDefault="00F35AA9" w:rsidP="00E26F3E">
            <w:pPr>
              <w:pStyle w:val="TABLE-cell"/>
            </w:pPr>
            <w:r>
              <w:t>QA Manager</w:t>
            </w:r>
          </w:p>
        </w:tc>
        <w:tc>
          <w:tcPr>
            <w:tcW w:w="3017" w:type="dxa"/>
          </w:tcPr>
          <w:p w14:paraId="5F55CC39" w14:textId="0EAA6A4F" w:rsidR="000F1891" w:rsidRPr="00CF2A94" w:rsidRDefault="00F35AA9" w:rsidP="00F35AA9">
            <w:pPr>
              <w:pStyle w:val="TABLE-cell"/>
            </w:pPr>
            <w:r w:rsidRPr="00CF2A94">
              <w:t>2</w:t>
            </w:r>
            <w:r w:rsidR="00F5372F" w:rsidRPr="00CF2A94">
              <w:t>3</w:t>
            </w:r>
            <w:r w:rsidRPr="00CF2A94">
              <w:t xml:space="preserve"> years at QPS, 2</w:t>
            </w:r>
            <w:r w:rsidR="00F5372F" w:rsidRPr="00CF2A94">
              <w:t>3</w:t>
            </w:r>
            <w:r w:rsidRPr="00CF2A94">
              <w:t xml:space="preserve"> years in QA</w:t>
            </w:r>
          </w:p>
        </w:tc>
      </w:tr>
      <w:tr w:rsidR="00F35AA9" w:rsidRPr="00BD6E18" w14:paraId="09827135" w14:textId="77777777">
        <w:tc>
          <w:tcPr>
            <w:tcW w:w="2482" w:type="dxa"/>
          </w:tcPr>
          <w:p w14:paraId="7C68913F" w14:textId="0052558D" w:rsidR="00F35AA9" w:rsidRDefault="00F35AA9" w:rsidP="00F35AA9">
            <w:pPr>
              <w:pStyle w:val="TABLE-cell"/>
            </w:pPr>
            <w:r>
              <w:t>Alfonso Mattucci</w:t>
            </w:r>
          </w:p>
        </w:tc>
        <w:tc>
          <w:tcPr>
            <w:tcW w:w="3016" w:type="dxa"/>
          </w:tcPr>
          <w:p w14:paraId="5299298D" w14:textId="42C69F02" w:rsidR="00F35AA9" w:rsidRDefault="00F35AA9" w:rsidP="00E26F3E">
            <w:pPr>
              <w:pStyle w:val="TABLE-cell"/>
            </w:pPr>
            <w:r>
              <w:t>Accreditation Manager</w:t>
            </w:r>
          </w:p>
        </w:tc>
        <w:tc>
          <w:tcPr>
            <w:tcW w:w="3017" w:type="dxa"/>
          </w:tcPr>
          <w:p w14:paraId="58DBF63D" w14:textId="2F719E11" w:rsidR="00F35AA9" w:rsidRDefault="00F35AA9" w:rsidP="00F35AA9">
            <w:pPr>
              <w:pStyle w:val="TABLE-cell"/>
            </w:pPr>
            <w:r>
              <w:t>1</w:t>
            </w:r>
            <w:r w:rsidR="00F5372F">
              <w:t>3</w:t>
            </w:r>
            <w:r>
              <w:t xml:space="preserve"> years at QPS, </w:t>
            </w:r>
            <w:r w:rsidR="00F5372F">
              <w:t>5</w:t>
            </w:r>
            <w:r>
              <w:t xml:space="preserve"> years in Ex</w:t>
            </w:r>
          </w:p>
        </w:tc>
      </w:tr>
    </w:tbl>
    <w:p w14:paraId="08B4BEA0" w14:textId="77777777" w:rsidR="000F1891" w:rsidRPr="00BD6E18" w:rsidRDefault="000F1891" w:rsidP="002E5FFB">
      <w:pPr>
        <w:pStyle w:val="Heading3"/>
      </w:pPr>
      <w:bookmarkStart w:id="122" w:name="_Toc77770772"/>
      <w:r w:rsidRPr="00BD6E18">
        <w:t>Name a</w:t>
      </w:r>
      <w:r w:rsidR="00FD3E8C" w:rsidRPr="00BD6E18">
        <w:t>nd title of signatories for certification</w:t>
      </w:r>
      <w:bookmarkEnd w:id="122"/>
    </w:p>
    <w:p w14:paraId="1901AE0F" w14:textId="77777777" w:rsidR="000F1891" w:rsidRPr="00BD6E18" w:rsidRDefault="000F1891" w:rsidP="00374539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BD6E18" w14:paraId="7FBF83FC" w14:textId="77777777">
        <w:tc>
          <w:tcPr>
            <w:tcW w:w="2482" w:type="dxa"/>
          </w:tcPr>
          <w:p w14:paraId="707F362F" w14:textId="77777777" w:rsidR="000F1891" w:rsidRPr="00BD6E18" w:rsidRDefault="000F1891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5B4EA6E1" w14:textId="77777777" w:rsidR="000F1891" w:rsidRPr="00BD6E18" w:rsidRDefault="000F1891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7364DEAD" w14:textId="77777777" w:rsidR="000F1891" w:rsidRPr="00BD6E18" w:rsidRDefault="000F1891" w:rsidP="00E26F3E">
            <w:pPr>
              <w:pStyle w:val="TABLE-col-heading"/>
            </w:pPr>
            <w:r w:rsidRPr="00BD6E18">
              <w:t>Comments</w:t>
            </w:r>
          </w:p>
        </w:tc>
      </w:tr>
      <w:tr w:rsidR="000F1891" w:rsidRPr="00BD6E18" w14:paraId="609E6862" w14:textId="77777777">
        <w:tc>
          <w:tcPr>
            <w:tcW w:w="2482" w:type="dxa"/>
          </w:tcPr>
          <w:p w14:paraId="71376589" w14:textId="7CB8759F" w:rsidR="000F1891" w:rsidRPr="00BD6E18" w:rsidRDefault="00B54CEA" w:rsidP="00E26F3E">
            <w:pPr>
              <w:pStyle w:val="TABLE-cell"/>
            </w:pPr>
            <w:r w:rsidRPr="00B54CEA">
              <w:t>Dave Adams</w:t>
            </w:r>
          </w:p>
        </w:tc>
        <w:tc>
          <w:tcPr>
            <w:tcW w:w="3016" w:type="dxa"/>
          </w:tcPr>
          <w:p w14:paraId="753F36DF" w14:textId="4066AF37" w:rsidR="000F1891" w:rsidRPr="00BD6E18" w:rsidRDefault="00EE402B" w:rsidP="00EE402B">
            <w:pPr>
              <w:pStyle w:val="TABLE-cell"/>
            </w:pPr>
            <w:r>
              <w:t>Manager, Hazardous Locations (Ex equipment) Department</w:t>
            </w:r>
          </w:p>
        </w:tc>
        <w:tc>
          <w:tcPr>
            <w:tcW w:w="3017" w:type="dxa"/>
          </w:tcPr>
          <w:p w14:paraId="1528FDD4" w14:textId="3D1D41B2" w:rsidR="000F1891" w:rsidRPr="00BD6E18" w:rsidRDefault="00F5372F" w:rsidP="00E26F3E">
            <w:pPr>
              <w:pStyle w:val="TABLE-cell"/>
            </w:pPr>
            <w:r>
              <w:t>9</w:t>
            </w:r>
            <w:r w:rsidR="00EE402B">
              <w:t xml:space="preserve"> years at QPS, 35 plus years in Ex</w:t>
            </w:r>
          </w:p>
        </w:tc>
      </w:tr>
    </w:tbl>
    <w:p w14:paraId="3817648C" w14:textId="77777777" w:rsidR="000F1891" w:rsidRPr="00BD6E18" w:rsidRDefault="000F1891" w:rsidP="002E5FFB">
      <w:pPr>
        <w:pStyle w:val="Heading3"/>
      </w:pPr>
      <w:bookmarkStart w:id="123" w:name="_Toc77770773"/>
      <w:r w:rsidRPr="00BD6E18">
        <w:t xml:space="preserve">Other </w:t>
      </w:r>
      <w:r w:rsidR="00FD3E8C" w:rsidRPr="00BD6E18">
        <w:t>e</w:t>
      </w:r>
      <w:r w:rsidRPr="00BD6E18">
        <w:t>mployees in ExCB activity</w:t>
      </w:r>
      <w:bookmarkEnd w:id="123"/>
    </w:p>
    <w:p w14:paraId="74792CBE" w14:textId="77777777" w:rsidR="000F1891" w:rsidRPr="00BD6E18" w:rsidRDefault="000F1891" w:rsidP="00374539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BD6E18" w14:paraId="146BFBC3" w14:textId="77777777">
        <w:tc>
          <w:tcPr>
            <w:tcW w:w="2482" w:type="dxa"/>
          </w:tcPr>
          <w:p w14:paraId="67B665B7" w14:textId="77777777" w:rsidR="000F1891" w:rsidRPr="00BD6E18" w:rsidRDefault="000F1891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5B68FE83" w14:textId="77777777" w:rsidR="000F1891" w:rsidRPr="00BD6E18" w:rsidRDefault="000F1891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65F8CA0B" w14:textId="3791727B" w:rsidR="000F1891" w:rsidRPr="00BD6E18" w:rsidRDefault="00335AEC" w:rsidP="006F2F2C">
            <w:pPr>
              <w:pStyle w:val="TABLE-col-heading"/>
            </w:pPr>
            <w:r w:rsidRPr="00BD6E18">
              <w:t>Experience in Ex</w:t>
            </w:r>
            <w:r w:rsidR="001955DA" w:rsidRPr="00BD6E18">
              <w:t xml:space="preserve"> (years)</w:t>
            </w:r>
          </w:p>
        </w:tc>
      </w:tr>
      <w:tr w:rsidR="004E4328" w:rsidRPr="00BD6E18" w14:paraId="5F67DE14" w14:textId="77777777">
        <w:tc>
          <w:tcPr>
            <w:tcW w:w="2482" w:type="dxa"/>
          </w:tcPr>
          <w:p w14:paraId="0DA633AC" w14:textId="1B3EE509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Dave Adams </w:t>
            </w:r>
          </w:p>
        </w:tc>
        <w:tc>
          <w:tcPr>
            <w:tcW w:w="3016" w:type="dxa"/>
          </w:tcPr>
          <w:p w14:paraId="3C18FA11" w14:textId="56E548E9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Manager, Hazardous Locations </w:t>
            </w:r>
          </w:p>
        </w:tc>
        <w:tc>
          <w:tcPr>
            <w:tcW w:w="3017" w:type="dxa"/>
          </w:tcPr>
          <w:p w14:paraId="253E3AF0" w14:textId="7D7FBEC6" w:rsidR="004E4328" w:rsidRPr="004E4328" w:rsidRDefault="00F5372F" w:rsidP="004E4328">
            <w:pPr>
              <w:pStyle w:val="TABLE-cell"/>
              <w:rPr>
                <w:szCs w:val="16"/>
              </w:rPr>
            </w:pPr>
            <w:r>
              <w:rPr>
                <w:szCs w:val="16"/>
              </w:rPr>
              <w:t>9</w:t>
            </w:r>
            <w:r w:rsidR="004E4328" w:rsidRPr="004E4328">
              <w:rPr>
                <w:szCs w:val="16"/>
              </w:rPr>
              <w:t xml:space="preserve"> years at QPS, 35 plus years in Ex, Signatory, Senior Technical Engineer </w:t>
            </w:r>
          </w:p>
        </w:tc>
      </w:tr>
      <w:tr w:rsidR="004E4328" w:rsidRPr="00BD6E18" w14:paraId="51BBBD87" w14:textId="77777777">
        <w:tc>
          <w:tcPr>
            <w:tcW w:w="2482" w:type="dxa"/>
          </w:tcPr>
          <w:p w14:paraId="2F007735" w14:textId="49E4AC8C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Rob Kohuch </w:t>
            </w:r>
          </w:p>
        </w:tc>
        <w:tc>
          <w:tcPr>
            <w:tcW w:w="3016" w:type="dxa"/>
          </w:tcPr>
          <w:p w14:paraId="3FE9E6B3" w14:textId="64BC568A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Senior Engineer </w:t>
            </w:r>
          </w:p>
        </w:tc>
        <w:tc>
          <w:tcPr>
            <w:tcW w:w="3017" w:type="dxa"/>
          </w:tcPr>
          <w:p w14:paraId="0B442E95" w14:textId="002E6EAF" w:rsidR="004E4328" w:rsidRPr="004E4328" w:rsidRDefault="00F5372F" w:rsidP="004E4328">
            <w:pPr>
              <w:pStyle w:val="TABLE-cell"/>
              <w:rPr>
                <w:szCs w:val="16"/>
              </w:rPr>
            </w:pPr>
            <w:r>
              <w:rPr>
                <w:szCs w:val="16"/>
              </w:rPr>
              <w:t>10</w:t>
            </w:r>
            <w:r w:rsidR="004E4328" w:rsidRPr="004E4328">
              <w:rPr>
                <w:szCs w:val="16"/>
              </w:rPr>
              <w:t xml:space="preserve"> years at QPS, 15 years in Ex, Lead Technical Engineer, QAR Auditor </w:t>
            </w:r>
          </w:p>
        </w:tc>
      </w:tr>
      <w:tr w:rsidR="004E4328" w:rsidRPr="00BD6E18" w14:paraId="72AA6DD7" w14:textId="77777777">
        <w:tc>
          <w:tcPr>
            <w:tcW w:w="2482" w:type="dxa"/>
          </w:tcPr>
          <w:p w14:paraId="1E5A2FB7" w14:textId="434553E3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Kerry Nice </w:t>
            </w:r>
          </w:p>
        </w:tc>
        <w:tc>
          <w:tcPr>
            <w:tcW w:w="3016" w:type="dxa"/>
          </w:tcPr>
          <w:p w14:paraId="04E547CA" w14:textId="55B016E9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Engineer </w:t>
            </w:r>
          </w:p>
        </w:tc>
        <w:tc>
          <w:tcPr>
            <w:tcW w:w="3017" w:type="dxa"/>
          </w:tcPr>
          <w:p w14:paraId="6AFFCEB9" w14:textId="3C59036A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>1</w:t>
            </w:r>
            <w:r w:rsidR="00F5372F">
              <w:rPr>
                <w:szCs w:val="16"/>
              </w:rPr>
              <w:t>5</w:t>
            </w:r>
            <w:r w:rsidRPr="004E4328">
              <w:rPr>
                <w:szCs w:val="16"/>
              </w:rPr>
              <w:t xml:space="preserve"> years at QPS, 10 years in Ex, IS Expert </w:t>
            </w:r>
          </w:p>
        </w:tc>
      </w:tr>
      <w:tr w:rsidR="004E4328" w:rsidRPr="00BD6E18" w14:paraId="5DC5847E" w14:textId="77777777">
        <w:tc>
          <w:tcPr>
            <w:tcW w:w="2482" w:type="dxa"/>
          </w:tcPr>
          <w:p w14:paraId="20286376" w14:textId="46C8816C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Alenko Vranes </w:t>
            </w:r>
          </w:p>
        </w:tc>
        <w:tc>
          <w:tcPr>
            <w:tcW w:w="3016" w:type="dxa"/>
          </w:tcPr>
          <w:p w14:paraId="487C6F99" w14:textId="1519E5C7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Engineer </w:t>
            </w:r>
          </w:p>
        </w:tc>
        <w:tc>
          <w:tcPr>
            <w:tcW w:w="3017" w:type="dxa"/>
          </w:tcPr>
          <w:p w14:paraId="68D2103B" w14:textId="0EAE9582" w:rsidR="004E4328" w:rsidRPr="004E4328" w:rsidRDefault="00F5372F" w:rsidP="004E4328">
            <w:pPr>
              <w:pStyle w:val="TABLE-cell"/>
              <w:rPr>
                <w:szCs w:val="16"/>
              </w:rPr>
            </w:pPr>
            <w:r>
              <w:rPr>
                <w:szCs w:val="16"/>
              </w:rPr>
              <w:t>7</w:t>
            </w:r>
            <w:r w:rsidR="004E4328" w:rsidRPr="004E4328">
              <w:rPr>
                <w:szCs w:val="16"/>
              </w:rPr>
              <w:t xml:space="preserve"> years at QPS, 20 years in Ex, Ex d Expert </w:t>
            </w:r>
          </w:p>
        </w:tc>
      </w:tr>
      <w:tr w:rsidR="004E4328" w:rsidRPr="00BD6E18" w14:paraId="5E7559AE" w14:textId="77777777">
        <w:tc>
          <w:tcPr>
            <w:tcW w:w="2482" w:type="dxa"/>
          </w:tcPr>
          <w:p w14:paraId="044D75C2" w14:textId="5419913A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Alfonso Mattucci </w:t>
            </w:r>
          </w:p>
        </w:tc>
        <w:tc>
          <w:tcPr>
            <w:tcW w:w="3016" w:type="dxa"/>
          </w:tcPr>
          <w:p w14:paraId="2AAB3DE3" w14:textId="73E55128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QC Engineer </w:t>
            </w:r>
          </w:p>
        </w:tc>
        <w:tc>
          <w:tcPr>
            <w:tcW w:w="3017" w:type="dxa"/>
          </w:tcPr>
          <w:p w14:paraId="0671FFF7" w14:textId="51702D31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>1</w:t>
            </w:r>
            <w:r w:rsidR="00F5372F">
              <w:rPr>
                <w:szCs w:val="16"/>
              </w:rPr>
              <w:t>3</w:t>
            </w:r>
            <w:r w:rsidRPr="004E4328">
              <w:rPr>
                <w:szCs w:val="16"/>
              </w:rPr>
              <w:t xml:space="preserve"> years at QPS, 2 years in Ex, Lead Auditor (non-technical), QA/QC </w:t>
            </w:r>
          </w:p>
        </w:tc>
      </w:tr>
      <w:tr w:rsidR="004E4328" w:rsidRPr="00BD6E18" w14:paraId="5349E332" w14:textId="77777777" w:rsidTr="00F97AB8">
        <w:tc>
          <w:tcPr>
            <w:tcW w:w="2482" w:type="dxa"/>
          </w:tcPr>
          <w:p w14:paraId="66229FDF" w14:textId="11AD5B02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Jeff Olson </w:t>
            </w:r>
            <w:r w:rsidR="00BA73FA">
              <w:rPr>
                <w:szCs w:val="16"/>
              </w:rPr>
              <w:t>(sub contractor0</w:t>
            </w:r>
          </w:p>
        </w:tc>
        <w:tc>
          <w:tcPr>
            <w:tcW w:w="3016" w:type="dxa"/>
          </w:tcPr>
          <w:p w14:paraId="595C0E98" w14:textId="05D8CF5C" w:rsidR="004E4328" w:rsidRPr="004E4328" w:rsidRDefault="004E4328" w:rsidP="004E4328">
            <w:pPr>
              <w:pStyle w:val="TABLE-cell"/>
              <w:rPr>
                <w:szCs w:val="16"/>
              </w:rPr>
            </w:pPr>
            <w:r w:rsidRPr="004E4328">
              <w:rPr>
                <w:szCs w:val="16"/>
              </w:rPr>
              <w:t xml:space="preserve">Contractor as Auditor </w:t>
            </w:r>
          </w:p>
        </w:tc>
        <w:tc>
          <w:tcPr>
            <w:tcW w:w="3017" w:type="dxa"/>
          </w:tcPr>
          <w:p w14:paraId="3BA8BC3A" w14:textId="4940C264" w:rsidR="004E4328" w:rsidRPr="004E4328" w:rsidRDefault="00F5372F" w:rsidP="004E4328">
            <w:pPr>
              <w:pStyle w:val="TABLE-cell"/>
              <w:rPr>
                <w:szCs w:val="16"/>
              </w:rPr>
            </w:pPr>
            <w:r>
              <w:rPr>
                <w:szCs w:val="16"/>
              </w:rPr>
              <w:t>4</w:t>
            </w:r>
            <w:r w:rsidR="004E4328" w:rsidRPr="004E4328">
              <w:rPr>
                <w:szCs w:val="16"/>
              </w:rPr>
              <w:t xml:space="preserve"> years for QPS, 35 years </w:t>
            </w:r>
            <w:r w:rsidR="00C85611">
              <w:rPr>
                <w:szCs w:val="16"/>
              </w:rPr>
              <w:t>in Ex, QAR auditor</w:t>
            </w:r>
          </w:p>
        </w:tc>
      </w:tr>
    </w:tbl>
    <w:p w14:paraId="3B140BA9" w14:textId="77777777" w:rsidR="00C85611" w:rsidRDefault="00C85611" w:rsidP="00C85611">
      <w:pPr>
        <w:pStyle w:val="Heading2"/>
        <w:numPr>
          <w:ilvl w:val="0"/>
          <w:numId w:val="0"/>
        </w:numPr>
      </w:pPr>
    </w:p>
    <w:p w14:paraId="2EBF9DC0" w14:textId="5893D9B6" w:rsidR="000F1891" w:rsidRPr="00BD6E18" w:rsidRDefault="00FD3E8C" w:rsidP="002E5FFB">
      <w:pPr>
        <w:pStyle w:val="Heading2"/>
      </w:pPr>
      <w:bookmarkStart w:id="124" w:name="_Toc77770774"/>
      <w:r w:rsidRPr="00BD6E18">
        <w:t>Organizational s</w:t>
      </w:r>
      <w:r w:rsidR="000F1891" w:rsidRPr="00BD6E18">
        <w:t>tructure</w:t>
      </w:r>
      <w:bookmarkEnd w:id="124"/>
    </w:p>
    <w:p w14:paraId="78D2E5AD" w14:textId="37E51FF1" w:rsidR="003B0FBE" w:rsidRPr="00BD6E18" w:rsidRDefault="006777C7" w:rsidP="003B0FBE">
      <w:pPr>
        <w:pStyle w:val="PARAGRAPH"/>
      </w:pPr>
      <w:r>
        <w:t>See Annex B</w:t>
      </w:r>
    </w:p>
    <w:p w14:paraId="75AA755A" w14:textId="77777777" w:rsidR="00006263" w:rsidRPr="00913966" w:rsidRDefault="00FD3E8C" w:rsidP="0096404A">
      <w:pPr>
        <w:pStyle w:val="Heading2"/>
      </w:pPr>
      <w:bookmarkStart w:id="125" w:name="_Toc77770775"/>
      <w:r w:rsidRPr="00913966">
        <w:t>Indemnity i</w:t>
      </w:r>
      <w:r w:rsidR="00006263" w:rsidRPr="00913966">
        <w:t>nsurance</w:t>
      </w:r>
      <w:bookmarkEnd w:id="125"/>
    </w:p>
    <w:p w14:paraId="2764F210" w14:textId="788F66CF" w:rsidR="004B3930" w:rsidRPr="00BD6E18" w:rsidRDefault="00BA73FA" w:rsidP="00150B01">
      <w:r w:rsidRPr="00BA73FA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66A706BC" w14:textId="77777777" w:rsidR="000F1891" w:rsidRPr="00BD6E18" w:rsidRDefault="000F1891" w:rsidP="002E5FFB">
      <w:pPr>
        <w:pStyle w:val="Heading2"/>
      </w:pPr>
      <w:bookmarkStart w:id="126" w:name="_Toc77770776"/>
      <w:r w:rsidRPr="00BD6E18">
        <w:t>R</w:t>
      </w:r>
      <w:r w:rsidR="004B3930" w:rsidRPr="00BD6E18">
        <w:t>esources</w:t>
      </w:r>
      <w:bookmarkEnd w:id="126"/>
    </w:p>
    <w:p w14:paraId="30BA399B" w14:textId="4A83A86F" w:rsidR="000F1891" w:rsidRPr="00BD6E18" w:rsidRDefault="006777C7" w:rsidP="004B3930">
      <w:pPr>
        <w:pStyle w:val="PARAGRAPH"/>
        <w:rPr>
          <w:szCs w:val="22"/>
        </w:rPr>
      </w:pPr>
      <w:r>
        <w:rPr>
          <w:szCs w:val="22"/>
        </w:rPr>
        <w:t>Adequate personnel resources were available.</w:t>
      </w:r>
      <w:r w:rsidR="008448A9">
        <w:rPr>
          <w:szCs w:val="22"/>
        </w:rPr>
        <w:t xml:space="preserve">  Staff with knowledge of the standards are </w:t>
      </w:r>
      <w:r w:rsidR="000A4683">
        <w:rPr>
          <w:szCs w:val="22"/>
        </w:rPr>
        <w:t>identified.</w:t>
      </w:r>
    </w:p>
    <w:p w14:paraId="7340CAF1" w14:textId="77777777" w:rsidR="000F1891" w:rsidRPr="00BD6E18" w:rsidRDefault="000F1891" w:rsidP="002E5FFB">
      <w:pPr>
        <w:pStyle w:val="Heading2"/>
      </w:pPr>
      <w:bookmarkStart w:id="127" w:name="_Toc49152980"/>
      <w:bookmarkStart w:id="128" w:name="_Toc77770777"/>
      <w:bookmarkEnd w:id="127"/>
      <w:r w:rsidRPr="00BD6E18">
        <w:lastRenderedPageBreak/>
        <w:t>C</w:t>
      </w:r>
      <w:r w:rsidR="004B3930" w:rsidRPr="00BD6E18">
        <w:t xml:space="preserve">ommittees </w:t>
      </w:r>
      <w:r w:rsidR="00E06D87" w:rsidRPr="00BD6E18">
        <w:t>(</w:t>
      </w:r>
      <w:r w:rsidR="004B3930" w:rsidRPr="00BD6E18">
        <w:t>such as governing or advisory b</w:t>
      </w:r>
      <w:r w:rsidRPr="00BD6E18">
        <w:t>oard</w:t>
      </w:r>
      <w:r w:rsidR="004B3930" w:rsidRPr="00BD6E18">
        <w:t>s</w:t>
      </w:r>
      <w:r w:rsidR="00E06D87" w:rsidRPr="00BD6E18">
        <w:t>)</w:t>
      </w:r>
      <w:bookmarkEnd w:id="128"/>
    </w:p>
    <w:p w14:paraId="17B68560" w14:textId="4F06D4A2" w:rsidR="004B3930" w:rsidRPr="00BD6E18" w:rsidRDefault="00BA73FA" w:rsidP="00150B01">
      <w:r w:rsidRPr="00BA73FA">
        <w:t xml:space="preserve">Not relevant as this is a scope extension assessment. This was covered in the </w:t>
      </w:r>
      <w:r w:rsidR="00F5372F">
        <w:t>re-assessment</w:t>
      </w:r>
      <w:r w:rsidR="00922EBB">
        <w:t xml:space="preserve"> </w:t>
      </w:r>
      <w:r w:rsidR="00922EBB" w:rsidRPr="006C39AE">
        <w:t>refer</w:t>
      </w:r>
      <w:r w:rsidR="00922EBB">
        <w:t xml:space="preserve"> to Re-assessment Report ExMC/1303</w:t>
      </w:r>
      <w:r w:rsidR="00922EBB" w:rsidRPr="006C39AE">
        <w:t>/DV.</w:t>
      </w:r>
    </w:p>
    <w:p w14:paraId="5027773C" w14:textId="77777777" w:rsidR="000F1891" w:rsidRPr="00BD6E18" w:rsidRDefault="004B3930" w:rsidP="002E5FFB">
      <w:pPr>
        <w:pStyle w:val="Heading2"/>
      </w:pPr>
      <w:bookmarkStart w:id="129" w:name="_Toc77770778"/>
      <w:r w:rsidRPr="00BD6E18">
        <w:t>Certification operations</w:t>
      </w:r>
      <w:bookmarkEnd w:id="129"/>
    </w:p>
    <w:p w14:paraId="15161DF4" w14:textId="77777777" w:rsidR="000F1891" w:rsidRPr="00BD6E18" w:rsidRDefault="00FD3E8C" w:rsidP="008A6981">
      <w:pPr>
        <w:pStyle w:val="Heading3"/>
      </w:pPr>
      <w:bookmarkStart w:id="130" w:name="_Toc77770779"/>
      <w:r w:rsidRPr="00BD6E18">
        <w:t>National approval/certification m</w:t>
      </w:r>
      <w:r w:rsidR="000F1891" w:rsidRPr="00BD6E18">
        <w:t>ethods</w:t>
      </w:r>
      <w:bookmarkEnd w:id="130"/>
    </w:p>
    <w:p w14:paraId="0C87D55D" w14:textId="652D35D2" w:rsidR="004B3930" w:rsidRPr="00BD6E18" w:rsidRDefault="00415339" w:rsidP="00150B01">
      <w:r w:rsidRPr="00415339">
        <w:t xml:space="preserve">Not relevant as this is a scope extension assessment. This was covered in the </w:t>
      </w:r>
      <w:r w:rsidR="00F5372F">
        <w:t>re-assessment</w:t>
      </w:r>
      <w:r w:rsidR="001E15A8" w:rsidRPr="001E15A8">
        <w:t xml:space="preserve"> </w:t>
      </w:r>
      <w:r w:rsidR="001E15A8" w:rsidRPr="006C39AE">
        <w:t>refer</w:t>
      </w:r>
      <w:r w:rsidR="001E15A8">
        <w:t xml:space="preserve"> to Re-assessment Report ExMC/1303</w:t>
      </w:r>
      <w:r w:rsidR="001E15A8" w:rsidRPr="006C39AE">
        <w:t>/DV.</w:t>
      </w:r>
    </w:p>
    <w:p w14:paraId="5210FB58" w14:textId="77777777" w:rsidR="000F1891" w:rsidRPr="00BD6E18" w:rsidRDefault="000F1891" w:rsidP="002E5FFB">
      <w:pPr>
        <w:pStyle w:val="Heading3"/>
      </w:pPr>
      <w:bookmarkStart w:id="131" w:name="_Toc77770780"/>
      <w:r w:rsidRPr="00BD6E18">
        <w:t xml:space="preserve">Certification </w:t>
      </w:r>
      <w:r w:rsidR="004B3930" w:rsidRPr="00BD6E18">
        <w:t>p</w:t>
      </w:r>
      <w:r w:rsidRPr="00BD6E18">
        <w:t>olicy</w:t>
      </w:r>
      <w:bookmarkEnd w:id="131"/>
    </w:p>
    <w:p w14:paraId="70873F66" w14:textId="5C47C27F" w:rsidR="000E2C13" w:rsidRPr="00BD6E18" w:rsidRDefault="005107DD" w:rsidP="00150B01">
      <w:r w:rsidRPr="00415339">
        <w:t xml:space="preserve">Not relevant as this is a scope extension assessment. This was covered in the </w:t>
      </w:r>
      <w:r w:rsidR="00F5372F">
        <w:t>re-assessment</w:t>
      </w:r>
      <w:r w:rsidR="001E15A8">
        <w:t xml:space="preserve"> </w:t>
      </w:r>
      <w:r w:rsidR="001E15A8" w:rsidRPr="006C39AE">
        <w:t>refer</w:t>
      </w:r>
      <w:r w:rsidR="001E15A8">
        <w:t xml:space="preserve"> to Re-assessment Report ExMC/1303</w:t>
      </w:r>
      <w:r w:rsidR="001E15A8" w:rsidRPr="006C39AE">
        <w:t>/DV.</w:t>
      </w:r>
    </w:p>
    <w:p w14:paraId="5611613A" w14:textId="77777777" w:rsidR="000F1891" w:rsidRPr="00BD6E18" w:rsidRDefault="004B3930" w:rsidP="002E5FFB">
      <w:pPr>
        <w:pStyle w:val="Heading3"/>
      </w:pPr>
      <w:bookmarkStart w:id="132" w:name="_Toc77770781"/>
      <w:r w:rsidRPr="00BD6E18">
        <w:t>Application for c</w:t>
      </w:r>
      <w:r w:rsidR="000F1891" w:rsidRPr="00BD6E18">
        <w:t>ertification</w:t>
      </w:r>
      <w:bookmarkEnd w:id="132"/>
    </w:p>
    <w:p w14:paraId="73CBD4F2" w14:textId="4122BC2C" w:rsidR="00971534" w:rsidRPr="00BD6E18" w:rsidRDefault="005107DD" w:rsidP="00150B01">
      <w:r w:rsidRPr="00415339">
        <w:t xml:space="preserve">Not relevant as this is a scope extension assessment. This was covered in the </w:t>
      </w:r>
      <w:r w:rsidR="00F5372F">
        <w:t>re-assessment</w:t>
      </w:r>
      <w:r w:rsidR="001E15A8">
        <w:t xml:space="preserve"> </w:t>
      </w:r>
      <w:r w:rsidR="001E15A8" w:rsidRPr="006C39AE">
        <w:t>refer</w:t>
      </w:r>
      <w:r w:rsidR="001E15A8">
        <w:t xml:space="preserve"> to Re-assessment Report ExMC/1303</w:t>
      </w:r>
      <w:r w:rsidR="001E15A8" w:rsidRPr="006C39AE">
        <w:t>/DV.</w:t>
      </w:r>
    </w:p>
    <w:p w14:paraId="6DB530D0" w14:textId="77777777" w:rsidR="00C879A3" w:rsidRPr="00BD6E18" w:rsidRDefault="004B3930" w:rsidP="002E5FFB">
      <w:pPr>
        <w:pStyle w:val="Heading3"/>
      </w:pPr>
      <w:bookmarkStart w:id="133" w:name="_Toc77770782"/>
      <w:r w:rsidRPr="00BD6E18">
        <w:t>Certification d</w:t>
      </w:r>
      <w:r w:rsidR="00C879A3" w:rsidRPr="00BD6E18">
        <w:t>ecision</w:t>
      </w:r>
      <w:bookmarkEnd w:id="133"/>
    </w:p>
    <w:p w14:paraId="5B1E80CA" w14:textId="31174DB4" w:rsidR="00971534" w:rsidRPr="00BD6E18" w:rsidRDefault="00AC58EA" w:rsidP="00150B01">
      <w:r w:rsidRPr="00415339">
        <w:t xml:space="preserve">Not relevant as this is a scope extension assessment. This was covered in the </w:t>
      </w:r>
      <w:r w:rsidR="00F5372F">
        <w:t>re-assessment</w:t>
      </w:r>
      <w:r w:rsidR="001E15A8">
        <w:t xml:space="preserve"> </w:t>
      </w:r>
      <w:r w:rsidR="001E15A8" w:rsidRPr="006C39AE">
        <w:t>refer</w:t>
      </w:r>
      <w:r w:rsidR="001E15A8">
        <w:t xml:space="preserve"> to Re-assessment Report ExMC/1303</w:t>
      </w:r>
      <w:r w:rsidR="001E15A8" w:rsidRPr="006C39AE">
        <w:t>/DV.</w:t>
      </w:r>
    </w:p>
    <w:p w14:paraId="3C3FAE82" w14:textId="77777777" w:rsidR="000F1891" w:rsidRPr="00BD6E18" w:rsidRDefault="00544E30" w:rsidP="002E5FFB">
      <w:pPr>
        <w:pStyle w:val="Heading3"/>
      </w:pPr>
      <w:bookmarkStart w:id="134" w:name="_Toc77770783"/>
      <w:r w:rsidRPr="00BD6E18">
        <w:t>Suspension</w:t>
      </w:r>
      <w:r w:rsidR="004B3930" w:rsidRPr="00BD6E18">
        <w:t xml:space="preserve"> and cancellation of c</w:t>
      </w:r>
      <w:r w:rsidR="000F1891" w:rsidRPr="00BD6E18">
        <w:t>ertificates</w:t>
      </w:r>
      <w:bookmarkEnd w:id="134"/>
    </w:p>
    <w:p w14:paraId="721684FE" w14:textId="2084E8B4" w:rsidR="00971534" w:rsidRPr="00BD6E18" w:rsidRDefault="00AC58EA" w:rsidP="00150B01">
      <w:r w:rsidRPr="00415339">
        <w:t xml:space="preserve">Not relevant as this is a scope extension assessment. This was covered in the </w:t>
      </w:r>
      <w:r w:rsidR="00F5372F">
        <w:t>re-assessment</w:t>
      </w:r>
      <w:r w:rsidR="001E15A8">
        <w:t xml:space="preserve"> </w:t>
      </w:r>
      <w:r w:rsidR="001E15A8" w:rsidRPr="006C39AE">
        <w:t>refer</w:t>
      </w:r>
      <w:r w:rsidR="001E15A8">
        <w:t xml:space="preserve"> to Re-assessment Report ExMC/1303</w:t>
      </w:r>
      <w:r w:rsidR="001E15A8" w:rsidRPr="006C39AE">
        <w:t>/DV.</w:t>
      </w:r>
    </w:p>
    <w:p w14:paraId="64F90752" w14:textId="37095280" w:rsidR="000F1891" w:rsidRPr="00BD6E18" w:rsidRDefault="00236B8B" w:rsidP="002E5FFB">
      <w:pPr>
        <w:pStyle w:val="Heading2"/>
      </w:pPr>
      <w:bookmarkStart w:id="135" w:name="_Toc77770784"/>
      <w:r w:rsidRPr="00BD6E18">
        <w:t>Certificates i</w:t>
      </w:r>
      <w:r w:rsidR="000F1891" w:rsidRPr="00BD6E18">
        <w:t>ssued</w:t>
      </w:r>
      <w:r w:rsidR="000A4683">
        <w:t xml:space="preserve"> (for scope extension standards)</w:t>
      </w:r>
      <w:bookmarkEnd w:id="135"/>
    </w:p>
    <w:p w14:paraId="28EA4565" w14:textId="3553BE47" w:rsidR="000F1891" w:rsidRPr="001B65CA" w:rsidRDefault="006777C7" w:rsidP="006777C7">
      <w:pPr>
        <w:pStyle w:val="PARAGRAPH"/>
        <w:jc w:val="left"/>
        <w:rPr>
          <w:color w:val="000000" w:themeColor="text1"/>
        </w:rPr>
      </w:pPr>
      <w:r w:rsidRPr="001B65CA">
        <w:rPr>
          <w:color w:val="000000" w:themeColor="text1"/>
        </w:rPr>
        <w:t>No specific certificates have been issued by QPS</w:t>
      </w:r>
      <w:r w:rsidR="00700033" w:rsidRPr="001B65CA">
        <w:rPr>
          <w:color w:val="000000" w:themeColor="text1"/>
        </w:rPr>
        <w:t>,</w:t>
      </w:r>
      <w:r w:rsidRPr="001B65CA">
        <w:rPr>
          <w:color w:val="000000" w:themeColor="text1"/>
        </w:rPr>
        <w:t xml:space="preserve"> </w:t>
      </w:r>
      <w:r w:rsidR="00700033" w:rsidRPr="001B65CA">
        <w:rPr>
          <w:color w:val="000000" w:themeColor="text1"/>
        </w:rPr>
        <w:t xml:space="preserve">for the Standards requested in the scope extension, </w:t>
      </w:r>
      <w:r w:rsidRPr="001B65CA">
        <w:rPr>
          <w:color w:val="000000" w:themeColor="text1"/>
        </w:rPr>
        <w:t xml:space="preserve">but they have been involved in several </w:t>
      </w:r>
      <w:r w:rsidR="0042692D" w:rsidRPr="001B65CA">
        <w:rPr>
          <w:color w:val="000000" w:themeColor="text1"/>
        </w:rPr>
        <w:t xml:space="preserve">certification projects </w:t>
      </w:r>
      <w:r w:rsidR="005B1C64" w:rsidRPr="001B65CA">
        <w:rPr>
          <w:color w:val="000000" w:themeColor="text1"/>
        </w:rPr>
        <w:t xml:space="preserve">for non-electrical equipment </w:t>
      </w:r>
      <w:r w:rsidR="0042692D" w:rsidRPr="001B65CA">
        <w:rPr>
          <w:color w:val="000000" w:themeColor="text1"/>
        </w:rPr>
        <w:t xml:space="preserve">through one of the UK Notified bodies (now called Approved Bodies) </w:t>
      </w:r>
      <w:r w:rsidR="00700033" w:rsidRPr="001B65CA">
        <w:rPr>
          <w:color w:val="000000" w:themeColor="text1"/>
        </w:rPr>
        <w:t>for ATEX, and have demonstrated experience in these areas.</w:t>
      </w:r>
    </w:p>
    <w:p w14:paraId="3E74EB10" w14:textId="77777777" w:rsidR="000F1891" w:rsidRPr="00BD6E18" w:rsidRDefault="009B2E90" w:rsidP="002E5FFB">
      <w:pPr>
        <w:pStyle w:val="Heading2"/>
      </w:pPr>
      <w:bookmarkStart w:id="136" w:name="_Toc77770785"/>
      <w:r w:rsidRPr="00BD6E18">
        <w:t>National accreditation</w:t>
      </w:r>
      <w:bookmarkEnd w:id="136"/>
    </w:p>
    <w:p w14:paraId="3256F27C" w14:textId="73A12BD2" w:rsidR="003229FA" w:rsidRPr="00BD6E18" w:rsidRDefault="003229FA" w:rsidP="009B2E90">
      <w:pPr>
        <w:pStyle w:val="PARAGRAPH"/>
      </w:pPr>
      <w:r w:rsidRPr="00BD6E18">
        <w:t xml:space="preserve">The national accreditation certification for ISO/IEC 17065 is shown in </w:t>
      </w:r>
      <w:r w:rsidRPr="003360C1">
        <w:fldChar w:fldCharType="begin"/>
      </w:r>
      <w:r w:rsidRPr="00BD6E18">
        <w:instrText xml:space="preserve"> REF _Ref40100719 \r \h </w:instrText>
      </w:r>
      <w:r w:rsidRPr="003360C1">
        <w:fldChar w:fldCharType="separate"/>
      </w:r>
      <w:r w:rsidRPr="00BD6E18">
        <w:t>Annex D</w:t>
      </w:r>
      <w:r w:rsidRPr="003360C1">
        <w:fldChar w:fldCharType="end"/>
      </w:r>
      <w:r w:rsidRPr="00BD6E18">
        <w:t>.</w:t>
      </w:r>
    </w:p>
    <w:p w14:paraId="025314FF" w14:textId="77777777" w:rsidR="000F1891" w:rsidRPr="00BD6E18" w:rsidRDefault="009B2E90" w:rsidP="002E5FFB">
      <w:pPr>
        <w:pStyle w:val="Heading2"/>
      </w:pPr>
      <w:bookmarkStart w:id="137" w:name="_Toc77770786"/>
      <w:r w:rsidRPr="00BD6E18">
        <w:t xml:space="preserve">Assessment of manufacturers and issue of </w:t>
      </w:r>
      <w:r w:rsidR="000F1891" w:rsidRPr="00BD6E18">
        <w:t>QAR</w:t>
      </w:r>
      <w:r w:rsidRPr="00BD6E18">
        <w:t>s</w:t>
      </w:r>
      <w:bookmarkEnd w:id="137"/>
    </w:p>
    <w:p w14:paraId="485922F3" w14:textId="2B499A93" w:rsidR="002501D2" w:rsidRPr="00BD6E18" w:rsidRDefault="007419B4" w:rsidP="00150B01">
      <w:bookmarkStart w:id="138" w:name="_Hlk65583456"/>
      <w:r w:rsidRPr="007419B4">
        <w:t xml:space="preserve">Not relevant as this is a scope extension assessment. This was covered in the </w:t>
      </w:r>
      <w:r w:rsidR="00F5372F">
        <w:t>re-assessment</w:t>
      </w:r>
      <w:bookmarkEnd w:id="138"/>
      <w:r>
        <w:t>.</w:t>
      </w:r>
      <w:r w:rsidR="0050772A">
        <w:t xml:space="preserve"> </w:t>
      </w:r>
    </w:p>
    <w:p w14:paraId="1E9E937B" w14:textId="77777777" w:rsidR="000F1891" w:rsidRPr="00BD6E18" w:rsidRDefault="00E06D87" w:rsidP="002E5FFB">
      <w:pPr>
        <w:pStyle w:val="Heading2"/>
      </w:pPr>
      <w:bookmarkStart w:id="139" w:name="_Toc77770787"/>
      <w:r w:rsidRPr="00BD6E18">
        <w:t>Comments</w:t>
      </w:r>
      <w:r w:rsidR="00F36EE3" w:rsidRPr="00BD6E18">
        <w:t xml:space="preserve"> (i</w:t>
      </w:r>
      <w:r w:rsidR="000F1891" w:rsidRPr="00BD6E18">
        <w:t>ncluding issues found during assessment)</w:t>
      </w:r>
      <w:bookmarkEnd w:id="139"/>
    </w:p>
    <w:p w14:paraId="448C9FF0" w14:textId="5A34B87E" w:rsidR="00F36EE3" w:rsidRPr="00BD6E18" w:rsidRDefault="009E2875" w:rsidP="00F36EE3">
      <w:pPr>
        <w:pStyle w:val="PARAGRAPH"/>
      </w:pPr>
      <w:r>
        <w:t xml:space="preserve">Staff interviewed showed a good understanding of the scope extension standards </w:t>
      </w:r>
    </w:p>
    <w:p w14:paraId="61E09440" w14:textId="77777777" w:rsidR="00F36EE3" w:rsidRPr="00BD6E18" w:rsidRDefault="00F36EE3" w:rsidP="00F36EE3">
      <w:pPr>
        <w:pStyle w:val="PARAGRAPH"/>
      </w:pPr>
      <w:r w:rsidRPr="00BD6E18">
        <w:br w:type="page"/>
      </w:r>
    </w:p>
    <w:p w14:paraId="7FA441D3" w14:textId="77777777" w:rsidR="00E06D87" w:rsidRPr="00BD6E18" w:rsidRDefault="002E5FFB" w:rsidP="00F36EE3">
      <w:pPr>
        <w:pStyle w:val="Heading1"/>
      </w:pPr>
      <w:r w:rsidRPr="00BD6E18">
        <w:lastRenderedPageBreak/>
        <w:t xml:space="preserve"> </w:t>
      </w:r>
      <w:bookmarkStart w:id="140" w:name="_Toc77770788"/>
      <w:r w:rsidR="00E06D87" w:rsidRPr="00BD6E18">
        <w:t xml:space="preserve">ExTL for IECEx Certified </w:t>
      </w:r>
      <w:r w:rsidR="00963E94" w:rsidRPr="00BD6E18">
        <w:t xml:space="preserve">Equipment </w:t>
      </w:r>
      <w:r w:rsidR="00E06D87" w:rsidRPr="00BD6E18">
        <w:t>Scheme</w:t>
      </w:r>
      <w:bookmarkEnd w:id="140"/>
    </w:p>
    <w:p w14:paraId="5B7E2F0A" w14:textId="77777777" w:rsidR="00E06D87" w:rsidRPr="00BD6E18" w:rsidRDefault="00FD3E8C" w:rsidP="002E5FFB">
      <w:pPr>
        <w:pStyle w:val="Heading2"/>
      </w:pPr>
      <w:bookmarkStart w:id="141" w:name="_Toc77770789"/>
      <w:r w:rsidRPr="00BD6E18">
        <w:t>Assessment r</w:t>
      </w:r>
      <w:r w:rsidR="00E06D87" w:rsidRPr="00BD6E18">
        <w:t>eferences</w:t>
      </w:r>
      <w:bookmarkEnd w:id="141"/>
    </w:p>
    <w:p w14:paraId="12DF8859" w14:textId="77777777" w:rsidR="00C461B6" w:rsidRPr="00BD6E18" w:rsidRDefault="00C461B6" w:rsidP="00C461B6">
      <w:pPr>
        <w:pStyle w:val="Heading3"/>
      </w:pPr>
      <w:bookmarkStart w:id="142" w:name="_Toc77770790"/>
      <w:r w:rsidRPr="00BD6E18">
        <w:t>General references</w:t>
      </w:r>
      <w:bookmarkEnd w:id="142"/>
    </w:p>
    <w:p w14:paraId="247E7F86" w14:textId="77777777" w:rsidR="00E06D87" w:rsidRPr="00BD6E18" w:rsidRDefault="002501D2" w:rsidP="008C1D85">
      <w:pPr>
        <w:pStyle w:val="ListNumber"/>
        <w:numPr>
          <w:ilvl w:val="0"/>
          <w:numId w:val="18"/>
        </w:numPr>
      </w:pPr>
      <w:r w:rsidRPr="00BD6E18">
        <w:t xml:space="preserve">IECEx02 </w:t>
      </w:r>
      <w:r w:rsidR="00E06D87" w:rsidRPr="00BD6E18">
        <w:t>IECEx Certified Equipment Scheme covering equipment for use in explosive atmospheres – Rules of Procedure</w:t>
      </w:r>
    </w:p>
    <w:p w14:paraId="23EEEC35" w14:textId="77777777" w:rsidR="00E06D87" w:rsidRPr="00BD6E18" w:rsidRDefault="00E06D87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IECEx OD003-2 </w:t>
      </w:r>
      <w:r w:rsidRPr="00913966">
        <w:t>Assessment, surveillance assessment and re-assessment of ExCBs and ExTLs operating in the IECEx 02, IECEx Certified Equipment Scheme</w:t>
      </w:r>
      <w:r w:rsidRPr="00BD6E18">
        <w:t xml:space="preserve">  </w:t>
      </w:r>
    </w:p>
    <w:p w14:paraId="1FE86D65" w14:textId="77777777" w:rsidR="00E06D87" w:rsidRPr="00BD6E18" w:rsidRDefault="00E06D87" w:rsidP="00907F08">
      <w:pPr>
        <w:pStyle w:val="ListNumber"/>
        <w:numPr>
          <w:ilvl w:val="0"/>
          <w:numId w:val="7"/>
        </w:numPr>
        <w:ind w:left="340" w:hanging="340"/>
      </w:pPr>
      <w:r w:rsidRPr="00BD6E18">
        <w:t>IECEx OD009 Issuing of CoCs, ExTRs and QARs</w:t>
      </w:r>
    </w:p>
    <w:p w14:paraId="32B981C0" w14:textId="3EF7AE5C" w:rsidR="00006263" w:rsidRPr="00913966" w:rsidRDefault="00E06D87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ISO/IEC </w:t>
      </w:r>
      <w:r w:rsidR="00963E94" w:rsidRPr="00913966">
        <w:t>17025</w:t>
      </w:r>
      <w:r w:rsidR="00006263" w:rsidRPr="00BD6E18">
        <w:t xml:space="preserve"> </w:t>
      </w:r>
      <w:r w:rsidR="00006263" w:rsidRPr="00913966">
        <w:t>General requirements for the competence of testing and calibration laboratories</w:t>
      </w:r>
    </w:p>
    <w:p w14:paraId="3EE8E33A" w14:textId="2C8F8DEF" w:rsidR="00A3426C" w:rsidRPr="00913966" w:rsidRDefault="00A3426C" w:rsidP="00907F08">
      <w:pPr>
        <w:pStyle w:val="ListNumber"/>
        <w:numPr>
          <w:ilvl w:val="0"/>
          <w:numId w:val="7"/>
        </w:numPr>
        <w:ind w:left="340" w:hanging="340"/>
      </w:pPr>
      <w:r w:rsidRPr="00913966">
        <w:t xml:space="preserve">IECEx OD 018 </w:t>
      </w:r>
      <w:r w:rsidRPr="00BD6E18">
        <w:t>Harmonised</w:t>
      </w:r>
      <w:r w:rsidRPr="00913966">
        <w:t xml:space="preserve"> check list for testing and calibration laboratories ISO/IEC 17025</w:t>
      </w:r>
    </w:p>
    <w:p w14:paraId="11B37639" w14:textId="2598C174" w:rsidR="0096404A" w:rsidRPr="00913966" w:rsidRDefault="0096404A" w:rsidP="00907F08">
      <w:pPr>
        <w:pStyle w:val="ListNumber"/>
        <w:numPr>
          <w:ilvl w:val="0"/>
          <w:numId w:val="7"/>
        </w:numPr>
        <w:ind w:left="340" w:hanging="340"/>
      </w:pPr>
      <w:r w:rsidRPr="00913966">
        <w:t xml:space="preserve">IECEx </w:t>
      </w:r>
      <w:r w:rsidR="00FE33D8" w:rsidRPr="00913966">
        <w:t xml:space="preserve">TCD 60079, ISO 80079 Series and ISO 16852 </w:t>
      </w:r>
      <w:r w:rsidRPr="00913966">
        <w:t xml:space="preserve">Technical Capability Document </w:t>
      </w:r>
    </w:p>
    <w:p w14:paraId="2CCB2986" w14:textId="77777777" w:rsidR="00E06D87" w:rsidRPr="00913966" w:rsidRDefault="00E06D87" w:rsidP="00907F08">
      <w:pPr>
        <w:pStyle w:val="ListNumber"/>
        <w:numPr>
          <w:ilvl w:val="0"/>
          <w:numId w:val="7"/>
        </w:numPr>
        <w:ind w:left="340" w:hanging="340"/>
      </w:pPr>
      <w:r w:rsidRPr="00913966">
        <w:t>ExTAG decision sheets (DSs)</w:t>
      </w:r>
    </w:p>
    <w:p w14:paraId="0904B1BB" w14:textId="463D9302" w:rsidR="00AC00E4" w:rsidRPr="00913966" w:rsidRDefault="008376D6" w:rsidP="00907F08">
      <w:pPr>
        <w:pStyle w:val="ListNumber"/>
        <w:numPr>
          <w:ilvl w:val="0"/>
          <w:numId w:val="7"/>
        </w:numPr>
        <w:ind w:left="340" w:hanging="340"/>
      </w:pPr>
      <w:r w:rsidRPr="00913966">
        <w:t xml:space="preserve">IECEx </w:t>
      </w:r>
      <w:r w:rsidR="00AC00E4" w:rsidRPr="00913966">
        <w:t xml:space="preserve">OD 202 IECEx Certified Equipment Scheme – IECEx Proficiency Testing Program </w:t>
      </w:r>
    </w:p>
    <w:p w14:paraId="14230151" w14:textId="546A09D0" w:rsidR="00445ACC" w:rsidRPr="00913966" w:rsidRDefault="00445ACC" w:rsidP="00445ACC">
      <w:pPr>
        <w:pStyle w:val="NOTE"/>
      </w:pPr>
      <w:r w:rsidRPr="00913966">
        <w:t>NOTE</w:t>
      </w:r>
      <w:r w:rsidR="001570BA" w:rsidRPr="00913966">
        <w:tab/>
      </w:r>
      <w:r w:rsidRPr="00913966">
        <w:t>The latest editions of the above documents were applied</w:t>
      </w:r>
      <w:r w:rsidR="00F736C5" w:rsidRPr="00913966">
        <w:t>, unless otherwise specified</w:t>
      </w:r>
      <w:r w:rsidRPr="00913966">
        <w:t>.</w:t>
      </w:r>
    </w:p>
    <w:p w14:paraId="1DF6449D" w14:textId="77777777" w:rsidR="00C461B6" w:rsidRPr="00913966" w:rsidRDefault="00C461B6" w:rsidP="00C461B6">
      <w:pPr>
        <w:pStyle w:val="Heading3"/>
      </w:pPr>
      <w:bookmarkStart w:id="143" w:name="_Toc77770791"/>
      <w:r w:rsidRPr="00913966">
        <w:t>Additional references applied for this assessment</w:t>
      </w:r>
      <w:bookmarkEnd w:id="143"/>
    </w:p>
    <w:p w14:paraId="58DFFFF7" w14:textId="77777777" w:rsidR="00E1584D" w:rsidRPr="00971AB9" w:rsidRDefault="00E1584D" w:rsidP="00E1584D">
      <w:pPr>
        <w:pStyle w:val="ListNumber"/>
        <w:numPr>
          <w:ilvl w:val="0"/>
          <w:numId w:val="7"/>
        </w:numPr>
        <w:ind w:left="340" w:hanging="340"/>
        <w:rPr>
          <w:lang w:val="en-US"/>
        </w:rPr>
      </w:pPr>
      <w:r w:rsidRPr="00971AB9">
        <w:t>OD 280 IECEx Certified Equipment Scheme – Guide to Certification of Non-electrical Equipment and Protective Systems</w:t>
      </w:r>
    </w:p>
    <w:p w14:paraId="6C2415DC" w14:textId="77777777" w:rsidR="00E06D87" w:rsidRPr="00BD6E18" w:rsidRDefault="00E06D87" w:rsidP="002E5FFB">
      <w:pPr>
        <w:pStyle w:val="Heading2"/>
      </w:pPr>
      <w:bookmarkStart w:id="144" w:name="_Toc77770792"/>
      <w:r w:rsidRPr="00BD6E18">
        <w:t>Candidate Ex</w:t>
      </w:r>
      <w:r w:rsidR="00255550" w:rsidRPr="00BD6E18">
        <w:t>TL</w:t>
      </w:r>
      <w:r w:rsidRPr="00BD6E18">
        <w:t xml:space="preserve"> persons interviewed</w:t>
      </w:r>
      <w:bookmarkEnd w:id="144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4819"/>
      </w:tblGrid>
      <w:tr w:rsidR="00E06D87" w:rsidRPr="00BD6E18" w14:paraId="6780CDDD" w14:textId="77777777">
        <w:tc>
          <w:tcPr>
            <w:tcW w:w="3260" w:type="dxa"/>
          </w:tcPr>
          <w:p w14:paraId="3F679454" w14:textId="77777777" w:rsidR="00E06D87" w:rsidRPr="00BD6E18" w:rsidRDefault="00E06D87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4819" w:type="dxa"/>
          </w:tcPr>
          <w:p w14:paraId="03B23AA7" w14:textId="77777777" w:rsidR="00E06D87" w:rsidRPr="00BD6E18" w:rsidRDefault="00E06D87" w:rsidP="00E26F3E">
            <w:pPr>
              <w:pStyle w:val="TABLE-col-heading"/>
            </w:pPr>
            <w:r w:rsidRPr="00BD6E18">
              <w:t>Position</w:t>
            </w:r>
          </w:p>
        </w:tc>
      </w:tr>
      <w:tr w:rsidR="00E06D87" w:rsidRPr="00BD6E18" w14:paraId="458854FD" w14:textId="77777777">
        <w:tc>
          <w:tcPr>
            <w:tcW w:w="3260" w:type="dxa"/>
          </w:tcPr>
          <w:p w14:paraId="53669623" w14:textId="5393C6D6" w:rsidR="00E06D87" w:rsidRPr="00BD6E18" w:rsidRDefault="0084171B" w:rsidP="00E26F3E">
            <w:pPr>
              <w:pStyle w:val="TABLE-cell"/>
            </w:pPr>
            <w:r>
              <w:t>Dave Adams</w:t>
            </w:r>
          </w:p>
        </w:tc>
        <w:tc>
          <w:tcPr>
            <w:tcW w:w="4819" w:type="dxa"/>
          </w:tcPr>
          <w:p w14:paraId="219AAA69" w14:textId="1942E65C" w:rsidR="00E06D87" w:rsidRPr="00BD6E18" w:rsidRDefault="005B1C64" w:rsidP="00E26F3E">
            <w:pPr>
              <w:pStyle w:val="TABLE-cell"/>
            </w:pPr>
            <w:r w:rsidRPr="005B1C64">
              <w:t>Manager, Hazardous Locations</w:t>
            </w:r>
          </w:p>
        </w:tc>
      </w:tr>
      <w:tr w:rsidR="0084171B" w:rsidRPr="00BD6E18" w14:paraId="0DA392BD" w14:textId="77777777">
        <w:tc>
          <w:tcPr>
            <w:tcW w:w="3260" w:type="dxa"/>
          </w:tcPr>
          <w:p w14:paraId="727AD320" w14:textId="47AB5227" w:rsidR="0084171B" w:rsidRPr="00BD6E18" w:rsidRDefault="0084171B" w:rsidP="00E26F3E">
            <w:pPr>
              <w:pStyle w:val="TABLE-cell"/>
            </w:pPr>
            <w:r>
              <w:t>Rob Kohuch</w:t>
            </w:r>
          </w:p>
        </w:tc>
        <w:tc>
          <w:tcPr>
            <w:tcW w:w="4819" w:type="dxa"/>
          </w:tcPr>
          <w:p w14:paraId="6D0255D4" w14:textId="30380419" w:rsidR="0084171B" w:rsidRPr="00BD6E18" w:rsidRDefault="005B1C64" w:rsidP="00E26F3E">
            <w:pPr>
              <w:pStyle w:val="TABLE-cell"/>
            </w:pPr>
            <w:r>
              <w:t xml:space="preserve">Senior Engineer </w:t>
            </w:r>
          </w:p>
        </w:tc>
      </w:tr>
      <w:tr w:rsidR="0084171B" w:rsidRPr="00BD6E18" w14:paraId="2B51231E" w14:textId="77777777">
        <w:tc>
          <w:tcPr>
            <w:tcW w:w="3260" w:type="dxa"/>
          </w:tcPr>
          <w:p w14:paraId="09A2D74A" w14:textId="6580BED6" w:rsidR="0084171B" w:rsidRPr="00BD6E18" w:rsidRDefault="00EF1C41" w:rsidP="00E26F3E">
            <w:pPr>
              <w:pStyle w:val="TABLE-cell"/>
            </w:pPr>
            <w:r>
              <w:t>Alenko Vranes</w:t>
            </w:r>
          </w:p>
        </w:tc>
        <w:tc>
          <w:tcPr>
            <w:tcW w:w="4819" w:type="dxa"/>
          </w:tcPr>
          <w:p w14:paraId="4729D805" w14:textId="1A37E597" w:rsidR="0084171B" w:rsidRPr="00BD6E18" w:rsidRDefault="0034407D" w:rsidP="00E26F3E">
            <w:pPr>
              <w:pStyle w:val="TABLE-cell"/>
            </w:pPr>
            <w:r>
              <w:t xml:space="preserve">Test </w:t>
            </w:r>
            <w:r w:rsidR="005B1C64">
              <w:t>Engineer</w:t>
            </w:r>
          </w:p>
        </w:tc>
      </w:tr>
    </w:tbl>
    <w:p w14:paraId="5468E0AC" w14:textId="77777777" w:rsidR="00E06D87" w:rsidRPr="00BD6E18" w:rsidRDefault="00E06D87" w:rsidP="00E06D87"/>
    <w:p w14:paraId="5680050B" w14:textId="77777777" w:rsidR="00E06D87" w:rsidRPr="00BD6E18" w:rsidRDefault="00E06D87" w:rsidP="002E5FFB">
      <w:pPr>
        <w:pStyle w:val="Heading2"/>
      </w:pPr>
      <w:bookmarkStart w:id="145" w:name="_Toc77770793"/>
      <w:r w:rsidRPr="00BD6E18">
        <w:t xml:space="preserve">Associated </w:t>
      </w:r>
      <w:r w:rsidR="00255550" w:rsidRPr="00BD6E18">
        <w:t>ExCB(s)</w:t>
      </w:r>
      <w:bookmarkEnd w:id="145"/>
    </w:p>
    <w:p w14:paraId="084E59AE" w14:textId="23BA827A" w:rsidR="00E06D87" w:rsidRPr="00BD6E18" w:rsidRDefault="009C4822" w:rsidP="00E06D87">
      <w:pPr>
        <w:pStyle w:val="PARAGRAPH"/>
      </w:pPr>
      <w:r w:rsidRPr="009C4822">
        <w:t>The QPS ExCB is integral with the ExTL</w:t>
      </w:r>
      <w:r>
        <w:t>.</w:t>
      </w:r>
    </w:p>
    <w:p w14:paraId="40D32427" w14:textId="77777777" w:rsidR="00E06D87" w:rsidRPr="00BD6E18" w:rsidRDefault="00E06D87" w:rsidP="002E5FFB">
      <w:pPr>
        <w:pStyle w:val="Heading2"/>
      </w:pPr>
      <w:bookmarkStart w:id="146" w:name="_Toc77770794"/>
      <w:r w:rsidRPr="00BD6E18">
        <w:t>Organisation</w:t>
      </w:r>
      <w:bookmarkEnd w:id="146"/>
    </w:p>
    <w:p w14:paraId="5C6AF7B4" w14:textId="77777777" w:rsidR="00E06D87" w:rsidRPr="00BD6E18" w:rsidRDefault="00E06D87" w:rsidP="002E5FFB">
      <w:pPr>
        <w:pStyle w:val="Heading3"/>
      </w:pPr>
      <w:bookmarkStart w:id="147" w:name="_Toc77770795"/>
      <w:r w:rsidRPr="00BD6E18">
        <w:t xml:space="preserve">Names, </w:t>
      </w:r>
      <w:r w:rsidR="00FD3E8C" w:rsidRPr="00BD6E18">
        <w:t>titles and experience of the senior executives</w:t>
      </w:r>
      <w:bookmarkEnd w:id="147"/>
    </w:p>
    <w:p w14:paraId="0EADAD1A" w14:textId="77777777" w:rsidR="00E06D87" w:rsidRPr="00BD6E18" w:rsidRDefault="00E06D87" w:rsidP="00E06D87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E06D87" w:rsidRPr="00BD6E18" w14:paraId="07F9C5E5" w14:textId="77777777">
        <w:tc>
          <w:tcPr>
            <w:tcW w:w="2482" w:type="dxa"/>
          </w:tcPr>
          <w:p w14:paraId="37D689D3" w14:textId="77777777" w:rsidR="00E06D87" w:rsidRPr="00BD6E18" w:rsidRDefault="00E06D87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3C723327" w14:textId="77777777" w:rsidR="00E06D87" w:rsidRPr="00BD6E18" w:rsidRDefault="00E06D87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04212E4C" w14:textId="28DD196E" w:rsidR="00E06D87" w:rsidRPr="00BD6E18" w:rsidRDefault="00E06D87" w:rsidP="00E26F3E">
            <w:pPr>
              <w:pStyle w:val="TABLE-col-heading"/>
            </w:pPr>
            <w:r w:rsidRPr="00BD6E18">
              <w:t>Experience</w:t>
            </w:r>
            <w:r w:rsidR="001955DA" w:rsidRPr="00BD6E18">
              <w:t xml:space="preserve"> (years)</w:t>
            </w:r>
          </w:p>
        </w:tc>
      </w:tr>
      <w:tr w:rsidR="0017761C" w:rsidRPr="00BD6E18" w14:paraId="6637D43C" w14:textId="77777777">
        <w:tc>
          <w:tcPr>
            <w:tcW w:w="2482" w:type="dxa"/>
          </w:tcPr>
          <w:p w14:paraId="06624EE9" w14:textId="77777777" w:rsidR="0017761C" w:rsidRDefault="0017761C" w:rsidP="0017761C">
            <w:pPr>
              <w:pStyle w:val="TABLE-cell"/>
            </w:pPr>
            <w:r>
              <w:t>Nick Maalouf</w:t>
            </w:r>
          </w:p>
          <w:p w14:paraId="1429A315" w14:textId="77777777" w:rsidR="0017761C" w:rsidRPr="00BD6E18" w:rsidRDefault="0017761C" w:rsidP="0017761C">
            <w:pPr>
              <w:pStyle w:val="TABLE-cell"/>
            </w:pPr>
          </w:p>
        </w:tc>
        <w:tc>
          <w:tcPr>
            <w:tcW w:w="3016" w:type="dxa"/>
          </w:tcPr>
          <w:p w14:paraId="0479FB9E" w14:textId="77777777" w:rsidR="0017761C" w:rsidRDefault="0017761C" w:rsidP="0017761C">
            <w:pPr>
              <w:pStyle w:val="TABLE-cell"/>
            </w:pPr>
            <w:r>
              <w:t>VP/QA and Regulatory</w:t>
            </w:r>
          </w:p>
          <w:p w14:paraId="1C621BA5" w14:textId="77777777" w:rsidR="0017761C" w:rsidRPr="00BD6E18" w:rsidRDefault="0017761C" w:rsidP="0017761C">
            <w:pPr>
              <w:pStyle w:val="TABLE-cell"/>
            </w:pPr>
          </w:p>
        </w:tc>
        <w:tc>
          <w:tcPr>
            <w:tcW w:w="3017" w:type="dxa"/>
          </w:tcPr>
          <w:p w14:paraId="7ACB5990" w14:textId="292B5A98" w:rsidR="0017761C" w:rsidRPr="00BD6E18" w:rsidRDefault="0017761C" w:rsidP="0017761C">
            <w:pPr>
              <w:pStyle w:val="TABLE-cell"/>
            </w:pPr>
            <w:r>
              <w:t>1</w:t>
            </w:r>
            <w:r w:rsidR="00F5372F">
              <w:t>5</w:t>
            </w:r>
            <w:r>
              <w:t xml:space="preserve"> years at QPS, 30 plus years in Ex</w:t>
            </w:r>
          </w:p>
        </w:tc>
      </w:tr>
    </w:tbl>
    <w:p w14:paraId="06D5E36F" w14:textId="77777777" w:rsidR="00E06D87" w:rsidRPr="00BD6E18" w:rsidRDefault="00E06D87" w:rsidP="002E5FFB">
      <w:pPr>
        <w:pStyle w:val="Heading3"/>
      </w:pPr>
      <w:bookmarkStart w:id="148" w:name="_Toc77770796"/>
      <w:r w:rsidRPr="00BD6E18">
        <w:t xml:space="preserve">Name, </w:t>
      </w:r>
      <w:r w:rsidR="00FD3E8C" w:rsidRPr="00BD6E18">
        <w:t>title and experience of the quality management representative</w:t>
      </w:r>
      <w:bookmarkEnd w:id="148"/>
    </w:p>
    <w:p w14:paraId="5682C070" w14:textId="77777777" w:rsidR="00E06D87" w:rsidRPr="00BD6E18" w:rsidRDefault="00E06D87" w:rsidP="00E06D87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E06D87" w:rsidRPr="00BD6E18" w14:paraId="53F92D2D" w14:textId="77777777">
        <w:tc>
          <w:tcPr>
            <w:tcW w:w="2482" w:type="dxa"/>
          </w:tcPr>
          <w:p w14:paraId="711D5B7B" w14:textId="77777777" w:rsidR="00E06D87" w:rsidRPr="00BD6E18" w:rsidRDefault="00E06D87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0E4B72E0" w14:textId="77777777" w:rsidR="00E06D87" w:rsidRPr="00BD6E18" w:rsidRDefault="00E06D87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7F82B225" w14:textId="3F6F1130" w:rsidR="00E06D87" w:rsidRPr="00BD6E18" w:rsidRDefault="00E06D87" w:rsidP="00E26F3E">
            <w:pPr>
              <w:pStyle w:val="TABLE-col-heading"/>
            </w:pPr>
            <w:r w:rsidRPr="00BD6E18">
              <w:t xml:space="preserve">Experience </w:t>
            </w:r>
            <w:r w:rsidR="001955DA" w:rsidRPr="00BD6E18">
              <w:t>(years)</w:t>
            </w:r>
          </w:p>
        </w:tc>
      </w:tr>
      <w:tr w:rsidR="0017761C" w:rsidRPr="00BD6E18" w14:paraId="0C180D1E" w14:textId="77777777">
        <w:tc>
          <w:tcPr>
            <w:tcW w:w="2482" w:type="dxa"/>
          </w:tcPr>
          <w:p w14:paraId="1946FB61" w14:textId="679AA905" w:rsidR="0017761C" w:rsidRPr="00BD6E18" w:rsidRDefault="0017761C" w:rsidP="0017761C">
            <w:pPr>
              <w:pStyle w:val="TABLE-cell"/>
            </w:pPr>
            <w:r>
              <w:t>Dori O’Kane</w:t>
            </w:r>
          </w:p>
        </w:tc>
        <w:tc>
          <w:tcPr>
            <w:tcW w:w="3016" w:type="dxa"/>
          </w:tcPr>
          <w:p w14:paraId="53267E85" w14:textId="33531788" w:rsidR="0017761C" w:rsidRPr="00BD6E18" w:rsidRDefault="0017761C" w:rsidP="0017761C">
            <w:pPr>
              <w:pStyle w:val="TABLE-cell"/>
            </w:pPr>
            <w:r>
              <w:t>QA Manager</w:t>
            </w:r>
          </w:p>
        </w:tc>
        <w:tc>
          <w:tcPr>
            <w:tcW w:w="3017" w:type="dxa"/>
          </w:tcPr>
          <w:p w14:paraId="4D048078" w14:textId="77777777" w:rsidR="0017761C" w:rsidRDefault="0017761C" w:rsidP="0017761C">
            <w:pPr>
              <w:pStyle w:val="TABLE-cell"/>
            </w:pPr>
            <w:r w:rsidRPr="00CF2A94">
              <w:t>2</w:t>
            </w:r>
            <w:r w:rsidR="00F5372F" w:rsidRPr="00CF2A94">
              <w:t>3</w:t>
            </w:r>
            <w:r w:rsidRPr="00CF2A94">
              <w:t xml:space="preserve"> years at QPS, 20 years in QA</w:t>
            </w:r>
          </w:p>
          <w:p w14:paraId="06D09CB2" w14:textId="08841B73" w:rsidR="00CE481A" w:rsidRPr="00CF2A94" w:rsidRDefault="00CE481A" w:rsidP="0017761C">
            <w:pPr>
              <w:pStyle w:val="TABLE-cell"/>
            </w:pPr>
            <w:r>
              <w:t>\]</w:t>
            </w:r>
          </w:p>
        </w:tc>
      </w:tr>
      <w:tr w:rsidR="0017761C" w:rsidRPr="00BD6E18" w14:paraId="423ACC5A" w14:textId="77777777">
        <w:tc>
          <w:tcPr>
            <w:tcW w:w="2482" w:type="dxa"/>
          </w:tcPr>
          <w:p w14:paraId="240521FE" w14:textId="32A9DA7B" w:rsidR="0017761C" w:rsidRPr="00BD6E18" w:rsidRDefault="0017761C" w:rsidP="0017761C">
            <w:pPr>
              <w:pStyle w:val="TABLE-cell"/>
            </w:pPr>
            <w:r>
              <w:t>Alfonso Mattucci</w:t>
            </w:r>
          </w:p>
        </w:tc>
        <w:tc>
          <w:tcPr>
            <w:tcW w:w="3016" w:type="dxa"/>
          </w:tcPr>
          <w:p w14:paraId="73F5D799" w14:textId="392F7833" w:rsidR="0017761C" w:rsidRPr="00BD6E18" w:rsidRDefault="0017761C" w:rsidP="0017761C">
            <w:pPr>
              <w:pStyle w:val="TABLE-cell"/>
            </w:pPr>
            <w:r>
              <w:t>Accreditation Manager</w:t>
            </w:r>
          </w:p>
        </w:tc>
        <w:tc>
          <w:tcPr>
            <w:tcW w:w="3017" w:type="dxa"/>
          </w:tcPr>
          <w:p w14:paraId="395D0FFA" w14:textId="76E48BD0" w:rsidR="0017761C" w:rsidRPr="00BD6E18" w:rsidRDefault="0017761C" w:rsidP="0017761C">
            <w:pPr>
              <w:pStyle w:val="TABLE-cell"/>
            </w:pPr>
            <w:r>
              <w:t>1</w:t>
            </w:r>
            <w:r w:rsidR="00F5372F">
              <w:t>3</w:t>
            </w:r>
            <w:r>
              <w:t xml:space="preserve"> years at QPS, 2 years in Ex</w:t>
            </w:r>
          </w:p>
        </w:tc>
      </w:tr>
    </w:tbl>
    <w:p w14:paraId="11BBF112" w14:textId="77777777" w:rsidR="00E06D87" w:rsidRPr="00BD6E18" w:rsidRDefault="00E06D87" w:rsidP="002E5FFB">
      <w:pPr>
        <w:pStyle w:val="Heading3"/>
      </w:pPr>
      <w:bookmarkStart w:id="149" w:name="_Toc77770797"/>
      <w:r w:rsidRPr="00BD6E18">
        <w:t xml:space="preserve">Other </w:t>
      </w:r>
      <w:r w:rsidR="00FD3E8C" w:rsidRPr="00BD6E18">
        <w:t>employees in ExTL activity</w:t>
      </w:r>
      <w:bookmarkEnd w:id="149"/>
      <w:r w:rsidR="00FD3E8C" w:rsidRPr="00BD6E18">
        <w:t xml:space="preserve">  </w:t>
      </w:r>
    </w:p>
    <w:p w14:paraId="721C09B7" w14:textId="77777777" w:rsidR="00E06D87" w:rsidRPr="00BD6E18" w:rsidRDefault="00E06D87" w:rsidP="00E06D87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E06D87" w:rsidRPr="00BD6E18" w14:paraId="1111A3AA" w14:textId="77777777" w:rsidTr="00015769">
        <w:trPr>
          <w:tblHeader/>
        </w:trPr>
        <w:tc>
          <w:tcPr>
            <w:tcW w:w="2482" w:type="dxa"/>
          </w:tcPr>
          <w:p w14:paraId="38ADAAF1" w14:textId="77777777" w:rsidR="00E06D87" w:rsidRPr="00BD6E18" w:rsidRDefault="00E06D87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7983A3F5" w14:textId="77777777" w:rsidR="00E06D87" w:rsidRPr="00BD6E18" w:rsidRDefault="00E06D87" w:rsidP="00E26F3E">
            <w:pPr>
              <w:pStyle w:val="TABLE-col-heading"/>
            </w:pPr>
            <w:r w:rsidRPr="00BD6E18">
              <w:t>Title</w:t>
            </w:r>
            <w:r w:rsidR="00F36EE3" w:rsidRPr="00BD6E18">
              <w:t>/responsibility</w:t>
            </w:r>
          </w:p>
        </w:tc>
        <w:tc>
          <w:tcPr>
            <w:tcW w:w="3017" w:type="dxa"/>
          </w:tcPr>
          <w:p w14:paraId="4A35E7FD" w14:textId="3EBA9C2C" w:rsidR="00E06D87" w:rsidRPr="00BD6E18" w:rsidRDefault="00E06D87" w:rsidP="00E26F3E">
            <w:pPr>
              <w:pStyle w:val="TABLE-col-heading"/>
            </w:pPr>
            <w:r w:rsidRPr="00BD6E18">
              <w:t>Experience in Ex</w:t>
            </w:r>
            <w:r w:rsidR="001955DA" w:rsidRPr="00BD6E18">
              <w:t xml:space="preserve"> (years)</w:t>
            </w:r>
          </w:p>
        </w:tc>
      </w:tr>
      <w:tr w:rsidR="0039429C" w14:paraId="6B67B1CD" w14:textId="77777777" w:rsidTr="0039429C"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B1EF" w14:textId="77777777" w:rsidR="0039429C" w:rsidRPr="0039429C" w:rsidRDefault="0039429C" w:rsidP="0039429C">
            <w:pPr>
              <w:pStyle w:val="TABLE-cell"/>
            </w:pPr>
            <w:r w:rsidRPr="0039429C">
              <w:t xml:space="preserve">Kerry Nice 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1424" w14:textId="77777777" w:rsidR="0039429C" w:rsidRPr="0039429C" w:rsidRDefault="0039429C" w:rsidP="0039429C">
            <w:pPr>
              <w:pStyle w:val="TABLE-cell"/>
            </w:pPr>
            <w:r w:rsidRPr="0039429C">
              <w:t xml:space="preserve">Senior Lab Engineer 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554A" w14:textId="430D1346" w:rsidR="0039429C" w:rsidRPr="0039429C" w:rsidRDefault="0039429C" w:rsidP="0039429C">
            <w:pPr>
              <w:pStyle w:val="TABLE-cell"/>
            </w:pPr>
            <w:r w:rsidRPr="0039429C">
              <w:t>1</w:t>
            </w:r>
            <w:r>
              <w:t>5</w:t>
            </w:r>
            <w:r w:rsidRPr="0039429C">
              <w:t xml:space="preserve"> years at QPS, 1</w:t>
            </w:r>
            <w:r>
              <w:t>3</w:t>
            </w:r>
            <w:r w:rsidRPr="0039429C">
              <w:t xml:space="preserve"> years in Ex, IS Expert </w:t>
            </w:r>
          </w:p>
        </w:tc>
      </w:tr>
      <w:tr w:rsidR="0039429C" w14:paraId="6AD6DE9C" w14:textId="77777777" w:rsidTr="0039429C"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FA7A" w14:textId="77777777" w:rsidR="0039429C" w:rsidRPr="0039429C" w:rsidRDefault="0039429C" w:rsidP="0039429C">
            <w:pPr>
              <w:pStyle w:val="TABLE-cell"/>
            </w:pPr>
            <w:r w:rsidRPr="0039429C">
              <w:lastRenderedPageBreak/>
              <w:t xml:space="preserve">Alenko Vranes 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D2E4" w14:textId="77777777" w:rsidR="0039429C" w:rsidRPr="0039429C" w:rsidRDefault="0039429C" w:rsidP="0039429C">
            <w:pPr>
              <w:pStyle w:val="TABLE-cell"/>
            </w:pPr>
            <w:r w:rsidRPr="0039429C">
              <w:t xml:space="preserve">Engineer 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53FD" w14:textId="33B27B64" w:rsidR="0039429C" w:rsidRPr="0039429C" w:rsidRDefault="0039429C" w:rsidP="0039429C">
            <w:pPr>
              <w:pStyle w:val="TABLE-cell"/>
            </w:pPr>
            <w:r>
              <w:t>7</w:t>
            </w:r>
            <w:r w:rsidRPr="0039429C">
              <w:t xml:space="preserve"> years at QPS, 2</w:t>
            </w:r>
            <w:r>
              <w:t>3</w:t>
            </w:r>
            <w:r w:rsidRPr="0039429C">
              <w:t xml:space="preserve"> years in Ex, Ex d Expert </w:t>
            </w:r>
          </w:p>
        </w:tc>
      </w:tr>
      <w:tr w:rsidR="0039429C" w14:paraId="5874EBAC" w14:textId="77777777" w:rsidTr="0039429C"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EE5F" w14:textId="77777777" w:rsidR="0039429C" w:rsidRPr="0039429C" w:rsidRDefault="0039429C" w:rsidP="0039429C">
            <w:pPr>
              <w:pStyle w:val="TABLE-cell"/>
            </w:pPr>
            <w:r w:rsidRPr="0039429C">
              <w:t xml:space="preserve">Edelma Yanes Leon 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9B57" w14:textId="77777777" w:rsidR="0039429C" w:rsidRPr="0039429C" w:rsidRDefault="0039429C" w:rsidP="0039429C">
            <w:pPr>
              <w:pStyle w:val="TABLE-cell"/>
            </w:pPr>
            <w:r w:rsidRPr="0039429C">
              <w:t xml:space="preserve">Engineer 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1081" w14:textId="2E55A7C4" w:rsidR="0039429C" w:rsidRPr="0039429C" w:rsidRDefault="0039429C" w:rsidP="0039429C">
            <w:pPr>
              <w:pStyle w:val="TABLE-cell"/>
            </w:pPr>
            <w:r>
              <w:t>6</w:t>
            </w:r>
            <w:r w:rsidRPr="0039429C">
              <w:t xml:space="preserve"> years at QPS, </w:t>
            </w:r>
            <w:r>
              <w:t>6</w:t>
            </w:r>
            <w:r w:rsidRPr="0039429C">
              <w:t xml:space="preserve"> years in Ex, Project engineer </w:t>
            </w:r>
          </w:p>
        </w:tc>
      </w:tr>
      <w:tr w:rsidR="0039429C" w14:paraId="5FD8EAF3" w14:textId="77777777" w:rsidTr="0039429C"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FD61" w14:textId="77777777" w:rsidR="0039429C" w:rsidRPr="0039429C" w:rsidRDefault="0039429C" w:rsidP="0039429C">
            <w:pPr>
              <w:pStyle w:val="TABLE-cell"/>
            </w:pPr>
            <w:r w:rsidRPr="0039429C">
              <w:t xml:space="preserve">William Liang 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2830" w14:textId="77777777" w:rsidR="0039429C" w:rsidRPr="0039429C" w:rsidRDefault="0039429C" w:rsidP="0039429C">
            <w:pPr>
              <w:pStyle w:val="TABLE-cell"/>
            </w:pPr>
            <w:r w:rsidRPr="0039429C">
              <w:t xml:space="preserve">Engineer 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8AE2" w14:textId="20346110" w:rsidR="0039429C" w:rsidRPr="0039429C" w:rsidRDefault="00126D80" w:rsidP="0039429C">
            <w:pPr>
              <w:pStyle w:val="TABLE-cell"/>
            </w:pPr>
            <w:r>
              <w:t>7</w:t>
            </w:r>
            <w:r w:rsidR="0039429C" w:rsidRPr="0039429C">
              <w:t xml:space="preserve"> years at QPS, </w:t>
            </w:r>
            <w:r>
              <w:t>10</w:t>
            </w:r>
            <w:r w:rsidR="0039429C" w:rsidRPr="0039429C">
              <w:t xml:space="preserve"> years in Ex, Project engineer </w:t>
            </w:r>
          </w:p>
        </w:tc>
      </w:tr>
      <w:tr w:rsidR="0039429C" w14:paraId="519D0AAF" w14:textId="77777777" w:rsidTr="0039429C"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B79E" w14:textId="77777777" w:rsidR="0039429C" w:rsidRPr="0039429C" w:rsidRDefault="0039429C" w:rsidP="0039429C">
            <w:pPr>
              <w:pStyle w:val="TABLE-cell"/>
            </w:pPr>
            <w:r w:rsidRPr="0039429C">
              <w:t xml:space="preserve">Jimmy Lu 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09A8" w14:textId="77777777" w:rsidR="0039429C" w:rsidRPr="0039429C" w:rsidRDefault="0039429C" w:rsidP="0039429C">
            <w:pPr>
              <w:pStyle w:val="TABLE-cell"/>
            </w:pPr>
            <w:r w:rsidRPr="0039429C">
              <w:t xml:space="preserve">Engineer 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432E" w14:textId="3B443E14" w:rsidR="0039429C" w:rsidRPr="0039429C" w:rsidRDefault="0039429C" w:rsidP="0039429C">
            <w:pPr>
              <w:pStyle w:val="TABLE-cell"/>
            </w:pPr>
            <w:r w:rsidRPr="0039429C">
              <w:t xml:space="preserve">3 </w:t>
            </w:r>
            <w:r w:rsidR="00126D80">
              <w:t>years</w:t>
            </w:r>
            <w:r w:rsidRPr="0039429C">
              <w:t xml:space="preserve"> in QPS, 10 years in Ex, Project engineer </w:t>
            </w:r>
          </w:p>
        </w:tc>
      </w:tr>
      <w:tr w:rsidR="0039429C" w14:paraId="6444A54E" w14:textId="77777777" w:rsidTr="0039429C"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C6A6" w14:textId="77777777" w:rsidR="0039429C" w:rsidRPr="0039429C" w:rsidRDefault="0039429C" w:rsidP="0039429C">
            <w:pPr>
              <w:pStyle w:val="TABLE-cell"/>
            </w:pPr>
            <w:r w:rsidRPr="0039429C">
              <w:t xml:space="preserve">Rafael Colon 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976F" w14:textId="77777777" w:rsidR="0039429C" w:rsidRPr="0039429C" w:rsidRDefault="0039429C" w:rsidP="0039429C">
            <w:pPr>
              <w:pStyle w:val="TABLE-cell"/>
            </w:pPr>
            <w:r w:rsidRPr="0039429C">
              <w:t xml:space="preserve">Engineer 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61F4" w14:textId="222C9444" w:rsidR="0039429C" w:rsidRPr="0039429C" w:rsidRDefault="0039429C" w:rsidP="0039429C">
            <w:pPr>
              <w:pStyle w:val="TABLE-cell"/>
            </w:pPr>
            <w:r w:rsidRPr="0039429C">
              <w:t>1</w:t>
            </w:r>
            <w:r w:rsidR="00126D80">
              <w:t>5</w:t>
            </w:r>
            <w:r w:rsidRPr="0039429C">
              <w:t xml:space="preserve"> years at QPS, 1</w:t>
            </w:r>
            <w:r w:rsidR="00126D80">
              <w:t>5</w:t>
            </w:r>
            <w:r w:rsidRPr="0039429C">
              <w:t xml:space="preserve"> years in Ex, Unit Verification of Assemblies </w:t>
            </w:r>
          </w:p>
        </w:tc>
      </w:tr>
    </w:tbl>
    <w:p w14:paraId="40B7787E" w14:textId="77777777" w:rsidR="002F714B" w:rsidRPr="00BD6E18" w:rsidRDefault="002F714B" w:rsidP="002F714B">
      <w:pPr>
        <w:pStyle w:val="Heading2"/>
        <w:numPr>
          <w:ilvl w:val="0"/>
          <w:numId w:val="0"/>
        </w:numPr>
      </w:pPr>
    </w:p>
    <w:p w14:paraId="59965256" w14:textId="77777777" w:rsidR="00E06D87" w:rsidRPr="00BD6E18" w:rsidRDefault="00FD3E8C" w:rsidP="002E5FFB">
      <w:pPr>
        <w:pStyle w:val="Heading2"/>
      </w:pPr>
      <w:bookmarkStart w:id="150" w:name="_Toc77770798"/>
      <w:r w:rsidRPr="00BD6E18">
        <w:t>Organizational s</w:t>
      </w:r>
      <w:r w:rsidR="00E06D87" w:rsidRPr="00BD6E18">
        <w:t>tructure</w:t>
      </w:r>
      <w:bookmarkEnd w:id="150"/>
    </w:p>
    <w:p w14:paraId="76E1A1E7" w14:textId="3F06FE3D" w:rsidR="00E06D87" w:rsidRPr="00BD6E18" w:rsidRDefault="005B1C64" w:rsidP="00E06D87">
      <w:pPr>
        <w:pStyle w:val="PARAGRAPH"/>
      </w:pPr>
      <w:r>
        <w:t>See Annex C</w:t>
      </w:r>
    </w:p>
    <w:p w14:paraId="490D1400" w14:textId="77777777" w:rsidR="00E06D87" w:rsidRPr="00BD6E18" w:rsidRDefault="00E06D87" w:rsidP="002E5FFB">
      <w:pPr>
        <w:pStyle w:val="Heading2"/>
      </w:pPr>
      <w:bookmarkStart w:id="151" w:name="_Toc77770799"/>
      <w:r w:rsidRPr="00BD6E18">
        <w:t>Resources</w:t>
      </w:r>
      <w:bookmarkEnd w:id="151"/>
    </w:p>
    <w:p w14:paraId="15C53239" w14:textId="6E204B2A" w:rsidR="00E06D87" w:rsidRPr="00BD6E18" w:rsidRDefault="005B1C64" w:rsidP="00E06D87">
      <w:pPr>
        <w:pStyle w:val="PARAGRAPH"/>
        <w:rPr>
          <w:szCs w:val="22"/>
        </w:rPr>
      </w:pPr>
      <w:r>
        <w:rPr>
          <w:szCs w:val="22"/>
        </w:rPr>
        <w:t>Adequate equipme</w:t>
      </w:r>
      <w:r w:rsidR="00627D55">
        <w:rPr>
          <w:szCs w:val="22"/>
        </w:rPr>
        <w:t>nt a</w:t>
      </w:r>
      <w:r w:rsidR="004D7ED9">
        <w:rPr>
          <w:szCs w:val="22"/>
        </w:rPr>
        <w:t>n</w:t>
      </w:r>
      <w:r w:rsidR="00627D55">
        <w:rPr>
          <w:szCs w:val="22"/>
        </w:rPr>
        <w:t>d personnel resources were available</w:t>
      </w:r>
      <w:r w:rsidR="008074A6">
        <w:rPr>
          <w:szCs w:val="22"/>
        </w:rPr>
        <w:t xml:space="preserve"> to cover the scope extension standards</w:t>
      </w:r>
      <w:r w:rsidR="00627D55">
        <w:rPr>
          <w:szCs w:val="22"/>
        </w:rPr>
        <w:t>.</w:t>
      </w:r>
    </w:p>
    <w:p w14:paraId="49246F9A" w14:textId="7D73707F" w:rsidR="00E06D87" w:rsidRPr="00BD6E18" w:rsidRDefault="00236B8B" w:rsidP="002E5FFB">
      <w:pPr>
        <w:pStyle w:val="Heading2"/>
      </w:pPr>
      <w:bookmarkStart w:id="152" w:name="_Toc49153004"/>
      <w:bookmarkStart w:id="153" w:name="_Toc77770800"/>
      <w:bookmarkEnd w:id="152"/>
      <w:r w:rsidRPr="00BD6E18">
        <w:t>Test reports issued</w:t>
      </w:r>
      <w:r w:rsidR="00486BC8">
        <w:t xml:space="preserve"> (for scope extension standards)</w:t>
      </w:r>
      <w:bookmarkEnd w:id="153"/>
    </w:p>
    <w:p w14:paraId="296AF116" w14:textId="2AD0A040" w:rsidR="005F1411" w:rsidRPr="001B65CA" w:rsidRDefault="005F1411" w:rsidP="005F1411">
      <w:pPr>
        <w:pStyle w:val="PARAGRAPH"/>
        <w:jc w:val="left"/>
        <w:rPr>
          <w:color w:val="000000" w:themeColor="text1"/>
        </w:rPr>
      </w:pPr>
      <w:r w:rsidRPr="001B65CA">
        <w:rPr>
          <w:color w:val="000000" w:themeColor="text1"/>
        </w:rPr>
        <w:t>No specific test reports have been issued by QPS</w:t>
      </w:r>
      <w:r w:rsidR="00700033" w:rsidRPr="001B65CA">
        <w:rPr>
          <w:color w:val="000000" w:themeColor="text1"/>
        </w:rPr>
        <w:t>, for the Standards requested in the scope extension,</w:t>
      </w:r>
      <w:r w:rsidRPr="001B65CA">
        <w:rPr>
          <w:color w:val="000000" w:themeColor="text1"/>
        </w:rPr>
        <w:t xml:space="preserve"> but they have been involved in several certification projects for non-electrical equipment through one of the UK Notified bodies (now called Approved Bodies) for ATEX</w:t>
      </w:r>
      <w:r w:rsidR="00015769">
        <w:rPr>
          <w:color w:val="000000" w:themeColor="text1"/>
        </w:rPr>
        <w:t xml:space="preserve">, </w:t>
      </w:r>
      <w:r w:rsidR="00700033" w:rsidRPr="001B65CA">
        <w:rPr>
          <w:color w:val="000000" w:themeColor="text1"/>
        </w:rPr>
        <w:t>and have demonstrated experience in these areas.</w:t>
      </w:r>
    </w:p>
    <w:p w14:paraId="5AB36918" w14:textId="77777777" w:rsidR="00E06D87" w:rsidRPr="00BD6E18" w:rsidRDefault="00E06D87" w:rsidP="002E5FFB">
      <w:pPr>
        <w:pStyle w:val="Heading2"/>
      </w:pPr>
      <w:bookmarkStart w:id="154" w:name="_Toc77770801"/>
      <w:r w:rsidRPr="00BD6E18">
        <w:t>National accreditation</w:t>
      </w:r>
      <w:bookmarkEnd w:id="154"/>
    </w:p>
    <w:p w14:paraId="1BA79AFC" w14:textId="7A2F9A28" w:rsidR="003229FA" w:rsidRPr="00BD6E18" w:rsidRDefault="003229FA" w:rsidP="0094063F">
      <w:pPr>
        <w:pStyle w:val="PARAGRAPH"/>
        <w:jc w:val="left"/>
      </w:pPr>
      <w:r w:rsidRPr="00BD6E18">
        <w:t xml:space="preserve">The national accreditation certification for ISO/IEC 17025 is shown in </w:t>
      </w:r>
      <w:r w:rsidRPr="003360C1">
        <w:fldChar w:fldCharType="begin"/>
      </w:r>
      <w:r w:rsidRPr="00BD6E18">
        <w:instrText xml:space="preserve"> REF _Ref40100813 \r \h </w:instrText>
      </w:r>
      <w:r w:rsidRPr="003360C1">
        <w:fldChar w:fldCharType="separate"/>
      </w:r>
      <w:r w:rsidRPr="00BD6E18">
        <w:t>Annex E</w:t>
      </w:r>
      <w:r w:rsidRPr="003360C1">
        <w:fldChar w:fldCharType="end"/>
      </w:r>
      <w:r w:rsidRPr="00BD6E18">
        <w:t>.</w:t>
      </w:r>
      <w:r w:rsidR="0094063F">
        <w:t xml:space="preserve"> </w:t>
      </w:r>
      <w:r w:rsidR="0094063F" w:rsidRPr="00FA7806">
        <w:t>However, as the Standards requested in the Scope Extension are not at present included in QPS current accreditation an Annual Surveillance will be required.</w:t>
      </w:r>
    </w:p>
    <w:p w14:paraId="46FE0284" w14:textId="77777777" w:rsidR="00E06D87" w:rsidRPr="00BD6E18" w:rsidRDefault="00236B8B" w:rsidP="002E5FFB">
      <w:pPr>
        <w:pStyle w:val="Heading2"/>
      </w:pPr>
      <w:bookmarkStart w:id="155" w:name="_Toc77770802"/>
      <w:r w:rsidRPr="00BD6E18">
        <w:t>Calibration</w:t>
      </w:r>
      <w:bookmarkEnd w:id="155"/>
    </w:p>
    <w:p w14:paraId="19B36F0D" w14:textId="74CF5EEA" w:rsidR="00E367A8" w:rsidRPr="00BD6E18" w:rsidRDefault="006D6E63" w:rsidP="004D7ED9">
      <w:r w:rsidRPr="006D6E63">
        <w:t xml:space="preserve">Not relevant as this is a scope extension assessment. This was covered in the </w:t>
      </w:r>
      <w:r w:rsidR="00F5372F">
        <w:t>re-assessment</w:t>
      </w:r>
      <w:r w:rsidR="001E15A8">
        <w:t xml:space="preserve"> </w:t>
      </w:r>
      <w:r w:rsidR="001E15A8" w:rsidRPr="006C39AE">
        <w:t>refer</w:t>
      </w:r>
      <w:r w:rsidR="001E15A8">
        <w:t xml:space="preserve"> to Re-assessment Report ExMC/1303</w:t>
      </w:r>
      <w:r w:rsidR="001E15A8" w:rsidRPr="006C39AE">
        <w:t>/DV.</w:t>
      </w:r>
    </w:p>
    <w:p w14:paraId="13B80B2F" w14:textId="77777777" w:rsidR="00E367A8" w:rsidRPr="00BD6E18" w:rsidRDefault="00E06D87" w:rsidP="00E367A8">
      <w:pPr>
        <w:pStyle w:val="Heading2"/>
      </w:pPr>
      <w:r w:rsidRPr="00BD6E18">
        <w:t xml:space="preserve"> </w:t>
      </w:r>
      <w:bookmarkStart w:id="156" w:name="_Toc401138980"/>
      <w:bookmarkStart w:id="157" w:name="_Toc422499954"/>
      <w:bookmarkStart w:id="158" w:name="_Toc77770803"/>
      <w:r w:rsidR="00E367A8" w:rsidRPr="00BD6E18">
        <w:t>Tests</w:t>
      </w:r>
      <w:bookmarkEnd w:id="156"/>
      <w:bookmarkEnd w:id="157"/>
      <w:r w:rsidR="006A2A14" w:rsidRPr="00BD6E18">
        <w:t xml:space="preserve"> witnessed during the assessment visit</w:t>
      </w:r>
      <w:bookmarkEnd w:id="158"/>
    </w:p>
    <w:p w14:paraId="6D2353CF" w14:textId="5F29559A" w:rsidR="00E367A8" w:rsidRPr="00BD6E18" w:rsidRDefault="003C6DD2" w:rsidP="00E367A8">
      <w:pPr>
        <w:pStyle w:val="PARAGRAPH"/>
      </w:pPr>
      <w:r>
        <w:t xml:space="preserve">As the tests are predominantly based on the IEC </w:t>
      </w:r>
      <w:r w:rsidR="00C81CBA">
        <w:t>60079 series it was not considered necessary to witness any tests.</w:t>
      </w:r>
      <w:r w:rsidR="00D36F21">
        <w:t xml:space="preserve"> However, the TCD for the scope extension standards has been completed and reviewed during the Assessment.</w:t>
      </w:r>
    </w:p>
    <w:p w14:paraId="7F532A26" w14:textId="77777777" w:rsidR="00E367A8" w:rsidRPr="00913966" w:rsidRDefault="00E367A8" w:rsidP="00E367A8">
      <w:pPr>
        <w:pStyle w:val="Heading2"/>
        <w:rPr>
          <w:lang w:eastAsia="ru-RU"/>
        </w:rPr>
      </w:pPr>
      <w:bookmarkStart w:id="159" w:name="_Toc77770804"/>
      <w:r w:rsidRPr="00913966">
        <w:rPr>
          <w:lang w:eastAsia="ru-RU"/>
        </w:rPr>
        <w:t>Participation in IECEx Proficiency Testing Program</w:t>
      </w:r>
      <w:r w:rsidR="008D307A" w:rsidRPr="00913966">
        <w:rPr>
          <w:lang w:eastAsia="ru-RU"/>
        </w:rPr>
        <w:t>s</w:t>
      </w:r>
      <w:bookmarkEnd w:id="159"/>
    </w:p>
    <w:p w14:paraId="630EBEB9" w14:textId="6405ABF8" w:rsidR="008839D3" w:rsidRDefault="00665A6C" w:rsidP="00F2448D">
      <w:pPr>
        <w:rPr>
          <w:lang w:eastAsia="ru-RU"/>
        </w:rPr>
      </w:pPr>
      <w:r w:rsidRPr="00665A6C">
        <w:rPr>
          <w:lang w:eastAsia="ru-RU"/>
        </w:rPr>
        <w:t xml:space="preserve">Not relevant as this is a scope extension assessment. This was covered in the </w:t>
      </w:r>
      <w:r w:rsidR="00F5372F">
        <w:rPr>
          <w:lang w:eastAsia="ru-RU"/>
        </w:rPr>
        <w:t>re-assessment</w:t>
      </w:r>
      <w:r w:rsidR="001E15A8">
        <w:rPr>
          <w:lang w:eastAsia="ru-RU"/>
        </w:rPr>
        <w:t xml:space="preserve"> </w:t>
      </w:r>
      <w:r w:rsidR="001E15A8" w:rsidRPr="006C39AE">
        <w:t>refer</w:t>
      </w:r>
      <w:r w:rsidR="001E15A8">
        <w:t xml:space="preserve"> to Re-assessment Report ExMC/1303</w:t>
      </w:r>
      <w:r w:rsidR="001E15A8" w:rsidRPr="006C39AE">
        <w:t>/DV.</w:t>
      </w:r>
    </w:p>
    <w:p w14:paraId="6430B425" w14:textId="1BC4AC32" w:rsidR="00E06D87" w:rsidRPr="00BD6E18" w:rsidRDefault="00FD3E8C" w:rsidP="008839D3">
      <w:pPr>
        <w:pStyle w:val="Heading2"/>
      </w:pPr>
      <w:bookmarkStart w:id="160" w:name="_Toc77770805"/>
      <w:r w:rsidRPr="00BD6E18">
        <w:t>Comments (i</w:t>
      </w:r>
      <w:r w:rsidR="00E06D87" w:rsidRPr="00BD6E18">
        <w:t>ncluding issues found during assessment)</w:t>
      </w:r>
      <w:bookmarkEnd w:id="160"/>
    </w:p>
    <w:p w14:paraId="2F803932" w14:textId="77777777" w:rsidR="00486BC8" w:rsidRPr="00BD6E18" w:rsidRDefault="00486BC8" w:rsidP="00486BC8">
      <w:pPr>
        <w:pStyle w:val="PARAGRAPH"/>
      </w:pPr>
      <w:bookmarkStart w:id="161" w:name="_Ref40095823"/>
      <w:r>
        <w:t xml:space="preserve">Staff interviewed showed a good understanding of the scope extension standards </w:t>
      </w:r>
    </w:p>
    <w:p w14:paraId="0FB23B56" w14:textId="056B2E6D" w:rsidR="009778D6" w:rsidRDefault="009778D6" w:rsidP="00B252F0">
      <w:pPr>
        <w:rPr>
          <w:b/>
          <w:bCs/>
          <w:sz w:val="24"/>
          <w:szCs w:val="24"/>
        </w:rPr>
      </w:pPr>
      <w:r>
        <w:br w:type="page"/>
      </w:r>
    </w:p>
    <w:p w14:paraId="3BF25ACB" w14:textId="550AB28E" w:rsidR="009B3D3E" w:rsidRPr="00913966" w:rsidRDefault="009778D6" w:rsidP="009F6288">
      <w:pPr>
        <w:pStyle w:val="ANNEXtitle"/>
        <w:rPr>
          <w:lang w:eastAsia="en-AU"/>
        </w:rPr>
      </w:pPr>
      <w:r>
        <w:rPr>
          <w:lang w:eastAsia="en-AU"/>
        </w:rPr>
        <w:lastRenderedPageBreak/>
        <w:br/>
      </w:r>
      <w:bookmarkStart w:id="162" w:name="_Toc77770806"/>
      <w:r w:rsidR="00946DDD" w:rsidRPr="00913966">
        <w:rPr>
          <w:lang w:eastAsia="en-AU"/>
        </w:rPr>
        <w:t>Scope for IECEx Certified Equipment Scheme</w:t>
      </w:r>
      <w:bookmarkEnd w:id="161"/>
      <w:bookmarkEnd w:id="162"/>
    </w:p>
    <w:p w14:paraId="054A98EC" w14:textId="28CA6CCE" w:rsidR="008D11C0" w:rsidRPr="00913966" w:rsidRDefault="008D11C0" w:rsidP="006F2F2C">
      <w:pPr>
        <w:pStyle w:val="ANNEX-heading1"/>
        <w:rPr>
          <w:lang w:eastAsia="en-AU"/>
        </w:rPr>
      </w:pPr>
      <w:bookmarkStart w:id="163" w:name="_Toc77770807"/>
      <w:r w:rsidRPr="00913966">
        <w:rPr>
          <w:lang w:eastAsia="en-AU"/>
        </w:rPr>
        <w:t>Current standards</w:t>
      </w:r>
      <w:bookmarkEnd w:id="163"/>
      <w:r w:rsidRPr="00913966">
        <w:rPr>
          <w:lang w:eastAsia="en-AU"/>
        </w:rPr>
        <w:t xml:space="preserve"> </w:t>
      </w:r>
    </w:p>
    <w:tbl>
      <w:tblPr>
        <w:tblpPr w:leftFromText="180" w:rightFromText="180" w:vertAnchor="text" w:tblpY="1"/>
        <w:tblOverlap w:val="never"/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3399"/>
          <w:insideV w:val="single" w:sz="6" w:space="0" w:color="003399"/>
        </w:tblBorders>
        <w:tblCellMar>
          <w:top w:w="15" w:type="dxa"/>
          <w:left w:w="15" w:type="dxa"/>
          <w:bottom w:w="15" w:type="dxa"/>
          <w:right w:w="15" w:type="dxa"/>
        </w:tblCellMar>
        <w:tblLook w:val="0020" w:firstRow="1" w:lastRow="0" w:firstColumn="0" w:lastColumn="0" w:noHBand="0" w:noVBand="0"/>
      </w:tblPr>
      <w:tblGrid>
        <w:gridCol w:w="1865"/>
        <w:gridCol w:w="5517"/>
        <w:gridCol w:w="1707"/>
      </w:tblGrid>
      <w:tr w:rsidR="008D11C0" w:rsidRPr="00BD6E18" w14:paraId="74397918" w14:textId="77777777" w:rsidTr="0095130C">
        <w:trPr>
          <w:tblHeader/>
        </w:trPr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3CF596C" w14:textId="77777777" w:rsidR="008D11C0" w:rsidRPr="00BD6E18" w:rsidRDefault="008D11C0" w:rsidP="0095130C">
            <w:pPr>
              <w:pStyle w:val="TABLE-col-heading"/>
            </w:pPr>
            <w:r w:rsidRPr="00BD6E18">
              <w:t xml:space="preserve">Number 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4A62DE6" w14:textId="77777777" w:rsidR="008D11C0" w:rsidRPr="00BD6E18" w:rsidRDefault="008D11C0" w:rsidP="0095130C">
            <w:pPr>
              <w:pStyle w:val="TABLE-col-heading"/>
            </w:pPr>
            <w:r w:rsidRPr="00BD6E18">
              <w:t xml:space="preserve">Title </w:t>
            </w:r>
          </w:p>
        </w:tc>
        <w:tc>
          <w:tcPr>
            <w:tcW w:w="939" w:type="pct"/>
          </w:tcPr>
          <w:p w14:paraId="463B83BB" w14:textId="5565C138" w:rsidR="008D11C0" w:rsidRPr="00BD6E18" w:rsidRDefault="008D11C0" w:rsidP="0095130C">
            <w:pPr>
              <w:pStyle w:val="TABLE-col-heading"/>
              <w:ind w:left="255"/>
            </w:pPr>
            <w:r w:rsidRPr="00BD6E18">
              <w:t>Comments</w:t>
            </w:r>
          </w:p>
        </w:tc>
      </w:tr>
      <w:tr w:rsidR="008D11C0" w:rsidRPr="00BD6E18" w14:paraId="720ABC9C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BE77797" w14:textId="77777777" w:rsidR="008D11C0" w:rsidRPr="00BD6E18" w:rsidRDefault="008D11C0" w:rsidP="0095130C">
            <w:pPr>
              <w:pStyle w:val="TABLE-cell"/>
            </w:pPr>
            <w:r w:rsidRPr="00BD6E18">
              <w:t xml:space="preserve">IEC 60079-0 </w:t>
            </w:r>
          </w:p>
          <w:p w14:paraId="59E3CF05" w14:textId="795BFAAC" w:rsidR="008D11C0" w:rsidRPr="00BD6E18" w:rsidRDefault="008D11C0" w:rsidP="0095130C">
            <w:pPr>
              <w:pStyle w:val="TABLE-cell"/>
            </w:pPr>
            <w:r w:rsidRPr="00BD6E18">
              <w:t xml:space="preserve">Edition </w:t>
            </w:r>
            <w:r w:rsidR="00161A38" w:rsidRPr="00BD6E18">
              <w:t>7</w:t>
            </w:r>
            <w:r w:rsidRPr="00BD6E18">
              <w:t>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389D3A0" w14:textId="77777777" w:rsidR="008D11C0" w:rsidRPr="00BD6E18" w:rsidRDefault="008D11C0" w:rsidP="0095130C">
            <w:pPr>
              <w:pStyle w:val="TABLE-cell"/>
            </w:pPr>
            <w:r w:rsidRPr="00BD6E18">
              <w:t xml:space="preserve">Explosive atmospheres - Part 0: Equipment - General requirements </w:t>
            </w:r>
          </w:p>
        </w:tc>
        <w:tc>
          <w:tcPr>
            <w:tcW w:w="939" w:type="pct"/>
          </w:tcPr>
          <w:p w14:paraId="29886EAD" w14:textId="29A7721E" w:rsidR="008D11C0" w:rsidRPr="00BD6E18" w:rsidRDefault="007F222B" w:rsidP="0095130C">
            <w:pPr>
              <w:pStyle w:val="TABLE-cell"/>
              <w:ind w:left="255"/>
            </w:pPr>
            <w:r>
              <w:t>In scope</w:t>
            </w:r>
          </w:p>
        </w:tc>
      </w:tr>
      <w:tr w:rsidR="008D11C0" w:rsidRPr="00BD6E18" w14:paraId="5B2A8CA5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0F29DBE" w14:textId="77777777" w:rsidR="008D11C0" w:rsidRPr="00BD6E18" w:rsidRDefault="008D11C0" w:rsidP="0095130C">
            <w:pPr>
              <w:pStyle w:val="TABLE-cell"/>
            </w:pPr>
            <w:r w:rsidRPr="00BD6E18">
              <w:t>IEC 60079-1</w:t>
            </w:r>
          </w:p>
          <w:p w14:paraId="169A3940" w14:textId="77777777" w:rsidR="008D11C0" w:rsidRPr="00BD6E18" w:rsidRDefault="008D11C0" w:rsidP="0095130C">
            <w:pPr>
              <w:pStyle w:val="TABLE-cell"/>
            </w:pPr>
            <w:r w:rsidRPr="00BD6E18">
              <w:t>Edition 7.0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592FAB5" w14:textId="77777777" w:rsidR="008D11C0" w:rsidRPr="00BD6E18" w:rsidRDefault="008D11C0" w:rsidP="0095130C">
            <w:pPr>
              <w:pStyle w:val="TABLE-cell"/>
            </w:pPr>
            <w:r w:rsidRPr="00BD6E18">
              <w:t>Explosive atmospheres - Part 1: Equipment protection by flameproof</w:t>
            </w:r>
          </w:p>
          <w:p w14:paraId="62A8BCE8" w14:textId="77777777" w:rsidR="008D11C0" w:rsidRPr="00BD6E18" w:rsidRDefault="008D11C0" w:rsidP="0095130C">
            <w:pPr>
              <w:pStyle w:val="TABLE-cell"/>
            </w:pPr>
            <w:r w:rsidRPr="00BD6E18">
              <w:t>enclosures “d”</w:t>
            </w:r>
          </w:p>
        </w:tc>
        <w:tc>
          <w:tcPr>
            <w:tcW w:w="939" w:type="pct"/>
          </w:tcPr>
          <w:p w14:paraId="7E63F13C" w14:textId="216E647D" w:rsidR="008D11C0" w:rsidRPr="00BD6E18" w:rsidRDefault="007F222B" w:rsidP="0095130C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1126B" w:rsidRPr="00BD6E18" w14:paraId="3A8BD9D9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A628DE8" w14:textId="77777777" w:rsidR="0061126B" w:rsidRPr="00BD6E18" w:rsidRDefault="0061126B" w:rsidP="0095130C">
            <w:pPr>
              <w:pStyle w:val="TABLE-cell"/>
            </w:pPr>
            <w:r w:rsidRPr="00BD6E18">
              <w:t xml:space="preserve">IEC 60079-2 </w:t>
            </w:r>
          </w:p>
          <w:p w14:paraId="01EAA958" w14:textId="77777777" w:rsidR="0061126B" w:rsidRPr="00BD6E18" w:rsidRDefault="0061126B" w:rsidP="0095130C">
            <w:pPr>
              <w:pStyle w:val="TABLE-cell"/>
            </w:pPr>
            <w:r w:rsidRPr="00BD6E18">
              <w:t>Edition 6.0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26F40F4" w14:textId="77777777" w:rsidR="0061126B" w:rsidRPr="00BD6E18" w:rsidRDefault="0061126B" w:rsidP="0095130C">
            <w:pPr>
              <w:pStyle w:val="TABLE-cell"/>
            </w:pPr>
            <w:r w:rsidRPr="00BD6E18">
              <w:t>Explosive atmospheres - Part 2: Equipment protection by pressurized</w:t>
            </w:r>
          </w:p>
          <w:p w14:paraId="211B9C06" w14:textId="77777777" w:rsidR="0061126B" w:rsidRPr="00BD6E18" w:rsidRDefault="0061126B" w:rsidP="0095130C">
            <w:pPr>
              <w:pStyle w:val="TABLE-cell"/>
            </w:pPr>
            <w:r w:rsidRPr="00BD6E18">
              <w:t>enclosure “p’</w:t>
            </w:r>
          </w:p>
        </w:tc>
        <w:tc>
          <w:tcPr>
            <w:tcW w:w="939" w:type="pct"/>
          </w:tcPr>
          <w:p w14:paraId="3B3D5252" w14:textId="3B7E6007" w:rsidR="0061126B" w:rsidRPr="00BD6E18" w:rsidRDefault="0061126B" w:rsidP="0095130C">
            <w:pPr>
              <w:pStyle w:val="TABLE-cell"/>
              <w:ind w:left="255"/>
            </w:pPr>
            <w:r>
              <w:t>In scope</w:t>
            </w:r>
          </w:p>
        </w:tc>
      </w:tr>
      <w:tr w:rsidR="0061126B" w:rsidRPr="00BD6E18" w14:paraId="0E622FC2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2312D4E" w14:textId="77777777" w:rsidR="0061126B" w:rsidRPr="00BD6E18" w:rsidRDefault="0061126B" w:rsidP="0095130C">
            <w:pPr>
              <w:pStyle w:val="TABLE-cell"/>
            </w:pPr>
            <w:r w:rsidRPr="00BD6E18">
              <w:t>IEC 60079-5</w:t>
            </w:r>
          </w:p>
          <w:p w14:paraId="53A3CA26" w14:textId="77777777" w:rsidR="0061126B" w:rsidRPr="00BD6E18" w:rsidRDefault="0061126B" w:rsidP="0095130C">
            <w:pPr>
              <w:pStyle w:val="TABLE-cell"/>
            </w:pPr>
            <w:r w:rsidRPr="00BD6E18">
              <w:t>Edition 4.0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D8EF237" w14:textId="77777777" w:rsidR="0061126B" w:rsidRPr="00BD6E18" w:rsidRDefault="0061126B" w:rsidP="0095130C">
            <w:pPr>
              <w:pStyle w:val="TABLE-cell"/>
            </w:pPr>
            <w:r w:rsidRPr="00BD6E18">
              <w:t>Explosive atmospheres - Part 5: Equipment protection by powder filling “q”</w:t>
            </w:r>
          </w:p>
        </w:tc>
        <w:tc>
          <w:tcPr>
            <w:tcW w:w="939" w:type="pct"/>
          </w:tcPr>
          <w:p w14:paraId="7FEEFCB9" w14:textId="7A36C076" w:rsidR="0061126B" w:rsidRPr="00BD6E18" w:rsidRDefault="0061126B" w:rsidP="0095130C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1126B" w:rsidRPr="00BD6E18" w14:paraId="017D79FE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67CEE457" w14:textId="77777777" w:rsidR="0061126B" w:rsidRPr="00BD6E18" w:rsidRDefault="0061126B" w:rsidP="0095130C">
            <w:pPr>
              <w:pStyle w:val="TABLE-cell"/>
            </w:pPr>
            <w:r w:rsidRPr="00BD6E18">
              <w:t>IEC 60079-6</w:t>
            </w:r>
          </w:p>
          <w:p w14:paraId="071AC6A9" w14:textId="2AACD7C2" w:rsidR="0061126B" w:rsidRPr="00BD6E18" w:rsidRDefault="0061126B" w:rsidP="0095130C">
            <w:pPr>
              <w:pStyle w:val="TABLE-cell"/>
            </w:pPr>
            <w:r w:rsidRPr="00BD6E18">
              <w:t>Edition 4.</w:t>
            </w:r>
            <w:r w:rsidR="00173A9B">
              <w:t>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943E7D6" w14:textId="77777777" w:rsidR="0061126B" w:rsidRPr="00BD6E18" w:rsidRDefault="0061126B" w:rsidP="0095130C">
            <w:pPr>
              <w:pStyle w:val="TABLE-cell"/>
            </w:pPr>
            <w:r w:rsidRPr="00BD6E18">
              <w:t>Explosive atmospheres - Part 6: Equipment protection by oil immersion “o”</w:t>
            </w:r>
          </w:p>
        </w:tc>
        <w:tc>
          <w:tcPr>
            <w:tcW w:w="939" w:type="pct"/>
          </w:tcPr>
          <w:p w14:paraId="2D21B730" w14:textId="2F0FB408" w:rsidR="0061126B" w:rsidRPr="00BD6E18" w:rsidRDefault="0061126B" w:rsidP="0095130C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1126B" w:rsidRPr="00BD6E18" w14:paraId="4462AADF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5BDB8AD" w14:textId="77777777" w:rsidR="0061126B" w:rsidRPr="00BD6E18" w:rsidRDefault="0061126B" w:rsidP="0095130C">
            <w:pPr>
              <w:pStyle w:val="TABLE-cell"/>
            </w:pPr>
            <w:r w:rsidRPr="00BD6E18">
              <w:t>IEC 60079-7</w:t>
            </w:r>
          </w:p>
          <w:p w14:paraId="1A628F8E" w14:textId="499CF6F7" w:rsidR="0061126B" w:rsidRPr="00BD6E18" w:rsidRDefault="0061126B" w:rsidP="0095130C">
            <w:pPr>
              <w:pStyle w:val="TABLE-cell"/>
            </w:pPr>
            <w:r w:rsidRPr="00BD6E18">
              <w:t>Edition 5.</w:t>
            </w:r>
            <w:r w:rsidR="003805C0">
              <w:t>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229FD32" w14:textId="77777777" w:rsidR="0061126B" w:rsidRPr="00BD6E18" w:rsidRDefault="0061126B" w:rsidP="0095130C">
            <w:pPr>
              <w:pStyle w:val="TABLE-cell"/>
            </w:pPr>
            <w:r w:rsidRPr="00BD6E18">
              <w:t>Explosive atmospheres - Part 7: Equipment protection by increased</w:t>
            </w:r>
          </w:p>
          <w:p w14:paraId="2FE3535D" w14:textId="77777777" w:rsidR="0061126B" w:rsidRPr="00BD6E18" w:rsidRDefault="0061126B" w:rsidP="0095130C">
            <w:pPr>
              <w:pStyle w:val="TABLE-cell"/>
            </w:pPr>
            <w:r w:rsidRPr="00BD6E18">
              <w:t>safety "e"</w:t>
            </w:r>
          </w:p>
        </w:tc>
        <w:tc>
          <w:tcPr>
            <w:tcW w:w="939" w:type="pct"/>
          </w:tcPr>
          <w:p w14:paraId="3F01D55A" w14:textId="678585F2" w:rsidR="0061126B" w:rsidRPr="00BD6E18" w:rsidRDefault="0061126B" w:rsidP="0095130C">
            <w:pPr>
              <w:pStyle w:val="TABLE-cell"/>
              <w:ind w:left="255"/>
            </w:pPr>
            <w:r>
              <w:t>In scope</w:t>
            </w:r>
          </w:p>
        </w:tc>
      </w:tr>
      <w:tr w:rsidR="0061126B" w:rsidRPr="00BD6E18" w14:paraId="68244FA5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8420A4D" w14:textId="77777777" w:rsidR="0061126B" w:rsidRPr="00BD6E18" w:rsidRDefault="0061126B" w:rsidP="0095130C">
            <w:pPr>
              <w:pStyle w:val="TABLE-cell"/>
            </w:pPr>
            <w:r w:rsidRPr="00BD6E18">
              <w:t>IEC 60079-11</w:t>
            </w:r>
          </w:p>
          <w:p w14:paraId="3891E4EB" w14:textId="77777777" w:rsidR="0061126B" w:rsidRPr="00BD6E18" w:rsidRDefault="0061126B" w:rsidP="0095130C">
            <w:pPr>
              <w:pStyle w:val="TABLE-cell"/>
            </w:pPr>
            <w:r w:rsidRPr="00BD6E18">
              <w:t>Edition 6.0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007E702" w14:textId="77777777" w:rsidR="0061126B" w:rsidRPr="00BD6E18" w:rsidRDefault="0061126B" w:rsidP="0095130C">
            <w:pPr>
              <w:pStyle w:val="TABLE-cell"/>
            </w:pPr>
            <w:r w:rsidRPr="00BD6E18">
              <w:t>Explosive atmospheres - Part 11: Equipment protection by intrinsic safety “i”</w:t>
            </w:r>
          </w:p>
        </w:tc>
        <w:tc>
          <w:tcPr>
            <w:tcW w:w="939" w:type="pct"/>
          </w:tcPr>
          <w:p w14:paraId="5A36172F" w14:textId="08708742" w:rsidR="0061126B" w:rsidRPr="00BD6E18" w:rsidRDefault="0061126B" w:rsidP="0095130C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1126B" w:rsidRPr="00BD6E18" w14:paraId="6EE30688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4106A85" w14:textId="77777777" w:rsidR="0061126B" w:rsidRPr="00BD6E18" w:rsidRDefault="0061126B" w:rsidP="0095130C">
            <w:pPr>
              <w:pStyle w:val="TABLE-cell"/>
            </w:pPr>
            <w:r w:rsidRPr="00BD6E18">
              <w:t>IEC 60079-13</w:t>
            </w:r>
          </w:p>
          <w:p w14:paraId="14D35AA5" w14:textId="77777777" w:rsidR="0061126B" w:rsidRPr="00BD6E18" w:rsidRDefault="0061126B" w:rsidP="0095130C">
            <w:pPr>
              <w:pStyle w:val="TABLE-cell"/>
            </w:pPr>
            <w:r w:rsidRPr="00BD6E18"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B4915C1" w14:textId="77777777" w:rsidR="0061126B" w:rsidRPr="00BD6E18" w:rsidRDefault="0061126B" w:rsidP="0095130C">
            <w:pPr>
              <w:pStyle w:val="TABLE-cell"/>
            </w:pPr>
            <w:r w:rsidRPr="00BD6E18">
              <w:t xml:space="preserve">Explosive atmospheres - </w:t>
            </w:r>
          </w:p>
          <w:p w14:paraId="0DD44E3B" w14:textId="77777777" w:rsidR="0061126B" w:rsidRPr="00BD6E18" w:rsidRDefault="0061126B" w:rsidP="0095130C">
            <w:pPr>
              <w:pStyle w:val="TABLE-cell"/>
            </w:pPr>
            <w:r w:rsidRPr="00BD6E18">
              <w:t>Part 13: Equipment protection by pressurized room "p" and artificially ventilated room "v"</w:t>
            </w:r>
          </w:p>
        </w:tc>
        <w:tc>
          <w:tcPr>
            <w:tcW w:w="939" w:type="pct"/>
          </w:tcPr>
          <w:p w14:paraId="24C9DAFE" w14:textId="6001A97E" w:rsidR="0061126B" w:rsidRPr="00BD6E18" w:rsidRDefault="0061126B" w:rsidP="0095130C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553459" w:rsidRPr="00BD6E18" w14:paraId="5A85A334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67E7B75" w14:textId="77777777" w:rsidR="00553459" w:rsidRPr="00BD6E18" w:rsidRDefault="00553459" w:rsidP="0095130C">
            <w:pPr>
              <w:pStyle w:val="TABLE-cell"/>
            </w:pPr>
            <w:r w:rsidRPr="00BD6E18">
              <w:t>IEC 60079-15</w:t>
            </w:r>
          </w:p>
          <w:p w14:paraId="0D52E849" w14:textId="77777777" w:rsidR="00553459" w:rsidRPr="00BD6E18" w:rsidRDefault="00553459" w:rsidP="0095130C">
            <w:pPr>
              <w:pStyle w:val="TABLE-cell"/>
            </w:pPr>
            <w:r w:rsidRPr="00BD6E18">
              <w:t>Edition 5.0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0A5F583" w14:textId="77777777" w:rsidR="00553459" w:rsidRPr="00BD6E18" w:rsidRDefault="00553459" w:rsidP="0095130C">
            <w:pPr>
              <w:pStyle w:val="TABLE-cell"/>
            </w:pPr>
            <w:r w:rsidRPr="00BD6E18">
              <w:t>Explosive atmospheres – Part 15: Equipment protection by type of protection "n"</w:t>
            </w:r>
          </w:p>
        </w:tc>
        <w:tc>
          <w:tcPr>
            <w:tcW w:w="939" w:type="pct"/>
          </w:tcPr>
          <w:p w14:paraId="39C876E3" w14:textId="6369219E" w:rsidR="00553459" w:rsidRPr="00BD6E18" w:rsidRDefault="00553459" w:rsidP="0095130C">
            <w:pPr>
              <w:pStyle w:val="TABLE-cell"/>
              <w:ind w:left="255"/>
            </w:pPr>
            <w:r>
              <w:t>In scope</w:t>
            </w:r>
          </w:p>
        </w:tc>
      </w:tr>
      <w:tr w:rsidR="00553459" w:rsidRPr="00BD6E18" w14:paraId="6EA7038E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3D2D955" w14:textId="77777777" w:rsidR="00553459" w:rsidRPr="00BD6E18" w:rsidRDefault="00553459" w:rsidP="0095130C">
            <w:pPr>
              <w:pStyle w:val="TABLE-cell"/>
            </w:pPr>
            <w:r w:rsidRPr="00BD6E18">
              <w:t>IEC 60079-18</w:t>
            </w:r>
          </w:p>
          <w:p w14:paraId="5AE86ABE" w14:textId="599EEB74" w:rsidR="00553459" w:rsidRPr="00BD6E18" w:rsidRDefault="00553459" w:rsidP="0095130C">
            <w:pPr>
              <w:pStyle w:val="TABLE-cell"/>
            </w:pPr>
            <w:r w:rsidRPr="00BD6E18">
              <w:t>Edition 4.</w:t>
            </w:r>
            <w:r w:rsidR="00C86FF5">
              <w:t>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153E533" w14:textId="77777777" w:rsidR="00553459" w:rsidRPr="00BD6E18" w:rsidRDefault="00553459" w:rsidP="0095130C">
            <w:pPr>
              <w:pStyle w:val="TABLE-cell"/>
            </w:pPr>
            <w:r w:rsidRPr="00BD6E18">
              <w:t>Explosive atmospheres – Part 18: Equipment protection by encapsulation “m”</w:t>
            </w:r>
          </w:p>
        </w:tc>
        <w:tc>
          <w:tcPr>
            <w:tcW w:w="939" w:type="pct"/>
          </w:tcPr>
          <w:p w14:paraId="2A8C97C4" w14:textId="533B88BB" w:rsidR="00553459" w:rsidRPr="00BD6E18" w:rsidRDefault="00553459" w:rsidP="0095130C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553459" w:rsidRPr="00BD6E18" w14:paraId="39F877EB" w14:textId="77777777" w:rsidTr="0095130C">
        <w:trPr>
          <w:trHeight w:val="517"/>
        </w:trPr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840581F" w14:textId="77777777" w:rsidR="00553459" w:rsidRPr="00BD6E18" w:rsidRDefault="00553459" w:rsidP="0095130C">
            <w:pPr>
              <w:pStyle w:val="TABLE-cell"/>
            </w:pPr>
            <w:r w:rsidRPr="00BD6E18">
              <w:t>IEC 60079-25</w:t>
            </w:r>
          </w:p>
          <w:p w14:paraId="778168B6" w14:textId="20F7DFDB" w:rsidR="00553459" w:rsidRPr="00BD6E18" w:rsidRDefault="00553459" w:rsidP="0095130C">
            <w:pPr>
              <w:pStyle w:val="TABLE-cell"/>
            </w:pPr>
            <w:r w:rsidRPr="00BD6E18">
              <w:t xml:space="preserve">Edition </w:t>
            </w:r>
            <w:r w:rsidR="000604F7">
              <w:t>2</w:t>
            </w:r>
            <w:r w:rsidRPr="00BD6E18">
              <w:t>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A9B0AF3" w14:textId="77777777" w:rsidR="00553459" w:rsidRPr="00BD6E18" w:rsidRDefault="00553459" w:rsidP="0095130C">
            <w:pPr>
              <w:pStyle w:val="TABLE-cell"/>
            </w:pPr>
            <w:r w:rsidRPr="00BD6E18">
              <w:t>Explosive atmospheres – Part 25: Intrinsically safe electrical systems</w:t>
            </w:r>
          </w:p>
        </w:tc>
        <w:tc>
          <w:tcPr>
            <w:tcW w:w="939" w:type="pct"/>
          </w:tcPr>
          <w:p w14:paraId="68FFD76E" w14:textId="2DF96213" w:rsidR="00553459" w:rsidRPr="00BD6E18" w:rsidRDefault="00553459" w:rsidP="0095130C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553459" w:rsidRPr="00BD6E18" w14:paraId="117BC2E8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C1D4DDD" w14:textId="77777777" w:rsidR="00553459" w:rsidRPr="00BD6E18" w:rsidRDefault="00553459" w:rsidP="0095130C">
            <w:pPr>
              <w:pStyle w:val="TABLE-cell"/>
            </w:pPr>
            <w:r w:rsidRPr="00BD6E18">
              <w:t>IEC 60079-26</w:t>
            </w:r>
          </w:p>
          <w:p w14:paraId="5B40C271" w14:textId="77777777" w:rsidR="00553459" w:rsidRPr="00BD6E18" w:rsidRDefault="00553459" w:rsidP="0095130C">
            <w:pPr>
              <w:pStyle w:val="TABLE-cell"/>
            </w:pPr>
            <w:r w:rsidRPr="00BD6E18">
              <w:t>Edition 3.0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E705ADE" w14:textId="77777777" w:rsidR="00553459" w:rsidRPr="00BD6E18" w:rsidRDefault="00553459" w:rsidP="0095130C">
            <w:pPr>
              <w:pStyle w:val="TABLE-cell"/>
            </w:pPr>
            <w:r w:rsidRPr="00BD6E18">
              <w:t>Explosive atmospheres - Part 26: Equipment with equipment protection level (EPL) Ga</w:t>
            </w:r>
          </w:p>
        </w:tc>
        <w:tc>
          <w:tcPr>
            <w:tcW w:w="939" w:type="pct"/>
          </w:tcPr>
          <w:p w14:paraId="175ACD1E" w14:textId="00D871BF" w:rsidR="00553459" w:rsidRPr="00BD6E18" w:rsidRDefault="00413499" w:rsidP="0095130C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E3CD2" w:rsidRPr="00BD6E18" w14:paraId="6203E123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C78751E" w14:textId="77777777" w:rsidR="006E3CD2" w:rsidRPr="00BD6E18" w:rsidRDefault="006E3CD2" w:rsidP="006E3CD2">
            <w:pPr>
              <w:pStyle w:val="TABLE-cell"/>
            </w:pPr>
            <w:r w:rsidRPr="00BD6E18">
              <w:t>IEC 60079-28</w:t>
            </w:r>
          </w:p>
          <w:p w14:paraId="1431F623" w14:textId="77777777" w:rsidR="006E3CD2" w:rsidRPr="00BD6E18" w:rsidRDefault="006E3CD2" w:rsidP="006E3CD2">
            <w:pPr>
              <w:pStyle w:val="TABLE-cell"/>
            </w:pPr>
            <w:r w:rsidRPr="00BD6E18"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BBC6851" w14:textId="77777777" w:rsidR="006E3CD2" w:rsidRPr="00BD6E18" w:rsidRDefault="006E3CD2" w:rsidP="006E3CD2">
            <w:pPr>
              <w:pStyle w:val="TABLE-cell"/>
            </w:pPr>
            <w:r w:rsidRPr="00BD6E18">
              <w:t xml:space="preserve">Explosive atmospheres - Part 28: Protection of equipment and transmission systems using optical radiation </w:t>
            </w:r>
          </w:p>
        </w:tc>
        <w:tc>
          <w:tcPr>
            <w:tcW w:w="939" w:type="pct"/>
          </w:tcPr>
          <w:p w14:paraId="65FACFD4" w14:textId="0ABC1370" w:rsidR="006E3CD2" w:rsidRPr="00BD6E18" w:rsidRDefault="006E3CD2" w:rsidP="006E3CD2">
            <w:pPr>
              <w:pStyle w:val="TABLE-cell"/>
              <w:ind w:left="255"/>
            </w:pPr>
            <w:r>
              <w:t>In scope</w:t>
            </w:r>
          </w:p>
        </w:tc>
      </w:tr>
      <w:tr w:rsidR="006E3CD2" w:rsidRPr="00BD6E18" w14:paraId="585961AA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9E0F5D9" w14:textId="77777777" w:rsidR="006E3CD2" w:rsidRPr="00BD6E18" w:rsidRDefault="006E3CD2" w:rsidP="006E3CD2">
            <w:pPr>
              <w:pStyle w:val="TABLE-cell"/>
            </w:pPr>
            <w:r w:rsidRPr="00BD6E18">
              <w:t>IEC 60079-29-1</w:t>
            </w:r>
          </w:p>
          <w:p w14:paraId="56446284" w14:textId="36661B2D" w:rsidR="006E3CD2" w:rsidRPr="00BD6E18" w:rsidRDefault="006E3CD2" w:rsidP="006E3CD2">
            <w:pPr>
              <w:pStyle w:val="TABLE-cell"/>
            </w:pPr>
            <w:r w:rsidRPr="00BD6E18">
              <w:t>Edition 2.</w:t>
            </w:r>
            <w:r w:rsidR="00F66085">
              <w:t>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884563F" w14:textId="77777777" w:rsidR="006E3CD2" w:rsidRPr="00BD6E18" w:rsidRDefault="006E3CD2" w:rsidP="006E3CD2">
            <w:pPr>
              <w:pStyle w:val="TABLE-cell"/>
            </w:pPr>
            <w:r w:rsidRPr="00BD6E18">
              <w:t>Explosive atmospheres - Part 29-1: Gas detectors – Performance requirements of detectors for flammable gases</w:t>
            </w:r>
          </w:p>
        </w:tc>
        <w:tc>
          <w:tcPr>
            <w:tcW w:w="939" w:type="pct"/>
          </w:tcPr>
          <w:p w14:paraId="27ED5EC5" w14:textId="6C425779" w:rsidR="006E3CD2" w:rsidRPr="00BD6E18" w:rsidRDefault="006E3CD2" w:rsidP="006E3CD2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E3CD2" w:rsidRPr="00BD6E18" w14:paraId="160FE291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625385B9" w14:textId="77777777" w:rsidR="006E3CD2" w:rsidRPr="00BD6E18" w:rsidRDefault="006E3CD2" w:rsidP="006E3CD2">
            <w:pPr>
              <w:pStyle w:val="TABLE-cell"/>
            </w:pPr>
            <w:r w:rsidRPr="00BD6E18">
              <w:t>IEC/IEEE 60079-30-1</w:t>
            </w:r>
          </w:p>
          <w:p w14:paraId="393E029E" w14:textId="77777777" w:rsidR="006E3CD2" w:rsidRPr="00BD6E18" w:rsidRDefault="006E3CD2" w:rsidP="006E3CD2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AF73D45" w14:textId="77777777" w:rsidR="006E3CD2" w:rsidRPr="00BD6E18" w:rsidRDefault="006E3CD2" w:rsidP="006E3CD2">
            <w:pPr>
              <w:pStyle w:val="TABLE-cell"/>
            </w:pPr>
            <w:r w:rsidRPr="00BD6E18">
              <w:t>Explosive atmospheres – Part 30-1: Electrical resistance trace heating – General and testing requirements</w:t>
            </w:r>
          </w:p>
        </w:tc>
        <w:tc>
          <w:tcPr>
            <w:tcW w:w="939" w:type="pct"/>
          </w:tcPr>
          <w:p w14:paraId="19F639B0" w14:textId="00BC2789" w:rsidR="006E3CD2" w:rsidRPr="00BD6E18" w:rsidRDefault="006E3CD2" w:rsidP="006E3CD2">
            <w:pPr>
              <w:pStyle w:val="TABLE-cell"/>
              <w:ind w:left="255"/>
            </w:pPr>
            <w:r>
              <w:t>In scope</w:t>
            </w:r>
          </w:p>
        </w:tc>
      </w:tr>
      <w:tr w:rsidR="006E3CD2" w:rsidRPr="00BD6E18" w14:paraId="13286145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A738F0B" w14:textId="77777777" w:rsidR="006E3CD2" w:rsidRPr="00BD6E18" w:rsidRDefault="006E3CD2" w:rsidP="006E3CD2">
            <w:pPr>
              <w:pStyle w:val="TABLE-cell"/>
            </w:pPr>
            <w:r w:rsidRPr="00BD6E18">
              <w:t>IEC 60079-31</w:t>
            </w:r>
          </w:p>
          <w:p w14:paraId="3E4385F1" w14:textId="77777777" w:rsidR="006E3CD2" w:rsidRPr="00BD6E18" w:rsidRDefault="006E3CD2" w:rsidP="006E3CD2">
            <w:pPr>
              <w:pStyle w:val="TABLE-cell"/>
            </w:pPr>
            <w:r w:rsidRPr="00BD6E18"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F764C96" w14:textId="77777777" w:rsidR="006E3CD2" w:rsidRPr="00BD6E18" w:rsidRDefault="006E3CD2" w:rsidP="006E3CD2">
            <w:pPr>
              <w:pStyle w:val="TABLE-cell"/>
            </w:pPr>
            <w:r w:rsidRPr="00BD6E18">
              <w:t>Explosive atmospheres – Part 31: Equipment dust ignition protection by enclosure "t"</w:t>
            </w:r>
          </w:p>
        </w:tc>
        <w:tc>
          <w:tcPr>
            <w:tcW w:w="939" w:type="pct"/>
          </w:tcPr>
          <w:p w14:paraId="3864EEC2" w14:textId="4D45748E" w:rsidR="006E3CD2" w:rsidRPr="00BD6E18" w:rsidRDefault="006E3CD2" w:rsidP="006E3CD2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E3CD2" w:rsidRPr="00BD6E18" w14:paraId="79AFA3DC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7B8F12E" w14:textId="77777777" w:rsidR="006E3CD2" w:rsidRPr="00BD6E18" w:rsidRDefault="006E3CD2" w:rsidP="006E3CD2">
            <w:pPr>
              <w:pStyle w:val="TABLE-cell"/>
            </w:pPr>
            <w:r w:rsidRPr="00BD6E18">
              <w:t>IEC 60079-35-1</w:t>
            </w:r>
          </w:p>
          <w:p w14:paraId="1D0953DF" w14:textId="77777777" w:rsidR="006E3CD2" w:rsidRPr="00BD6E18" w:rsidRDefault="006E3CD2" w:rsidP="006E3CD2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9E3438B" w14:textId="77777777" w:rsidR="006E3CD2" w:rsidRPr="00BD6E18" w:rsidRDefault="006E3CD2" w:rsidP="006E3CD2">
            <w:pPr>
              <w:pStyle w:val="TABLE-cell"/>
            </w:pPr>
            <w:r w:rsidRPr="00BD6E18">
              <w:t>Explosive atmospheres – Part 35-1: Caplights for use in mines susceptible to firedamp – General requirements – Construction and testing in relation to the risk of explosion</w:t>
            </w:r>
          </w:p>
        </w:tc>
        <w:tc>
          <w:tcPr>
            <w:tcW w:w="939" w:type="pct"/>
          </w:tcPr>
          <w:p w14:paraId="6EA2E171" w14:textId="65F0C155" w:rsidR="006E3CD2" w:rsidRPr="00BD6E18" w:rsidRDefault="006E3CD2" w:rsidP="006E3CD2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E3CD2" w:rsidRPr="00BD6E18" w14:paraId="2BDFD0A3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9AA9385" w14:textId="77777777" w:rsidR="006E3CD2" w:rsidRPr="00BD6E18" w:rsidRDefault="006E3CD2" w:rsidP="006E3CD2">
            <w:pPr>
              <w:pStyle w:val="TABLE-cell"/>
            </w:pPr>
            <w:r w:rsidRPr="00BD6E18">
              <w:lastRenderedPageBreak/>
              <w:t>IS0 80079-36</w:t>
            </w:r>
          </w:p>
          <w:p w14:paraId="6FEA033F" w14:textId="77777777" w:rsidR="006E3CD2" w:rsidRPr="00BD6E18" w:rsidRDefault="006E3CD2" w:rsidP="006E3CD2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F8B6EFC" w14:textId="77777777" w:rsidR="006E3CD2" w:rsidRPr="00BD6E18" w:rsidRDefault="006E3CD2" w:rsidP="006E3CD2">
            <w:pPr>
              <w:pStyle w:val="TABLE-cell"/>
            </w:pPr>
            <w:r w:rsidRPr="00BD6E18">
              <w:t>Explosive atmospheres - Part 36: Non-electrical equipment for explosive atmospheres – Basic method and requirements</w:t>
            </w:r>
          </w:p>
        </w:tc>
        <w:tc>
          <w:tcPr>
            <w:tcW w:w="939" w:type="pct"/>
          </w:tcPr>
          <w:p w14:paraId="232DB75B" w14:textId="010AF8E9" w:rsidR="006E3CD2" w:rsidRPr="00BD6E18" w:rsidRDefault="006E3CD2" w:rsidP="006E3CD2">
            <w:pPr>
              <w:pStyle w:val="TABLE-cell"/>
              <w:ind w:left="255"/>
            </w:pPr>
            <w:r>
              <w:t>Scope Extension</w:t>
            </w:r>
          </w:p>
        </w:tc>
      </w:tr>
      <w:tr w:rsidR="006E3CD2" w:rsidRPr="00BD6E18" w14:paraId="28C469F6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453C7FE" w14:textId="77777777" w:rsidR="006E3CD2" w:rsidRPr="00BD6E18" w:rsidRDefault="006E3CD2" w:rsidP="006E3CD2">
            <w:pPr>
              <w:pStyle w:val="TABLE-cell"/>
            </w:pPr>
            <w:r w:rsidRPr="00BD6E18">
              <w:t>ISO 80079-37</w:t>
            </w:r>
          </w:p>
          <w:p w14:paraId="5D2C3FC0" w14:textId="77777777" w:rsidR="006E3CD2" w:rsidRPr="00BD6E18" w:rsidRDefault="006E3CD2" w:rsidP="006E3CD2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59698D9" w14:textId="77777777" w:rsidR="006E3CD2" w:rsidRPr="00BD6E18" w:rsidRDefault="006E3CD2" w:rsidP="006E3CD2">
            <w:pPr>
              <w:pStyle w:val="TABLE-cell"/>
            </w:pPr>
            <w:r w:rsidRPr="00BD6E18">
              <w:t>Explosive atmospheres - Part 37: Non-electrical equipment for explosive atmospheres – Non electrical type of protection constructional safety ”c” control of ignition source ”b”, liquid immersion ”k”</w:t>
            </w:r>
          </w:p>
        </w:tc>
        <w:tc>
          <w:tcPr>
            <w:tcW w:w="939" w:type="pct"/>
          </w:tcPr>
          <w:p w14:paraId="7D72661D" w14:textId="070C624B" w:rsidR="006E3CD2" w:rsidRPr="00BD6E18" w:rsidRDefault="006E3CD2" w:rsidP="006E3CD2">
            <w:pPr>
              <w:pStyle w:val="TABLE-cell"/>
              <w:ind w:left="255"/>
            </w:pPr>
            <w:r>
              <w:t>Scope Extension</w:t>
            </w:r>
          </w:p>
        </w:tc>
      </w:tr>
      <w:tr w:rsidR="006E3CD2" w:rsidRPr="00BD6E18" w14:paraId="5E7423CC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3F46D3B" w14:textId="77777777" w:rsidR="006E3CD2" w:rsidRPr="00BD6E18" w:rsidRDefault="006E3CD2" w:rsidP="006E3CD2">
            <w:pPr>
              <w:pStyle w:val="TABLE-cell"/>
            </w:pPr>
            <w:r w:rsidRPr="00BD6E18">
              <w:t>IEC TS 60079-40</w:t>
            </w:r>
          </w:p>
          <w:p w14:paraId="030F59C9" w14:textId="77777777" w:rsidR="006E3CD2" w:rsidRPr="00BD6E18" w:rsidRDefault="006E3CD2" w:rsidP="006E3CD2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EF4367A" w14:textId="77777777" w:rsidR="006E3CD2" w:rsidRPr="00BD6E18" w:rsidRDefault="006E3CD2" w:rsidP="006E3CD2">
            <w:pPr>
              <w:pStyle w:val="TABLE-cell"/>
            </w:pPr>
            <w:r w:rsidRPr="00BD6E18">
              <w:t>Explosive atmospheres - Part 40: Requirements for process sealing between flammable process fluids and electrical systems</w:t>
            </w:r>
          </w:p>
        </w:tc>
        <w:tc>
          <w:tcPr>
            <w:tcW w:w="939" w:type="pct"/>
          </w:tcPr>
          <w:p w14:paraId="79DAEAF1" w14:textId="27D87A22" w:rsidR="006E3CD2" w:rsidRPr="00BD6E18" w:rsidRDefault="006E3CD2" w:rsidP="006E3CD2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E3CD2" w:rsidRPr="00BD6E18" w14:paraId="7892EADD" w14:textId="77777777" w:rsidTr="0095130C">
        <w:tc>
          <w:tcPr>
            <w:tcW w:w="1026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88E39E1" w14:textId="77777777" w:rsidR="006E3CD2" w:rsidRPr="00BD6E18" w:rsidRDefault="006E3CD2" w:rsidP="006E3CD2">
            <w:pPr>
              <w:pStyle w:val="TABLE-cell"/>
            </w:pPr>
            <w:r w:rsidRPr="00BD6E18">
              <w:t>IEC TS 60079-46</w:t>
            </w:r>
          </w:p>
          <w:p w14:paraId="734F2E5F" w14:textId="77777777" w:rsidR="006E3CD2" w:rsidRPr="00BD6E18" w:rsidRDefault="006E3CD2" w:rsidP="006E3CD2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FB2F736" w14:textId="77777777" w:rsidR="006E3CD2" w:rsidRPr="00BD6E18" w:rsidRDefault="006E3CD2" w:rsidP="006E3CD2">
            <w:pPr>
              <w:pStyle w:val="TABLE-cell"/>
              <w:rPr>
                <w:bCs w:val="0"/>
              </w:rPr>
            </w:pPr>
            <w:r w:rsidRPr="00BD6E18">
              <w:t>Explosive atmospheres – Part 46 - Equipment assemblies</w:t>
            </w:r>
          </w:p>
        </w:tc>
        <w:tc>
          <w:tcPr>
            <w:tcW w:w="939" w:type="pct"/>
          </w:tcPr>
          <w:p w14:paraId="4FC2A078" w14:textId="5C513B7C" w:rsidR="006E3CD2" w:rsidRPr="00BD6E18" w:rsidRDefault="006E3CD2" w:rsidP="006E3CD2">
            <w:pPr>
              <w:pStyle w:val="TABLE-cell"/>
              <w:ind w:left="255"/>
            </w:pPr>
            <w:r>
              <w:t>Scope Extension</w:t>
            </w:r>
          </w:p>
        </w:tc>
      </w:tr>
    </w:tbl>
    <w:p w14:paraId="6B65238F" w14:textId="62CF29DB" w:rsidR="008D11C0" w:rsidRPr="006E3CD2" w:rsidRDefault="008D11C0" w:rsidP="008D11C0">
      <w:pPr>
        <w:pStyle w:val="ANNEX-heading1"/>
        <w:rPr>
          <w:i/>
          <w:iCs/>
          <w:lang w:eastAsia="en-AU"/>
        </w:rPr>
      </w:pPr>
      <w:bookmarkStart w:id="164" w:name="_Toc77770808"/>
      <w:r w:rsidRPr="006E3CD2">
        <w:rPr>
          <w:i/>
          <w:iCs/>
          <w:lang w:eastAsia="en-AU"/>
        </w:rPr>
        <w:t>Superseded standards</w:t>
      </w:r>
      <w:bookmarkEnd w:id="164"/>
      <w:r w:rsidRPr="006E3CD2">
        <w:rPr>
          <w:i/>
          <w:iCs/>
          <w:lang w:eastAsia="en-AU"/>
        </w:rPr>
        <w:t xml:space="preserve"> </w:t>
      </w:r>
    </w:p>
    <w:p w14:paraId="44898358" w14:textId="3D6B4A2F" w:rsidR="008D11C0" w:rsidRPr="00913966" w:rsidRDefault="008D11C0" w:rsidP="00946DDD">
      <w:pPr>
        <w:pStyle w:val="PARAGRAPH"/>
        <w:rPr>
          <w:lang w:eastAsia="en-AU"/>
        </w:rPr>
      </w:pPr>
      <w:r w:rsidRPr="00913966">
        <w:rPr>
          <w:lang w:eastAsia="en-AU"/>
        </w:rPr>
        <w:t>The following superseded standards may form part of a body’s scope, generally for historical reasons.</w:t>
      </w:r>
    </w:p>
    <w:tbl>
      <w:tblPr>
        <w:tblpPr w:leftFromText="180" w:rightFromText="180" w:vertAnchor="text" w:tblpY="1"/>
        <w:tblOverlap w:val="never"/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3399"/>
          <w:insideV w:val="single" w:sz="6" w:space="0" w:color="003399"/>
        </w:tblBorders>
        <w:tblCellMar>
          <w:top w:w="15" w:type="dxa"/>
          <w:left w:w="15" w:type="dxa"/>
          <w:bottom w:w="15" w:type="dxa"/>
          <w:right w:w="15" w:type="dxa"/>
        </w:tblCellMar>
        <w:tblLook w:val="0020" w:firstRow="1" w:lastRow="0" w:firstColumn="0" w:lastColumn="0" w:noHBand="0" w:noVBand="0"/>
      </w:tblPr>
      <w:tblGrid>
        <w:gridCol w:w="1865"/>
        <w:gridCol w:w="5517"/>
        <w:gridCol w:w="1707"/>
      </w:tblGrid>
      <w:tr w:rsidR="008D11C0" w:rsidRPr="00BD6E18" w14:paraId="48CB51A2" w14:textId="77777777" w:rsidTr="00F80266">
        <w:trPr>
          <w:tblHeader/>
        </w:trPr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18ADFCD" w14:textId="77777777" w:rsidR="008D11C0" w:rsidRPr="00BD6E18" w:rsidRDefault="008D11C0" w:rsidP="00A27BEE">
            <w:pPr>
              <w:pStyle w:val="TABLE-col-heading"/>
            </w:pPr>
            <w:r w:rsidRPr="00BD6E18">
              <w:t xml:space="preserve">Number 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7B8AA97" w14:textId="77777777" w:rsidR="008D11C0" w:rsidRPr="00BD6E18" w:rsidRDefault="008D11C0" w:rsidP="00A27BEE">
            <w:pPr>
              <w:pStyle w:val="TABLE-col-heading"/>
            </w:pPr>
            <w:r w:rsidRPr="00BD6E18">
              <w:t xml:space="preserve">Title </w:t>
            </w:r>
          </w:p>
        </w:tc>
        <w:tc>
          <w:tcPr>
            <w:tcW w:w="939" w:type="pct"/>
          </w:tcPr>
          <w:p w14:paraId="62754B01" w14:textId="60ED070E" w:rsidR="008D11C0" w:rsidRPr="00BD6E18" w:rsidRDefault="008D11C0" w:rsidP="006E3CD2">
            <w:pPr>
              <w:pStyle w:val="TABLE-col-heading"/>
              <w:ind w:left="255"/>
            </w:pPr>
            <w:r w:rsidRPr="00BD6E18">
              <w:t>Comments</w:t>
            </w:r>
          </w:p>
        </w:tc>
      </w:tr>
      <w:tr w:rsidR="006E3CD2" w:rsidRPr="00BD6E18" w14:paraId="73C8EB43" w14:textId="77777777" w:rsidTr="00F80266">
        <w:trPr>
          <w:trHeight w:val="477"/>
        </w:trPr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652D9A4E" w14:textId="6EF80569" w:rsidR="006E3CD2" w:rsidRPr="00BD6E18" w:rsidRDefault="006E3CD2" w:rsidP="006E3CD2">
            <w:pPr>
              <w:pStyle w:val="TABLE-cell"/>
            </w:pPr>
            <w:r w:rsidRPr="00BD6E18">
              <w:t>IEC 60079-27</w:t>
            </w:r>
          </w:p>
          <w:p w14:paraId="21858BFD" w14:textId="77777777" w:rsidR="006E3CD2" w:rsidRPr="00BD6E18" w:rsidRDefault="006E3CD2" w:rsidP="006E3CD2">
            <w:pPr>
              <w:pStyle w:val="TABLE-cell"/>
            </w:pPr>
            <w:r w:rsidRPr="00BD6E18"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B5820BC" w14:textId="77777777" w:rsidR="006E3CD2" w:rsidRPr="00BD6E18" w:rsidRDefault="006E3CD2" w:rsidP="006E3CD2">
            <w:pPr>
              <w:pStyle w:val="TABLE-cell"/>
            </w:pPr>
            <w:r w:rsidRPr="00BD6E18">
              <w:t>Explosive atmospheres – Part 27: Fieldbus intrinsically safe concept (FISCO)</w:t>
            </w:r>
          </w:p>
        </w:tc>
        <w:tc>
          <w:tcPr>
            <w:tcW w:w="939" w:type="pct"/>
          </w:tcPr>
          <w:p w14:paraId="1EEC8C23" w14:textId="59A3C4EC" w:rsidR="006E3CD2" w:rsidRPr="00BD6E18" w:rsidRDefault="006E3CD2" w:rsidP="006E3CD2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E3CD2" w:rsidRPr="00BD6E18" w14:paraId="7D8ED12C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3B50A7C" w14:textId="3BF486D4" w:rsidR="006E3CD2" w:rsidRPr="00BD6E18" w:rsidRDefault="006E3CD2" w:rsidP="006E3CD2">
            <w:pPr>
              <w:pStyle w:val="TABLE-cell"/>
            </w:pPr>
            <w:r w:rsidRPr="00BD6E18">
              <w:t>IEC 61241-0</w:t>
            </w:r>
          </w:p>
          <w:p w14:paraId="535FD923" w14:textId="77777777" w:rsidR="006E3CD2" w:rsidRPr="00BD6E18" w:rsidRDefault="006E3CD2" w:rsidP="006E3CD2">
            <w:pPr>
              <w:pStyle w:val="TABLE-cell"/>
            </w:pPr>
            <w:r w:rsidRPr="00BD6E18">
              <w:t xml:space="preserve">Edition 1.0 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F1A065C" w14:textId="77777777" w:rsidR="006E3CD2" w:rsidRPr="00BD6E18" w:rsidRDefault="006E3CD2" w:rsidP="006E3CD2">
            <w:pPr>
              <w:pStyle w:val="TABLE-cell"/>
            </w:pPr>
            <w:r w:rsidRPr="00BD6E18">
              <w:t>Electrical apparatus for use in the presence of combustible dust - Part 0: General requirements</w:t>
            </w:r>
          </w:p>
        </w:tc>
        <w:tc>
          <w:tcPr>
            <w:tcW w:w="939" w:type="pct"/>
          </w:tcPr>
          <w:p w14:paraId="4472A773" w14:textId="549200C9" w:rsidR="006E3CD2" w:rsidRPr="00BD6E18" w:rsidRDefault="006E3CD2" w:rsidP="006E3CD2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6E3CD2" w:rsidRPr="00BD6E18" w14:paraId="6B4257FF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6AFB827D" w14:textId="2EE54C42" w:rsidR="006E3CD2" w:rsidRPr="00BD6E18" w:rsidRDefault="006E3CD2" w:rsidP="006E3CD2">
            <w:pPr>
              <w:pStyle w:val="TABLE-cell"/>
              <w:rPr>
                <w:color w:val="000000"/>
              </w:rPr>
            </w:pPr>
            <w:r w:rsidRPr="00BD6E18">
              <w:rPr>
                <w:color w:val="000000"/>
              </w:rPr>
              <w:t xml:space="preserve">IEC 61241-1 </w:t>
            </w:r>
            <w:r w:rsidRPr="00BD6E18">
              <w:rPr>
                <w:color w:val="000000"/>
              </w:rPr>
              <w:br/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DC9D8D7" w14:textId="77777777" w:rsidR="006E3CD2" w:rsidRPr="00BD6E18" w:rsidRDefault="006E3CD2" w:rsidP="006E3CD2">
            <w:pPr>
              <w:pStyle w:val="TABLE-cell"/>
              <w:rPr>
                <w:color w:val="000000"/>
              </w:rPr>
            </w:pPr>
            <w:r w:rsidRPr="00BD6E18">
              <w:rPr>
                <w:color w:val="000000"/>
              </w:rPr>
              <w:t>Electrical apparatus for use in the presence of combustible dust - Part 1: Protection by enclosure “tD”</w:t>
            </w:r>
          </w:p>
        </w:tc>
        <w:tc>
          <w:tcPr>
            <w:tcW w:w="939" w:type="pct"/>
          </w:tcPr>
          <w:p w14:paraId="53908B71" w14:textId="404B5D44" w:rsidR="006E3CD2" w:rsidRPr="00BD6E18" w:rsidRDefault="006E3CD2" w:rsidP="006E3CD2">
            <w:pPr>
              <w:pStyle w:val="TABLE-cell"/>
              <w:ind w:left="255"/>
              <w:rPr>
                <w:color w:val="000000"/>
              </w:rPr>
            </w:pPr>
            <w:r w:rsidRPr="007F222B">
              <w:t>In scope</w:t>
            </w:r>
          </w:p>
        </w:tc>
      </w:tr>
      <w:tr w:rsidR="00477AD4" w:rsidRPr="00BD6E18" w14:paraId="7CCB3C0A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F20A0E0" w14:textId="074D6F8B" w:rsidR="00477AD4" w:rsidRPr="00BD6E18" w:rsidRDefault="00477AD4" w:rsidP="00477AD4">
            <w:pPr>
              <w:pStyle w:val="TABLE-cell"/>
            </w:pPr>
            <w:r w:rsidRPr="00BD6E18">
              <w:t xml:space="preserve">IEC 62013-1 </w:t>
            </w:r>
          </w:p>
          <w:p w14:paraId="71C867EC" w14:textId="77777777" w:rsidR="00477AD4" w:rsidRPr="00BD6E18" w:rsidRDefault="00477AD4" w:rsidP="00477AD4">
            <w:pPr>
              <w:pStyle w:val="TABLE-cell"/>
            </w:pPr>
            <w:r w:rsidRPr="00BD6E18"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047AB91" w14:textId="77777777" w:rsidR="00477AD4" w:rsidRPr="00BD6E18" w:rsidRDefault="00477AD4" w:rsidP="00477AD4">
            <w:pPr>
              <w:pStyle w:val="TABLE-cell"/>
            </w:pPr>
            <w:r w:rsidRPr="00BD6E18">
              <w:t>Caplights for use in mines susceptible to firedamp - Part 1: General requirements - Construction and testing in relation to the risk of explosion</w:t>
            </w:r>
          </w:p>
        </w:tc>
        <w:tc>
          <w:tcPr>
            <w:tcW w:w="939" w:type="pct"/>
          </w:tcPr>
          <w:p w14:paraId="488DA3A1" w14:textId="2DEBDA21" w:rsidR="00477AD4" w:rsidRPr="00BD6E18" w:rsidRDefault="00477AD4" w:rsidP="00477AD4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477AD4" w:rsidRPr="00BD6E18" w14:paraId="6D35FFAB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BCB42B2" w14:textId="40BCD880" w:rsidR="00477AD4" w:rsidRPr="00BD6E18" w:rsidRDefault="00477AD4" w:rsidP="00477AD4">
            <w:pPr>
              <w:pStyle w:val="TABLE-cell"/>
            </w:pPr>
            <w:r w:rsidRPr="00BD6E18">
              <w:t xml:space="preserve">IEC 62013-2 </w:t>
            </w:r>
          </w:p>
          <w:p w14:paraId="5FCA7244" w14:textId="77777777" w:rsidR="00477AD4" w:rsidRPr="00BD6E18" w:rsidRDefault="00477AD4" w:rsidP="00477AD4">
            <w:pPr>
              <w:pStyle w:val="TABLE-cell"/>
            </w:pPr>
            <w:r w:rsidRPr="00BD6E18"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48E7F1B" w14:textId="77777777" w:rsidR="00477AD4" w:rsidRPr="00BD6E18" w:rsidRDefault="00477AD4" w:rsidP="00477AD4">
            <w:pPr>
              <w:pStyle w:val="TABLE-cell"/>
            </w:pPr>
            <w:r w:rsidRPr="00BD6E18">
              <w:t>Caplights for use in mines susceptible to firedamp - Part  2: Performance and other safety-related matters</w:t>
            </w:r>
          </w:p>
        </w:tc>
        <w:tc>
          <w:tcPr>
            <w:tcW w:w="939" w:type="pct"/>
          </w:tcPr>
          <w:p w14:paraId="19AF17F0" w14:textId="4C1BE28E" w:rsidR="00477AD4" w:rsidRPr="00BD6E18" w:rsidRDefault="00477AD4" w:rsidP="00477AD4">
            <w:pPr>
              <w:pStyle w:val="TABLE-cell"/>
              <w:ind w:left="255"/>
            </w:pPr>
            <w:r w:rsidRPr="007F222B">
              <w:t>In scope</w:t>
            </w:r>
          </w:p>
        </w:tc>
      </w:tr>
      <w:tr w:rsidR="00477AD4" w:rsidRPr="00BD6E18" w14:paraId="0EB7C348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B9E26C6" w14:textId="1D79A8FD" w:rsidR="00477AD4" w:rsidRPr="00BD6E18" w:rsidRDefault="00477AD4" w:rsidP="00477AD4">
            <w:pPr>
              <w:pStyle w:val="TABLE-cell"/>
            </w:pPr>
            <w:r w:rsidRPr="00BD6E18">
              <w:t>IECEx DS2015/001A</w:t>
            </w:r>
          </w:p>
          <w:p w14:paraId="0D426A40" w14:textId="77777777" w:rsidR="00477AD4" w:rsidRPr="00BD6E18" w:rsidRDefault="00477AD4" w:rsidP="00477AD4">
            <w:pPr>
              <w:pStyle w:val="TABLE-cell"/>
            </w:pPr>
            <w:r w:rsidRPr="00BD6E18">
              <w:t>2015 10 09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7F2D771" w14:textId="77777777" w:rsidR="00477AD4" w:rsidRPr="00BD6E18" w:rsidRDefault="00477AD4" w:rsidP="00477AD4">
            <w:pPr>
              <w:pStyle w:val="TABLE-cell"/>
            </w:pPr>
            <w:r w:rsidRPr="00BD6E18">
              <w:t>Equipment assemblies</w:t>
            </w:r>
          </w:p>
        </w:tc>
        <w:tc>
          <w:tcPr>
            <w:tcW w:w="939" w:type="pct"/>
          </w:tcPr>
          <w:p w14:paraId="4A3FDAC0" w14:textId="64CF2EC3" w:rsidR="00477AD4" w:rsidRPr="00BD6E18" w:rsidRDefault="00477AD4" w:rsidP="00477AD4">
            <w:pPr>
              <w:pStyle w:val="TABLE-cell"/>
              <w:ind w:left="255"/>
            </w:pPr>
            <w:r w:rsidRPr="007F222B">
              <w:t>In scope</w:t>
            </w:r>
          </w:p>
        </w:tc>
      </w:tr>
    </w:tbl>
    <w:p w14:paraId="6C59F14C" w14:textId="77777777" w:rsidR="008D11C0" w:rsidRPr="00913966" w:rsidRDefault="008D11C0" w:rsidP="00946DDD">
      <w:pPr>
        <w:pStyle w:val="PARAGRAPH"/>
        <w:rPr>
          <w:lang w:eastAsia="en-AU"/>
        </w:rPr>
      </w:pPr>
    </w:p>
    <w:p w14:paraId="7C3B7B25" w14:textId="77777777" w:rsidR="00496534" w:rsidRPr="00BD6E18" w:rsidRDefault="00496534" w:rsidP="00EF7CDD">
      <w:pPr>
        <w:pStyle w:val="ANNEXtitle"/>
      </w:pPr>
      <w:r w:rsidRPr="00BD6E18">
        <w:lastRenderedPageBreak/>
        <w:br/>
      </w:r>
      <w:bookmarkStart w:id="165" w:name="_Toc77770809"/>
      <w:r w:rsidRPr="00BD6E18">
        <w:t>Overall Organisation Chart</w:t>
      </w:r>
      <w:bookmarkEnd w:id="165"/>
    </w:p>
    <w:p w14:paraId="10F02BF6" w14:textId="4C7FEDB4" w:rsidR="009B3D3E" w:rsidRPr="00BD6E18" w:rsidRDefault="000940DD" w:rsidP="00D10369">
      <w:r w:rsidRPr="000940DD">
        <w:rPr>
          <w:noProof/>
          <w:lang w:val="en-AU" w:eastAsia="en-AU"/>
        </w:rPr>
        <w:drawing>
          <wp:inline distT="0" distB="0" distL="0" distR="0" wp14:anchorId="62CF0328" wp14:editId="257056C8">
            <wp:extent cx="5759450" cy="45700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36BB" w14:textId="7EA72D10" w:rsidR="009B3D3E" w:rsidRDefault="00FD42B7" w:rsidP="00F97AB8">
      <w:pPr>
        <w:pStyle w:val="ANNEXtitle"/>
      </w:pPr>
      <w:r w:rsidRPr="00BD6E18">
        <w:lastRenderedPageBreak/>
        <w:br/>
      </w:r>
      <w:bookmarkStart w:id="166" w:name="_Toc77770810"/>
      <w:r w:rsidRPr="00BD6E18">
        <w:t>Organisation Chart of ExCB</w:t>
      </w:r>
      <w:r w:rsidR="009047D6" w:rsidRPr="00BD6E18">
        <w:t>/</w:t>
      </w:r>
      <w:r w:rsidRPr="00BD6E18">
        <w:t>ExTL</w:t>
      </w:r>
      <w:bookmarkEnd w:id="166"/>
    </w:p>
    <w:p w14:paraId="6E78B0DA" w14:textId="6CDDE6DB" w:rsidR="00D10369" w:rsidRDefault="00D10369" w:rsidP="00D10369">
      <w:pPr>
        <w:pStyle w:val="ANNEX-heading1"/>
        <w:numPr>
          <w:ilvl w:val="0"/>
          <w:numId w:val="0"/>
        </w:numPr>
        <w:ind w:left="680"/>
        <w:jc w:val="center"/>
      </w:pPr>
    </w:p>
    <w:p w14:paraId="17EE5DBE" w14:textId="150E90CF" w:rsidR="00D10369" w:rsidRPr="00D10369" w:rsidRDefault="00FD64B1" w:rsidP="00D10369">
      <w:r>
        <w:rPr>
          <w:noProof/>
          <w:lang w:val="en-AU" w:eastAsia="en-AU"/>
        </w:rPr>
        <w:drawing>
          <wp:inline distT="0" distB="0" distL="0" distR="0" wp14:anchorId="5F6E9A5C" wp14:editId="31DD623D">
            <wp:extent cx="6668135" cy="523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2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E0D7E" w14:textId="77777777" w:rsidR="00D10369" w:rsidRPr="00D10369" w:rsidRDefault="00D10369" w:rsidP="00D10369">
      <w:pPr>
        <w:pStyle w:val="PARAGRAPH"/>
      </w:pPr>
    </w:p>
    <w:p w14:paraId="52874AF8" w14:textId="77777777" w:rsidR="00FD42B7" w:rsidRPr="00BD6E18" w:rsidRDefault="00FD42B7" w:rsidP="00EF7CDD">
      <w:pPr>
        <w:pStyle w:val="ANNEXtitle"/>
      </w:pPr>
      <w:r w:rsidRPr="00BD6E18">
        <w:lastRenderedPageBreak/>
        <w:br/>
      </w:r>
      <w:bookmarkStart w:id="167" w:name="_Ref40100719"/>
      <w:bookmarkStart w:id="168" w:name="_Toc77770811"/>
      <w:r w:rsidRPr="00BD6E18">
        <w:t xml:space="preserve">Accreditation Certificate for </w:t>
      </w:r>
      <w:r w:rsidR="0096404A" w:rsidRPr="00BD6E18">
        <w:t>ISO/IEC 17065</w:t>
      </w:r>
      <w:bookmarkEnd w:id="167"/>
      <w:bookmarkEnd w:id="168"/>
    </w:p>
    <w:p w14:paraId="2B53FE49" w14:textId="2687C0E5" w:rsidR="009B3D3E" w:rsidRDefault="003D0D70" w:rsidP="009B3D3E">
      <w:pPr>
        <w:pStyle w:val="PARAGRAPH"/>
        <w:jc w:val="center"/>
      </w:pPr>
      <w:r w:rsidRPr="003D0D70">
        <w:rPr>
          <w:noProof/>
          <w:lang w:val="en-AU" w:eastAsia="en-AU"/>
        </w:rPr>
        <w:drawing>
          <wp:inline distT="0" distB="0" distL="0" distR="0" wp14:anchorId="5D31617C" wp14:editId="38E8F999">
            <wp:extent cx="5759450" cy="4685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54F9" w14:textId="77777777" w:rsidR="00150357" w:rsidRDefault="00150357" w:rsidP="00150357">
      <w:pPr>
        <w:pStyle w:val="PARAGRAPH"/>
        <w:widowControl w:val="0"/>
        <w:jc w:val="center"/>
        <w:sectPr w:rsidR="00150357" w:rsidSect="00BD0202">
          <w:headerReference w:type="default" r:id="rId12"/>
          <w:footerReference w:type="default" r:id="rId13"/>
          <w:type w:val="continuous"/>
          <w:pgSz w:w="11906" w:h="16838"/>
          <w:pgMar w:top="624" w:right="1418" w:bottom="851" w:left="1418" w:header="720" w:footer="720" w:gutter="0"/>
          <w:cols w:space="720"/>
        </w:sectPr>
      </w:pPr>
    </w:p>
    <w:p w14:paraId="504F0977" w14:textId="58A994FE" w:rsidR="006E4A0B" w:rsidRPr="00913966" w:rsidRDefault="00FD42B7" w:rsidP="00EF7CDD">
      <w:pPr>
        <w:pStyle w:val="ANNEXtitle"/>
      </w:pPr>
      <w:r w:rsidRPr="00BD6E18">
        <w:lastRenderedPageBreak/>
        <w:br/>
      </w:r>
      <w:bookmarkStart w:id="169" w:name="_Ref40100813"/>
      <w:bookmarkStart w:id="170" w:name="_Toc77770814"/>
      <w:r w:rsidRPr="00913966">
        <w:t xml:space="preserve">Accreditation Certificate </w:t>
      </w:r>
      <w:r w:rsidR="001B4343" w:rsidRPr="00913966">
        <w:t>for</w:t>
      </w:r>
      <w:r w:rsidRPr="00913966">
        <w:t xml:space="preserve"> ISO/IEC 17025</w:t>
      </w:r>
      <w:bookmarkEnd w:id="169"/>
      <w:bookmarkEnd w:id="170"/>
      <w:r w:rsidRPr="00913966">
        <w:t xml:space="preserve"> </w:t>
      </w:r>
    </w:p>
    <w:p w14:paraId="032AF6FF" w14:textId="77777777" w:rsidR="009B3D3E" w:rsidRPr="00913966" w:rsidRDefault="009B3D3E" w:rsidP="003D0D70"/>
    <w:p w14:paraId="2252432B" w14:textId="11126F1D" w:rsidR="009B3D3E" w:rsidRPr="00913966" w:rsidRDefault="00E47268" w:rsidP="009B3D3E">
      <w:pPr>
        <w:pStyle w:val="PARAGRAPH"/>
        <w:jc w:val="center"/>
      </w:pPr>
      <w:r>
        <w:rPr>
          <w:noProof/>
          <w:lang w:val="en-AU" w:eastAsia="en-AU"/>
        </w:rPr>
        <w:drawing>
          <wp:inline distT="0" distB="0" distL="0" distR="0" wp14:anchorId="01B99C11" wp14:editId="1027C515">
            <wp:extent cx="6556809" cy="465824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312" cy="4667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79ABF" w14:textId="77777777" w:rsidR="004D059E" w:rsidRPr="00913966" w:rsidRDefault="004D059E" w:rsidP="009B3D3E">
      <w:pPr>
        <w:pStyle w:val="PARAGRAPH"/>
        <w:jc w:val="center"/>
      </w:pPr>
    </w:p>
    <w:p w14:paraId="78285EDC" w14:textId="77777777" w:rsidR="002E15E3" w:rsidRPr="00913966" w:rsidRDefault="002E15E3" w:rsidP="00EF7CDD">
      <w:pPr>
        <w:pStyle w:val="MAIN-TITLE"/>
      </w:pPr>
    </w:p>
    <w:sectPr w:rsidR="002E15E3" w:rsidRPr="00913966" w:rsidSect="00150357">
      <w:pgSz w:w="11906" w:h="16838"/>
      <w:pgMar w:top="624" w:right="1418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7D45F" w14:textId="77777777" w:rsidR="00B03455" w:rsidRDefault="00B03455">
      <w:r>
        <w:separator/>
      </w:r>
    </w:p>
  </w:endnote>
  <w:endnote w:type="continuationSeparator" w:id="0">
    <w:p w14:paraId="2B59308A" w14:textId="77777777" w:rsidR="00B03455" w:rsidRDefault="00B03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BrushScript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altName w:val="Arial"/>
    <w:panose1 w:val="020B0704020202020204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DA17" w14:textId="4703063B" w:rsidR="00B03455" w:rsidRDefault="00B03455">
    <w:pPr>
      <w:pStyle w:val="Foot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474B4C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474B4C">
      <w:rPr>
        <w:b/>
        <w:bCs/>
        <w:noProof/>
      </w:rPr>
      <w:t>19</w:t>
    </w:r>
    <w:r>
      <w:rPr>
        <w:b/>
        <w:bCs/>
        <w:sz w:val="24"/>
        <w:szCs w:val="24"/>
      </w:rPr>
      <w:fldChar w:fldCharType="end"/>
    </w:r>
  </w:p>
  <w:p w14:paraId="1AEE732F" w14:textId="77777777" w:rsidR="00B03455" w:rsidRDefault="00B034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59C18" w14:textId="77777777" w:rsidR="00B03455" w:rsidRDefault="00B03455">
      <w:r>
        <w:separator/>
      </w:r>
    </w:p>
  </w:footnote>
  <w:footnote w:type="continuationSeparator" w:id="0">
    <w:p w14:paraId="23E887F8" w14:textId="77777777" w:rsidR="00B03455" w:rsidRDefault="00B03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9DC94" w14:textId="1D549BF0" w:rsidR="00B03455" w:rsidRDefault="00B03455" w:rsidP="009E3F2A">
    <w:pPr>
      <w:pStyle w:val="Header"/>
      <w:jc w:val="right"/>
      <w:rPr>
        <w:b/>
        <w:sz w:val="21"/>
        <w:szCs w:val="21"/>
      </w:rPr>
    </w:pPr>
    <w:r>
      <w:rPr>
        <w:noProof/>
        <w:lang w:val="en-AU" w:eastAsia="en-AU"/>
      </w:rPr>
      <w:drawing>
        <wp:inline distT="0" distB="0" distL="0" distR="0" wp14:anchorId="08968858" wp14:editId="04175AE2">
          <wp:extent cx="713105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AU" w:eastAsia="en-AU"/>
      </w:rPr>
      <w:tab/>
    </w:r>
    <w:r>
      <w:rPr>
        <w:noProof/>
        <w:lang w:val="en-AU" w:eastAsia="en-AU"/>
      </w:rPr>
      <w:tab/>
    </w:r>
    <w:r w:rsidRPr="00FA7806">
      <w:rPr>
        <w:b/>
        <w:sz w:val="21"/>
        <w:szCs w:val="21"/>
      </w:rPr>
      <w:t>ExMC/</w:t>
    </w:r>
    <w:r w:rsidR="00FA7806" w:rsidRPr="00FA7806">
      <w:rPr>
        <w:b/>
        <w:sz w:val="21"/>
        <w:szCs w:val="21"/>
      </w:rPr>
      <w:t>1747/</w:t>
    </w:r>
    <w:r w:rsidRPr="00FA7806">
      <w:rPr>
        <w:b/>
        <w:sz w:val="21"/>
        <w:szCs w:val="21"/>
      </w:rPr>
      <w:t>DV</w:t>
    </w:r>
  </w:p>
  <w:p w14:paraId="764F7E3D" w14:textId="2AF35BCA" w:rsidR="00B03455" w:rsidRDefault="00B03455" w:rsidP="009E3F2A">
    <w:pPr>
      <w:pStyle w:val="Header"/>
      <w:jc w:val="right"/>
    </w:pPr>
    <w:r>
      <w:rPr>
        <w:b/>
        <w:sz w:val="21"/>
        <w:szCs w:val="21"/>
      </w:rPr>
      <w:t>July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3689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62A85"/>
    <w:multiLevelType w:val="singleLevel"/>
    <w:tmpl w:val="89EE0208"/>
    <w:lvl w:ilvl="0">
      <w:start w:val="1"/>
      <w:numFmt w:val="lowerLetter"/>
      <w:pStyle w:val="ListNumber4"/>
      <w:lvlText w:val="%1)"/>
      <w:lvlJc w:val="left"/>
      <w:pPr>
        <w:tabs>
          <w:tab w:val="num" w:pos="1361"/>
        </w:tabs>
        <w:ind w:left="1361" w:hanging="340"/>
      </w:pPr>
      <w:rPr>
        <w:rFonts w:hint="default"/>
      </w:rPr>
    </w:lvl>
  </w:abstractNum>
  <w:abstractNum w:abstractNumId="2" w15:restartNumberingAfterBreak="0">
    <w:nsid w:val="0A0F21B5"/>
    <w:multiLevelType w:val="multilevel"/>
    <w:tmpl w:val="3AA63D4C"/>
    <w:numStyleLink w:val="Annexes"/>
  </w:abstractNum>
  <w:abstractNum w:abstractNumId="3" w15:restartNumberingAfterBreak="0">
    <w:nsid w:val="0A452867"/>
    <w:multiLevelType w:val="singleLevel"/>
    <w:tmpl w:val="24ECCB5E"/>
    <w:lvl w:ilvl="0">
      <w:start w:val="1"/>
      <w:numFmt w:val="bullet"/>
      <w:pStyle w:val="ListBullet2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</w:abstractNum>
  <w:abstractNum w:abstractNumId="4" w15:restartNumberingAfterBreak="0">
    <w:nsid w:val="0BAB497D"/>
    <w:multiLevelType w:val="hybridMultilevel"/>
    <w:tmpl w:val="E2A20EE8"/>
    <w:lvl w:ilvl="0" w:tplc="40C41500">
      <w:start w:val="1"/>
      <w:numFmt w:val="decimal"/>
      <w:pStyle w:val="BIBLIOGRAPHY-numbered"/>
      <w:lvlText w:val="[%1]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D1DEC"/>
    <w:multiLevelType w:val="hybridMultilevel"/>
    <w:tmpl w:val="16089BB4"/>
    <w:lvl w:ilvl="0" w:tplc="5378B382">
      <w:start w:val="1"/>
      <w:numFmt w:val="bullet"/>
      <w:pStyle w:val="ListDash3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411C8"/>
    <w:multiLevelType w:val="hybridMultilevel"/>
    <w:tmpl w:val="E27E9FC4"/>
    <w:lvl w:ilvl="0" w:tplc="CCDA54D8">
      <w:start w:val="1"/>
      <w:numFmt w:val="bullet"/>
      <w:pStyle w:val="ListDash2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291723D4"/>
    <w:multiLevelType w:val="singleLevel"/>
    <w:tmpl w:val="6E8663FE"/>
    <w:lvl w:ilvl="0">
      <w:start w:val="1"/>
      <w:numFmt w:val="lowerRoman"/>
      <w:pStyle w:val="ListNumber3"/>
      <w:lvlText w:val="%1)"/>
      <w:lvlJc w:val="left"/>
      <w:pPr>
        <w:tabs>
          <w:tab w:val="num" w:pos="1021"/>
        </w:tabs>
        <w:ind w:left="1021" w:hanging="341"/>
      </w:pPr>
      <w:rPr>
        <w:rFonts w:hint="default"/>
      </w:rPr>
    </w:lvl>
  </w:abstractNum>
  <w:abstractNum w:abstractNumId="8" w15:restartNumberingAfterBreak="0">
    <w:nsid w:val="31F959E3"/>
    <w:multiLevelType w:val="singleLevel"/>
    <w:tmpl w:val="EF36A376"/>
    <w:lvl w:ilvl="0">
      <w:start w:val="1"/>
      <w:numFmt w:val="decimal"/>
      <w:pStyle w:val="ListNumber2"/>
      <w:lvlText w:val="%1)"/>
      <w:lvlJc w:val="left"/>
      <w:pPr>
        <w:tabs>
          <w:tab w:val="num" w:pos="680"/>
        </w:tabs>
        <w:ind w:left="680" w:hanging="323"/>
      </w:pPr>
      <w:rPr>
        <w:rFonts w:hint="default"/>
      </w:rPr>
    </w:lvl>
  </w:abstractNum>
  <w:abstractNum w:abstractNumId="9" w15:restartNumberingAfterBreak="0">
    <w:nsid w:val="35B80B12"/>
    <w:multiLevelType w:val="multilevel"/>
    <w:tmpl w:val="E964633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211"/>
        </w:tabs>
        <w:ind w:left="2211" w:hanging="2211"/>
      </w:pPr>
      <w:rPr>
        <w:rFonts w:hint="default"/>
      </w:rPr>
    </w:lvl>
  </w:abstractNum>
  <w:abstractNum w:abstractNumId="10" w15:restartNumberingAfterBreak="0">
    <w:nsid w:val="36FF1519"/>
    <w:multiLevelType w:val="singleLevel"/>
    <w:tmpl w:val="E43EA9AC"/>
    <w:lvl w:ilvl="0">
      <w:start w:val="1"/>
      <w:numFmt w:val="lowerLetter"/>
      <w:pStyle w:val="ListNumber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B683819"/>
    <w:multiLevelType w:val="multilevel"/>
    <w:tmpl w:val="3AA63D4C"/>
    <w:styleLink w:val="Annexes"/>
    <w:lvl w:ilvl="0">
      <w:start w:val="1"/>
      <w:numFmt w:val="upperLetter"/>
      <w:pStyle w:val="ANNEXtitle"/>
      <w:suff w:val="nothing"/>
      <w:lvlText w:val="Annex %1"/>
      <w:lvlJc w:val="center"/>
      <w:pPr>
        <w:ind w:left="0" w:firstLine="510"/>
      </w:pPr>
      <w:rPr>
        <w:rFonts w:hint="default"/>
      </w:rPr>
    </w:lvl>
    <w:lvl w:ilvl="1">
      <w:start w:val="1"/>
      <w:numFmt w:val="decimal"/>
      <w:pStyle w:val="ANNEX-heading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ANNEX-heading2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pStyle w:val="ANNEX-heading3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NNEX-heading4"/>
      <w:lvlText w:val="%1.%2.%3.%4.%5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5">
      <w:start w:val="1"/>
      <w:numFmt w:val="decimal"/>
      <w:pStyle w:val="ANNEX-heading5"/>
      <w:lvlText w:val="%1.%2.%3.%4.%5.%6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4"/>
        </w:tabs>
        <w:ind w:left="0" w:firstLine="454"/>
      </w:pPr>
      <w:rPr>
        <w:rFonts w:hint="default"/>
      </w:rPr>
    </w:lvl>
  </w:abstractNum>
  <w:abstractNum w:abstractNumId="12" w15:restartNumberingAfterBreak="0">
    <w:nsid w:val="4DC42EF7"/>
    <w:multiLevelType w:val="multilevel"/>
    <w:tmpl w:val="87C65032"/>
    <w:lvl w:ilvl="0">
      <w:start w:val="1"/>
      <w:numFmt w:val="decimal"/>
      <w:pStyle w:val="ListNumberalt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alt2"/>
      <w:lvlText w:val="%2)"/>
      <w:lvlJc w:val="left"/>
      <w:pPr>
        <w:ind w:left="680" w:hanging="320"/>
      </w:pPr>
      <w:rPr>
        <w:rFonts w:hint="default"/>
      </w:rPr>
    </w:lvl>
    <w:lvl w:ilvl="2">
      <w:start w:val="1"/>
      <w:numFmt w:val="lowerRoman"/>
      <w:pStyle w:val="ListNumberalt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1C52760"/>
    <w:multiLevelType w:val="singleLevel"/>
    <w:tmpl w:val="B540039A"/>
    <w:lvl w:ilvl="0">
      <w:start w:val="1"/>
      <w:numFmt w:val="decimal"/>
      <w:pStyle w:val="ListNumber5"/>
      <w:lvlText w:val="%1)"/>
      <w:lvlJc w:val="left"/>
      <w:pPr>
        <w:tabs>
          <w:tab w:val="num" w:pos="1701"/>
        </w:tabs>
        <w:ind w:left="1701" w:hanging="340"/>
      </w:pPr>
      <w:rPr>
        <w:rFonts w:hint="default"/>
      </w:rPr>
    </w:lvl>
  </w:abstractNum>
  <w:abstractNum w:abstractNumId="14" w15:restartNumberingAfterBreak="0">
    <w:nsid w:val="5EC901DF"/>
    <w:multiLevelType w:val="singleLevel"/>
    <w:tmpl w:val="3B7454CE"/>
    <w:lvl w:ilvl="0">
      <w:start w:val="1"/>
      <w:numFmt w:val="bullet"/>
      <w:pStyle w:val="ListDash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</w:abstractNum>
  <w:abstractNum w:abstractNumId="15" w15:restartNumberingAfterBreak="0">
    <w:nsid w:val="63755CFF"/>
    <w:multiLevelType w:val="multilevel"/>
    <w:tmpl w:val="E964633A"/>
    <w:numStyleLink w:val="Headings"/>
  </w:abstractNum>
  <w:abstractNum w:abstractNumId="16" w15:restartNumberingAfterBreak="0">
    <w:nsid w:val="76B00A8C"/>
    <w:multiLevelType w:val="hybridMultilevel"/>
    <w:tmpl w:val="A50ADD74"/>
    <w:lvl w:ilvl="0" w:tplc="79C03760">
      <w:start w:val="1"/>
      <w:numFmt w:val="bullet"/>
      <w:pStyle w:val="ListDash4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461"/>
        </w:tabs>
        <w:ind w:left="24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181"/>
        </w:tabs>
        <w:ind w:left="31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01"/>
        </w:tabs>
        <w:ind w:left="39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21"/>
        </w:tabs>
        <w:ind w:left="46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341"/>
        </w:tabs>
        <w:ind w:left="53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061"/>
        </w:tabs>
        <w:ind w:left="60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781"/>
        </w:tabs>
        <w:ind w:left="67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01"/>
        </w:tabs>
        <w:ind w:left="750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6"/>
  </w:num>
  <w:num w:numId="4">
    <w:abstractNumId w:val="5"/>
  </w:num>
  <w:num w:numId="5">
    <w:abstractNumId w:val="14"/>
  </w:num>
  <w:num w:numId="6">
    <w:abstractNumId w:val="10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4"/>
  </w:num>
  <w:num w:numId="9">
    <w:abstractNumId w:val="12"/>
  </w:num>
  <w:num w:numId="10">
    <w:abstractNumId w:val="11"/>
  </w:num>
  <w:num w:numId="11">
    <w:abstractNumId w:val="2"/>
    <w:lvlOverride w:ilvl="0">
      <w:lvl w:ilvl="0">
        <w:start w:val="1"/>
        <w:numFmt w:val="upperLetter"/>
        <w:pStyle w:val="ANNEXtitle"/>
        <w:suff w:val="nothing"/>
        <w:lvlText w:val="Annex %1"/>
        <w:lvlJc w:val="center"/>
        <w:pPr>
          <w:ind w:left="0" w:firstLine="510"/>
        </w:pPr>
        <w:rPr>
          <w:rFonts w:hint="default"/>
        </w:rPr>
      </w:lvl>
    </w:lvlOverride>
  </w:num>
  <w:num w:numId="12">
    <w:abstractNumId w:val="9"/>
  </w:num>
  <w:num w:numId="13">
    <w:abstractNumId w:val="8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0"/>
  </w:num>
  <w:num w:numId="18">
    <w:abstractNumId w:val="10"/>
    <w:lvlOverride w:ilvl="0">
      <w:startOverride w:val="1"/>
    </w:lvlOverride>
  </w:num>
  <w:num w:numId="19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397"/>
          </w:tabs>
          <w:ind w:left="397" w:hanging="397"/>
        </w:pPr>
        <w:rPr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624"/>
          </w:tabs>
          <w:ind w:left="624" w:hanging="624"/>
        </w:pPr>
        <w:rPr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1561"/>
          </w:tabs>
          <w:ind w:left="1561" w:hanging="851"/>
        </w:pPr>
        <w:rPr>
          <w:rFonts w:hint="default"/>
          <w:b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1077"/>
          </w:tabs>
          <w:ind w:left="1077" w:hanging="1077"/>
        </w:pPr>
        <w:rPr>
          <w:rFonts w:hint="default"/>
          <w:b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304"/>
          </w:tabs>
          <w:ind w:left="1304" w:hanging="130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tabs>
            <w:tab w:val="num" w:pos="1531"/>
          </w:tabs>
          <w:ind w:left="1531" w:hanging="153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758"/>
          </w:tabs>
          <w:ind w:left="1758" w:hanging="175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985"/>
          </w:tabs>
          <w:ind w:left="1985" w:hanging="1985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2211"/>
          </w:tabs>
          <w:ind w:left="2211" w:hanging="2211"/>
        </w:pPr>
        <w:rPr>
          <w:rFonts w:hint="default"/>
        </w:rPr>
      </w:lvl>
    </w:lvlOverride>
  </w:num>
  <w:num w:numId="20">
    <w:abstractNumId w:val="15"/>
    <w:lvlOverride w:ilvl="0">
      <w:startOverride w:val="3"/>
      <w:lvl w:ilvl="0">
        <w:start w:val="3"/>
        <w:numFmt w:val="decimal"/>
        <w:pStyle w:val="Heading1"/>
        <w:lvlText w:val="%1"/>
        <w:lvlJc w:val="left"/>
        <w:pPr>
          <w:tabs>
            <w:tab w:val="num" w:pos="397"/>
          </w:tabs>
          <w:ind w:left="397" w:hanging="397"/>
        </w:pPr>
        <w:rPr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624"/>
          </w:tabs>
          <w:ind w:left="624" w:hanging="624"/>
        </w:pPr>
        <w:rPr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1561"/>
          </w:tabs>
          <w:ind w:left="1561" w:hanging="851"/>
        </w:pPr>
        <w:rPr>
          <w:rFonts w:hint="default"/>
          <w:b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8D7"/>
    <w:rsid w:val="000002CB"/>
    <w:rsid w:val="000024E5"/>
    <w:rsid w:val="00003180"/>
    <w:rsid w:val="00005199"/>
    <w:rsid w:val="00006263"/>
    <w:rsid w:val="000102ED"/>
    <w:rsid w:val="00010419"/>
    <w:rsid w:val="00011AD4"/>
    <w:rsid w:val="00013D4C"/>
    <w:rsid w:val="000144B4"/>
    <w:rsid w:val="00014BB3"/>
    <w:rsid w:val="00015769"/>
    <w:rsid w:val="00021E3A"/>
    <w:rsid w:val="00023E3D"/>
    <w:rsid w:val="00023F42"/>
    <w:rsid w:val="00023FDE"/>
    <w:rsid w:val="00024FAB"/>
    <w:rsid w:val="00036137"/>
    <w:rsid w:val="00036627"/>
    <w:rsid w:val="00040041"/>
    <w:rsid w:val="000427BF"/>
    <w:rsid w:val="00043291"/>
    <w:rsid w:val="000541C0"/>
    <w:rsid w:val="00057805"/>
    <w:rsid w:val="000604F7"/>
    <w:rsid w:val="00062560"/>
    <w:rsid w:val="000627CA"/>
    <w:rsid w:val="00070510"/>
    <w:rsid w:val="00072755"/>
    <w:rsid w:val="000745D9"/>
    <w:rsid w:val="00080EA9"/>
    <w:rsid w:val="000829B8"/>
    <w:rsid w:val="00090A15"/>
    <w:rsid w:val="00093481"/>
    <w:rsid w:val="000940DD"/>
    <w:rsid w:val="000A007C"/>
    <w:rsid w:val="000A41F4"/>
    <w:rsid w:val="000A4683"/>
    <w:rsid w:val="000A71BF"/>
    <w:rsid w:val="000B45E1"/>
    <w:rsid w:val="000B474D"/>
    <w:rsid w:val="000C46DC"/>
    <w:rsid w:val="000D0A7C"/>
    <w:rsid w:val="000D4EB3"/>
    <w:rsid w:val="000D54D0"/>
    <w:rsid w:val="000D5E8B"/>
    <w:rsid w:val="000D6061"/>
    <w:rsid w:val="000E2C13"/>
    <w:rsid w:val="000F175A"/>
    <w:rsid w:val="000F1891"/>
    <w:rsid w:val="000F3274"/>
    <w:rsid w:val="000F5087"/>
    <w:rsid w:val="001025BB"/>
    <w:rsid w:val="001035B4"/>
    <w:rsid w:val="001079B8"/>
    <w:rsid w:val="00107C81"/>
    <w:rsid w:val="00110CE1"/>
    <w:rsid w:val="00112F6B"/>
    <w:rsid w:val="00116384"/>
    <w:rsid w:val="001234BB"/>
    <w:rsid w:val="00126D80"/>
    <w:rsid w:val="00131434"/>
    <w:rsid w:val="00131B41"/>
    <w:rsid w:val="00134CE6"/>
    <w:rsid w:val="00135432"/>
    <w:rsid w:val="001365E2"/>
    <w:rsid w:val="0014040F"/>
    <w:rsid w:val="00147164"/>
    <w:rsid w:val="00150357"/>
    <w:rsid w:val="00150B01"/>
    <w:rsid w:val="00150F25"/>
    <w:rsid w:val="00151907"/>
    <w:rsid w:val="0015363F"/>
    <w:rsid w:val="001570BA"/>
    <w:rsid w:val="001574FD"/>
    <w:rsid w:val="0016051E"/>
    <w:rsid w:val="00161A38"/>
    <w:rsid w:val="00165131"/>
    <w:rsid w:val="001677F0"/>
    <w:rsid w:val="0017291C"/>
    <w:rsid w:val="00173A9B"/>
    <w:rsid w:val="00173F64"/>
    <w:rsid w:val="00176379"/>
    <w:rsid w:val="0017761C"/>
    <w:rsid w:val="00182B6B"/>
    <w:rsid w:val="001876FC"/>
    <w:rsid w:val="001931BC"/>
    <w:rsid w:val="00194D8D"/>
    <w:rsid w:val="001955DA"/>
    <w:rsid w:val="0019642A"/>
    <w:rsid w:val="0019699B"/>
    <w:rsid w:val="00196EC4"/>
    <w:rsid w:val="001A19BE"/>
    <w:rsid w:val="001A215F"/>
    <w:rsid w:val="001A23B5"/>
    <w:rsid w:val="001B0860"/>
    <w:rsid w:val="001B0AAA"/>
    <w:rsid w:val="001B1F43"/>
    <w:rsid w:val="001B378F"/>
    <w:rsid w:val="001B4343"/>
    <w:rsid w:val="001B65CA"/>
    <w:rsid w:val="001C15C1"/>
    <w:rsid w:val="001C267A"/>
    <w:rsid w:val="001C29A6"/>
    <w:rsid w:val="001C3CFE"/>
    <w:rsid w:val="001C6D10"/>
    <w:rsid w:val="001D08F9"/>
    <w:rsid w:val="001D3C66"/>
    <w:rsid w:val="001D76E0"/>
    <w:rsid w:val="001D7933"/>
    <w:rsid w:val="001E15A8"/>
    <w:rsid w:val="001E4293"/>
    <w:rsid w:val="001E4783"/>
    <w:rsid w:val="001E5513"/>
    <w:rsid w:val="001E6D39"/>
    <w:rsid w:val="001F0D0A"/>
    <w:rsid w:val="001F0FA1"/>
    <w:rsid w:val="001F4F84"/>
    <w:rsid w:val="001F50D5"/>
    <w:rsid w:val="00202D56"/>
    <w:rsid w:val="002040B3"/>
    <w:rsid w:val="00206DA8"/>
    <w:rsid w:val="0021200D"/>
    <w:rsid w:val="0021211B"/>
    <w:rsid w:val="002147E6"/>
    <w:rsid w:val="00220F9A"/>
    <w:rsid w:val="00225E9B"/>
    <w:rsid w:val="00226AC2"/>
    <w:rsid w:val="002327CB"/>
    <w:rsid w:val="00233CF2"/>
    <w:rsid w:val="00234FF0"/>
    <w:rsid w:val="002352AB"/>
    <w:rsid w:val="002352D2"/>
    <w:rsid w:val="00235D9C"/>
    <w:rsid w:val="00236B8B"/>
    <w:rsid w:val="00243301"/>
    <w:rsid w:val="00243664"/>
    <w:rsid w:val="002470FA"/>
    <w:rsid w:val="00247531"/>
    <w:rsid w:val="002501D2"/>
    <w:rsid w:val="00250B40"/>
    <w:rsid w:val="002535AA"/>
    <w:rsid w:val="00254592"/>
    <w:rsid w:val="00255550"/>
    <w:rsid w:val="002570B8"/>
    <w:rsid w:val="00261493"/>
    <w:rsid w:val="00261D1C"/>
    <w:rsid w:val="00262BED"/>
    <w:rsid w:val="00266723"/>
    <w:rsid w:val="00266C85"/>
    <w:rsid w:val="00267606"/>
    <w:rsid w:val="00267F21"/>
    <w:rsid w:val="00270461"/>
    <w:rsid w:val="0027496A"/>
    <w:rsid w:val="0027754D"/>
    <w:rsid w:val="00277BE6"/>
    <w:rsid w:val="002810C7"/>
    <w:rsid w:val="00283FBC"/>
    <w:rsid w:val="00293E38"/>
    <w:rsid w:val="002A5CFC"/>
    <w:rsid w:val="002A71C2"/>
    <w:rsid w:val="002A7D1F"/>
    <w:rsid w:val="002C396A"/>
    <w:rsid w:val="002C60E0"/>
    <w:rsid w:val="002E0A94"/>
    <w:rsid w:val="002E15E3"/>
    <w:rsid w:val="002E1E40"/>
    <w:rsid w:val="002E5599"/>
    <w:rsid w:val="002E5FFB"/>
    <w:rsid w:val="002E6ECC"/>
    <w:rsid w:val="002F3D7E"/>
    <w:rsid w:val="002F714B"/>
    <w:rsid w:val="0030313E"/>
    <w:rsid w:val="0031116F"/>
    <w:rsid w:val="003229FA"/>
    <w:rsid w:val="00323C87"/>
    <w:rsid w:val="00324B08"/>
    <w:rsid w:val="00334734"/>
    <w:rsid w:val="00335AEC"/>
    <w:rsid w:val="003360C1"/>
    <w:rsid w:val="003403E2"/>
    <w:rsid w:val="003419F4"/>
    <w:rsid w:val="0034407D"/>
    <w:rsid w:val="003449C8"/>
    <w:rsid w:val="00345E03"/>
    <w:rsid w:val="00351CDC"/>
    <w:rsid w:val="003565C5"/>
    <w:rsid w:val="00362C3F"/>
    <w:rsid w:val="00364A47"/>
    <w:rsid w:val="0037017D"/>
    <w:rsid w:val="0037215B"/>
    <w:rsid w:val="00372743"/>
    <w:rsid w:val="003728E6"/>
    <w:rsid w:val="00374539"/>
    <w:rsid w:val="003805C0"/>
    <w:rsid w:val="00381116"/>
    <w:rsid w:val="0038219E"/>
    <w:rsid w:val="00382E4B"/>
    <w:rsid w:val="003831B1"/>
    <w:rsid w:val="00387B8D"/>
    <w:rsid w:val="0039429C"/>
    <w:rsid w:val="00396898"/>
    <w:rsid w:val="00396922"/>
    <w:rsid w:val="00397B84"/>
    <w:rsid w:val="003A0D70"/>
    <w:rsid w:val="003A37F4"/>
    <w:rsid w:val="003A3B43"/>
    <w:rsid w:val="003A436D"/>
    <w:rsid w:val="003B0FBE"/>
    <w:rsid w:val="003B30A0"/>
    <w:rsid w:val="003B34C0"/>
    <w:rsid w:val="003B4DC1"/>
    <w:rsid w:val="003C276D"/>
    <w:rsid w:val="003C4843"/>
    <w:rsid w:val="003C61F2"/>
    <w:rsid w:val="003C6DD2"/>
    <w:rsid w:val="003D0D70"/>
    <w:rsid w:val="003D1081"/>
    <w:rsid w:val="003D131A"/>
    <w:rsid w:val="003D2949"/>
    <w:rsid w:val="003D3461"/>
    <w:rsid w:val="003D4F05"/>
    <w:rsid w:val="003D722A"/>
    <w:rsid w:val="003D7420"/>
    <w:rsid w:val="003E0DAC"/>
    <w:rsid w:val="003E2EFF"/>
    <w:rsid w:val="003E3FEF"/>
    <w:rsid w:val="003F0991"/>
    <w:rsid w:val="003F6F55"/>
    <w:rsid w:val="003F6F5C"/>
    <w:rsid w:val="00404CA8"/>
    <w:rsid w:val="004068AF"/>
    <w:rsid w:val="00406EB6"/>
    <w:rsid w:val="00413499"/>
    <w:rsid w:val="00415339"/>
    <w:rsid w:val="0041548F"/>
    <w:rsid w:val="00417E57"/>
    <w:rsid w:val="004210DD"/>
    <w:rsid w:val="00421BF5"/>
    <w:rsid w:val="004238E1"/>
    <w:rsid w:val="00424677"/>
    <w:rsid w:val="004251C5"/>
    <w:rsid w:val="0042692D"/>
    <w:rsid w:val="0042736C"/>
    <w:rsid w:val="00433232"/>
    <w:rsid w:val="004368E4"/>
    <w:rsid w:val="004376DE"/>
    <w:rsid w:val="00443161"/>
    <w:rsid w:val="00445ACC"/>
    <w:rsid w:val="004462B5"/>
    <w:rsid w:val="00446577"/>
    <w:rsid w:val="00447315"/>
    <w:rsid w:val="00447F1B"/>
    <w:rsid w:val="00450561"/>
    <w:rsid w:val="0045471C"/>
    <w:rsid w:val="0046207A"/>
    <w:rsid w:val="004623A3"/>
    <w:rsid w:val="004650D4"/>
    <w:rsid w:val="0047188E"/>
    <w:rsid w:val="00474B4C"/>
    <w:rsid w:val="00477AD4"/>
    <w:rsid w:val="004804DC"/>
    <w:rsid w:val="0048170A"/>
    <w:rsid w:val="004840FE"/>
    <w:rsid w:val="004857A7"/>
    <w:rsid w:val="00485A47"/>
    <w:rsid w:val="00486BC8"/>
    <w:rsid w:val="00486EFB"/>
    <w:rsid w:val="004872C7"/>
    <w:rsid w:val="00496534"/>
    <w:rsid w:val="00496A4C"/>
    <w:rsid w:val="004A3B62"/>
    <w:rsid w:val="004A4C56"/>
    <w:rsid w:val="004A6B19"/>
    <w:rsid w:val="004B1C3A"/>
    <w:rsid w:val="004B3930"/>
    <w:rsid w:val="004C0CF8"/>
    <w:rsid w:val="004D059E"/>
    <w:rsid w:val="004D7ED9"/>
    <w:rsid w:val="004E372C"/>
    <w:rsid w:val="004E4328"/>
    <w:rsid w:val="004E5248"/>
    <w:rsid w:val="004E5655"/>
    <w:rsid w:val="004F0A76"/>
    <w:rsid w:val="004F32C3"/>
    <w:rsid w:val="004F40E7"/>
    <w:rsid w:val="00500899"/>
    <w:rsid w:val="005008B5"/>
    <w:rsid w:val="0050176E"/>
    <w:rsid w:val="00501C79"/>
    <w:rsid w:val="00501F80"/>
    <w:rsid w:val="0050367E"/>
    <w:rsid w:val="00505B5F"/>
    <w:rsid w:val="005076F4"/>
    <w:rsid w:val="0050772A"/>
    <w:rsid w:val="005107DD"/>
    <w:rsid w:val="00512D2C"/>
    <w:rsid w:val="005145F0"/>
    <w:rsid w:val="00515066"/>
    <w:rsid w:val="00521C7B"/>
    <w:rsid w:val="005244FF"/>
    <w:rsid w:val="00524A2E"/>
    <w:rsid w:val="00530B32"/>
    <w:rsid w:val="00532B94"/>
    <w:rsid w:val="00544E30"/>
    <w:rsid w:val="005456A9"/>
    <w:rsid w:val="0055167B"/>
    <w:rsid w:val="00553459"/>
    <w:rsid w:val="0055485D"/>
    <w:rsid w:val="005561C0"/>
    <w:rsid w:val="005650FB"/>
    <w:rsid w:val="00566922"/>
    <w:rsid w:val="00571C4D"/>
    <w:rsid w:val="005817CB"/>
    <w:rsid w:val="00584E3A"/>
    <w:rsid w:val="005870F0"/>
    <w:rsid w:val="00587ACC"/>
    <w:rsid w:val="005A0B23"/>
    <w:rsid w:val="005A49BB"/>
    <w:rsid w:val="005A533A"/>
    <w:rsid w:val="005B1C64"/>
    <w:rsid w:val="005B47C3"/>
    <w:rsid w:val="005B7E4D"/>
    <w:rsid w:val="005C11D1"/>
    <w:rsid w:val="005C318C"/>
    <w:rsid w:val="005C5877"/>
    <w:rsid w:val="005C6F62"/>
    <w:rsid w:val="005D2D91"/>
    <w:rsid w:val="005E3864"/>
    <w:rsid w:val="005E3CEA"/>
    <w:rsid w:val="005F1411"/>
    <w:rsid w:val="005F459A"/>
    <w:rsid w:val="00600C7B"/>
    <w:rsid w:val="00601FFE"/>
    <w:rsid w:val="00602841"/>
    <w:rsid w:val="00602C5B"/>
    <w:rsid w:val="00603D56"/>
    <w:rsid w:val="00604B81"/>
    <w:rsid w:val="00606B5C"/>
    <w:rsid w:val="006072A8"/>
    <w:rsid w:val="006101A5"/>
    <w:rsid w:val="0061126B"/>
    <w:rsid w:val="00611CB0"/>
    <w:rsid w:val="00617642"/>
    <w:rsid w:val="00623454"/>
    <w:rsid w:val="0062391D"/>
    <w:rsid w:val="006277CD"/>
    <w:rsid w:val="00627D55"/>
    <w:rsid w:val="006300D3"/>
    <w:rsid w:val="0063277A"/>
    <w:rsid w:val="00633C20"/>
    <w:rsid w:val="00636719"/>
    <w:rsid w:val="0064254B"/>
    <w:rsid w:val="00643654"/>
    <w:rsid w:val="0064563E"/>
    <w:rsid w:val="0064687A"/>
    <w:rsid w:val="00646E03"/>
    <w:rsid w:val="0064775F"/>
    <w:rsid w:val="00652B9B"/>
    <w:rsid w:val="006541E5"/>
    <w:rsid w:val="0065457F"/>
    <w:rsid w:val="00657642"/>
    <w:rsid w:val="00660FD4"/>
    <w:rsid w:val="006617BD"/>
    <w:rsid w:val="00663F02"/>
    <w:rsid w:val="00664482"/>
    <w:rsid w:val="006654E5"/>
    <w:rsid w:val="00665A6C"/>
    <w:rsid w:val="00665B9B"/>
    <w:rsid w:val="006677B0"/>
    <w:rsid w:val="0067135D"/>
    <w:rsid w:val="006777C7"/>
    <w:rsid w:val="006807C0"/>
    <w:rsid w:val="00680FB0"/>
    <w:rsid w:val="00681C74"/>
    <w:rsid w:val="0068634F"/>
    <w:rsid w:val="006871F3"/>
    <w:rsid w:val="006947D6"/>
    <w:rsid w:val="00694A95"/>
    <w:rsid w:val="00695CD0"/>
    <w:rsid w:val="006A03F0"/>
    <w:rsid w:val="006A180C"/>
    <w:rsid w:val="006A2A14"/>
    <w:rsid w:val="006A692F"/>
    <w:rsid w:val="006B3FE4"/>
    <w:rsid w:val="006B68F4"/>
    <w:rsid w:val="006B7E5B"/>
    <w:rsid w:val="006C06D6"/>
    <w:rsid w:val="006C275C"/>
    <w:rsid w:val="006C39AE"/>
    <w:rsid w:val="006C48D0"/>
    <w:rsid w:val="006D203E"/>
    <w:rsid w:val="006D59E5"/>
    <w:rsid w:val="006D6156"/>
    <w:rsid w:val="006D6424"/>
    <w:rsid w:val="006D6E63"/>
    <w:rsid w:val="006E21A2"/>
    <w:rsid w:val="006E3CD2"/>
    <w:rsid w:val="006E4A0B"/>
    <w:rsid w:val="006E756B"/>
    <w:rsid w:val="006F2F2C"/>
    <w:rsid w:val="006F77C0"/>
    <w:rsid w:val="00700033"/>
    <w:rsid w:val="007019D1"/>
    <w:rsid w:val="00702B0B"/>
    <w:rsid w:val="00704606"/>
    <w:rsid w:val="007051F1"/>
    <w:rsid w:val="007079D8"/>
    <w:rsid w:val="00711730"/>
    <w:rsid w:val="00712BA1"/>
    <w:rsid w:val="0071351C"/>
    <w:rsid w:val="0072155B"/>
    <w:rsid w:val="00727BFB"/>
    <w:rsid w:val="007309FA"/>
    <w:rsid w:val="007313E9"/>
    <w:rsid w:val="00732237"/>
    <w:rsid w:val="00732A63"/>
    <w:rsid w:val="007335FA"/>
    <w:rsid w:val="007419B4"/>
    <w:rsid w:val="00742948"/>
    <w:rsid w:val="0074371F"/>
    <w:rsid w:val="0075024B"/>
    <w:rsid w:val="00752A07"/>
    <w:rsid w:val="0075375E"/>
    <w:rsid w:val="00755A08"/>
    <w:rsid w:val="00756C3A"/>
    <w:rsid w:val="00767963"/>
    <w:rsid w:val="0077090F"/>
    <w:rsid w:val="00775BC9"/>
    <w:rsid w:val="00782504"/>
    <w:rsid w:val="00790196"/>
    <w:rsid w:val="00792782"/>
    <w:rsid w:val="0079323F"/>
    <w:rsid w:val="0079755B"/>
    <w:rsid w:val="007A10E2"/>
    <w:rsid w:val="007A46D5"/>
    <w:rsid w:val="007B106E"/>
    <w:rsid w:val="007B1D07"/>
    <w:rsid w:val="007B7517"/>
    <w:rsid w:val="007C1B7F"/>
    <w:rsid w:val="007C2686"/>
    <w:rsid w:val="007C333B"/>
    <w:rsid w:val="007C4C64"/>
    <w:rsid w:val="007D5D35"/>
    <w:rsid w:val="007D62CB"/>
    <w:rsid w:val="007E1F88"/>
    <w:rsid w:val="007E4FF0"/>
    <w:rsid w:val="007E64C2"/>
    <w:rsid w:val="007E757E"/>
    <w:rsid w:val="007E7A95"/>
    <w:rsid w:val="007E7BB9"/>
    <w:rsid w:val="007F222B"/>
    <w:rsid w:val="007F33C0"/>
    <w:rsid w:val="00801396"/>
    <w:rsid w:val="00802E92"/>
    <w:rsid w:val="008034CE"/>
    <w:rsid w:val="008074A6"/>
    <w:rsid w:val="008150CB"/>
    <w:rsid w:val="00817FAA"/>
    <w:rsid w:val="00821DF2"/>
    <w:rsid w:val="0082223D"/>
    <w:rsid w:val="00822EE0"/>
    <w:rsid w:val="008233A4"/>
    <w:rsid w:val="00827A49"/>
    <w:rsid w:val="00832813"/>
    <w:rsid w:val="00832ECB"/>
    <w:rsid w:val="0083429D"/>
    <w:rsid w:val="008376D6"/>
    <w:rsid w:val="0084171B"/>
    <w:rsid w:val="00842244"/>
    <w:rsid w:val="008448A9"/>
    <w:rsid w:val="00846060"/>
    <w:rsid w:val="008465F9"/>
    <w:rsid w:val="00850C4B"/>
    <w:rsid w:val="0085520A"/>
    <w:rsid w:val="00866742"/>
    <w:rsid w:val="00866EC2"/>
    <w:rsid w:val="008769A0"/>
    <w:rsid w:val="008839D3"/>
    <w:rsid w:val="008863EC"/>
    <w:rsid w:val="008920A7"/>
    <w:rsid w:val="008A0A7F"/>
    <w:rsid w:val="008A1F71"/>
    <w:rsid w:val="008A41BF"/>
    <w:rsid w:val="008A6981"/>
    <w:rsid w:val="008B010B"/>
    <w:rsid w:val="008B179E"/>
    <w:rsid w:val="008B7C38"/>
    <w:rsid w:val="008C10C6"/>
    <w:rsid w:val="008C1D85"/>
    <w:rsid w:val="008C7B53"/>
    <w:rsid w:val="008D11C0"/>
    <w:rsid w:val="008D307A"/>
    <w:rsid w:val="008E155F"/>
    <w:rsid w:val="008E169D"/>
    <w:rsid w:val="008E46BB"/>
    <w:rsid w:val="008E6DA5"/>
    <w:rsid w:val="008F5861"/>
    <w:rsid w:val="00900816"/>
    <w:rsid w:val="009047D6"/>
    <w:rsid w:val="00904E49"/>
    <w:rsid w:val="00907F08"/>
    <w:rsid w:val="00913966"/>
    <w:rsid w:val="00915C68"/>
    <w:rsid w:val="009166EB"/>
    <w:rsid w:val="0092008D"/>
    <w:rsid w:val="00921346"/>
    <w:rsid w:val="00922EBB"/>
    <w:rsid w:val="009265A8"/>
    <w:rsid w:val="009302CD"/>
    <w:rsid w:val="00934E41"/>
    <w:rsid w:val="0093614C"/>
    <w:rsid w:val="0094063F"/>
    <w:rsid w:val="0094212C"/>
    <w:rsid w:val="00946DDD"/>
    <w:rsid w:val="00946E43"/>
    <w:rsid w:val="00950EF5"/>
    <w:rsid w:val="0095130C"/>
    <w:rsid w:val="00951961"/>
    <w:rsid w:val="009520B0"/>
    <w:rsid w:val="009521FE"/>
    <w:rsid w:val="009531FB"/>
    <w:rsid w:val="0096084E"/>
    <w:rsid w:val="00963E94"/>
    <w:rsid w:val="0096404A"/>
    <w:rsid w:val="009700FA"/>
    <w:rsid w:val="00971534"/>
    <w:rsid w:val="00971AB9"/>
    <w:rsid w:val="00971B0C"/>
    <w:rsid w:val="009721DE"/>
    <w:rsid w:val="00973B5D"/>
    <w:rsid w:val="009778D6"/>
    <w:rsid w:val="00984D01"/>
    <w:rsid w:val="0099385E"/>
    <w:rsid w:val="00996087"/>
    <w:rsid w:val="009966FD"/>
    <w:rsid w:val="009A2078"/>
    <w:rsid w:val="009A21EC"/>
    <w:rsid w:val="009A2708"/>
    <w:rsid w:val="009A4189"/>
    <w:rsid w:val="009B0F32"/>
    <w:rsid w:val="009B2E90"/>
    <w:rsid w:val="009B3D3E"/>
    <w:rsid w:val="009B4051"/>
    <w:rsid w:val="009B6917"/>
    <w:rsid w:val="009C3C81"/>
    <w:rsid w:val="009C4822"/>
    <w:rsid w:val="009C77AA"/>
    <w:rsid w:val="009D017D"/>
    <w:rsid w:val="009D02B2"/>
    <w:rsid w:val="009D203A"/>
    <w:rsid w:val="009D2C1A"/>
    <w:rsid w:val="009D6EA4"/>
    <w:rsid w:val="009E104C"/>
    <w:rsid w:val="009E2875"/>
    <w:rsid w:val="009E28BD"/>
    <w:rsid w:val="009E330F"/>
    <w:rsid w:val="009E3F2A"/>
    <w:rsid w:val="009E4C7E"/>
    <w:rsid w:val="009E78A6"/>
    <w:rsid w:val="009F3BBE"/>
    <w:rsid w:val="009F6288"/>
    <w:rsid w:val="009F6507"/>
    <w:rsid w:val="009F7B55"/>
    <w:rsid w:val="00A00030"/>
    <w:rsid w:val="00A04DB7"/>
    <w:rsid w:val="00A0583B"/>
    <w:rsid w:val="00A10517"/>
    <w:rsid w:val="00A148E9"/>
    <w:rsid w:val="00A16847"/>
    <w:rsid w:val="00A16F5B"/>
    <w:rsid w:val="00A27BEE"/>
    <w:rsid w:val="00A3426C"/>
    <w:rsid w:val="00A346B8"/>
    <w:rsid w:val="00A37794"/>
    <w:rsid w:val="00A37F6F"/>
    <w:rsid w:val="00A41C25"/>
    <w:rsid w:val="00A43E48"/>
    <w:rsid w:val="00A44CEF"/>
    <w:rsid w:val="00A46350"/>
    <w:rsid w:val="00A50BD2"/>
    <w:rsid w:val="00A55A83"/>
    <w:rsid w:val="00A55F5D"/>
    <w:rsid w:val="00A608DC"/>
    <w:rsid w:val="00A63871"/>
    <w:rsid w:val="00A63C8C"/>
    <w:rsid w:val="00A651E2"/>
    <w:rsid w:val="00A730A1"/>
    <w:rsid w:val="00A76E59"/>
    <w:rsid w:val="00A77349"/>
    <w:rsid w:val="00A801B7"/>
    <w:rsid w:val="00A906CB"/>
    <w:rsid w:val="00A93C58"/>
    <w:rsid w:val="00AA10A1"/>
    <w:rsid w:val="00AA4C45"/>
    <w:rsid w:val="00AA7213"/>
    <w:rsid w:val="00AB19E7"/>
    <w:rsid w:val="00AB47B7"/>
    <w:rsid w:val="00AB7C7B"/>
    <w:rsid w:val="00AB7E50"/>
    <w:rsid w:val="00AC00E4"/>
    <w:rsid w:val="00AC1342"/>
    <w:rsid w:val="00AC58EA"/>
    <w:rsid w:val="00AC6F91"/>
    <w:rsid w:val="00AD0236"/>
    <w:rsid w:val="00AD44BF"/>
    <w:rsid w:val="00AD6D55"/>
    <w:rsid w:val="00AE0DD0"/>
    <w:rsid w:val="00AE25E9"/>
    <w:rsid w:val="00AE377F"/>
    <w:rsid w:val="00AE4153"/>
    <w:rsid w:val="00AE55AA"/>
    <w:rsid w:val="00AE70AA"/>
    <w:rsid w:val="00AF11DB"/>
    <w:rsid w:val="00AF413A"/>
    <w:rsid w:val="00AF563C"/>
    <w:rsid w:val="00AF5913"/>
    <w:rsid w:val="00AF642F"/>
    <w:rsid w:val="00B0066A"/>
    <w:rsid w:val="00B03455"/>
    <w:rsid w:val="00B052FE"/>
    <w:rsid w:val="00B108F1"/>
    <w:rsid w:val="00B10D44"/>
    <w:rsid w:val="00B10D6D"/>
    <w:rsid w:val="00B119D0"/>
    <w:rsid w:val="00B138DE"/>
    <w:rsid w:val="00B20CD3"/>
    <w:rsid w:val="00B2257C"/>
    <w:rsid w:val="00B2380E"/>
    <w:rsid w:val="00B252F0"/>
    <w:rsid w:val="00B30C60"/>
    <w:rsid w:val="00B334B2"/>
    <w:rsid w:val="00B36C0B"/>
    <w:rsid w:val="00B45318"/>
    <w:rsid w:val="00B46FF1"/>
    <w:rsid w:val="00B54CEA"/>
    <w:rsid w:val="00B56664"/>
    <w:rsid w:val="00B62036"/>
    <w:rsid w:val="00B624C5"/>
    <w:rsid w:val="00B64184"/>
    <w:rsid w:val="00B66B8A"/>
    <w:rsid w:val="00B70F6B"/>
    <w:rsid w:val="00B805D2"/>
    <w:rsid w:val="00B80A2C"/>
    <w:rsid w:val="00B80B91"/>
    <w:rsid w:val="00B8182A"/>
    <w:rsid w:val="00B81F32"/>
    <w:rsid w:val="00B829E9"/>
    <w:rsid w:val="00B8636D"/>
    <w:rsid w:val="00B93E5B"/>
    <w:rsid w:val="00B96158"/>
    <w:rsid w:val="00B97D90"/>
    <w:rsid w:val="00BA055D"/>
    <w:rsid w:val="00BA5916"/>
    <w:rsid w:val="00BA73FA"/>
    <w:rsid w:val="00BB18E9"/>
    <w:rsid w:val="00BB7213"/>
    <w:rsid w:val="00BB7495"/>
    <w:rsid w:val="00BC2F70"/>
    <w:rsid w:val="00BC326D"/>
    <w:rsid w:val="00BC5E79"/>
    <w:rsid w:val="00BC7E53"/>
    <w:rsid w:val="00BD0202"/>
    <w:rsid w:val="00BD284E"/>
    <w:rsid w:val="00BD3EE9"/>
    <w:rsid w:val="00BD6E18"/>
    <w:rsid w:val="00BD732B"/>
    <w:rsid w:val="00BE40AB"/>
    <w:rsid w:val="00BE701D"/>
    <w:rsid w:val="00BF0A84"/>
    <w:rsid w:val="00BF26F9"/>
    <w:rsid w:val="00BF3BF1"/>
    <w:rsid w:val="00BF7DF4"/>
    <w:rsid w:val="00C02826"/>
    <w:rsid w:val="00C05901"/>
    <w:rsid w:val="00C15B9D"/>
    <w:rsid w:val="00C15D61"/>
    <w:rsid w:val="00C172B3"/>
    <w:rsid w:val="00C205FC"/>
    <w:rsid w:val="00C23E65"/>
    <w:rsid w:val="00C323D4"/>
    <w:rsid w:val="00C324B4"/>
    <w:rsid w:val="00C34E5C"/>
    <w:rsid w:val="00C36BC6"/>
    <w:rsid w:val="00C40D67"/>
    <w:rsid w:val="00C411BF"/>
    <w:rsid w:val="00C4616B"/>
    <w:rsid w:val="00C461B6"/>
    <w:rsid w:val="00C47A06"/>
    <w:rsid w:val="00C50BB8"/>
    <w:rsid w:val="00C53042"/>
    <w:rsid w:val="00C561F6"/>
    <w:rsid w:val="00C64D4C"/>
    <w:rsid w:val="00C7000A"/>
    <w:rsid w:val="00C7056E"/>
    <w:rsid w:val="00C801B3"/>
    <w:rsid w:val="00C81CBA"/>
    <w:rsid w:val="00C83A75"/>
    <w:rsid w:val="00C85611"/>
    <w:rsid w:val="00C8664E"/>
    <w:rsid w:val="00C86FF5"/>
    <w:rsid w:val="00C879A3"/>
    <w:rsid w:val="00C87E35"/>
    <w:rsid w:val="00C94D30"/>
    <w:rsid w:val="00C957A7"/>
    <w:rsid w:val="00C962BF"/>
    <w:rsid w:val="00CA28B7"/>
    <w:rsid w:val="00CB4C38"/>
    <w:rsid w:val="00CB637B"/>
    <w:rsid w:val="00CC369A"/>
    <w:rsid w:val="00CC6FE1"/>
    <w:rsid w:val="00CE1AEB"/>
    <w:rsid w:val="00CE31CF"/>
    <w:rsid w:val="00CE481A"/>
    <w:rsid w:val="00CE5877"/>
    <w:rsid w:val="00CE6E3E"/>
    <w:rsid w:val="00CF0B49"/>
    <w:rsid w:val="00CF2A94"/>
    <w:rsid w:val="00CF3671"/>
    <w:rsid w:val="00CF44B3"/>
    <w:rsid w:val="00CF47D8"/>
    <w:rsid w:val="00CF5600"/>
    <w:rsid w:val="00CF7D17"/>
    <w:rsid w:val="00D10369"/>
    <w:rsid w:val="00D14825"/>
    <w:rsid w:val="00D159FF"/>
    <w:rsid w:val="00D171F9"/>
    <w:rsid w:val="00D25CE8"/>
    <w:rsid w:val="00D26660"/>
    <w:rsid w:val="00D317F7"/>
    <w:rsid w:val="00D360BD"/>
    <w:rsid w:val="00D36C71"/>
    <w:rsid w:val="00D36F21"/>
    <w:rsid w:val="00D41CB3"/>
    <w:rsid w:val="00D43332"/>
    <w:rsid w:val="00D47593"/>
    <w:rsid w:val="00D47D66"/>
    <w:rsid w:val="00D508E0"/>
    <w:rsid w:val="00D50F51"/>
    <w:rsid w:val="00D521B9"/>
    <w:rsid w:val="00D55B74"/>
    <w:rsid w:val="00D56C4B"/>
    <w:rsid w:val="00D67AC0"/>
    <w:rsid w:val="00D764E6"/>
    <w:rsid w:val="00D801CC"/>
    <w:rsid w:val="00D9357F"/>
    <w:rsid w:val="00D94C70"/>
    <w:rsid w:val="00D958D3"/>
    <w:rsid w:val="00D96BAE"/>
    <w:rsid w:val="00DA0040"/>
    <w:rsid w:val="00DA09F7"/>
    <w:rsid w:val="00DA4EDA"/>
    <w:rsid w:val="00DB0D25"/>
    <w:rsid w:val="00DC027F"/>
    <w:rsid w:val="00DC264A"/>
    <w:rsid w:val="00DC3209"/>
    <w:rsid w:val="00DC7958"/>
    <w:rsid w:val="00DD4274"/>
    <w:rsid w:val="00DE2EF2"/>
    <w:rsid w:val="00DE33CC"/>
    <w:rsid w:val="00DE5636"/>
    <w:rsid w:val="00DF2016"/>
    <w:rsid w:val="00DF5E74"/>
    <w:rsid w:val="00E02B96"/>
    <w:rsid w:val="00E03708"/>
    <w:rsid w:val="00E0370B"/>
    <w:rsid w:val="00E04C51"/>
    <w:rsid w:val="00E05429"/>
    <w:rsid w:val="00E067BB"/>
    <w:rsid w:val="00E06D87"/>
    <w:rsid w:val="00E06FFE"/>
    <w:rsid w:val="00E116DB"/>
    <w:rsid w:val="00E14A93"/>
    <w:rsid w:val="00E1584D"/>
    <w:rsid w:val="00E22D57"/>
    <w:rsid w:val="00E2361C"/>
    <w:rsid w:val="00E26F3E"/>
    <w:rsid w:val="00E367A8"/>
    <w:rsid w:val="00E37E2E"/>
    <w:rsid w:val="00E408F9"/>
    <w:rsid w:val="00E436A6"/>
    <w:rsid w:val="00E43715"/>
    <w:rsid w:val="00E47268"/>
    <w:rsid w:val="00E476E8"/>
    <w:rsid w:val="00E50577"/>
    <w:rsid w:val="00E52ADC"/>
    <w:rsid w:val="00E54C6B"/>
    <w:rsid w:val="00E57D95"/>
    <w:rsid w:val="00E61BA4"/>
    <w:rsid w:val="00E65BA0"/>
    <w:rsid w:val="00E65FD1"/>
    <w:rsid w:val="00E67CF7"/>
    <w:rsid w:val="00E73026"/>
    <w:rsid w:val="00E75F44"/>
    <w:rsid w:val="00E77360"/>
    <w:rsid w:val="00E91668"/>
    <w:rsid w:val="00EA6ADD"/>
    <w:rsid w:val="00EB066E"/>
    <w:rsid w:val="00EC12C5"/>
    <w:rsid w:val="00EC1410"/>
    <w:rsid w:val="00EC59FC"/>
    <w:rsid w:val="00ED15C1"/>
    <w:rsid w:val="00ED16E1"/>
    <w:rsid w:val="00ED5031"/>
    <w:rsid w:val="00EE1BD6"/>
    <w:rsid w:val="00EE3EBA"/>
    <w:rsid w:val="00EE402B"/>
    <w:rsid w:val="00EE6EC3"/>
    <w:rsid w:val="00EF0B3A"/>
    <w:rsid w:val="00EF1C41"/>
    <w:rsid w:val="00EF51D4"/>
    <w:rsid w:val="00EF7CDD"/>
    <w:rsid w:val="00F05521"/>
    <w:rsid w:val="00F05F02"/>
    <w:rsid w:val="00F2226F"/>
    <w:rsid w:val="00F23B2F"/>
    <w:rsid w:val="00F24408"/>
    <w:rsid w:val="00F2448D"/>
    <w:rsid w:val="00F27E14"/>
    <w:rsid w:val="00F35AA9"/>
    <w:rsid w:val="00F35F3D"/>
    <w:rsid w:val="00F36609"/>
    <w:rsid w:val="00F36EE3"/>
    <w:rsid w:val="00F44C5E"/>
    <w:rsid w:val="00F45E5F"/>
    <w:rsid w:val="00F4637B"/>
    <w:rsid w:val="00F467E6"/>
    <w:rsid w:val="00F4746D"/>
    <w:rsid w:val="00F50CDA"/>
    <w:rsid w:val="00F50FF8"/>
    <w:rsid w:val="00F5372F"/>
    <w:rsid w:val="00F53E6C"/>
    <w:rsid w:val="00F62BDC"/>
    <w:rsid w:val="00F63409"/>
    <w:rsid w:val="00F66085"/>
    <w:rsid w:val="00F660C1"/>
    <w:rsid w:val="00F6618D"/>
    <w:rsid w:val="00F736C5"/>
    <w:rsid w:val="00F80266"/>
    <w:rsid w:val="00F82C36"/>
    <w:rsid w:val="00F847F9"/>
    <w:rsid w:val="00F84A5D"/>
    <w:rsid w:val="00F84CE5"/>
    <w:rsid w:val="00F84DC5"/>
    <w:rsid w:val="00F87E48"/>
    <w:rsid w:val="00F93ECA"/>
    <w:rsid w:val="00F97AB8"/>
    <w:rsid w:val="00FA21A7"/>
    <w:rsid w:val="00FA7806"/>
    <w:rsid w:val="00FB0997"/>
    <w:rsid w:val="00FB56B4"/>
    <w:rsid w:val="00FB6EC2"/>
    <w:rsid w:val="00FB6F7C"/>
    <w:rsid w:val="00FC3120"/>
    <w:rsid w:val="00FC44A6"/>
    <w:rsid w:val="00FC539E"/>
    <w:rsid w:val="00FC6CFB"/>
    <w:rsid w:val="00FD149C"/>
    <w:rsid w:val="00FD3E8C"/>
    <w:rsid w:val="00FD42B7"/>
    <w:rsid w:val="00FD5EB4"/>
    <w:rsid w:val="00FD60F3"/>
    <w:rsid w:val="00FD64B1"/>
    <w:rsid w:val="00FD65E1"/>
    <w:rsid w:val="00FE33D8"/>
    <w:rsid w:val="00FE4E27"/>
    <w:rsid w:val="00FE7C51"/>
    <w:rsid w:val="00FF08D7"/>
    <w:rsid w:val="00FF31AC"/>
    <w:rsid w:val="00FF43D4"/>
    <w:rsid w:val="00FF48B8"/>
    <w:rsid w:val="00FF5197"/>
    <w:rsid w:val="00FF5485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BEF3935"/>
  <w15:chartTrackingRefBased/>
  <w15:docId w15:val="{7F8BF07C-D099-495C-A96B-1EB1A933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29" w:unhideWhenUsed="1"/>
    <w:lsdException w:name="page number" w:semiHidden="1" w:uiPriority="29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 w:qFormat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5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FD4"/>
    <w:pPr>
      <w:jc w:val="both"/>
    </w:pPr>
    <w:rPr>
      <w:rFonts w:ascii="Arial" w:hAnsi="Arial" w:cs="Arial"/>
      <w:spacing w:val="8"/>
      <w:lang w:val="en-GB" w:eastAsia="zh-CN"/>
    </w:rPr>
  </w:style>
  <w:style w:type="paragraph" w:styleId="Heading1">
    <w:name w:val="heading 1"/>
    <w:basedOn w:val="PARAGRAPH"/>
    <w:next w:val="PARAGRAPH"/>
    <w:link w:val="Heading1Char"/>
    <w:qFormat/>
    <w:rsid w:val="00660FD4"/>
    <w:pPr>
      <w:keepNext/>
      <w:numPr>
        <w:numId w:val="19"/>
      </w:numPr>
      <w:suppressAutoHyphens/>
      <w:spacing w:before="200"/>
      <w:jc w:val="left"/>
      <w:outlineLvl w:val="0"/>
    </w:pPr>
    <w:rPr>
      <w:b/>
      <w:bCs/>
      <w:sz w:val="22"/>
      <w:szCs w:val="22"/>
    </w:rPr>
  </w:style>
  <w:style w:type="paragraph" w:styleId="Heading2">
    <w:name w:val="heading 2"/>
    <w:basedOn w:val="Heading1"/>
    <w:next w:val="PARAGRAPH"/>
    <w:link w:val="Heading2Char"/>
    <w:qFormat/>
    <w:rsid w:val="00660FD4"/>
    <w:pPr>
      <w:numPr>
        <w:ilvl w:val="1"/>
      </w:numPr>
      <w:spacing w:before="100" w:after="100"/>
      <w:outlineLvl w:val="1"/>
    </w:pPr>
    <w:rPr>
      <w:sz w:val="20"/>
      <w:szCs w:val="20"/>
    </w:rPr>
  </w:style>
  <w:style w:type="paragraph" w:styleId="Heading3">
    <w:name w:val="heading 3"/>
    <w:basedOn w:val="Heading2"/>
    <w:next w:val="PARAGRAPH"/>
    <w:link w:val="Heading3Char"/>
    <w:qFormat/>
    <w:rsid w:val="00660FD4"/>
    <w:pPr>
      <w:numPr>
        <w:ilvl w:val="2"/>
      </w:numPr>
      <w:outlineLvl w:val="2"/>
    </w:pPr>
  </w:style>
  <w:style w:type="paragraph" w:styleId="Heading4">
    <w:name w:val="heading 4"/>
    <w:basedOn w:val="Heading3"/>
    <w:next w:val="PARAGRAPH"/>
    <w:link w:val="Heading4Char"/>
    <w:qFormat/>
    <w:rsid w:val="00660FD4"/>
    <w:pPr>
      <w:numPr>
        <w:ilvl w:val="3"/>
      </w:numPr>
      <w:outlineLvl w:val="3"/>
    </w:pPr>
  </w:style>
  <w:style w:type="paragraph" w:styleId="Heading5">
    <w:name w:val="heading 5"/>
    <w:basedOn w:val="Heading4"/>
    <w:next w:val="PARAGRAPH"/>
    <w:link w:val="Heading5Char"/>
    <w:qFormat/>
    <w:rsid w:val="00660FD4"/>
    <w:pPr>
      <w:numPr>
        <w:ilvl w:val="4"/>
      </w:numPr>
      <w:outlineLvl w:val="4"/>
    </w:pPr>
  </w:style>
  <w:style w:type="paragraph" w:styleId="Heading6">
    <w:name w:val="heading 6"/>
    <w:basedOn w:val="Heading5"/>
    <w:next w:val="PARAGRAPH"/>
    <w:link w:val="Heading6Char"/>
    <w:qFormat/>
    <w:rsid w:val="00660FD4"/>
    <w:pPr>
      <w:numPr>
        <w:ilvl w:val="5"/>
      </w:numPr>
      <w:outlineLvl w:val="5"/>
    </w:pPr>
  </w:style>
  <w:style w:type="paragraph" w:styleId="Heading7">
    <w:name w:val="heading 7"/>
    <w:basedOn w:val="Heading6"/>
    <w:next w:val="PARAGRAPH"/>
    <w:link w:val="Heading7Char"/>
    <w:qFormat/>
    <w:rsid w:val="00660FD4"/>
    <w:pPr>
      <w:numPr>
        <w:ilvl w:val="6"/>
      </w:numPr>
      <w:outlineLvl w:val="6"/>
    </w:pPr>
  </w:style>
  <w:style w:type="paragraph" w:styleId="Heading8">
    <w:name w:val="heading 8"/>
    <w:basedOn w:val="Heading7"/>
    <w:next w:val="PARAGRAPH"/>
    <w:link w:val="Heading8Char"/>
    <w:qFormat/>
    <w:rsid w:val="00660FD4"/>
    <w:pPr>
      <w:numPr>
        <w:ilvl w:val="7"/>
      </w:numPr>
      <w:outlineLvl w:val="7"/>
    </w:pPr>
  </w:style>
  <w:style w:type="paragraph" w:styleId="Heading9">
    <w:name w:val="heading 9"/>
    <w:basedOn w:val="Heading8"/>
    <w:next w:val="PARAGRAPH"/>
    <w:link w:val="Heading9Char"/>
    <w:qFormat/>
    <w:rsid w:val="00660FD4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E377F"/>
    <w:pPr>
      <w:widowControl w:val="0"/>
    </w:pPr>
    <w:rPr>
      <w:sz w:val="22"/>
    </w:rPr>
  </w:style>
  <w:style w:type="paragraph" w:styleId="Header">
    <w:name w:val="header"/>
    <w:basedOn w:val="Normal"/>
    <w:link w:val="HeaderChar"/>
    <w:rsid w:val="00660FD4"/>
    <w:pPr>
      <w:tabs>
        <w:tab w:val="center" w:pos="4536"/>
        <w:tab w:val="right" w:pos="9072"/>
      </w:tabs>
      <w:snapToGrid w:val="0"/>
    </w:pPr>
  </w:style>
  <w:style w:type="paragraph" w:styleId="Footer">
    <w:name w:val="footer"/>
    <w:basedOn w:val="Header"/>
    <w:link w:val="FooterChar"/>
    <w:uiPriority w:val="29"/>
    <w:rsid w:val="00660FD4"/>
  </w:style>
  <w:style w:type="character" w:styleId="PageNumber">
    <w:name w:val="page number"/>
    <w:uiPriority w:val="29"/>
    <w:unhideWhenUsed/>
    <w:rsid w:val="00660FD4"/>
    <w:rPr>
      <w:rFonts w:ascii="Arial" w:hAnsi="Arial"/>
      <w:sz w:val="20"/>
      <w:szCs w:val="20"/>
    </w:rPr>
  </w:style>
  <w:style w:type="paragraph" w:styleId="BodyText2">
    <w:name w:val="Body Text 2"/>
    <w:basedOn w:val="Normal"/>
    <w:rsid w:val="00AE377F"/>
    <w:pPr>
      <w:widowControl w:val="0"/>
    </w:pPr>
    <w:rPr>
      <w:sz w:val="24"/>
    </w:rPr>
  </w:style>
  <w:style w:type="paragraph" w:styleId="BodyText3">
    <w:name w:val="Body Text 3"/>
    <w:basedOn w:val="Normal"/>
    <w:rsid w:val="00AE377F"/>
    <w:pPr>
      <w:tabs>
        <w:tab w:val="left" w:pos="-1416"/>
        <w:tab w:val="left" w:pos="-708"/>
        <w:tab w:val="left" w:pos="0"/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</w:tabs>
      <w:suppressAutoHyphens/>
    </w:pPr>
    <w:rPr>
      <w:spacing w:val="-3"/>
      <w:sz w:val="24"/>
    </w:rPr>
  </w:style>
  <w:style w:type="paragraph" w:styleId="BodyTextIndent2">
    <w:name w:val="Body Text Indent 2"/>
    <w:basedOn w:val="Normal"/>
    <w:rsid w:val="00AE377F"/>
    <w:pPr>
      <w:ind w:left="709" w:hanging="709"/>
    </w:pPr>
    <w:rPr>
      <w:rFonts w:ascii="Times New Roman" w:hAnsi="Times New Roman"/>
      <w:sz w:val="24"/>
      <w:lang w:val="hu-HU"/>
    </w:rPr>
  </w:style>
  <w:style w:type="paragraph" w:styleId="Title">
    <w:name w:val="Title"/>
    <w:basedOn w:val="MAIN-TITLE"/>
    <w:link w:val="TitleChar"/>
    <w:qFormat/>
    <w:rsid w:val="00660FD4"/>
    <w:rPr>
      <w:kern w:val="28"/>
    </w:rPr>
  </w:style>
  <w:style w:type="paragraph" w:customStyle="1" w:styleId="Definition">
    <w:name w:val="Definition"/>
    <w:basedOn w:val="Normal"/>
    <w:rsid w:val="00AE377F"/>
    <w:pPr>
      <w:spacing w:line="260" w:lineRule="exact"/>
    </w:pPr>
    <w:rPr>
      <w:rFonts w:ascii="Helvetica" w:hAnsi="Helvetica"/>
      <w:b/>
      <w:sz w:val="23"/>
    </w:rPr>
  </w:style>
  <w:style w:type="character" w:styleId="Hyperlink">
    <w:name w:val="Hyperlink"/>
    <w:uiPriority w:val="99"/>
    <w:rsid w:val="00660FD4"/>
    <w:rPr>
      <w:color w:val="auto"/>
      <w:u w:val="none"/>
    </w:rPr>
  </w:style>
  <w:style w:type="table" w:styleId="TableGrid">
    <w:name w:val="Table Grid"/>
    <w:basedOn w:val="TableNormal"/>
    <w:rsid w:val="00E54C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660FD4"/>
    <w:rPr>
      <w:sz w:val="16"/>
      <w:szCs w:val="16"/>
    </w:rPr>
  </w:style>
  <w:style w:type="paragraph" w:styleId="CommentText">
    <w:name w:val="annotation text"/>
    <w:basedOn w:val="Normal"/>
    <w:semiHidden/>
    <w:rsid w:val="009520B0"/>
  </w:style>
  <w:style w:type="paragraph" w:styleId="CommentSubject">
    <w:name w:val="annotation subject"/>
    <w:basedOn w:val="CommentText"/>
    <w:next w:val="CommentText"/>
    <w:semiHidden/>
    <w:rsid w:val="0050176E"/>
    <w:rPr>
      <w:b/>
      <w:bCs/>
    </w:rPr>
  </w:style>
  <w:style w:type="paragraph" w:styleId="BalloonText">
    <w:name w:val="Balloon Text"/>
    <w:basedOn w:val="Normal"/>
    <w:semiHidden/>
    <w:rsid w:val="0050176E"/>
    <w:rPr>
      <w:rFonts w:ascii="Tahoma" w:hAnsi="Tahoma" w:cs="Tahoma"/>
      <w:sz w:val="16"/>
      <w:szCs w:val="16"/>
    </w:rPr>
  </w:style>
  <w:style w:type="character" w:styleId="Strong">
    <w:name w:val="Strong"/>
    <w:qFormat/>
    <w:rsid w:val="00660FD4"/>
    <w:rPr>
      <w:b/>
      <w:bCs/>
    </w:rPr>
  </w:style>
  <w:style w:type="character" w:styleId="FollowedHyperlink">
    <w:name w:val="FollowedHyperlink"/>
    <w:uiPriority w:val="99"/>
    <w:rsid w:val="00660FD4"/>
    <w:rPr>
      <w:color w:val="auto"/>
      <w:u w:val="none"/>
    </w:rPr>
  </w:style>
  <w:style w:type="paragraph" w:customStyle="1" w:styleId="DefaultText">
    <w:name w:val="Default Text"/>
    <w:basedOn w:val="Normal"/>
    <w:rsid w:val="009700FA"/>
    <w:rPr>
      <w:sz w:val="24"/>
    </w:rPr>
  </w:style>
  <w:style w:type="paragraph" w:customStyle="1" w:styleId="AMD-Heading1">
    <w:name w:val="AMD-Heading1"/>
    <w:basedOn w:val="PARAGRAPH"/>
    <w:next w:val="PARAGRAPH"/>
    <w:rsid w:val="00660FD4"/>
    <w:pPr>
      <w:keepNext/>
      <w:tabs>
        <w:tab w:val="left" w:pos="397"/>
      </w:tabs>
      <w:suppressAutoHyphens/>
      <w:spacing w:before="200"/>
      <w:ind w:left="397" w:hanging="397"/>
      <w:jc w:val="left"/>
      <w:outlineLvl w:val="0"/>
    </w:pPr>
    <w:rPr>
      <w:b/>
      <w:sz w:val="22"/>
    </w:rPr>
  </w:style>
  <w:style w:type="paragraph" w:customStyle="1" w:styleId="Default">
    <w:name w:val="Default"/>
    <w:rsid w:val="00A04D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PARAGRAPH">
    <w:name w:val="PARAGRAPH"/>
    <w:link w:val="PARAGRAPHChar"/>
    <w:qFormat/>
    <w:rsid w:val="00660FD4"/>
    <w:pPr>
      <w:snapToGrid w:val="0"/>
      <w:spacing w:before="100" w:after="200"/>
      <w:jc w:val="both"/>
    </w:pPr>
    <w:rPr>
      <w:rFonts w:ascii="Arial" w:hAnsi="Arial" w:cs="Arial"/>
      <w:spacing w:val="8"/>
      <w:lang w:val="en-GB" w:eastAsia="zh-CN"/>
    </w:rPr>
  </w:style>
  <w:style w:type="paragraph" w:customStyle="1" w:styleId="FIGURE-title">
    <w:name w:val="FIGURE-title"/>
    <w:basedOn w:val="Normal"/>
    <w:next w:val="PARAGRAPH"/>
    <w:qFormat/>
    <w:rsid w:val="00660FD4"/>
    <w:pPr>
      <w:snapToGrid w:val="0"/>
      <w:spacing w:before="100" w:after="200"/>
      <w:jc w:val="center"/>
    </w:pPr>
    <w:rPr>
      <w:b/>
      <w:bCs/>
    </w:rPr>
  </w:style>
  <w:style w:type="paragraph" w:customStyle="1" w:styleId="NOTE">
    <w:name w:val="NOTE"/>
    <w:basedOn w:val="Normal"/>
    <w:next w:val="PARAGRAPH"/>
    <w:qFormat/>
    <w:rsid w:val="00660FD4"/>
    <w:pPr>
      <w:snapToGrid w:val="0"/>
      <w:spacing w:before="100" w:after="100"/>
    </w:pPr>
    <w:rPr>
      <w:sz w:val="16"/>
      <w:szCs w:val="16"/>
    </w:rPr>
  </w:style>
  <w:style w:type="paragraph" w:styleId="List">
    <w:name w:val="List"/>
    <w:basedOn w:val="Normal"/>
    <w:qFormat/>
    <w:rsid w:val="00660FD4"/>
    <w:pPr>
      <w:tabs>
        <w:tab w:val="left" w:pos="340"/>
      </w:tabs>
      <w:snapToGrid w:val="0"/>
      <w:spacing w:after="100"/>
      <w:ind w:left="340" w:hanging="340"/>
    </w:pPr>
  </w:style>
  <w:style w:type="paragraph" w:customStyle="1" w:styleId="FOREWORD">
    <w:name w:val="FOREWORD"/>
    <w:basedOn w:val="Normal"/>
    <w:rsid w:val="00660FD4"/>
    <w:pPr>
      <w:tabs>
        <w:tab w:val="left" w:pos="284"/>
      </w:tabs>
      <w:snapToGrid w:val="0"/>
      <w:spacing w:after="100"/>
      <w:ind w:left="284" w:hanging="284"/>
    </w:pPr>
    <w:rPr>
      <w:sz w:val="16"/>
      <w:szCs w:val="16"/>
    </w:rPr>
  </w:style>
  <w:style w:type="paragraph" w:customStyle="1" w:styleId="TABLE-title">
    <w:name w:val="TABLE-title"/>
    <w:basedOn w:val="PARAGRAPH"/>
    <w:next w:val="PARAGRAPH"/>
    <w:qFormat/>
    <w:rsid w:val="00660FD4"/>
    <w:pPr>
      <w:keepNext/>
      <w:jc w:val="center"/>
    </w:pPr>
    <w:rPr>
      <w:b/>
      <w:bCs/>
    </w:rPr>
  </w:style>
  <w:style w:type="paragraph" w:styleId="FootnoteText">
    <w:name w:val="footnote text"/>
    <w:basedOn w:val="Normal"/>
    <w:link w:val="FootnoteTextChar"/>
    <w:rsid w:val="00660FD4"/>
    <w:pPr>
      <w:snapToGrid w:val="0"/>
      <w:spacing w:after="100"/>
      <w:ind w:left="284" w:hanging="284"/>
    </w:pPr>
    <w:rPr>
      <w:sz w:val="16"/>
      <w:szCs w:val="16"/>
    </w:rPr>
  </w:style>
  <w:style w:type="character" w:customStyle="1" w:styleId="FootnoteTextChar">
    <w:name w:val="Footnote Text Char"/>
    <w:link w:val="FootnoteText"/>
    <w:rsid w:val="00ED16E1"/>
    <w:rPr>
      <w:rFonts w:ascii="Arial" w:hAnsi="Arial" w:cs="Arial"/>
      <w:spacing w:val="8"/>
      <w:sz w:val="16"/>
      <w:szCs w:val="16"/>
      <w:lang w:val="en-GB" w:eastAsia="zh-CN"/>
    </w:rPr>
  </w:style>
  <w:style w:type="character" w:styleId="FootnoteReference">
    <w:name w:val="footnote reference"/>
    <w:rsid w:val="00660FD4"/>
    <w:rPr>
      <w:rFonts w:ascii="Arial" w:hAnsi="Arial"/>
      <w:position w:val="4"/>
      <w:sz w:val="16"/>
      <w:szCs w:val="16"/>
      <w:vertAlign w:val="baseline"/>
    </w:rPr>
  </w:style>
  <w:style w:type="paragraph" w:styleId="TOC1">
    <w:name w:val="toc 1"/>
    <w:aliases w:val="Заголовок1б"/>
    <w:basedOn w:val="Normal"/>
    <w:uiPriority w:val="39"/>
    <w:rsid w:val="00660FD4"/>
    <w:pPr>
      <w:tabs>
        <w:tab w:val="left" w:pos="454"/>
        <w:tab w:val="right" w:leader="dot" w:pos="9070"/>
      </w:tabs>
      <w:suppressAutoHyphens/>
      <w:snapToGrid w:val="0"/>
      <w:spacing w:after="100"/>
      <w:ind w:left="454" w:right="680" w:hanging="454"/>
      <w:jc w:val="left"/>
    </w:pPr>
    <w:rPr>
      <w:noProof/>
    </w:rPr>
  </w:style>
  <w:style w:type="paragraph" w:styleId="TOC2">
    <w:name w:val="toc 2"/>
    <w:basedOn w:val="TOC1"/>
    <w:uiPriority w:val="39"/>
    <w:rsid w:val="00660FD4"/>
    <w:pPr>
      <w:tabs>
        <w:tab w:val="clear" w:pos="454"/>
        <w:tab w:val="left" w:pos="993"/>
      </w:tabs>
      <w:spacing w:after="60"/>
      <w:ind w:left="993" w:hanging="709"/>
    </w:pPr>
  </w:style>
  <w:style w:type="paragraph" w:styleId="TOC3">
    <w:name w:val="toc 3"/>
    <w:basedOn w:val="TOC2"/>
    <w:uiPriority w:val="39"/>
    <w:rsid w:val="00660FD4"/>
    <w:pPr>
      <w:tabs>
        <w:tab w:val="clear" w:pos="993"/>
        <w:tab w:val="left" w:pos="1560"/>
      </w:tabs>
      <w:ind w:left="1446" w:hanging="992"/>
    </w:pPr>
  </w:style>
  <w:style w:type="paragraph" w:styleId="TOC4">
    <w:name w:val="toc 4"/>
    <w:basedOn w:val="TOC3"/>
    <w:uiPriority w:val="39"/>
    <w:rsid w:val="00660FD4"/>
    <w:pPr>
      <w:tabs>
        <w:tab w:val="left" w:pos="2608"/>
      </w:tabs>
      <w:ind w:left="2608" w:hanging="907"/>
    </w:pPr>
  </w:style>
  <w:style w:type="paragraph" w:styleId="TOC5">
    <w:name w:val="toc 5"/>
    <w:basedOn w:val="TOC4"/>
    <w:uiPriority w:val="39"/>
    <w:rsid w:val="00660FD4"/>
    <w:pPr>
      <w:tabs>
        <w:tab w:val="clear" w:pos="2608"/>
        <w:tab w:val="left" w:pos="3686"/>
      </w:tabs>
      <w:ind w:left="3685" w:hanging="1077"/>
    </w:pPr>
  </w:style>
  <w:style w:type="paragraph" w:styleId="TOC6">
    <w:name w:val="toc 6"/>
    <w:basedOn w:val="TOC5"/>
    <w:uiPriority w:val="39"/>
    <w:rsid w:val="00660FD4"/>
    <w:pPr>
      <w:tabs>
        <w:tab w:val="clear" w:pos="3686"/>
        <w:tab w:val="left" w:pos="4933"/>
      </w:tabs>
      <w:ind w:left="4933" w:hanging="1247"/>
    </w:pPr>
  </w:style>
  <w:style w:type="paragraph" w:styleId="TOC7">
    <w:name w:val="toc 7"/>
    <w:basedOn w:val="TOC1"/>
    <w:uiPriority w:val="39"/>
    <w:rsid w:val="00660FD4"/>
    <w:pPr>
      <w:tabs>
        <w:tab w:val="right" w:pos="9070"/>
      </w:tabs>
    </w:pPr>
  </w:style>
  <w:style w:type="paragraph" w:styleId="TOC8">
    <w:name w:val="toc 8"/>
    <w:basedOn w:val="TOC1"/>
    <w:uiPriority w:val="39"/>
    <w:rsid w:val="00660FD4"/>
    <w:pPr>
      <w:ind w:left="720" w:hanging="720"/>
    </w:pPr>
  </w:style>
  <w:style w:type="paragraph" w:styleId="TOC9">
    <w:name w:val="toc 9"/>
    <w:basedOn w:val="TOC1"/>
    <w:uiPriority w:val="39"/>
    <w:rsid w:val="00660FD4"/>
    <w:pPr>
      <w:ind w:left="720" w:hanging="720"/>
    </w:pPr>
  </w:style>
  <w:style w:type="paragraph" w:customStyle="1" w:styleId="HEADINGNonumber">
    <w:name w:val="HEADING(Nonumber)"/>
    <w:basedOn w:val="PARAGRAPH"/>
    <w:next w:val="PARAGRAPH"/>
    <w:qFormat/>
    <w:rsid w:val="00660FD4"/>
    <w:pPr>
      <w:keepNext/>
      <w:suppressAutoHyphens/>
      <w:spacing w:before="0"/>
      <w:jc w:val="center"/>
      <w:outlineLvl w:val="0"/>
    </w:pPr>
    <w:rPr>
      <w:sz w:val="24"/>
    </w:rPr>
  </w:style>
  <w:style w:type="paragraph" w:styleId="List4">
    <w:name w:val="List 4"/>
    <w:basedOn w:val="List3"/>
    <w:rsid w:val="00660FD4"/>
    <w:pPr>
      <w:tabs>
        <w:tab w:val="clear" w:pos="1021"/>
        <w:tab w:val="left" w:pos="1361"/>
      </w:tabs>
      <w:ind w:left="1361"/>
    </w:pPr>
  </w:style>
  <w:style w:type="paragraph" w:customStyle="1" w:styleId="TABLE-col-heading">
    <w:name w:val="TABLE-col-heading"/>
    <w:basedOn w:val="PARAGRAPH"/>
    <w:qFormat/>
    <w:rsid w:val="00660FD4"/>
    <w:pPr>
      <w:keepNext/>
      <w:spacing w:before="60" w:after="60"/>
      <w:jc w:val="center"/>
    </w:pPr>
    <w:rPr>
      <w:b/>
      <w:bCs/>
      <w:sz w:val="16"/>
      <w:szCs w:val="16"/>
    </w:rPr>
  </w:style>
  <w:style w:type="paragraph" w:customStyle="1" w:styleId="ANNEXtitle">
    <w:name w:val="ANNEX_title"/>
    <w:basedOn w:val="MAIN-TITLE"/>
    <w:next w:val="ANNEX-heading1"/>
    <w:qFormat/>
    <w:rsid w:val="00660FD4"/>
    <w:pPr>
      <w:pageBreakBefore/>
      <w:numPr>
        <w:numId w:val="11"/>
      </w:numPr>
      <w:spacing w:after="200"/>
      <w:outlineLvl w:val="0"/>
    </w:pPr>
  </w:style>
  <w:style w:type="paragraph" w:customStyle="1" w:styleId="TERM">
    <w:name w:val="TERM"/>
    <w:basedOn w:val="Normal"/>
    <w:next w:val="TERM-definition"/>
    <w:qFormat/>
    <w:rsid w:val="00660FD4"/>
    <w:pPr>
      <w:keepNext/>
      <w:snapToGrid w:val="0"/>
      <w:ind w:left="340" w:hanging="340"/>
    </w:pPr>
    <w:rPr>
      <w:b/>
      <w:bCs/>
    </w:rPr>
  </w:style>
  <w:style w:type="paragraph" w:customStyle="1" w:styleId="TERM-definition">
    <w:name w:val="TERM-definition"/>
    <w:basedOn w:val="Normal"/>
    <w:next w:val="TERM-number"/>
    <w:qFormat/>
    <w:rsid w:val="00660FD4"/>
    <w:pPr>
      <w:snapToGrid w:val="0"/>
      <w:spacing w:after="200"/>
    </w:pPr>
  </w:style>
  <w:style w:type="character" w:styleId="LineNumber">
    <w:name w:val="line number"/>
    <w:uiPriority w:val="29"/>
    <w:unhideWhenUsed/>
    <w:rsid w:val="00660FD4"/>
    <w:rPr>
      <w:rFonts w:ascii="Arial" w:hAnsi="Arial" w:cs="Arial"/>
      <w:spacing w:val="8"/>
      <w:sz w:val="16"/>
      <w:lang w:val="en-GB" w:eastAsia="zh-CN" w:bidi="ar-SA"/>
    </w:rPr>
  </w:style>
  <w:style w:type="paragraph" w:styleId="ListNumber3">
    <w:name w:val="List Number 3"/>
    <w:basedOn w:val="ListNumber2"/>
    <w:rsid w:val="00660FD4"/>
    <w:pPr>
      <w:numPr>
        <w:numId w:val="14"/>
      </w:numPr>
    </w:pPr>
  </w:style>
  <w:style w:type="paragraph" w:styleId="List3">
    <w:name w:val="List 3"/>
    <w:basedOn w:val="List2"/>
    <w:rsid w:val="00660FD4"/>
    <w:pPr>
      <w:tabs>
        <w:tab w:val="clear" w:pos="680"/>
        <w:tab w:val="left" w:pos="1021"/>
      </w:tabs>
      <w:ind w:left="1020"/>
    </w:pPr>
  </w:style>
  <w:style w:type="paragraph" w:styleId="ListBullet5">
    <w:name w:val="List Bullet 5"/>
    <w:basedOn w:val="ListBullet4"/>
    <w:rsid w:val="00660FD4"/>
    <w:pPr>
      <w:tabs>
        <w:tab w:val="clear" w:pos="1361"/>
        <w:tab w:val="left" w:pos="1701"/>
      </w:tabs>
      <w:ind w:left="1701"/>
    </w:pPr>
  </w:style>
  <w:style w:type="character" w:styleId="EndnoteReference">
    <w:name w:val="endnote reference"/>
    <w:rsid w:val="00660FD4"/>
    <w:rPr>
      <w:vertAlign w:val="superscript"/>
    </w:rPr>
  </w:style>
  <w:style w:type="paragraph" w:customStyle="1" w:styleId="TABFIGfootnote">
    <w:name w:val="TAB_FIG_footnote"/>
    <w:basedOn w:val="FootnoteText"/>
    <w:rsid w:val="00660FD4"/>
    <w:pPr>
      <w:tabs>
        <w:tab w:val="left" w:pos="284"/>
      </w:tabs>
      <w:spacing w:before="60" w:after="60"/>
    </w:pPr>
  </w:style>
  <w:style w:type="character" w:customStyle="1" w:styleId="Reference">
    <w:name w:val="Reference"/>
    <w:uiPriority w:val="29"/>
    <w:rsid w:val="00660FD4"/>
    <w:rPr>
      <w:rFonts w:ascii="Arial" w:hAnsi="Arial"/>
      <w:noProof/>
      <w:sz w:val="20"/>
      <w:szCs w:val="20"/>
    </w:rPr>
  </w:style>
  <w:style w:type="paragraph" w:customStyle="1" w:styleId="TABLE-cell">
    <w:name w:val="TABLE-cell"/>
    <w:basedOn w:val="PARAGRAPH"/>
    <w:qFormat/>
    <w:rsid w:val="00660FD4"/>
    <w:pPr>
      <w:spacing w:before="60" w:after="60"/>
      <w:jc w:val="left"/>
    </w:pPr>
    <w:rPr>
      <w:bCs/>
      <w:sz w:val="16"/>
    </w:rPr>
  </w:style>
  <w:style w:type="paragraph" w:styleId="List2">
    <w:name w:val="List 2"/>
    <w:basedOn w:val="List"/>
    <w:rsid w:val="00660FD4"/>
    <w:pPr>
      <w:tabs>
        <w:tab w:val="clear" w:pos="340"/>
        <w:tab w:val="left" w:pos="680"/>
      </w:tabs>
      <w:ind w:left="680"/>
    </w:pPr>
  </w:style>
  <w:style w:type="paragraph" w:styleId="ListBullet">
    <w:name w:val="List Bullet"/>
    <w:basedOn w:val="Normal"/>
    <w:qFormat/>
    <w:rsid w:val="00660FD4"/>
    <w:pPr>
      <w:numPr>
        <w:numId w:val="17"/>
      </w:numPr>
      <w:tabs>
        <w:tab w:val="clear" w:pos="360"/>
        <w:tab w:val="left" w:pos="340"/>
      </w:tabs>
      <w:snapToGrid w:val="0"/>
      <w:spacing w:after="100"/>
      <w:ind w:left="340" w:hanging="340"/>
    </w:pPr>
  </w:style>
  <w:style w:type="paragraph" w:styleId="ListBullet2">
    <w:name w:val="List Bullet 2"/>
    <w:basedOn w:val="ListBullet"/>
    <w:rsid w:val="00660FD4"/>
    <w:pPr>
      <w:numPr>
        <w:numId w:val="1"/>
      </w:numPr>
      <w:tabs>
        <w:tab w:val="clear" w:pos="700"/>
        <w:tab w:val="left" w:pos="340"/>
      </w:tabs>
      <w:ind w:left="680" w:hanging="340"/>
    </w:pPr>
  </w:style>
  <w:style w:type="paragraph" w:styleId="ListBullet3">
    <w:name w:val="List Bullet 3"/>
    <w:basedOn w:val="ListBullet2"/>
    <w:rsid w:val="00660FD4"/>
    <w:pPr>
      <w:tabs>
        <w:tab w:val="clear" w:pos="340"/>
        <w:tab w:val="left" w:pos="1021"/>
      </w:tabs>
      <w:ind w:left="1020"/>
    </w:pPr>
  </w:style>
  <w:style w:type="paragraph" w:styleId="ListBullet4">
    <w:name w:val="List Bullet 4"/>
    <w:basedOn w:val="ListBullet3"/>
    <w:rsid w:val="00660FD4"/>
    <w:pPr>
      <w:tabs>
        <w:tab w:val="clear" w:pos="1021"/>
        <w:tab w:val="left" w:pos="1361"/>
      </w:tabs>
      <w:ind w:left="1361"/>
    </w:pPr>
  </w:style>
  <w:style w:type="paragraph" w:styleId="ListContinue">
    <w:name w:val="List Continue"/>
    <w:basedOn w:val="Normal"/>
    <w:rsid w:val="00660FD4"/>
    <w:pPr>
      <w:snapToGrid w:val="0"/>
      <w:spacing w:after="100"/>
      <w:ind w:left="340"/>
    </w:pPr>
  </w:style>
  <w:style w:type="paragraph" w:styleId="ListContinue2">
    <w:name w:val="List Continue 2"/>
    <w:basedOn w:val="ListContinue"/>
    <w:rsid w:val="00660FD4"/>
    <w:pPr>
      <w:ind w:left="680"/>
    </w:pPr>
  </w:style>
  <w:style w:type="paragraph" w:styleId="ListContinue3">
    <w:name w:val="List Continue 3"/>
    <w:basedOn w:val="ListContinue2"/>
    <w:rsid w:val="00660FD4"/>
    <w:pPr>
      <w:ind w:left="1021"/>
    </w:pPr>
  </w:style>
  <w:style w:type="paragraph" w:styleId="ListContinue4">
    <w:name w:val="List Continue 4"/>
    <w:basedOn w:val="ListContinue3"/>
    <w:rsid w:val="00660FD4"/>
    <w:pPr>
      <w:ind w:left="1361"/>
    </w:pPr>
  </w:style>
  <w:style w:type="paragraph" w:styleId="ListContinue5">
    <w:name w:val="List Continue 5"/>
    <w:basedOn w:val="ListContinue4"/>
    <w:rsid w:val="00660FD4"/>
    <w:pPr>
      <w:ind w:left="1701"/>
    </w:pPr>
  </w:style>
  <w:style w:type="paragraph" w:styleId="List5">
    <w:name w:val="List 5"/>
    <w:basedOn w:val="List4"/>
    <w:rsid w:val="00660FD4"/>
    <w:pPr>
      <w:tabs>
        <w:tab w:val="clear" w:pos="1361"/>
        <w:tab w:val="left" w:pos="1701"/>
      </w:tabs>
      <w:ind w:left="1701"/>
    </w:pPr>
  </w:style>
  <w:style w:type="paragraph" w:customStyle="1" w:styleId="TERM-number">
    <w:name w:val="TERM-number"/>
    <w:basedOn w:val="Heading2"/>
    <w:next w:val="TERM"/>
    <w:qFormat/>
    <w:rsid w:val="00660FD4"/>
    <w:pPr>
      <w:spacing w:after="0"/>
      <w:ind w:left="0" w:firstLine="0"/>
      <w:outlineLvl w:val="9"/>
    </w:pPr>
  </w:style>
  <w:style w:type="character" w:customStyle="1" w:styleId="VARIABLE">
    <w:name w:val="VARIABLE"/>
    <w:rsid w:val="00660FD4"/>
    <w:rPr>
      <w:rFonts w:ascii="Times New Roman" w:hAnsi="Times New Roman"/>
      <w:i/>
      <w:iCs/>
    </w:rPr>
  </w:style>
  <w:style w:type="paragraph" w:styleId="ListNumber">
    <w:name w:val="List Number"/>
    <w:basedOn w:val="List"/>
    <w:qFormat/>
    <w:rsid w:val="00660FD4"/>
    <w:pPr>
      <w:numPr>
        <w:numId w:val="6"/>
      </w:numPr>
      <w:tabs>
        <w:tab w:val="clear" w:pos="360"/>
      </w:tabs>
    </w:pPr>
  </w:style>
  <w:style w:type="paragraph" w:styleId="ListNumber2">
    <w:name w:val="List Number 2"/>
    <w:basedOn w:val="ListNumber"/>
    <w:rsid w:val="00660FD4"/>
    <w:pPr>
      <w:numPr>
        <w:numId w:val="13"/>
      </w:numPr>
      <w:tabs>
        <w:tab w:val="left" w:pos="340"/>
      </w:tabs>
    </w:pPr>
  </w:style>
  <w:style w:type="paragraph" w:customStyle="1" w:styleId="MAIN-TITLE">
    <w:name w:val="MAIN-TITLE"/>
    <w:basedOn w:val="Normal"/>
    <w:qFormat/>
    <w:rsid w:val="00660FD4"/>
    <w:pPr>
      <w:snapToGrid w:val="0"/>
      <w:jc w:val="center"/>
    </w:pPr>
    <w:rPr>
      <w:b/>
      <w:bCs/>
      <w:sz w:val="24"/>
      <w:szCs w:val="24"/>
    </w:rPr>
  </w:style>
  <w:style w:type="paragraph" w:customStyle="1" w:styleId="TABLE-centered">
    <w:name w:val="TABLE-centered"/>
    <w:basedOn w:val="TABLE-cell"/>
    <w:rsid w:val="00660FD4"/>
    <w:pPr>
      <w:jc w:val="center"/>
    </w:pPr>
  </w:style>
  <w:style w:type="paragraph" w:styleId="ListNumber4">
    <w:name w:val="List Number 4"/>
    <w:basedOn w:val="ListNumber3"/>
    <w:rsid w:val="00660FD4"/>
    <w:pPr>
      <w:numPr>
        <w:numId w:val="15"/>
      </w:numPr>
    </w:pPr>
  </w:style>
  <w:style w:type="paragraph" w:styleId="ListNumber5">
    <w:name w:val="List Number 5"/>
    <w:basedOn w:val="ListNumber4"/>
    <w:rsid w:val="00660FD4"/>
    <w:pPr>
      <w:numPr>
        <w:numId w:val="16"/>
      </w:numPr>
    </w:pPr>
  </w:style>
  <w:style w:type="paragraph" w:styleId="TableofFigures">
    <w:name w:val="table of figures"/>
    <w:basedOn w:val="TOC1"/>
    <w:uiPriority w:val="99"/>
    <w:rsid w:val="00660FD4"/>
    <w:pPr>
      <w:ind w:left="0" w:firstLine="0"/>
    </w:pPr>
  </w:style>
  <w:style w:type="paragraph" w:styleId="BlockText">
    <w:name w:val="Block Text"/>
    <w:basedOn w:val="Normal"/>
    <w:uiPriority w:val="59"/>
    <w:rsid w:val="00660FD4"/>
    <w:pPr>
      <w:spacing w:after="120"/>
      <w:ind w:left="1440" w:right="1440"/>
    </w:pPr>
  </w:style>
  <w:style w:type="paragraph" w:customStyle="1" w:styleId="AMD-Heading2">
    <w:name w:val="AMD-Heading2..."/>
    <w:basedOn w:val="PARAGRAPH"/>
    <w:next w:val="PARAGRAPH"/>
    <w:rsid w:val="00660FD4"/>
    <w:pPr>
      <w:keepNext/>
      <w:tabs>
        <w:tab w:val="left" w:pos="624"/>
      </w:tabs>
      <w:suppressAutoHyphens/>
      <w:spacing w:after="100"/>
      <w:ind w:left="624" w:hanging="624"/>
      <w:outlineLvl w:val="1"/>
    </w:pPr>
    <w:rPr>
      <w:b/>
    </w:rPr>
  </w:style>
  <w:style w:type="paragraph" w:customStyle="1" w:styleId="ANNEX-heading1">
    <w:name w:val="ANNEX-heading1"/>
    <w:basedOn w:val="Heading1"/>
    <w:next w:val="PARAGRAPH"/>
    <w:qFormat/>
    <w:rsid w:val="00660FD4"/>
    <w:pPr>
      <w:numPr>
        <w:ilvl w:val="1"/>
        <w:numId w:val="11"/>
      </w:numPr>
      <w:outlineLvl w:val="1"/>
    </w:pPr>
  </w:style>
  <w:style w:type="paragraph" w:customStyle="1" w:styleId="ANNEX-heading2">
    <w:name w:val="ANNEX-heading2"/>
    <w:basedOn w:val="Heading2"/>
    <w:next w:val="PARAGRAPH"/>
    <w:qFormat/>
    <w:rsid w:val="00660FD4"/>
    <w:pPr>
      <w:numPr>
        <w:ilvl w:val="2"/>
        <w:numId w:val="11"/>
      </w:numPr>
      <w:outlineLvl w:val="2"/>
    </w:pPr>
  </w:style>
  <w:style w:type="paragraph" w:customStyle="1" w:styleId="ANNEX-heading3">
    <w:name w:val="ANNEX-heading3"/>
    <w:basedOn w:val="Heading3"/>
    <w:next w:val="PARAGRAPH"/>
    <w:rsid w:val="00660FD4"/>
    <w:pPr>
      <w:numPr>
        <w:ilvl w:val="3"/>
        <w:numId w:val="11"/>
      </w:numPr>
      <w:outlineLvl w:val="3"/>
    </w:pPr>
  </w:style>
  <w:style w:type="paragraph" w:customStyle="1" w:styleId="ANNEX-heading4">
    <w:name w:val="ANNEX-heading4"/>
    <w:basedOn w:val="Heading4"/>
    <w:next w:val="PARAGRAPH"/>
    <w:rsid w:val="00660FD4"/>
    <w:pPr>
      <w:numPr>
        <w:ilvl w:val="4"/>
        <w:numId w:val="11"/>
      </w:numPr>
      <w:outlineLvl w:val="4"/>
    </w:pPr>
  </w:style>
  <w:style w:type="paragraph" w:customStyle="1" w:styleId="ANNEX-heading5">
    <w:name w:val="ANNEX-heading5"/>
    <w:basedOn w:val="Heading5"/>
    <w:next w:val="PARAGRAPH"/>
    <w:rsid w:val="00660FD4"/>
    <w:pPr>
      <w:numPr>
        <w:ilvl w:val="5"/>
        <w:numId w:val="11"/>
      </w:numPr>
      <w:outlineLvl w:val="5"/>
    </w:pPr>
  </w:style>
  <w:style w:type="character" w:customStyle="1" w:styleId="SUPerscript">
    <w:name w:val="SUPerscript"/>
    <w:rsid w:val="00660FD4"/>
    <w:rPr>
      <w:kern w:val="0"/>
      <w:position w:val="6"/>
      <w:sz w:val="16"/>
      <w:szCs w:val="16"/>
    </w:rPr>
  </w:style>
  <w:style w:type="character" w:customStyle="1" w:styleId="SUBscript">
    <w:name w:val="SUBscript"/>
    <w:rsid w:val="00660FD4"/>
    <w:rPr>
      <w:kern w:val="0"/>
      <w:position w:val="-6"/>
      <w:sz w:val="16"/>
      <w:szCs w:val="16"/>
    </w:rPr>
  </w:style>
  <w:style w:type="paragraph" w:customStyle="1" w:styleId="ListDash">
    <w:name w:val="List Dash"/>
    <w:basedOn w:val="ListBullet"/>
    <w:qFormat/>
    <w:rsid w:val="00660FD4"/>
    <w:pPr>
      <w:numPr>
        <w:numId w:val="5"/>
      </w:numPr>
    </w:pPr>
  </w:style>
  <w:style w:type="paragraph" w:customStyle="1" w:styleId="TERM-number3">
    <w:name w:val="TERM-number 3"/>
    <w:basedOn w:val="Heading3"/>
    <w:next w:val="TERM"/>
    <w:rsid w:val="00660FD4"/>
    <w:pPr>
      <w:spacing w:after="0"/>
      <w:ind w:left="0" w:firstLine="0"/>
      <w:outlineLvl w:val="9"/>
    </w:pPr>
  </w:style>
  <w:style w:type="character" w:customStyle="1" w:styleId="SMALLCAPS">
    <w:name w:val="SMALL CAPS"/>
    <w:rsid w:val="00660FD4"/>
    <w:rPr>
      <w:caps w:val="0"/>
      <w:smallCaps/>
      <w:strike w:val="0"/>
      <w:dstrike w:val="0"/>
      <w:vanish w:val="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NumberedPARAlevel3">
    <w:name w:val="Numbered PARA (level 3)"/>
    <w:basedOn w:val="Heading3"/>
    <w:next w:val="PARAGRAPH"/>
    <w:rsid w:val="00660FD4"/>
    <w:pPr>
      <w:spacing w:after="200"/>
      <w:ind w:left="0" w:firstLine="0"/>
      <w:jc w:val="both"/>
      <w:outlineLvl w:val="9"/>
    </w:pPr>
    <w:rPr>
      <w:b w:val="0"/>
    </w:rPr>
  </w:style>
  <w:style w:type="paragraph" w:customStyle="1" w:styleId="ListDash2">
    <w:name w:val="List Dash 2"/>
    <w:basedOn w:val="ListBullet2"/>
    <w:rsid w:val="00660FD4"/>
    <w:pPr>
      <w:numPr>
        <w:numId w:val="2"/>
      </w:numPr>
      <w:tabs>
        <w:tab w:val="clear" w:pos="340"/>
      </w:tabs>
    </w:pPr>
  </w:style>
  <w:style w:type="paragraph" w:customStyle="1" w:styleId="NumberedPARAlevel2">
    <w:name w:val="Numbered PARA (level 2)"/>
    <w:basedOn w:val="Heading2"/>
    <w:next w:val="PARAGRAPH"/>
    <w:rsid w:val="00660FD4"/>
    <w:pPr>
      <w:spacing w:after="200"/>
      <w:ind w:left="0" w:firstLine="0"/>
      <w:jc w:val="both"/>
      <w:outlineLvl w:val="9"/>
    </w:pPr>
    <w:rPr>
      <w:b w:val="0"/>
    </w:rPr>
  </w:style>
  <w:style w:type="paragraph" w:customStyle="1" w:styleId="ListDash3">
    <w:name w:val="List Dash 3"/>
    <w:basedOn w:val="Normal"/>
    <w:rsid w:val="00660FD4"/>
    <w:pPr>
      <w:numPr>
        <w:numId w:val="4"/>
      </w:numPr>
      <w:tabs>
        <w:tab w:val="clear" w:pos="340"/>
        <w:tab w:val="left" w:pos="1021"/>
      </w:tabs>
      <w:snapToGrid w:val="0"/>
      <w:spacing w:after="100"/>
      <w:ind w:left="1020"/>
    </w:pPr>
  </w:style>
  <w:style w:type="paragraph" w:customStyle="1" w:styleId="ListDash4">
    <w:name w:val="List Dash 4"/>
    <w:basedOn w:val="Normal"/>
    <w:rsid w:val="00660FD4"/>
    <w:pPr>
      <w:numPr>
        <w:numId w:val="3"/>
      </w:numPr>
      <w:snapToGrid w:val="0"/>
      <w:spacing w:after="100"/>
    </w:pPr>
  </w:style>
  <w:style w:type="character" w:customStyle="1" w:styleId="PARAGRAPHChar">
    <w:name w:val="PARAGRAPH Char"/>
    <w:link w:val="PARAGRAPH"/>
    <w:rsid w:val="00660FD4"/>
    <w:rPr>
      <w:rFonts w:ascii="Arial" w:hAnsi="Arial" w:cs="Arial"/>
      <w:spacing w:val="8"/>
      <w:lang w:val="en-GB" w:eastAsia="zh-CN"/>
    </w:rPr>
  </w:style>
  <w:style w:type="character" w:customStyle="1" w:styleId="Heading1Char">
    <w:name w:val="Heading 1 Char"/>
    <w:link w:val="Heading1"/>
    <w:rsid w:val="00ED16E1"/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character" w:customStyle="1" w:styleId="Heading2Char">
    <w:name w:val="Heading 2 Char"/>
    <w:link w:val="Heading2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3Char">
    <w:name w:val="Heading 3 Char"/>
    <w:link w:val="Heading3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4Char">
    <w:name w:val="Heading 4 Char"/>
    <w:link w:val="Heading4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5Char">
    <w:name w:val="Heading 5 Char"/>
    <w:link w:val="Heading5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6Char">
    <w:name w:val="Heading 6 Char"/>
    <w:link w:val="Heading6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7Char">
    <w:name w:val="Heading 7 Char"/>
    <w:link w:val="Heading7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8Char">
    <w:name w:val="Heading 8 Char"/>
    <w:link w:val="Heading8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9Char">
    <w:name w:val="Heading 9 Char"/>
    <w:link w:val="Heading9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TitleChar">
    <w:name w:val="Title Char"/>
    <w:link w:val="Title"/>
    <w:rsid w:val="00ED16E1"/>
    <w:rPr>
      <w:rFonts w:ascii="Arial" w:hAnsi="Arial" w:cs="Arial"/>
      <w:b/>
      <w:bCs/>
      <w:spacing w:val="8"/>
      <w:kern w:val="28"/>
      <w:sz w:val="24"/>
      <w:szCs w:val="24"/>
      <w:lang w:val="en-GB"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16E1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link w:val="Subtitle"/>
    <w:uiPriority w:val="11"/>
    <w:rsid w:val="00ED16E1"/>
    <w:rPr>
      <w:rFonts w:ascii="Cambria" w:eastAsia="Times New Roman" w:hAnsi="Cambria" w:cs="Times New Roman"/>
      <w:spacing w:val="8"/>
      <w:sz w:val="24"/>
      <w:szCs w:val="24"/>
      <w:lang w:val="en-GB" w:eastAsia="zh-CN"/>
    </w:rPr>
  </w:style>
  <w:style w:type="character" w:styleId="Emphasis">
    <w:name w:val="Emphasis"/>
    <w:qFormat/>
    <w:rsid w:val="00660FD4"/>
    <w:rPr>
      <w:i/>
      <w:iCs/>
    </w:rPr>
  </w:style>
  <w:style w:type="paragraph" w:styleId="NoSpacing">
    <w:name w:val="No Spacing"/>
    <w:uiPriority w:val="1"/>
    <w:qFormat/>
    <w:rsid w:val="00660FD4"/>
    <w:pPr>
      <w:jc w:val="both"/>
    </w:pPr>
    <w:rPr>
      <w:rFonts w:ascii="Arial" w:hAnsi="Arial" w:cs="Arial"/>
      <w:spacing w:val="8"/>
      <w:lang w:val="en-GB" w:eastAsia="zh-CN"/>
    </w:rPr>
  </w:style>
  <w:style w:type="paragraph" w:styleId="ListParagraph">
    <w:name w:val="List Paragraph"/>
    <w:basedOn w:val="Normal"/>
    <w:uiPriority w:val="34"/>
    <w:qFormat/>
    <w:rsid w:val="00660FD4"/>
    <w:pPr>
      <w:ind w:left="567"/>
    </w:pPr>
  </w:style>
  <w:style w:type="paragraph" w:styleId="Quote">
    <w:name w:val="Quote"/>
    <w:basedOn w:val="Normal"/>
    <w:next w:val="Normal"/>
    <w:link w:val="QuoteChar"/>
    <w:uiPriority w:val="29"/>
    <w:qFormat/>
    <w:rsid w:val="00ED16E1"/>
    <w:rPr>
      <w:rFonts w:cs="Times New Roman"/>
      <w:i/>
      <w:iCs/>
      <w:color w:val="000000"/>
    </w:rPr>
  </w:style>
  <w:style w:type="character" w:customStyle="1" w:styleId="QuoteChar">
    <w:name w:val="Quote Char"/>
    <w:link w:val="Quote"/>
    <w:uiPriority w:val="29"/>
    <w:rsid w:val="00ED16E1"/>
    <w:rPr>
      <w:rFonts w:ascii="Arial" w:hAnsi="Arial" w:cs="Arial"/>
      <w:i/>
      <w:iCs/>
      <w:color w:val="000000"/>
      <w:spacing w:val="8"/>
      <w:lang w:val="en-GB"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16E1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D16E1"/>
    <w:rPr>
      <w:rFonts w:ascii="Arial" w:hAnsi="Arial" w:cs="Arial"/>
      <w:b/>
      <w:bCs/>
      <w:i/>
      <w:iCs/>
      <w:color w:val="4F81BD"/>
      <w:spacing w:val="8"/>
      <w:lang w:val="en-GB" w:eastAsia="zh-CN"/>
    </w:rPr>
  </w:style>
  <w:style w:type="character" w:styleId="SubtleEmphasis">
    <w:name w:val="Subtle Emphasis"/>
    <w:uiPriority w:val="19"/>
    <w:qFormat/>
    <w:rsid w:val="00ED16E1"/>
    <w:rPr>
      <w:i/>
      <w:iCs/>
      <w:color w:val="808080"/>
    </w:rPr>
  </w:style>
  <w:style w:type="character" w:styleId="IntenseEmphasis">
    <w:name w:val="Intense Emphasis"/>
    <w:qFormat/>
    <w:rsid w:val="00660FD4"/>
    <w:rPr>
      <w:b/>
      <w:bCs/>
      <w:i/>
      <w:iCs/>
      <w:color w:val="auto"/>
    </w:rPr>
  </w:style>
  <w:style w:type="character" w:styleId="SubtleReference">
    <w:name w:val="Subtle Reference"/>
    <w:uiPriority w:val="31"/>
    <w:qFormat/>
    <w:rsid w:val="00ED16E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ED16E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ED16E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660FD4"/>
    <w:pPr>
      <w:numPr>
        <w:numId w:val="0"/>
      </w:numPr>
      <w:suppressAutoHyphens w:val="0"/>
      <w:snapToGrid/>
      <w:spacing w:before="240" w:after="60"/>
      <w:jc w:val="both"/>
      <w:outlineLvl w:val="9"/>
    </w:pPr>
    <w:rPr>
      <w:rFonts w:ascii="Cambria" w:eastAsia="MS Gothic" w:hAnsi="Cambria" w:cs="Times New Roman"/>
      <w:kern w:val="32"/>
      <w:sz w:val="32"/>
      <w:szCs w:val="32"/>
    </w:rPr>
  </w:style>
  <w:style w:type="paragraph" w:styleId="Caption">
    <w:name w:val="caption"/>
    <w:basedOn w:val="Normal"/>
    <w:next w:val="Normal"/>
    <w:uiPriority w:val="35"/>
    <w:qFormat/>
    <w:rsid w:val="00660FD4"/>
    <w:rPr>
      <w:b/>
      <w:bCs/>
    </w:rPr>
  </w:style>
  <w:style w:type="paragraph" w:customStyle="1" w:styleId="CODE-TableCell">
    <w:name w:val="CODE-TableCell"/>
    <w:basedOn w:val="CODE"/>
    <w:qFormat/>
    <w:rsid w:val="00660FD4"/>
    <w:rPr>
      <w:sz w:val="16"/>
    </w:rPr>
  </w:style>
  <w:style w:type="paragraph" w:customStyle="1" w:styleId="PARAEQUATION">
    <w:name w:val="PARAEQUATION"/>
    <w:basedOn w:val="Normal"/>
    <w:next w:val="PARAGRAPH"/>
    <w:qFormat/>
    <w:rsid w:val="00660FD4"/>
    <w:pPr>
      <w:tabs>
        <w:tab w:val="center" w:pos="4536"/>
        <w:tab w:val="right" w:pos="9072"/>
      </w:tabs>
      <w:snapToGrid w:val="0"/>
      <w:spacing w:before="200" w:after="200"/>
    </w:pPr>
  </w:style>
  <w:style w:type="paragraph" w:customStyle="1" w:styleId="TERM-deprecated">
    <w:name w:val="TERM-deprecated"/>
    <w:basedOn w:val="TERM"/>
    <w:next w:val="TERM-definition"/>
    <w:qFormat/>
    <w:rsid w:val="00660FD4"/>
    <w:rPr>
      <w:b w:val="0"/>
    </w:rPr>
  </w:style>
  <w:style w:type="paragraph" w:customStyle="1" w:styleId="TERM-admitted">
    <w:name w:val="TERM-admitted"/>
    <w:basedOn w:val="TERM"/>
    <w:next w:val="TERM-definition"/>
    <w:qFormat/>
    <w:rsid w:val="00660FD4"/>
    <w:rPr>
      <w:b w:val="0"/>
    </w:rPr>
  </w:style>
  <w:style w:type="paragraph" w:customStyle="1" w:styleId="TERM-note">
    <w:name w:val="TERM-note"/>
    <w:basedOn w:val="NOTE"/>
    <w:next w:val="TERM-number"/>
    <w:qFormat/>
    <w:rsid w:val="00660FD4"/>
  </w:style>
  <w:style w:type="paragraph" w:customStyle="1" w:styleId="EXAMPLE">
    <w:name w:val="EXAMPLE"/>
    <w:basedOn w:val="NOTE"/>
    <w:next w:val="PARAGRAPH"/>
    <w:qFormat/>
    <w:rsid w:val="00660FD4"/>
  </w:style>
  <w:style w:type="paragraph" w:customStyle="1" w:styleId="TERM-example">
    <w:name w:val="TERM-example"/>
    <w:basedOn w:val="EXAMPLE"/>
    <w:next w:val="TERM-number"/>
    <w:qFormat/>
    <w:rsid w:val="00660FD4"/>
  </w:style>
  <w:style w:type="paragraph" w:customStyle="1" w:styleId="TERM-source">
    <w:name w:val="TERM-source"/>
    <w:basedOn w:val="Normal"/>
    <w:next w:val="TERM-number"/>
    <w:qFormat/>
    <w:rsid w:val="00660FD4"/>
    <w:pPr>
      <w:snapToGrid w:val="0"/>
      <w:spacing w:before="100" w:after="200"/>
    </w:pPr>
  </w:style>
  <w:style w:type="paragraph" w:customStyle="1" w:styleId="TERM-number4">
    <w:name w:val="TERM-number 4"/>
    <w:basedOn w:val="Heading4"/>
    <w:next w:val="TERM"/>
    <w:qFormat/>
    <w:rsid w:val="00660FD4"/>
    <w:pPr>
      <w:spacing w:after="0"/>
      <w:outlineLvl w:val="9"/>
    </w:pPr>
  </w:style>
  <w:style w:type="character" w:customStyle="1" w:styleId="SMALLCAPSemphasis">
    <w:name w:val="SMALL CAPS emphasis"/>
    <w:qFormat/>
    <w:rsid w:val="00660FD4"/>
    <w:rPr>
      <w:i/>
      <w:caps w:val="0"/>
      <w:smallCaps/>
      <w:strike w:val="0"/>
      <w:dstrike w:val="0"/>
      <w:vanish w:val="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SMALLCAPSstrong">
    <w:name w:val="SMALL CAPS strong"/>
    <w:qFormat/>
    <w:rsid w:val="00660FD4"/>
    <w:rPr>
      <w:b/>
      <w:caps w:val="0"/>
      <w:smallCaps/>
      <w:strike w:val="0"/>
      <w:dstrike w:val="0"/>
      <w:vanish w:val="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BIBLIOGRAPHY-numbered">
    <w:name w:val="BIBLIOGRAPHY-numbered"/>
    <w:basedOn w:val="PARAGRAPH"/>
    <w:qFormat/>
    <w:rsid w:val="00660FD4"/>
    <w:pPr>
      <w:numPr>
        <w:numId w:val="8"/>
      </w:numPr>
    </w:pPr>
  </w:style>
  <w:style w:type="paragraph" w:customStyle="1" w:styleId="ListNumberalt">
    <w:name w:val="List Number alt"/>
    <w:basedOn w:val="Normal"/>
    <w:qFormat/>
    <w:rsid w:val="00660FD4"/>
    <w:pPr>
      <w:numPr>
        <w:numId w:val="9"/>
      </w:numPr>
      <w:tabs>
        <w:tab w:val="left" w:pos="357"/>
      </w:tabs>
      <w:snapToGrid w:val="0"/>
      <w:spacing w:after="100"/>
    </w:pPr>
  </w:style>
  <w:style w:type="paragraph" w:customStyle="1" w:styleId="ListNumberalt2">
    <w:name w:val="List Number alt 2"/>
    <w:basedOn w:val="ListNumberalt"/>
    <w:qFormat/>
    <w:rsid w:val="00660FD4"/>
    <w:pPr>
      <w:numPr>
        <w:ilvl w:val="1"/>
      </w:numPr>
      <w:tabs>
        <w:tab w:val="clear" w:pos="357"/>
        <w:tab w:val="left" w:pos="680"/>
      </w:tabs>
      <w:ind w:left="675" w:hanging="318"/>
    </w:pPr>
  </w:style>
  <w:style w:type="paragraph" w:customStyle="1" w:styleId="ListNumberalt3">
    <w:name w:val="List Number alt 3"/>
    <w:basedOn w:val="ListNumberalt2"/>
    <w:qFormat/>
    <w:rsid w:val="00660FD4"/>
    <w:pPr>
      <w:numPr>
        <w:ilvl w:val="2"/>
      </w:numPr>
    </w:pPr>
  </w:style>
  <w:style w:type="character" w:customStyle="1" w:styleId="SUBscript-small">
    <w:name w:val="SUBscript-small"/>
    <w:qFormat/>
    <w:rsid w:val="00660FD4"/>
    <w:rPr>
      <w:kern w:val="0"/>
      <w:position w:val="-6"/>
      <w:sz w:val="12"/>
      <w:szCs w:val="16"/>
    </w:rPr>
  </w:style>
  <w:style w:type="character" w:customStyle="1" w:styleId="SUPerscript-small">
    <w:name w:val="SUPerscript-small"/>
    <w:qFormat/>
    <w:rsid w:val="00660FD4"/>
    <w:rPr>
      <w:kern w:val="0"/>
      <w:position w:val="6"/>
      <w:sz w:val="12"/>
      <w:szCs w:val="16"/>
    </w:rPr>
  </w:style>
  <w:style w:type="paragraph" w:customStyle="1" w:styleId="CODE">
    <w:name w:val="CODE"/>
    <w:basedOn w:val="Normal"/>
    <w:rsid w:val="00660FD4"/>
    <w:pPr>
      <w:snapToGrid w:val="0"/>
      <w:spacing w:before="100" w:after="100"/>
      <w:contextualSpacing/>
      <w:jc w:val="left"/>
    </w:pPr>
    <w:rPr>
      <w:rFonts w:ascii="Courier New" w:hAnsi="Courier New"/>
      <w:noProof/>
      <w:spacing w:val="-2"/>
      <w:sz w:val="18"/>
    </w:rPr>
  </w:style>
  <w:style w:type="paragraph" w:customStyle="1" w:styleId="FIGURE">
    <w:name w:val="FIGURE"/>
    <w:basedOn w:val="Normal"/>
    <w:next w:val="FIGURE-title"/>
    <w:qFormat/>
    <w:rsid w:val="00660FD4"/>
    <w:pPr>
      <w:keepNext/>
      <w:snapToGrid w:val="0"/>
      <w:spacing w:before="100" w:after="200"/>
      <w:jc w:val="center"/>
    </w:pPr>
  </w:style>
  <w:style w:type="paragraph" w:customStyle="1" w:styleId="IECINSTRUCTIONS">
    <w:name w:val="IEC_INSTRUCTIONS"/>
    <w:basedOn w:val="Normal"/>
    <w:uiPriority w:val="99"/>
    <w:qFormat/>
    <w:rsid w:val="00660FD4"/>
    <w:pPr>
      <w:pBdr>
        <w:top w:val="dashed" w:sz="6" w:space="5" w:color="C00000"/>
        <w:left w:val="dashed" w:sz="6" w:space="5" w:color="C00000"/>
        <w:bottom w:val="dashed" w:sz="6" w:space="5" w:color="C00000"/>
        <w:right w:val="dashed" w:sz="6" w:space="5" w:color="C00000"/>
      </w:pBdr>
      <w:spacing w:before="60" w:after="60"/>
      <w:ind w:left="567" w:right="567"/>
      <w:jc w:val="left"/>
    </w:pPr>
    <w:rPr>
      <w:rFonts w:ascii="Cambria" w:hAnsi="Cambria"/>
      <w:color w:val="0070C0"/>
    </w:rPr>
  </w:style>
  <w:style w:type="numbering" w:customStyle="1" w:styleId="Annexes">
    <w:name w:val="Annexes"/>
    <w:rsid w:val="00660FD4"/>
    <w:pPr>
      <w:numPr>
        <w:numId w:val="10"/>
      </w:numPr>
    </w:pPr>
  </w:style>
  <w:style w:type="numbering" w:customStyle="1" w:styleId="Headings">
    <w:name w:val="Headings"/>
    <w:rsid w:val="00660FD4"/>
    <w:pPr>
      <w:numPr>
        <w:numId w:val="12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660FD4"/>
  </w:style>
  <w:style w:type="paragraph" w:styleId="EnvelopeAddress">
    <w:name w:val="envelope address"/>
    <w:basedOn w:val="Normal"/>
    <w:uiPriority w:val="99"/>
    <w:unhideWhenUsed/>
    <w:rsid w:val="00660FD4"/>
    <w:pPr>
      <w:framePr w:w="7920" w:h="1980" w:hRule="exact" w:hSpace="180" w:wrap="auto" w:hAnchor="page" w:xAlign="center" w:yAlign="bottom"/>
      <w:ind w:left="2880"/>
    </w:pPr>
    <w:rPr>
      <w:rFonts w:ascii="Cambria" w:eastAsia="MS Gothic" w:hAnsi="Cambria" w:cs="Times New Roman"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660FD4"/>
    <w:rPr>
      <w:rFonts w:ascii="Cambria" w:eastAsia="MS Gothic" w:hAnsi="Cambria" w:cs="Times New Roman"/>
    </w:rPr>
  </w:style>
  <w:style w:type="paragraph" w:styleId="Index1">
    <w:name w:val="index 1"/>
    <w:basedOn w:val="Normal"/>
    <w:next w:val="Normal"/>
    <w:autoRedefine/>
    <w:uiPriority w:val="99"/>
    <w:unhideWhenUsed/>
    <w:rsid w:val="00660FD4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unhideWhenUsed/>
    <w:rsid w:val="00660FD4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unhideWhenUsed/>
    <w:rsid w:val="00660FD4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unhideWhenUsed/>
    <w:rsid w:val="00660FD4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unhideWhenUsed/>
    <w:rsid w:val="00660FD4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unhideWhenUsed/>
    <w:rsid w:val="00660FD4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unhideWhenUsed/>
    <w:rsid w:val="00660FD4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unhideWhenUsed/>
    <w:rsid w:val="00660FD4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unhideWhenUsed/>
    <w:rsid w:val="00660FD4"/>
    <w:pPr>
      <w:ind w:left="1800" w:hanging="200"/>
    </w:pPr>
  </w:style>
  <w:style w:type="paragraph" w:styleId="IndexHeading">
    <w:name w:val="index heading"/>
    <w:basedOn w:val="Normal"/>
    <w:next w:val="Index1"/>
    <w:uiPriority w:val="99"/>
    <w:unhideWhenUsed/>
    <w:rsid w:val="00660FD4"/>
    <w:rPr>
      <w:rFonts w:ascii="Cambria" w:eastAsia="MS Gothic" w:hAnsi="Cambria" w:cs="Times New Roman"/>
      <w:b/>
      <w:bCs/>
    </w:rPr>
  </w:style>
  <w:style w:type="paragraph" w:styleId="NormalWeb">
    <w:name w:val="Normal (Web)"/>
    <w:basedOn w:val="Normal"/>
    <w:uiPriority w:val="99"/>
    <w:unhideWhenUsed/>
    <w:rsid w:val="00660FD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unhideWhenUsed/>
    <w:rsid w:val="00660FD4"/>
    <w:pPr>
      <w:ind w:left="567"/>
    </w:pPr>
  </w:style>
  <w:style w:type="paragraph" w:styleId="TableofAuthorities">
    <w:name w:val="table of authorities"/>
    <w:basedOn w:val="Normal"/>
    <w:next w:val="Normal"/>
    <w:uiPriority w:val="99"/>
    <w:unhideWhenUsed/>
    <w:rsid w:val="00660FD4"/>
    <w:pPr>
      <w:ind w:left="200" w:hanging="200"/>
    </w:pPr>
  </w:style>
  <w:style w:type="paragraph" w:styleId="TOAHeading">
    <w:name w:val="toa heading"/>
    <w:basedOn w:val="Normal"/>
    <w:next w:val="Normal"/>
    <w:uiPriority w:val="99"/>
    <w:unhideWhenUsed/>
    <w:rsid w:val="00660FD4"/>
    <w:pPr>
      <w:spacing w:before="120"/>
    </w:pPr>
    <w:rPr>
      <w:rFonts w:ascii="Cambria" w:eastAsia="MS Gothic" w:hAnsi="Cambria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14A93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link w:val="Footer"/>
    <w:uiPriority w:val="29"/>
    <w:rsid w:val="00F23B2F"/>
    <w:rPr>
      <w:rFonts w:ascii="Arial" w:hAnsi="Arial" w:cs="Arial"/>
      <w:spacing w:val="8"/>
      <w:lang w:val="en-GB" w:eastAsia="zh-CN"/>
    </w:rPr>
  </w:style>
  <w:style w:type="paragraph" w:customStyle="1" w:styleId="NumberedPARAlevel4">
    <w:name w:val="Numbered PARA (level 4)"/>
    <w:basedOn w:val="Heading4"/>
    <w:qFormat/>
    <w:rsid w:val="00660FD4"/>
    <w:pPr>
      <w:ind w:left="0" w:firstLine="0"/>
      <w:jc w:val="both"/>
    </w:pPr>
    <w:rPr>
      <w:b w:val="0"/>
    </w:rPr>
  </w:style>
  <w:style w:type="character" w:customStyle="1" w:styleId="UnresolvedMention1">
    <w:name w:val="Unresolved Mention1"/>
    <w:uiPriority w:val="99"/>
    <w:semiHidden/>
    <w:unhideWhenUsed/>
    <w:rsid w:val="0044316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A6B19"/>
    <w:rPr>
      <w:rFonts w:ascii="Arial" w:hAnsi="Arial" w:cs="Arial"/>
      <w:spacing w:val="8"/>
      <w:lang w:val="en-GB"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73026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37215B"/>
    <w:rPr>
      <w:rFonts w:ascii="Arial" w:hAnsi="Arial" w:cs="Arial"/>
      <w:spacing w:val="8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ecex.com/ballo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%20Munro\AppData\Roaming\Microsoft\Templates\IECST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33FB1-7021-4D5C-8BF9-5161826A5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IECSTD.dot</Template>
  <TotalTime>16</TotalTime>
  <Pages>19</Pages>
  <Words>3735</Words>
  <Characters>27048</Characters>
  <Application>Microsoft Office Word</Application>
  <DocSecurity>0</DocSecurity>
  <Lines>225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IECEx</vt:lpstr>
      <vt:lpstr>IECEx</vt:lpstr>
    </vt:vector>
  </TitlesOfParts>
  <Company>Toshiba</Company>
  <LinksUpToDate>false</LinksUpToDate>
  <CharactersWithSpaces>30722</CharactersWithSpaces>
  <SharedDoc>false</SharedDoc>
  <HLinks>
    <vt:vector size="690" baseType="variant">
      <vt:variant>
        <vt:i4>1769529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_Toc482795667</vt:lpwstr>
      </vt:variant>
      <vt:variant>
        <vt:i4>1769529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_Toc482795666</vt:lpwstr>
      </vt:variant>
      <vt:variant>
        <vt:i4>1769529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_Toc482795665</vt:lpwstr>
      </vt:variant>
      <vt:variant>
        <vt:i4>1769529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_Toc482795664</vt:lpwstr>
      </vt:variant>
      <vt:variant>
        <vt:i4>1769529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_Toc482795663</vt:lpwstr>
      </vt:variant>
      <vt:variant>
        <vt:i4>1769529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_Toc482795662</vt:lpwstr>
      </vt:variant>
      <vt:variant>
        <vt:i4>1769529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_Toc482795661</vt:lpwstr>
      </vt:variant>
      <vt:variant>
        <vt:i4>1769529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_Toc482795660</vt:lpwstr>
      </vt:variant>
      <vt:variant>
        <vt:i4>1572921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_Toc482795659</vt:lpwstr>
      </vt:variant>
      <vt:variant>
        <vt:i4>1572921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_Toc482795658</vt:lpwstr>
      </vt:variant>
      <vt:variant>
        <vt:i4>1572921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_Toc482795657</vt:lpwstr>
      </vt:variant>
      <vt:variant>
        <vt:i4>1572921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_Toc482795656</vt:lpwstr>
      </vt:variant>
      <vt:variant>
        <vt:i4>1572921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_Toc482795655</vt:lpwstr>
      </vt:variant>
      <vt:variant>
        <vt:i4>1572921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_Toc482795654</vt:lpwstr>
      </vt:variant>
      <vt:variant>
        <vt:i4>1572921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_Toc482795653</vt:lpwstr>
      </vt:variant>
      <vt:variant>
        <vt:i4>1572921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_Toc482795652</vt:lpwstr>
      </vt:variant>
      <vt:variant>
        <vt:i4>1572921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_Toc482795651</vt:lpwstr>
      </vt:variant>
      <vt:variant>
        <vt:i4>1572921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_Toc482795650</vt:lpwstr>
      </vt:variant>
      <vt:variant>
        <vt:i4>1638457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_Toc482795649</vt:lpwstr>
      </vt:variant>
      <vt:variant>
        <vt:i4>1638457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_Toc482795648</vt:lpwstr>
      </vt:variant>
      <vt:variant>
        <vt:i4>1638457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_Toc482795647</vt:lpwstr>
      </vt:variant>
      <vt:variant>
        <vt:i4>1638457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_Toc482795646</vt:lpwstr>
      </vt:variant>
      <vt:variant>
        <vt:i4>1638457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_Toc482795645</vt:lpwstr>
      </vt:variant>
      <vt:variant>
        <vt:i4>1638457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_Toc482795644</vt:lpwstr>
      </vt:variant>
      <vt:variant>
        <vt:i4>1638457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_Toc482795643</vt:lpwstr>
      </vt:variant>
      <vt:variant>
        <vt:i4>1638457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_Toc482795642</vt:lpwstr>
      </vt:variant>
      <vt:variant>
        <vt:i4>1638457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_Toc482795641</vt:lpwstr>
      </vt:variant>
      <vt:variant>
        <vt:i4>1638457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_Toc482795640</vt:lpwstr>
      </vt:variant>
      <vt:variant>
        <vt:i4>1966137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_Toc482795639</vt:lpwstr>
      </vt:variant>
      <vt:variant>
        <vt:i4>1966137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_Toc482795638</vt:lpwstr>
      </vt:variant>
      <vt:variant>
        <vt:i4>1966137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_Toc482795637</vt:lpwstr>
      </vt:variant>
      <vt:variant>
        <vt:i4>1966137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_Toc482795636</vt:lpwstr>
      </vt:variant>
      <vt:variant>
        <vt:i4>1966137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_Toc482795635</vt:lpwstr>
      </vt:variant>
      <vt:variant>
        <vt:i4>1966137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_Toc482795634</vt:lpwstr>
      </vt:variant>
      <vt:variant>
        <vt:i4>1966137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_Toc482795633</vt:lpwstr>
      </vt:variant>
      <vt:variant>
        <vt:i4>1966137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_Toc482795632</vt:lpwstr>
      </vt:variant>
      <vt:variant>
        <vt:i4>1966137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_Toc482795631</vt:lpwstr>
      </vt:variant>
      <vt:variant>
        <vt:i4>1966137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_Toc482795630</vt:lpwstr>
      </vt:variant>
      <vt:variant>
        <vt:i4>2031673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_Toc482795629</vt:lpwstr>
      </vt:variant>
      <vt:variant>
        <vt:i4>2031673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_Toc482795628</vt:lpwstr>
      </vt:variant>
      <vt:variant>
        <vt:i4>2031673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_Toc482795627</vt:lpwstr>
      </vt:variant>
      <vt:variant>
        <vt:i4>2031673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_Toc482795626</vt:lpwstr>
      </vt:variant>
      <vt:variant>
        <vt:i4>2031673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_Toc482795625</vt:lpwstr>
      </vt:variant>
      <vt:variant>
        <vt:i4>2031673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_Toc482795624</vt:lpwstr>
      </vt:variant>
      <vt:variant>
        <vt:i4>2031673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_Toc482795623</vt:lpwstr>
      </vt:variant>
      <vt:variant>
        <vt:i4>2031673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_Toc482795622</vt:lpwstr>
      </vt:variant>
      <vt:variant>
        <vt:i4>2031673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_Toc482795621</vt:lpwstr>
      </vt:variant>
      <vt:variant>
        <vt:i4>2031673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_Toc482795620</vt:lpwstr>
      </vt:variant>
      <vt:variant>
        <vt:i4>1835065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_Toc482795619</vt:lpwstr>
      </vt:variant>
      <vt:variant>
        <vt:i4>1835065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_Toc482795618</vt:lpwstr>
      </vt:variant>
      <vt:variant>
        <vt:i4>1835065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_Toc482795617</vt:lpwstr>
      </vt:variant>
      <vt:variant>
        <vt:i4>1835065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_Toc482795616</vt:lpwstr>
      </vt:variant>
      <vt:variant>
        <vt:i4>1835065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_Toc482795615</vt:lpwstr>
      </vt:variant>
      <vt:variant>
        <vt:i4>1835065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_Toc482795614</vt:lpwstr>
      </vt:variant>
      <vt:variant>
        <vt:i4>1835065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_Toc482795613</vt:lpwstr>
      </vt:variant>
      <vt:variant>
        <vt:i4>1835065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_Toc482795612</vt:lpwstr>
      </vt:variant>
      <vt:variant>
        <vt:i4>1835065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_Toc482795611</vt:lpwstr>
      </vt:variant>
      <vt:variant>
        <vt:i4>1835065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_Toc482795610</vt:lpwstr>
      </vt:variant>
      <vt:variant>
        <vt:i4>1900601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_Toc482795609</vt:lpwstr>
      </vt:variant>
      <vt:variant>
        <vt:i4>1900601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_Toc482795608</vt:lpwstr>
      </vt:variant>
      <vt:variant>
        <vt:i4>1900601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_Toc482795607</vt:lpwstr>
      </vt:variant>
      <vt:variant>
        <vt:i4>1900601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_Toc482795606</vt:lpwstr>
      </vt:variant>
      <vt:variant>
        <vt:i4>1900601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_Toc482795605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_Toc482795604</vt:lpwstr>
      </vt:variant>
      <vt:variant>
        <vt:i4>1900601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_Toc482795603</vt:lpwstr>
      </vt:variant>
      <vt:variant>
        <vt:i4>1900601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_Toc482795602</vt:lpwstr>
      </vt:variant>
      <vt:variant>
        <vt:i4>1900601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_Toc482795601</vt:lpwstr>
      </vt:variant>
      <vt:variant>
        <vt:i4>1900601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_Toc482795600</vt:lpwstr>
      </vt:variant>
      <vt:variant>
        <vt:i4>1310778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_Toc482795599</vt:lpwstr>
      </vt:variant>
      <vt:variant>
        <vt:i4>1310778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_Toc482795598</vt:lpwstr>
      </vt:variant>
      <vt:variant>
        <vt:i4>1310778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_Toc482795597</vt:lpwstr>
      </vt:variant>
      <vt:variant>
        <vt:i4>1310778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_Toc482795596</vt:lpwstr>
      </vt:variant>
      <vt:variant>
        <vt:i4>1310778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_Toc482795595</vt:lpwstr>
      </vt:variant>
      <vt:variant>
        <vt:i4>1310778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_Toc482795594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_Toc482795593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_Toc482795592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_Toc482795591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_Toc482795590</vt:lpwstr>
      </vt:variant>
      <vt:variant>
        <vt:i4>1376314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_Toc482795589</vt:lpwstr>
      </vt:variant>
      <vt:variant>
        <vt:i4>1376314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_Toc482795588</vt:lpwstr>
      </vt:variant>
      <vt:variant>
        <vt:i4>1376314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_Toc482795587</vt:lpwstr>
      </vt:variant>
      <vt:variant>
        <vt:i4>1376314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_Toc482795586</vt:lpwstr>
      </vt:variant>
      <vt:variant>
        <vt:i4>1376314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_Toc482795585</vt:lpwstr>
      </vt:variant>
      <vt:variant>
        <vt:i4>1376314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_Toc482795584</vt:lpwstr>
      </vt:variant>
      <vt:variant>
        <vt:i4>1376314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_Toc482795583</vt:lpwstr>
      </vt:variant>
      <vt:variant>
        <vt:i4>1376314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_Toc482795582</vt:lpwstr>
      </vt:variant>
      <vt:variant>
        <vt:i4>1376314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_Toc482795581</vt:lpwstr>
      </vt:variant>
      <vt:variant>
        <vt:i4>1376314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_Toc482795580</vt:lpwstr>
      </vt:variant>
      <vt:variant>
        <vt:i4>1703994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_Toc482795579</vt:lpwstr>
      </vt:variant>
      <vt:variant>
        <vt:i4>1703994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_Toc482795578</vt:lpwstr>
      </vt:variant>
      <vt:variant>
        <vt:i4>1703994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_Toc482795577</vt:lpwstr>
      </vt:variant>
      <vt:variant>
        <vt:i4>1703994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_Toc482795576</vt:lpwstr>
      </vt:variant>
      <vt:variant>
        <vt:i4>1703994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_Toc482795575</vt:lpwstr>
      </vt:variant>
      <vt:variant>
        <vt:i4>1703994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_Toc482795574</vt:lpwstr>
      </vt:variant>
      <vt:variant>
        <vt:i4>1703994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_Toc482795573</vt:lpwstr>
      </vt:variant>
      <vt:variant>
        <vt:i4>1703994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_Toc482795572</vt:lpwstr>
      </vt:variant>
      <vt:variant>
        <vt:i4>1703994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_Toc482795571</vt:lpwstr>
      </vt:variant>
      <vt:variant>
        <vt:i4>1703994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_Toc482795570</vt:lpwstr>
      </vt:variant>
      <vt:variant>
        <vt:i4>1769530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_Toc482795569</vt:lpwstr>
      </vt:variant>
      <vt:variant>
        <vt:i4>1769530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_Toc482795568</vt:lpwstr>
      </vt:variant>
      <vt:variant>
        <vt:i4>1769530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_Toc482795567</vt:lpwstr>
      </vt:variant>
      <vt:variant>
        <vt:i4>1769530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_Toc482795566</vt:lpwstr>
      </vt:variant>
      <vt:variant>
        <vt:i4>1769530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_Toc482795565</vt:lpwstr>
      </vt:variant>
      <vt:variant>
        <vt:i4>1769530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_Toc482795564</vt:lpwstr>
      </vt:variant>
      <vt:variant>
        <vt:i4>1769530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_Toc482795563</vt:lpwstr>
      </vt:variant>
      <vt:variant>
        <vt:i4>1769530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_Toc482795562</vt:lpwstr>
      </vt:variant>
      <vt:variant>
        <vt:i4>1769530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_Toc482795561</vt:lpwstr>
      </vt:variant>
      <vt:variant>
        <vt:i4>1769530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_Toc482795560</vt:lpwstr>
      </vt:variant>
      <vt:variant>
        <vt:i4>1572922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_Toc482795559</vt:lpwstr>
      </vt:variant>
      <vt:variant>
        <vt:i4>1572922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_Toc482795558</vt:lpwstr>
      </vt:variant>
      <vt:variant>
        <vt:i4>1572922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_Toc482795557</vt:lpwstr>
      </vt:variant>
      <vt:variant>
        <vt:i4>1572922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_Toc482795556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_Toc482795555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_Toc482795554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_Toc482795553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IECEx</dc:title>
  <dc:subject/>
  <dc:creator>Agius</dc:creator>
  <cp:keywords/>
  <cp:lastModifiedBy>Chris Agius</cp:lastModifiedBy>
  <cp:revision>3</cp:revision>
  <cp:lastPrinted>2001-10-22T20:32:00Z</cp:lastPrinted>
  <dcterms:created xsi:type="dcterms:W3CDTF">2021-07-22T00:30:00Z</dcterms:created>
  <dcterms:modified xsi:type="dcterms:W3CDTF">2021-07-22T02:32:00Z</dcterms:modified>
</cp:coreProperties>
</file>