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002F" w14:textId="77777777" w:rsidR="004D2F2A" w:rsidRDefault="004D2F2A" w:rsidP="004D2F2A">
      <w:pPr>
        <w:pStyle w:val="Header"/>
        <w:rPr>
          <w:color w:val="000099"/>
        </w:rPr>
      </w:pPr>
    </w:p>
    <w:p w14:paraId="7D0A3C41" w14:textId="4CE3A057" w:rsidR="00DC027F" w:rsidRPr="00BD6E18" w:rsidRDefault="001B0860" w:rsidP="00EF7CDD">
      <w:pPr>
        <w:pStyle w:val="MAIN-TITLE"/>
      </w:pPr>
      <w:r w:rsidRPr="00BD6E18">
        <w:t>IEC System for certification to standards relating to equipment for use in Explosive Atmospheres (IECEx System)</w:t>
      </w:r>
    </w:p>
    <w:p w14:paraId="0CB69595" w14:textId="77777777" w:rsidR="001B0860" w:rsidRPr="00BD6E18" w:rsidRDefault="001B0860" w:rsidP="00EF7CDD">
      <w:pPr>
        <w:pStyle w:val="MAIN-TITLE"/>
      </w:pPr>
    </w:p>
    <w:p w14:paraId="1E03FFCF" w14:textId="415EAA41" w:rsidR="001B0860" w:rsidRPr="00913966" w:rsidRDefault="002E1356" w:rsidP="00EF7CDD">
      <w:pPr>
        <w:pStyle w:val="MAIN-TITLE"/>
      </w:pPr>
      <w:r>
        <w:t>Application to become</w:t>
      </w:r>
      <w:r w:rsidR="00173300">
        <w:t xml:space="preserve"> an</w:t>
      </w:r>
      <w:r>
        <w:t xml:space="preserve"> </w:t>
      </w:r>
      <w:proofErr w:type="spellStart"/>
      <w:r>
        <w:t>Ex</w:t>
      </w:r>
      <w:r w:rsidR="004D7B95">
        <w:t>TL</w:t>
      </w:r>
      <w:proofErr w:type="spellEnd"/>
      <w:r w:rsidR="003D4F05" w:rsidRPr="00BD6E18">
        <w:t xml:space="preserve"> </w:t>
      </w:r>
      <w:r w:rsidR="006D1C1A">
        <w:t xml:space="preserve">in </w:t>
      </w:r>
      <w:r w:rsidR="00126D51">
        <w:t xml:space="preserve">the </w:t>
      </w:r>
      <w:r w:rsidR="00A132FA" w:rsidRPr="00A132FA">
        <w:t>IECEx Certified Equipment Scheme</w:t>
      </w:r>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684E103F" w14:textId="5C4435D9" w:rsidR="001B0860" w:rsidRPr="00BD6E18" w:rsidRDefault="000F1891" w:rsidP="00EF7CDD">
      <w:pPr>
        <w:pStyle w:val="MAIN-TITLE"/>
      </w:pPr>
      <w:r w:rsidRPr="00BD6E18">
        <w:t xml:space="preserve">IECEx </w:t>
      </w:r>
      <w:proofErr w:type="spellStart"/>
      <w:r w:rsidR="00866EC2" w:rsidRPr="00BD6E18">
        <w:t>E</w:t>
      </w:r>
      <w:r w:rsidR="00B80A2C" w:rsidRPr="00BD6E18">
        <w:t>x</w:t>
      </w:r>
      <w:r w:rsidR="00AE5D18">
        <w:t>TL</w:t>
      </w:r>
      <w:proofErr w:type="spellEnd"/>
      <w:r w:rsidR="008E77E3">
        <w:t xml:space="preserve"> application for </w:t>
      </w:r>
      <w:r w:rsidR="001035B4" w:rsidRPr="00BD6E18">
        <w:rPr>
          <w:color w:val="00B0F0"/>
        </w:rPr>
        <w:t>&lt;</w:t>
      </w:r>
      <w:r w:rsidR="00EF7CDD" w:rsidRPr="00BD6E18">
        <w:rPr>
          <w:color w:val="00B0F0"/>
        </w:rPr>
        <w:t xml:space="preserve">Insert </w:t>
      </w:r>
      <w:r w:rsidR="001035B4" w:rsidRPr="00BD6E18">
        <w:rPr>
          <w:color w:val="00B0F0"/>
        </w:rPr>
        <w:t>body name&gt;</w:t>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8240"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DDBB0" id="Line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0DB1295F" w14:textId="7296DE76" w:rsidR="0061110D" w:rsidRDefault="006947D6">
      <w:pPr>
        <w:pStyle w:val="TOC1"/>
        <w:rPr>
          <w:rFonts w:asciiTheme="minorHAnsi" w:eastAsiaTheme="minorEastAsia" w:hAnsiTheme="minorHAnsi" w:cstheme="minorBidi"/>
          <w:spacing w:val="0"/>
          <w:sz w:val="22"/>
          <w:szCs w:val="22"/>
          <w:lang w:val="en-AU" w:eastAsia="en-AU"/>
        </w:rPr>
      </w:pPr>
      <w:r w:rsidRPr="003360C1">
        <w:fldChar w:fldCharType="begin"/>
      </w:r>
      <w:r w:rsidR="001035B4" w:rsidRPr="00BD6E18">
        <w:instrText xml:space="preserve"> TOC \o "1-3" \h \z \u </w:instrText>
      </w:r>
      <w:r w:rsidRPr="003360C1">
        <w:fldChar w:fldCharType="separate"/>
      </w:r>
      <w:hyperlink w:anchor="_Toc127537725" w:history="1">
        <w:r w:rsidR="0061110D" w:rsidRPr="00EC62A9">
          <w:rPr>
            <w:rStyle w:val="Hyperlink"/>
            <w:b/>
            <w:bCs/>
          </w:rPr>
          <w:t>Introduction</w:t>
        </w:r>
        <w:r w:rsidR="0061110D">
          <w:rPr>
            <w:webHidden/>
          </w:rPr>
          <w:tab/>
        </w:r>
        <w:r w:rsidR="0061110D">
          <w:rPr>
            <w:webHidden/>
          </w:rPr>
          <w:fldChar w:fldCharType="begin"/>
        </w:r>
        <w:r w:rsidR="0061110D">
          <w:rPr>
            <w:webHidden/>
          </w:rPr>
          <w:instrText xml:space="preserve"> PAGEREF _Toc127537725 \h </w:instrText>
        </w:r>
        <w:r w:rsidR="0061110D">
          <w:rPr>
            <w:webHidden/>
          </w:rPr>
        </w:r>
        <w:r w:rsidR="0061110D">
          <w:rPr>
            <w:webHidden/>
          </w:rPr>
          <w:fldChar w:fldCharType="separate"/>
        </w:r>
        <w:r w:rsidR="0061110D">
          <w:rPr>
            <w:webHidden/>
          </w:rPr>
          <w:t>4</w:t>
        </w:r>
        <w:r w:rsidR="0061110D">
          <w:rPr>
            <w:webHidden/>
          </w:rPr>
          <w:fldChar w:fldCharType="end"/>
        </w:r>
      </w:hyperlink>
    </w:p>
    <w:p w14:paraId="608CDB94" w14:textId="15D6B6AD" w:rsidR="0061110D" w:rsidRDefault="0061110D">
      <w:pPr>
        <w:pStyle w:val="TOC1"/>
        <w:rPr>
          <w:rFonts w:asciiTheme="minorHAnsi" w:eastAsiaTheme="minorEastAsia" w:hAnsiTheme="minorHAnsi" w:cstheme="minorBidi"/>
          <w:spacing w:val="0"/>
          <w:sz w:val="22"/>
          <w:szCs w:val="22"/>
          <w:lang w:val="en-AU" w:eastAsia="en-AU"/>
        </w:rPr>
      </w:pPr>
      <w:hyperlink w:anchor="_Toc127537726" w:history="1">
        <w:r w:rsidRPr="00EC62A9">
          <w:rPr>
            <w:rStyle w:val="Hyperlink"/>
          </w:rPr>
          <w:t>1</w:t>
        </w:r>
        <w:r>
          <w:rPr>
            <w:rFonts w:asciiTheme="minorHAnsi" w:eastAsiaTheme="minorEastAsia" w:hAnsiTheme="minorHAnsi" w:cstheme="minorBidi"/>
            <w:spacing w:val="0"/>
            <w:sz w:val="22"/>
            <w:szCs w:val="22"/>
            <w:lang w:val="en-AU" w:eastAsia="en-AU"/>
          </w:rPr>
          <w:tab/>
        </w:r>
        <w:r w:rsidRPr="00EC62A9">
          <w:rPr>
            <w:rStyle w:val="Hyperlink"/>
          </w:rPr>
          <w:t>Application introduction</w:t>
        </w:r>
        <w:r>
          <w:rPr>
            <w:webHidden/>
          </w:rPr>
          <w:tab/>
        </w:r>
        <w:r>
          <w:rPr>
            <w:webHidden/>
          </w:rPr>
          <w:fldChar w:fldCharType="begin"/>
        </w:r>
        <w:r>
          <w:rPr>
            <w:webHidden/>
          </w:rPr>
          <w:instrText xml:space="preserve"> PAGEREF _Toc127537726 \h </w:instrText>
        </w:r>
        <w:r>
          <w:rPr>
            <w:webHidden/>
          </w:rPr>
        </w:r>
        <w:r>
          <w:rPr>
            <w:webHidden/>
          </w:rPr>
          <w:fldChar w:fldCharType="separate"/>
        </w:r>
        <w:r>
          <w:rPr>
            <w:webHidden/>
          </w:rPr>
          <w:t>4</w:t>
        </w:r>
        <w:r>
          <w:rPr>
            <w:webHidden/>
          </w:rPr>
          <w:fldChar w:fldCharType="end"/>
        </w:r>
      </w:hyperlink>
    </w:p>
    <w:p w14:paraId="16D0B434" w14:textId="34CF8AC1" w:rsidR="0061110D" w:rsidRDefault="0061110D">
      <w:pPr>
        <w:pStyle w:val="TOC1"/>
        <w:rPr>
          <w:rFonts w:asciiTheme="minorHAnsi" w:eastAsiaTheme="minorEastAsia" w:hAnsiTheme="minorHAnsi" w:cstheme="minorBidi"/>
          <w:spacing w:val="0"/>
          <w:sz w:val="22"/>
          <w:szCs w:val="22"/>
          <w:lang w:val="en-AU" w:eastAsia="en-AU"/>
        </w:rPr>
      </w:pPr>
      <w:hyperlink w:anchor="_Toc127537727" w:history="1">
        <w:r w:rsidRPr="00EC62A9">
          <w:rPr>
            <w:rStyle w:val="Hyperlink"/>
          </w:rPr>
          <w:t>2</w:t>
        </w:r>
        <w:r>
          <w:rPr>
            <w:rFonts w:asciiTheme="minorHAnsi" w:eastAsiaTheme="minorEastAsia" w:hAnsiTheme="minorHAnsi" w:cstheme="minorBidi"/>
            <w:spacing w:val="0"/>
            <w:sz w:val="22"/>
            <w:szCs w:val="22"/>
            <w:lang w:val="en-AU" w:eastAsia="en-AU"/>
          </w:rPr>
          <w:tab/>
        </w:r>
        <w:r w:rsidRPr="00EC62A9">
          <w:rPr>
            <w:rStyle w:val="Hyperlink"/>
          </w:rPr>
          <w:t>Description of the testing laboratory</w:t>
        </w:r>
        <w:r>
          <w:rPr>
            <w:webHidden/>
          </w:rPr>
          <w:tab/>
        </w:r>
        <w:r>
          <w:rPr>
            <w:webHidden/>
          </w:rPr>
          <w:fldChar w:fldCharType="begin"/>
        </w:r>
        <w:r>
          <w:rPr>
            <w:webHidden/>
          </w:rPr>
          <w:instrText xml:space="preserve"> PAGEREF _Toc127537727 \h </w:instrText>
        </w:r>
        <w:r>
          <w:rPr>
            <w:webHidden/>
          </w:rPr>
        </w:r>
        <w:r>
          <w:rPr>
            <w:webHidden/>
          </w:rPr>
          <w:fldChar w:fldCharType="separate"/>
        </w:r>
        <w:r>
          <w:rPr>
            <w:webHidden/>
          </w:rPr>
          <w:t>4</w:t>
        </w:r>
        <w:r>
          <w:rPr>
            <w:webHidden/>
          </w:rPr>
          <w:fldChar w:fldCharType="end"/>
        </w:r>
      </w:hyperlink>
    </w:p>
    <w:p w14:paraId="5F9DF6E5" w14:textId="30D34ADA" w:rsidR="0061110D" w:rsidRDefault="0061110D">
      <w:pPr>
        <w:pStyle w:val="TOC1"/>
        <w:rPr>
          <w:rFonts w:asciiTheme="minorHAnsi" w:eastAsiaTheme="minorEastAsia" w:hAnsiTheme="minorHAnsi" w:cstheme="minorBidi"/>
          <w:spacing w:val="0"/>
          <w:sz w:val="22"/>
          <w:szCs w:val="22"/>
          <w:lang w:val="en-AU" w:eastAsia="en-AU"/>
        </w:rPr>
      </w:pPr>
      <w:hyperlink w:anchor="_Toc127537728" w:history="1">
        <w:r w:rsidRPr="00EC62A9">
          <w:rPr>
            <w:rStyle w:val="Hyperlink"/>
          </w:rPr>
          <w:t>3</w:t>
        </w:r>
        <w:r>
          <w:rPr>
            <w:rFonts w:asciiTheme="minorHAnsi" w:eastAsiaTheme="minorEastAsia" w:hAnsiTheme="minorHAnsi" w:cstheme="minorBidi"/>
            <w:spacing w:val="0"/>
            <w:sz w:val="22"/>
            <w:szCs w:val="22"/>
            <w:lang w:val="en-AU" w:eastAsia="en-AU"/>
          </w:rPr>
          <w:tab/>
        </w:r>
        <w:r w:rsidRPr="00EC62A9">
          <w:rPr>
            <w:rStyle w:val="Hyperlink"/>
          </w:rPr>
          <w:t>List of standards for scope</w:t>
        </w:r>
        <w:r>
          <w:rPr>
            <w:webHidden/>
          </w:rPr>
          <w:tab/>
        </w:r>
        <w:r>
          <w:rPr>
            <w:webHidden/>
          </w:rPr>
          <w:fldChar w:fldCharType="begin"/>
        </w:r>
        <w:r>
          <w:rPr>
            <w:webHidden/>
          </w:rPr>
          <w:instrText xml:space="preserve"> PAGEREF _Toc127537728 \h </w:instrText>
        </w:r>
        <w:r>
          <w:rPr>
            <w:webHidden/>
          </w:rPr>
        </w:r>
        <w:r>
          <w:rPr>
            <w:webHidden/>
          </w:rPr>
          <w:fldChar w:fldCharType="separate"/>
        </w:r>
        <w:r>
          <w:rPr>
            <w:webHidden/>
          </w:rPr>
          <w:t>4</w:t>
        </w:r>
        <w:r>
          <w:rPr>
            <w:webHidden/>
          </w:rPr>
          <w:fldChar w:fldCharType="end"/>
        </w:r>
      </w:hyperlink>
    </w:p>
    <w:p w14:paraId="4A159E62" w14:textId="2527F3EB" w:rsidR="0061110D" w:rsidRDefault="0061110D">
      <w:pPr>
        <w:pStyle w:val="TOC1"/>
        <w:rPr>
          <w:rFonts w:asciiTheme="minorHAnsi" w:eastAsiaTheme="minorEastAsia" w:hAnsiTheme="minorHAnsi" w:cstheme="minorBidi"/>
          <w:spacing w:val="0"/>
          <w:sz w:val="22"/>
          <w:szCs w:val="22"/>
          <w:lang w:val="en-AU" w:eastAsia="en-AU"/>
        </w:rPr>
      </w:pPr>
      <w:hyperlink w:anchor="_Toc127537729" w:history="1">
        <w:r w:rsidRPr="00EC62A9">
          <w:rPr>
            <w:rStyle w:val="Hyperlink"/>
          </w:rPr>
          <w:t>4</w:t>
        </w:r>
        <w:r>
          <w:rPr>
            <w:rFonts w:asciiTheme="minorHAnsi" w:eastAsiaTheme="minorEastAsia" w:hAnsiTheme="minorHAnsi" w:cstheme="minorBidi"/>
            <w:spacing w:val="0"/>
            <w:sz w:val="22"/>
            <w:szCs w:val="22"/>
            <w:lang w:val="en-AU" w:eastAsia="en-AU"/>
          </w:rPr>
          <w:tab/>
        </w:r>
        <w:r w:rsidRPr="00EC62A9">
          <w:rPr>
            <w:rStyle w:val="Hyperlink"/>
          </w:rPr>
          <w:t>Additional Information</w:t>
        </w:r>
        <w:r>
          <w:rPr>
            <w:webHidden/>
          </w:rPr>
          <w:tab/>
        </w:r>
        <w:r>
          <w:rPr>
            <w:webHidden/>
          </w:rPr>
          <w:fldChar w:fldCharType="begin"/>
        </w:r>
        <w:r>
          <w:rPr>
            <w:webHidden/>
          </w:rPr>
          <w:instrText xml:space="preserve"> PAGEREF _Toc127537729 \h </w:instrText>
        </w:r>
        <w:r>
          <w:rPr>
            <w:webHidden/>
          </w:rPr>
        </w:r>
        <w:r>
          <w:rPr>
            <w:webHidden/>
          </w:rPr>
          <w:fldChar w:fldCharType="separate"/>
        </w:r>
        <w:r>
          <w:rPr>
            <w:webHidden/>
          </w:rPr>
          <w:t>4</w:t>
        </w:r>
        <w:r>
          <w:rPr>
            <w:webHidden/>
          </w:rPr>
          <w:fldChar w:fldCharType="end"/>
        </w:r>
      </w:hyperlink>
    </w:p>
    <w:p w14:paraId="3A6A04B9" w14:textId="33C86C25" w:rsidR="0061110D" w:rsidRDefault="0061110D">
      <w:pPr>
        <w:pStyle w:val="TOC1"/>
        <w:rPr>
          <w:rFonts w:asciiTheme="minorHAnsi" w:eastAsiaTheme="minorEastAsia" w:hAnsiTheme="minorHAnsi" w:cstheme="minorBidi"/>
          <w:spacing w:val="0"/>
          <w:sz w:val="22"/>
          <w:szCs w:val="22"/>
          <w:lang w:val="en-AU" w:eastAsia="en-AU"/>
        </w:rPr>
      </w:pPr>
      <w:hyperlink w:anchor="_Toc127537730" w:history="1">
        <w:r w:rsidRPr="00EC62A9">
          <w:rPr>
            <w:rStyle w:val="Hyperlink"/>
          </w:rPr>
          <w:t>5</w:t>
        </w:r>
        <w:r>
          <w:rPr>
            <w:rFonts w:asciiTheme="minorHAnsi" w:eastAsiaTheme="minorEastAsia" w:hAnsiTheme="minorHAnsi" w:cstheme="minorBidi"/>
            <w:spacing w:val="0"/>
            <w:sz w:val="22"/>
            <w:szCs w:val="22"/>
            <w:lang w:val="en-AU" w:eastAsia="en-AU"/>
          </w:rPr>
          <w:tab/>
        </w:r>
        <w:r w:rsidRPr="00EC62A9">
          <w:rPr>
            <w:rStyle w:val="Hyperlink"/>
          </w:rPr>
          <w:t>Number of test reports issued</w:t>
        </w:r>
        <w:r>
          <w:rPr>
            <w:webHidden/>
          </w:rPr>
          <w:tab/>
        </w:r>
        <w:r>
          <w:rPr>
            <w:webHidden/>
          </w:rPr>
          <w:fldChar w:fldCharType="begin"/>
        </w:r>
        <w:r>
          <w:rPr>
            <w:webHidden/>
          </w:rPr>
          <w:instrText xml:space="preserve"> PAGEREF _Toc127537730 \h </w:instrText>
        </w:r>
        <w:r>
          <w:rPr>
            <w:webHidden/>
          </w:rPr>
        </w:r>
        <w:r>
          <w:rPr>
            <w:webHidden/>
          </w:rPr>
          <w:fldChar w:fldCharType="separate"/>
        </w:r>
        <w:r>
          <w:rPr>
            <w:webHidden/>
          </w:rPr>
          <w:t>4</w:t>
        </w:r>
        <w:r>
          <w:rPr>
            <w:webHidden/>
          </w:rPr>
          <w:fldChar w:fldCharType="end"/>
        </w:r>
      </w:hyperlink>
    </w:p>
    <w:p w14:paraId="1043EEFF" w14:textId="1D36BBB9" w:rsidR="0061110D" w:rsidRDefault="0061110D">
      <w:pPr>
        <w:pStyle w:val="TOC1"/>
        <w:rPr>
          <w:rFonts w:asciiTheme="minorHAnsi" w:eastAsiaTheme="minorEastAsia" w:hAnsiTheme="minorHAnsi" w:cstheme="minorBidi"/>
          <w:spacing w:val="0"/>
          <w:sz w:val="22"/>
          <w:szCs w:val="22"/>
          <w:lang w:val="en-AU" w:eastAsia="en-AU"/>
        </w:rPr>
      </w:pPr>
      <w:hyperlink w:anchor="_Toc127537731" w:history="1">
        <w:r w:rsidRPr="00EC62A9">
          <w:rPr>
            <w:rStyle w:val="Hyperlink"/>
          </w:rPr>
          <w:t>6</w:t>
        </w:r>
        <w:r>
          <w:rPr>
            <w:rFonts w:asciiTheme="minorHAnsi" w:eastAsiaTheme="minorEastAsia" w:hAnsiTheme="minorHAnsi" w:cstheme="minorBidi"/>
            <w:spacing w:val="0"/>
            <w:sz w:val="22"/>
            <w:szCs w:val="22"/>
            <w:lang w:val="en-AU" w:eastAsia="en-AU"/>
          </w:rPr>
          <w:tab/>
        </w:r>
        <w:r w:rsidRPr="00EC62A9">
          <w:rPr>
            <w:rStyle w:val="Hyperlink"/>
          </w:rPr>
          <w:t>Participation in IECEx Proficiency Testing Program</w:t>
        </w:r>
        <w:r>
          <w:rPr>
            <w:webHidden/>
          </w:rPr>
          <w:tab/>
        </w:r>
        <w:r>
          <w:rPr>
            <w:webHidden/>
          </w:rPr>
          <w:fldChar w:fldCharType="begin"/>
        </w:r>
        <w:r>
          <w:rPr>
            <w:webHidden/>
          </w:rPr>
          <w:instrText xml:space="preserve"> PAGEREF _Toc127537731 \h </w:instrText>
        </w:r>
        <w:r>
          <w:rPr>
            <w:webHidden/>
          </w:rPr>
        </w:r>
        <w:r>
          <w:rPr>
            <w:webHidden/>
          </w:rPr>
          <w:fldChar w:fldCharType="separate"/>
        </w:r>
        <w:r>
          <w:rPr>
            <w:webHidden/>
          </w:rPr>
          <w:t>5</w:t>
        </w:r>
        <w:r>
          <w:rPr>
            <w:webHidden/>
          </w:rPr>
          <w:fldChar w:fldCharType="end"/>
        </w:r>
      </w:hyperlink>
    </w:p>
    <w:p w14:paraId="1934728C" w14:textId="3800B9E2" w:rsidR="0061110D" w:rsidRDefault="0061110D">
      <w:pPr>
        <w:pStyle w:val="TOC1"/>
        <w:rPr>
          <w:rFonts w:asciiTheme="minorHAnsi" w:eastAsiaTheme="minorEastAsia" w:hAnsiTheme="minorHAnsi" w:cstheme="minorBidi"/>
          <w:spacing w:val="0"/>
          <w:sz w:val="22"/>
          <w:szCs w:val="22"/>
          <w:lang w:val="en-AU" w:eastAsia="en-AU"/>
        </w:rPr>
      </w:pPr>
      <w:hyperlink w:anchor="_Toc127537732" w:history="1">
        <w:r w:rsidRPr="00EC62A9">
          <w:rPr>
            <w:rStyle w:val="Hyperlink"/>
          </w:rPr>
          <w:t>7</w:t>
        </w:r>
        <w:r>
          <w:rPr>
            <w:rFonts w:asciiTheme="minorHAnsi" w:eastAsiaTheme="minorEastAsia" w:hAnsiTheme="minorHAnsi" w:cstheme="minorBidi"/>
            <w:spacing w:val="0"/>
            <w:sz w:val="22"/>
            <w:szCs w:val="22"/>
            <w:lang w:val="en-AU" w:eastAsia="en-AU"/>
          </w:rPr>
          <w:tab/>
        </w:r>
        <w:r w:rsidRPr="00EC62A9">
          <w:rPr>
            <w:rStyle w:val="Hyperlink"/>
          </w:rPr>
          <w:t>Declaration</w:t>
        </w:r>
        <w:r>
          <w:rPr>
            <w:webHidden/>
          </w:rPr>
          <w:tab/>
        </w:r>
        <w:r>
          <w:rPr>
            <w:webHidden/>
          </w:rPr>
          <w:fldChar w:fldCharType="begin"/>
        </w:r>
        <w:r>
          <w:rPr>
            <w:webHidden/>
          </w:rPr>
          <w:instrText xml:space="preserve"> PAGEREF _Toc127537732 \h </w:instrText>
        </w:r>
        <w:r>
          <w:rPr>
            <w:webHidden/>
          </w:rPr>
        </w:r>
        <w:r>
          <w:rPr>
            <w:webHidden/>
          </w:rPr>
          <w:fldChar w:fldCharType="separate"/>
        </w:r>
        <w:r>
          <w:rPr>
            <w:webHidden/>
          </w:rPr>
          <w:t>5</w:t>
        </w:r>
        <w:r>
          <w:rPr>
            <w:webHidden/>
          </w:rPr>
          <w:fldChar w:fldCharType="end"/>
        </w:r>
      </w:hyperlink>
    </w:p>
    <w:p w14:paraId="0C1B2A65" w14:textId="17E00202" w:rsidR="0061110D" w:rsidRDefault="0061110D">
      <w:pPr>
        <w:pStyle w:val="TOC1"/>
        <w:rPr>
          <w:rFonts w:asciiTheme="minorHAnsi" w:eastAsiaTheme="minorEastAsia" w:hAnsiTheme="minorHAnsi" w:cstheme="minorBidi"/>
          <w:spacing w:val="0"/>
          <w:sz w:val="22"/>
          <w:szCs w:val="22"/>
          <w:lang w:val="en-AU" w:eastAsia="en-AU"/>
        </w:rPr>
      </w:pPr>
      <w:hyperlink w:anchor="_Toc127537733" w:history="1">
        <w:r w:rsidRPr="00EC62A9">
          <w:rPr>
            <w:rStyle w:val="Hyperlink"/>
          </w:rPr>
          <w:t>8</w:t>
        </w:r>
        <w:r>
          <w:rPr>
            <w:rFonts w:asciiTheme="minorHAnsi" w:eastAsiaTheme="minorEastAsia" w:hAnsiTheme="minorHAnsi" w:cstheme="minorBidi"/>
            <w:spacing w:val="0"/>
            <w:sz w:val="22"/>
            <w:szCs w:val="22"/>
            <w:lang w:val="en-AU" w:eastAsia="en-AU"/>
          </w:rPr>
          <w:tab/>
        </w:r>
        <w:r w:rsidRPr="00EC62A9">
          <w:rPr>
            <w:rStyle w:val="Hyperlink"/>
          </w:rPr>
          <w:t>Endorsement of Member Body</w:t>
        </w:r>
        <w:r>
          <w:rPr>
            <w:webHidden/>
          </w:rPr>
          <w:tab/>
        </w:r>
        <w:r>
          <w:rPr>
            <w:webHidden/>
          </w:rPr>
          <w:fldChar w:fldCharType="begin"/>
        </w:r>
        <w:r>
          <w:rPr>
            <w:webHidden/>
          </w:rPr>
          <w:instrText xml:space="preserve"> PAGEREF _Toc127537733 \h </w:instrText>
        </w:r>
        <w:r>
          <w:rPr>
            <w:webHidden/>
          </w:rPr>
        </w:r>
        <w:r>
          <w:rPr>
            <w:webHidden/>
          </w:rPr>
          <w:fldChar w:fldCharType="separate"/>
        </w:r>
        <w:r>
          <w:rPr>
            <w:webHidden/>
          </w:rPr>
          <w:t>5</w:t>
        </w:r>
        <w:r>
          <w:rPr>
            <w:webHidden/>
          </w:rPr>
          <w:fldChar w:fldCharType="end"/>
        </w:r>
      </w:hyperlink>
    </w:p>
    <w:p w14:paraId="09362DC0" w14:textId="18A4A148" w:rsidR="0061110D" w:rsidRDefault="0061110D">
      <w:pPr>
        <w:pStyle w:val="TOC1"/>
        <w:rPr>
          <w:rFonts w:asciiTheme="minorHAnsi" w:eastAsiaTheme="minorEastAsia" w:hAnsiTheme="minorHAnsi" w:cstheme="minorBidi"/>
          <w:spacing w:val="0"/>
          <w:sz w:val="22"/>
          <w:szCs w:val="22"/>
          <w:lang w:val="en-AU" w:eastAsia="en-AU"/>
        </w:rPr>
      </w:pPr>
      <w:hyperlink w:anchor="_Toc127537734" w:history="1">
        <w:r w:rsidRPr="00EC62A9">
          <w:rPr>
            <w:rStyle w:val="Hyperlink"/>
            <w:lang w:eastAsia="en-AU"/>
          </w:rPr>
          <w:t>Annex A</w:t>
        </w:r>
        <w:r w:rsidRPr="00EC62A9">
          <w:rPr>
            <w:rStyle w:val="Hyperlink"/>
          </w:rPr>
          <w:t xml:space="preserve"> Requested</w:t>
        </w:r>
        <w:r w:rsidRPr="00EC62A9">
          <w:rPr>
            <w:rStyle w:val="Hyperlink"/>
            <w:lang w:eastAsia="en-AU"/>
          </w:rPr>
          <w:t xml:space="preserve"> scope for IECEx Certified Equipment Scheme</w:t>
        </w:r>
        <w:r>
          <w:rPr>
            <w:webHidden/>
          </w:rPr>
          <w:tab/>
        </w:r>
        <w:r>
          <w:rPr>
            <w:webHidden/>
          </w:rPr>
          <w:fldChar w:fldCharType="begin"/>
        </w:r>
        <w:r>
          <w:rPr>
            <w:webHidden/>
          </w:rPr>
          <w:instrText xml:space="preserve"> PAGEREF _Toc127537734 \h </w:instrText>
        </w:r>
        <w:r>
          <w:rPr>
            <w:webHidden/>
          </w:rPr>
        </w:r>
        <w:r>
          <w:rPr>
            <w:webHidden/>
          </w:rPr>
          <w:fldChar w:fldCharType="separate"/>
        </w:r>
        <w:r>
          <w:rPr>
            <w:webHidden/>
          </w:rPr>
          <w:t>6</w:t>
        </w:r>
        <w:r>
          <w:rPr>
            <w:webHidden/>
          </w:rPr>
          <w:fldChar w:fldCharType="end"/>
        </w:r>
      </w:hyperlink>
    </w:p>
    <w:p w14:paraId="7E85D60B" w14:textId="55A758BC" w:rsidR="0061110D" w:rsidRDefault="0061110D">
      <w:pPr>
        <w:pStyle w:val="TOC2"/>
        <w:rPr>
          <w:rFonts w:asciiTheme="minorHAnsi" w:eastAsiaTheme="minorEastAsia" w:hAnsiTheme="minorHAnsi" w:cstheme="minorBidi"/>
          <w:spacing w:val="0"/>
          <w:sz w:val="22"/>
          <w:szCs w:val="22"/>
          <w:lang w:val="en-AU" w:eastAsia="en-AU"/>
        </w:rPr>
      </w:pPr>
      <w:hyperlink w:anchor="_Toc127537735" w:history="1">
        <w:r w:rsidRPr="00EC62A9">
          <w:rPr>
            <w:rStyle w:val="Hyperlink"/>
            <w:lang w:eastAsia="en-AU"/>
          </w:rPr>
          <w:t>A.1</w:t>
        </w:r>
        <w:r>
          <w:rPr>
            <w:rFonts w:asciiTheme="minorHAnsi" w:eastAsiaTheme="minorEastAsia" w:hAnsiTheme="minorHAnsi" w:cstheme="minorBidi"/>
            <w:spacing w:val="0"/>
            <w:sz w:val="22"/>
            <w:szCs w:val="22"/>
            <w:lang w:val="en-AU" w:eastAsia="en-AU"/>
          </w:rPr>
          <w:tab/>
        </w:r>
        <w:r w:rsidRPr="00EC62A9">
          <w:rPr>
            <w:rStyle w:val="Hyperlink"/>
            <w:lang w:eastAsia="en-AU"/>
          </w:rPr>
          <w:t>Current standards</w:t>
        </w:r>
        <w:r>
          <w:rPr>
            <w:webHidden/>
          </w:rPr>
          <w:tab/>
        </w:r>
        <w:r>
          <w:rPr>
            <w:webHidden/>
          </w:rPr>
          <w:fldChar w:fldCharType="begin"/>
        </w:r>
        <w:r>
          <w:rPr>
            <w:webHidden/>
          </w:rPr>
          <w:instrText xml:space="preserve"> PAGEREF _Toc127537735 \h </w:instrText>
        </w:r>
        <w:r>
          <w:rPr>
            <w:webHidden/>
          </w:rPr>
        </w:r>
        <w:r>
          <w:rPr>
            <w:webHidden/>
          </w:rPr>
          <w:fldChar w:fldCharType="separate"/>
        </w:r>
        <w:r>
          <w:rPr>
            <w:webHidden/>
          </w:rPr>
          <w:t>6</w:t>
        </w:r>
        <w:r>
          <w:rPr>
            <w:webHidden/>
          </w:rPr>
          <w:fldChar w:fldCharType="end"/>
        </w:r>
      </w:hyperlink>
    </w:p>
    <w:p w14:paraId="6F716625" w14:textId="2A81B57C" w:rsidR="0061110D" w:rsidRDefault="0061110D">
      <w:pPr>
        <w:pStyle w:val="TOC2"/>
        <w:rPr>
          <w:rFonts w:asciiTheme="minorHAnsi" w:eastAsiaTheme="minorEastAsia" w:hAnsiTheme="minorHAnsi" w:cstheme="minorBidi"/>
          <w:spacing w:val="0"/>
          <w:sz w:val="22"/>
          <w:szCs w:val="22"/>
          <w:lang w:val="en-AU" w:eastAsia="en-AU"/>
        </w:rPr>
      </w:pPr>
      <w:hyperlink w:anchor="_Toc127537736" w:history="1">
        <w:r w:rsidRPr="00EC62A9">
          <w:rPr>
            <w:rStyle w:val="Hyperlink"/>
            <w:lang w:eastAsia="en-AU"/>
          </w:rPr>
          <w:t>A.2</w:t>
        </w:r>
        <w:r>
          <w:rPr>
            <w:rFonts w:asciiTheme="minorHAnsi" w:eastAsiaTheme="minorEastAsia" w:hAnsiTheme="minorHAnsi" w:cstheme="minorBidi"/>
            <w:spacing w:val="0"/>
            <w:sz w:val="22"/>
            <w:szCs w:val="22"/>
            <w:lang w:val="en-AU" w:eastAsia="en-AU"/>
          </w:rPr>
          <w:tab/>
        </w:r>
        <w:r w:rsidRPr="00EC62A9">
          <w:rPr>
            <w:rStyle w:val="Hyperlink"/>
            <w:lang w:eastAsia="en-AU"/>
          </w:rPr>
          <w:t>Superseded standards</w:t>
        </w:r>
        <w:r>
          <w:rPr>
            <w:webHidden/>
          </w:rPr>
          <w:tab/>
        </w:r>
        <w:r>
          <w:rPr>
            <w:webHidden/>
          </w:rPr>
          <w:fldChar w:fldCharType="begin"/>
        </w:r>
        <w:r>
          <w:rPr>
            <w:webHidden/>
          </w:rPr>
          <w:instrText xml:space="preserve"> PAGEREF _Toc127537736 \h </w:instrText>
        </w:r>
        <w:r>
          <w:rPr>
            <w:webHidden/>
          </w:rPr>
        </w:r>
        <w:r>
          <w:rPr>
            <w:webHidden/>
          </w:rPr>
          <w:fldChar w:fldCharType="separate"/>
        </w:r>
        <w:r>
          <w:rPr>
            <w:webHidden/>
          </w:rPr>
          <w:t>7</w:t>
        </w:r>
        <w:r>
          <w:rPr>
            <w:webHidden/>
          </w:rPr>
          <w:fldChar w:fldCharType="end"/>
        </w:r>
      </w:hyperlink>
    </w:p>
    <w:p w14:paraId="6C6886E9" w14:textId="1B3CC0AC" w:rsidR="0061110D" w:rsidRDefault="0061110D">
      <w:pPr>
        <w:pStyle w:val="TOC1"/>
        <w:rPr>
          <w:rFonts w:asciiTheme="minorHAnsi" w:eastAsiaTheme="minorEastAsia" w:hAnsiTheme="minorHAnsi" w:cstheme="minorBidi"/>
          <w:spacing w:val="0"/>
          <w:sz w:val="22"/>
          <w:szCs w:val="22"/>
          <w:lang w:val="en-AU" w:eastAsia="en-AU"/>
        </w:rPr>
      </w:pPr>
      <w:hyperlink w:anchor="_Toc127537737" w:history="1">
        <w:r w:rsidRPr="00EC62A9">
          <w:rPr>
            <w:rStyle w:val="Hyperlink"/>
          </w:rPr>
          <w:t>Annex B Overall Organisation Chart</w:t>
        </w:r>
        <w:r>
          <w:rPr>
            <w:webHidden/>
          </w:rPr>
          <w:tab/>
        </w:r>
        <w:r>
          <w:rPr>
            <w:webHidden/>
          </w:rPr>
          <w:fldChar w:fldCharType="begin"/>
        </w:r>
        <w:r>
          <w:rPr>
            <w:webHidden/>
          </w:rPr>
          <w:instrText xml:space="preserve"> PAGEREF _Toc127537737 \h </w:instrText>
        </w:r>
        <w:r>
          <w:rPr>
            <w:webHidden/>
          </w:rPr>
        </w:r>
        <w:r>
          <w:rPr>
            <w:webHidden/>
          </w:rPr>
          <w:fldChar w:fldCharType="separate"/>
        </w:r>
        <w:r>
          <w:rPr>
            <w:webHidden/>
          </w:rPr>
          <w:t>9</w:t>
        </w:r>
        <w:r>
          <w:rPr>
            <w:webHidden/>
          </w:rPr>
          <w:fldChar w:fldCharType="end"/>
        </w:r>
      </w:hyperlink>
    </w:p>
    <w:p w14:paraId="010C8106" w14:textId="5046C1E1" w:rsidR="0061110D" w:rsidRDefault="0061110D">
      <w:pPr>
        <w:pStyle w:val="TOC1"/>
        <w:rPr>
          <w:rFonts w:asciiTheme="minorHAnsi" w:eastAsiaTheme="minorEastAsia" w:hAnsiTheme="minorHAnsi" w:cstheme="minorBidi"/>
          <w:spacing w:val="0"/>
          <w:sz w:val="22"/>
          <w:szCs w:val="22"/>
          <w:lang w:val="en-AU" w:eastAsia="en-AU"/>
        </w:rPr>
      </w:pPr>
      <w:hyperlink w:anchor="_Toc127537738" w:history="1">
        <w:r w:rsidRPr="00EC62A9">
          <w:rPr>
            <w:rStyle w:val="Hyperlink"/>
          </w:rPr>
          <w:t>Annex C Organisation Chart of ExTL</w:t>
        </w:r>
        <w:r>
          <w:rPr>
            <w:webHidden/>
          </w:rPr>
          <w:tab/>
        </w:r>
        <w:r>
          <w:rPr>
            <w:webHidden/>
          </w:rPr>
          <w:fldChar w:fldCharType="begin"/>
        </w:r>
        <w:r>
          <w:rPr>
            <w:webHidden/>
          </w:rPr>
          <w:instrText xml:space="preserve"> PAGEREF _Toc127537738 \h </w:instrText>
        </w:r>
        <w:r>
          <w:rPr>
            <w:webHidden/>
          </w:rPr>
        </w:r>
        <w:r>
          <w:rPr>
            <w:webHidden/>
          </w:rPr>
          <w:fldChar w:fldCharType="separate"/>
        </w:r>
        <w:r>
          <w:rPr>
            <w:webHidden/>
          </w:rPr>
          <w:t>10</w:t>
        </w:r>
        <w:r>
          <w:rPr>
            <w:webHidden/>
          </w:rPr>
          <w:fldChar w:fldCharType="end"/>
        </w:r>
      </w:hyperlink>
    </w:p>
    <w:p w14:paraId="57BE77B4" w14:textId="20AFD641" w:rsidR="0061110D" w:rsidRDefault="0061110D">
      <w:pPr>
        <w:pStyle w:val="TOC1"/>
        <w:rPr>
          <w:rFonts w:asciiTheme="minorHAnsi" w:eastAsiaTheme="minorEastAsia" w:hAnsiTheme="minorHAnsi" w:cstheme="minorBidi"/>
          <w:spacing w:val="0"/>
          <w:sz w:val="22"/>
          <w:szCs w:val="22"/>
          <w:lang w:val="en-AU" w:eastAsia="en-AU"/>
        </w:rPr>
      </w:pPr>
      <w:hyperlink w:anchor="_Toc127537739" w:history="1">
        <w:r w:rsidRPr="00EC62A9">
          <w:rPr>
            <w:rStyle w:val="Hyperlink"/>
          </w:rPr>
          <w:t>Annex D</w:t>
        </w:r>
        <w:r>
          <w:rPr>
            <w:webHidden/>
          </w:rPr>
          <w:tab/>
        </w:r>
        <w:r>
          <w:rPr>
            <w:webHidden/>
          </w:rPr>
          <w:fldChar w:fldCharType="begin"/>
        </w:r>
        <w:r>
          <w:rPr>
            <w:webHidden/>
          </w:rPr>
          <w:instrText xml:space="preserve"> PAGEREF _Toc127537739 \h </w:instrText>
        </w:r>
        <w:r>
          <w:rPr>
            <w:webHidden/>
          </w:rPr>
        </w:r>
        <w:r>
          <w:rPr>
            <w:webHidden/>
          </w:rPr>
          <w:fldChar w:fldCharType="separate"/>
        </w:r>
        <w:r>
          <w:rPr>
            <w:webHidden/>
          </w:rPr>
          <w:t>11</w:t>
        </w:r>
        <w:r>
          <w:rPr>
            <w:webHidden/>
          </w:rPr>
          <w:fldChar w:fldCharType="end"/>
        </w:r>
      </w:hyperlink>
    </w:p>
    <w:p w14:paraId="41031AE5" w14:textId="593E23C2" w:rsidR="0061110D" w:rsidRDefault="0061110D">
      <w:pPr>
        <w:pStyle w:val="TOC2"/>
        <w:rPr>
          <w:rFonts w:asciiTheme="minorHAnsi" w:eastAsiaTheme="minorEastAsia" w:hAnsiTheme="minorHAnsi" w:cstheme="minorBidi"/>
          <w:spacing w:val="0"/>
          <w:sz w:val="22"/>
          <w:szCs w:val="22"/>
          <w:lang w:val="en-AU" w:eastAsia="en-AU"/>
        </w:rPr>
      </w:pPr>
      <w:hyperlink w:anchor="_Toc127537740" w:history="1">
        <w:r w:rsidRPr="00EC62A9">
          <w:rPr>
            <w:rStyle w:val="Hyperlink"/>
          </w:rPr>
          <w:t>(normative)</w:t>
        </w:r>
        <w:r>
          <w:rPr>
            <w:webHidden/>
          </w:rPr>
          <w:tab/>
        </w:r>
        <w:r>
          <w:rPr>
            <w:webHidden/>
          </w:rPr>
          <w:fldChar w:fldCharType="begin"/>
        </w:r>
        <w:r>
          <w:rPr>
            <w:webHidden/>
          </w:rPr>
          <w:instrText xml:space="preserve"> PAGEREF _Toc127537740 \h </w:instrText>
        </w:r>
        <w:r>
          <w:rPr>
            <w:webHidden/>
          </w:rPr>
        </w:r>
        <w:r>
          <w:rPr>
            <w:webHidden/>
          </w:rPr>
          <w:fldChar w:fldCharType="separate"/>
        </w:r>
        <w:r>
          <w:rPr>
            <w:webHidden/>
          </w:rPr>
          <w:t>11</w:t>
        </w:r>
        <w:r>
          <w:rPr>
            <w:webHidden/>
          </w:rPr>
          <w:fldChar w:fldCharType="end"/>
        </w:r>
      </w:hyperlink>
    </w:p>
    <w:p w14:paraId="2F2B94B7" w14:textId="73F4B760" w:rsidR="0061110D" w:rsidRDefault="0061110D">
      <w:pPr>
        <w:pStyle w:val="TOC2"/>
        <w:rPr>
          <w:rFonts w:asciiTheme="minorHAnsi" w:eastAsiaTheme="minorEastAsia" w:hAnsiTheme="minorHAnsi" w:cstheme="minorBidi"/>
          <w:spacing w:val="0"/>
          <w:sz w:val="22"/>
          <w:szCs w:val="22"/>
          <w:lang w:val="en-AU" w:eastAsia="en-AU"/>
        </w:rPr>
      </w:pPr>
      <w:hyperlink w:anchor="_Toc127537741" w:history="1">
        <w:r w:rsidRPr="00EC62A9">
          <w:rPr>
            <w:rStyle w:val="Hyperlink"/>
          </w:rPr>
          <w:t>Additional information to be provided by a testing laboratory in applying for acceptance as an ExTL</w:t>
        </w:r>
        <w:r>
          <w:rPr>
            <w:webHidden/>
          </w:rPr>
          <w:tab/>
        </w:r>
        <w:r>
          <w:rPr>
            <w:webHidden/>
          </w:rPr>
          <w:fldChar w:fldCharType="begin"/>
        </w:r>
        <w:r>
          <w:rPr>
            <w:webHidden/>
          </w:rPr>
          <w:instrText xml:space="preserve"> PAGEREF _Toc127537741 \h </w:instrText>
        </w:r>
        <w:r>
          <w:rPr>
            <w:webHidden/>
          </w:rPr>
        </w:r>
        <w:r>
          <w:rPr>
            <w:webHidden/>
          </w:rPr>
          <w:fldChar w:fldCharType="separate"/>
        </w:r>
        <w:r>
          <w:rPr>
            <w:webHidden/>
          </w:rPr>
          <w:t>11</w:t>
        </w:r>
        <w:r>
          <w:rPr>
            <w:webHidden/>
          </w:rPr>
          <w:fldChar w:fldCharType="end"/>
        </w:r>
      </w:hyperlink>
    </w:p>
    <w:p w14:paraId="35F4FBEF" w14:textId="334AFFCD" w:rsidR="0061110D" w:rsidRDefault="0061110D">
      <w:pPr>
        <w:pStyle w:val="TOC2"/>
        <w:rPr>
          <w:rFonts w:asciiTheme="minorHAnsi" w:eastAsiaTheme="minorEastAsia" w:hAnsiTheme="minorHAnsi" w:cstheme="minorBidi"/>
          <w:spacing w:val="0"/>
          <w:sz w:val="22"/>
          <w:szCs w:val="22"/>
          <w:lang w:val="en-AU" w:eastAsia="en-AU"/>
        </w:rPr>
      </w:pPr>
      <w:hyperlink w:anchor="_Toc127537742" w:history="1">
        <w:r w:rsidRPr="00EC62A9">
          <w:rPr>
            <w:rStyle w:val="Hyperlink"/>
          </w:rPr>
          <w:t>D.1</w:t>
        </w:r>
        <w:r>
          <w:rPr>
            <w:rFonts w:asciiTheme="minorHAnsi" w:eastAsiaTheme="minorEastAsia" w:hAnsiTheme="minorHAnsi" w:cstheme="minorBidi"/>
            <w:spacing w:val="0"/>
            <w:sz w:val="22"/>
            <w:szCs w:val="22"/>
            <w:lang w:val="en-AU" w:eastAsia="en-AU"/>
          </w:rPr>
          <w:tab/>
        </w:r>
        <w:r w:rsidRPr="00EC62A9">
          <w:rPr>
            <w:rStyle w:val="Hyperlink"/>
          </w:rPr>
          <w:t>Testing laboratory contact details</w:t>
        </w:r>
        <w:r>
          <w:rPr>
            <w:webHidden/>
          </w:rPr>
          <w:tab/>
        </w:r>
        <w:r>
          <w:rPr>
            <w:webHidden/>
          </w:rPr>
          <w:fldChar w:fldCharType="begin"/>
        </w:r>
        <w:r>
          <w:rPr>
            <w:webHidden/>
          </w:rPr>
          <w:instrText xml:space="preserve"> PAGEREF _Toc127537742 \h </w:instrText>
        </w:r>
        <w:r>
          <w:rPr>
            <w:webHidden/>
          </w:rPr>
        </w:r>
        <w:r>
          <w:rPr>
            <w:webHidden/>
          </w:rPr>
          <w:fldChar w:fldCharType="separate"/>
        </w:r>
        <w:r>
          <w:rPr>
            <w:webHidden/>
          </w:rPr>
          <w:t>11</w:t>
        </w:r>
        <w:r>
          <w:rPr>
            <w:webHidden/>
          </w:rPr>
          <w:fldChar w:fldCharType="end"/>
        </w:r>
      </w:hyperlink>
    </w:p>
    <w:p w14:paraId="1271D64B" w14:textId="13F77B16" w:rsidR="0061110D" w:rsidRDefault="0061110D">
      <w:pPr>
        <w:pStyle w:val="TOC2"/>
        <w:rPr>
          <w:rFonts w:asciiTheme="minorHAnsi" w:eastAsiaTheme="minorEastAsia" w:hAnsiTheme="minorHAnsi" w:cstheme="minorBidi"/>
          <w:spacing w:val="0"/>
          <w:sz w:val="22"/>
          <w:szCs w:val="22"/>
          <w:lang w:val="en-AU" w:eastAsia="en-AU"/>
        </w:rPr>
      </w:pPr>
      <w:hyperlink w:anchor="_Toc127537743" w:history="1">
        <w:r w:rsidRPr="00EC62A9">
          <w:rPr>
            <w:rStyle w:val="Hyperlink"/>
          </w:rPr>
          <w:t>D.2</w:t>
        </w:r>
        <w:r>
          <w:rPr>
            <w:rFonts w:asciiTheme="minorHAnsi" w:eastAsiaTheme="minorEastAsia" w:hAnsiTheme="minorHAnsi" w:cstheme="minorBidi"/>
            <w:spacing w:val="0"/>
            <w:sz w:val="22"/>
            <w:szCs w:val="22"/>
            <w:lang w:val="en-AU" w:eastAsia="en-AU"/>
          </w:rPr>
          <w:tab/>
        </w:r>
        <w:r w:rsidRPr="00EC62A9">
          <w:rPr>
            <w:rStyle w:val="Hyperlink"/>
          </w:rPr>
          <w:t>ExTL site contact details</w:t>
        </w:r>
        <w:r>
          <w:rPr>
            <w:webHidden/>
          </w:rPr>
          <w:tab/>
        </w:r>
        <w:r>
          <w:rPr>
            <w:webHidden/>
          </w:rPr>
          <w:fldChar w:fldCharType="begin"/>
        </w:r>
        <w:r>
          <w:rPr>
            <w:webHidden/>
          </w:rPr>
          <w:instrText xml:space="preserve"> PAGEREF _Toc127537743 \h </w:instrText>
        </w:r>
        <w:r>
          <w:rPr>
            <w:webHidden/>
          </w:rPr>
        </w:r>
        <w:r>
          <w:rPr>
            <w:webHidden/>
          </w:rPr>
          <w:fldChar w:fldCharType="separate"/>
        </w:r>
        <w:r>
          <w:rPr>
            <w:webHidden/>
          </w:rPr>
          <w:t>11</w:t>
        </w:r>
        <w:r>
          <w:rPr>
            <w:webHidden/>
          </w:rPr>
          <w:fldChar w:fldCharType="end"/>
        </w:r>
      </w:hyperlink>
    </w:p>
    <w:p w14:paraId="3436C640" w14:textId="13FB6814" w:rsidR="0061110D" w:rsidRDefault="0061110D">
      <w:pPr>
        <w:pStyle w:val="TOC2"/>
        <w:rPr>
          <w:rFonts w:asciiTheme="minorHAnsi" w:eastAsiaTheme="minorEastAsia" w:hAnsiTheme="minorHAnsi" w:cstheme="minorBidi"/>
          <w:spacing w:val="0"/>
          <w:sz w:val="22"/>
          <w:szCs w:val="22"/>
          <w:lang w:val="en-AU" w:eastAsia="en-AU"/>
        </w:rPr>
      </w:pPr>
      <w:hyperlink w:anchor="_Toc127537744" w:history="1">
        <w:r w:rsidRPr="00EC62A9">
          <w:rPr>
            <w:rStyle w:val="Hyperlink"/>
          </w:rPr>
          <w:t>D.3</w:t>
        </w:r>
        <w:r>
          <w:rPr>
            <w:rFonts w:asciiTheme="minorHAnsi" w:eastAsiaTheme="minorEastAsia" w:hAnsiTheme="minorHAnsi" w:cstheme="minorBidi"/>
            <w:spacing w:val="0"/>
            <w:sz w:val="22"/>
            <w:szCs w:val="22"/>
            <w:lang w:val="en-AU" w:eastAsia="en-AU"/>
          </w:rPr>
          <w:tab/>
        </w:r>
        <w:r w:rsidRPr="00EC62A9">
          <w:rPr>
            <w:rStyle w:val="Hyperlink"/>
          </w:rPr>
          <w:t>Senior management</w:t>
        </w:r>
        <w:r>
          <w:rPr>
            <w:webHidden/>
          </w:rPr>
          <w:tab/>
        </w:r>
        <w:r>
          <w:rPr>
            <w:webHidden/>
          </w:rPr>
          <w:fldChar w:fldCharType="begin"/>
        </w:r>
        <w:r>
          <w:rPr>
            <w:webHidden/>
          </w:rPr>
          <w:instrText xml:space="preserve"> PAGEREF _Toc127537744 \h </w:instrText>
        </w:r>
        <w:r>
          <w:rPr>
            <w:webHidden/>
          </w:rPr>
        </w:r>
        <w:r>
          <w:rPr>
            <w:webHidden/>
          </w:rPr>
          <w:fldChar w:fldCharType="separate"/>
        </w:r>
        <w:r>
          <w:rPr>
            <w:webHidden/>
          </w:rPr>
          <w:t>11</w:t>
        </w:r>
        <w:r>
          <w:rPr>
            <w:webHidden/>
          </w:rPr>
          <w:fldChar w:fldCharType="end"/>
        </w:r>
      </w:hyperlink>
    </w:p>
    <w:p w14:paraId="34605846" w14:textId="28DA3FF1" w:rsidR="0061110D" w:rsidRDefault="0061110D">
      <w:pPr>
        <w:pStyle w:val="TOC3"/>
        <w:rPr>
          <w:rFonts w:asciiTheme="minorHAnsi" w:eastAsiaTheme="minorEastAsia" w:hAnsiTheme="minorHAnsi" w:cstheme="minorBidi"/>
          <w:spacing w:val="0"/>
          <w:sz w:val="22"/>
          <w:szCs w:val="22"/>
          <w:lang w:val="en-AU" w:eastAsia="en-AU"/>
        </w:rPr>
      </w:pPr>
      <w:hyperlink w:anchor="_Toc127537745" w:history="1">
        <w:r w:rsidRPr="00EC62A9">
          <w:rPr>
            <w:rStyle w:val="Hyperlink"/>
          </w:rPr>
          <w:t>D.3.1</w:t>
        </w:r>
        <w:r>
          <w:rPr>
            <w:rFonts w:asciiTheme="minorHAnsi" w:eastAsiaTheme="minorEastAsia" w:hAnsiTheme="minorHAnsi" w:cstheme="minorBidi"/>
            <w:spacing w:val="0"/>
            <w:sz w:val="22"/>
            <w:szCs w:val="22"/>
            <w:lang w:val="en-AU" w:eastAsia="en-AU"/>
          </w:rPr>
          <w:tab/>
        </w:r>
        <w:r w:rsidRPr="00EC62A9">
          <w:rPr>
            <w:rStyle w:val="Hyperlink"/>
          </w:rPr>
          <w:t>Senior executives</w:t>
        </w:r>
        <w:r>
          <w:rPr>
            <w:webHidden/>
          </w:rPr>
          <w:tab/>
        </w:r>
        <w:r>
          <w:rPr>
            <w:webHidden/>
          </w:rPr>
          <w:fldChar w:fldCharType="begin"/>
        </w:r>
        <w:r>
          <w:rPr>
            <w:webHidden/>
          </w:rPr>
          <w:instrText xml:space="preserve"> PAGEREF _Toc127537745 \h </w:instrText>
        </w:r>
        <w:r>
          <w:rPr>
            <w:webHidden/>
          </w:rPr>
        </w:r>
        <w:r>
          <w:rPr>
            <w:webHidden/>
          </w:rPr>
          <w:fldChar w:fldCharType="separate"/>
        </w:r>
        <w:r>
          <w:rPr>
            <w:webHidden/>
          </w:rPr>
          <w:t>11</w:t>
        </w:r>
        <w:r>
          <w:rPr>
            <w:webHidden/>
          </w:rPr>
          <w:fldChar w:fldCharType="end"/>
        </w:r>
      </w:hyperlink>
    </w:p>
    <w:p w14:paraId="6F2732CB" w14:textId="29FAA9B7" w:rsidR="0061110D" w:rsidRDefault="0061110D">
      <w:pPr>
        <w:pStyle w:val="TOC3"/>
        <w:rPr>
          <w:rFonts w:asciiTheme="minorHAnsi" w:eastAsiaTheme="minorEastAsia" w:hAnsiTheme="minorHAnsi" w:cstheme="minorBidi"/>
          <w:spacing w:val="0"/>
          <w:sz w:val="22"/>
          <w:szCs w:val="22"/>
          <w:lang w:val="en-AU" w:eastAsia="en-AU"/>
        </w:rPr>
      </w:pPr>
      <w:hyperlink w:anchor="_Toc127537746" w:history="1">
        <w:r w:rsidRPr="00EC62A9">
          <w:rPr>
            <w:rStyle w:val="Hyperlink"/>
          </w:rPr>
          <w:t>D.3.2</w:t>
        </w:r>
        <w:r>
          <w:rPr>
            <w:rFonts w:asciiTheme="minorHAnsi" w:eastAsiaTheme="minorEastAsia" w:hAnsiTheme="minorHAnsi" w:cstheme="minorBidi"/>
            <w:spacing w:val="0"/>
            <w:sz w:val="22"/>
            <w:szCs w:val="22"/>
            <w:lang w:val="en-AU" w:eastAsia="en-AU"/>
          </w:rPr>
          <w:tab/>
        </w:r>
        <w:r w:rsidRPr="00EC62A9">
          <w:rPr>
            <w:rStyle w:val="Hyperlink"/>
          </w:rPr>
          <w:t>Quality management system representatives</w:t>
        </w:r>
        <w:r>
          <w:rPr>
            <w:webHidden/>
          </w:rPr>
          <w:tab/>
        </w:r>
        <w:r>
          <w:rPr>
            <w:webHidden/>
          </w:rPr>
          <w:fldChar w:fldCharType="begin"/>
        </w:r>
        <w:r>
          <w:rPr>
            <w:webHidden/>
          </w:rPr>
          <w:instrText xml:space="preserve"> PAGEREF _Toc127537746 \h </w:instrText>
        </w:r>
        <w:r>
          <w:rPr>
            <w:webHidden/>
          </w:rPr>
        </w:r>
        <w:r>
          <w:rPr>
            <w:webHidden/>
          </w:rPr>
          <w:fldChar w:fldCharType="separate"/>
        </w:r>
        <w:r>
          <w:rPr>
            <w:webHidden/>
          </w:rPr>
          <w:t>11</w:t>
        </w:r>
        <w:r>
          <w:rPr>
            <w:webHidden/>
          </w:rPr>
          <w:fldChar w:fldCharType="end"/>
        </w:r>
      </w:hyperlink>
    </w:p>
    <w:p w14:paraId="4DD48CE2" w14:textId="650F2A9E" w:rsidR="0061110D" w:rsidRDefault="0061110D">
      <w:pPr>
        <w:pStyle w:val="TOC3"/>
        <w:rPr>
          <w:rFonts w:asciiTheme="minorHAnsi" w:eastAsiaTheme="minorEastAsia" w:hAnsiTheme="minorHAnsi" w:cstheme="minorBidi"/>
          <w:spacing w:val="0"/>
          <w:sz w:val="22"/>
          <w:szCs w:val="22"/>
          <w:lang w:val="en-AU" w:eastAsia="en-AU"/>
        </w:rPr>
      </w:pPr>
      <w:hyperlink w:anchor="_Toc127537747" w:history="1">
        <w:r w:rsidRPr="00EC62A9">
          <w:rPr>
            <w:rStyle w:val="Hyperlink"/>
          </w:rPr>
          <w:t>D.3.3</w:t>
        </w:r>
        <w:r>
          <w:rPr>
            <w:rFonts w:asciiTheme="minorHAnsi" w:eastAsiaTheme="minorEastAsia" w:hAnsiTheme="minorHAnsi" w:cstheme="minorBidi"/>
            <w:spacing w:val="0"/>
            <w:sz w:val="22"/>
            <w:szCs w:val="22"/>
            <w:lang w:val="en-AU" w:eastAsia="en-AU"/>
          </w:rPr>
          <w:tab/>
        </w:r>
        <w:r w:rsidRPr="00EC62A9">
          <w:rPr>
            <w:rStyle w:val="Hyperlink"/>
          </w:rPr>
          <w:t>Principal contact</w:t>
        </w:r>
        <w:r>
          <w:rPr>
            <w:webHidden/>
          </w:rPr>
          <w:tab/>
        </w:r>
        <w:r>
          <w:rPr>
            <w:webHidden/>
          </w:rPr>
          <w:fldChar w:fldCharType="begin"/>
        </w:r>
        <w:r>
          <w:rPr>
            <w:webHidden/>
          </w:rPr>
          <w:instrText xml:space="preserve"> PAGEREF _Toc127537747 \h </w:instrText>
        </w:r>
        <w:r>
          <w:rPr>
            <w:webHidden/>
          </w:rPr>
        </w:r>
        <w:r>
          <w:rPr>
            <w:webHidden/>
          </w:rPr>
          <w:fldChar w:fldCharType="separate"/>
        </w:r>
        <w:r>
          <w:rPr>
            <w:webHidden/>
          </w:rPr>
          <w:t>11</w:t>
        </w:r>
        <w:r>
          <w:rPr>
            <w:webHidden/>
          </w:rPr>
          <w:fldChar w:fldCharType="end"/>
        </w:r>
      </w:hyperlink>
    </w:p>
    <w:p w14:paraId="6E2D8CBF" w14:textId="0C926B9E" w:rsidR="0061110D" w:rsidRDefault="0061110D">
      <w:pPr>
        <w:pStyle w:val="TOC3"/>
        <w:rPr>
          <w:rFonts w:asciiTheme="minorHAnsi" w:eastAsiaTheme="minorEastAsia" w:hAnsiTheme="minorHAnsi" w:cstheme="minorBidi"/>
          <w:spacing w:val="0"/>
          <w:sz w:val="22"/>
          <w:szCs w:val="22"/>
          <w:lang w:val="en-AU" w:eastAsia="en-AU"/>
        </w:rPr>
      </w:pPr>
      <w:hyperlink w:anchor="_Toc127537748" w:history="1">
        <w:r w:rsidRPr="00EC62A9">
          <w:rPr>
            <w:rStyle w:val="Hyperlink"/>
          </w:rPr>
          <w:t>D.3.4</w:t>
        </w:r>
        <w:r>
          <w:rPr>
            <w:rFonts w:asciiTheme="minorHAnsi" w:eastAsiaTheme="minorEastAsia" w:hAnsiTheme="minorHAnsi" w:cstheme="minorBidi"/>
            <w:spacing w:val="0"/>
            <w:sz w:val="22"/>
            <w:szCs w:val="22"/>
            <w:lang w:val="en-AU" w:eastAsia="en-AU"/>
          </w:rPr>
          <w:tab/>
        </w:r>
        <w:r w:rsidRPr="00EC62A9">
          <w:rPr>
            <w:rStyle w:val="Hyperlink"/>
          </w:rPr>
          <w:t>Organization chart</w:t>
        </w:r>
        <w:r>
          <w:rPr>
            <w:webHidden/>
          </w:rPr>
          <w:tab/>
        </w:r>
        <w:r>
          <w:rPr>
            <w:webHidden/>
          </w:rPr>
          <w:fldChar w:fldCharType="begin"/>
        </w:r>
        <w:r>
          <w:rPr>
            <w:webHidden/>
          </w:rPr>
          <w:instrText xml:space="preserve"> PAGEREF _Toc127537748 \h </w:instrText>
        </w:r>
        <w:r>
          <w:rPr>
            <w:webHidden/>
          </w:rPr>
        </w:r>
        <w:r>
          <w:rPr>
            <w:webHidden/>
          </w:rPr>
          <w:fldChar w:fldCharType="separate"/>
        </w:r>
        <w:r>
          <w:rPr>
            <w:webHidden/>
          </w:rPr>
          <w:t>11</w:t>
        </w:r>
        <w:r>
          <w:rPr>
            <w:webHidden/>
          </w:rPr>
          <w:fldChar w:fldCharType="end"/>
        </w:r>
      </w:hyperlink>
    </w:p>
    <w:p w14:paraId="647D62A3" w14:textId="0988FED7" w:rsidR="0061110D" w:rsidRDefault="0061110D">
      <w:pPr>
        <w:pStyle w:val="TOC2"/>
        <w:rPr>
          <w:rFonts w:asciiTheme="minorHAnsi" w:eastAsiaTheme="minorEastAsia" w:hAnsiTheme="minorHAnsi" w:cstheme="minorBidi"/>
          <w:spacing w:val="0"/>
          <w:sz w:val="22"/>
          <w:szCs w:val="22"/>
          <w:lang w:val="en-AU" w:eastAsia="en-AU"/>
        </w:rPr>
      </w:pPr>
      <w:hyperlink w:anchor="_Toc127537749" w:history="1">
        <w:r w:rsidRPr="00EC62A9">
          <w:rPr>
            <w:rStyle w:val="Hyperlink"/>
          </w:rPr>
          <w:t>D.4</w:t>
        </w:r>
        <w:r>
          <w:rPr>
            <w:rFonts w:asciiTheme="minorHAnsi" w:eastAsiaTheme="minorEastAsia" w:hAnsiTheme="minorHAnsi" w:cstheme="minorBidi"/>
            <w:spacing w:val="0"/>
            <w:sz w:val="22"/>
            <w:szCs w:val="22"/>
            <w:lang w:val="en-AU" w:eastAsia="en-AU"/>
          </w:rPr>
          <w:tab/>
        </w:r>
        <w:r w:rsidRPr="00EC62A9">
          <w:rPr>
            <w:rStyle w:val="Hyperlink"/>
          </w:rPr>
          <w:t>Employees</w:t>
        </w:r>
        <w:r>
          <w:rPr>
            <w:webHidden/>
          </w:rPr>
          <w:tab/>
        </w:r>
        <w:r>
          <w:rPr>
            <w:webHidden/>
          </w:rPr>
          <w:fldChar w:fldCharType="begin"/>
        </w:r>
        <w:r>
          <w:rPr>
            <w:webHidden/>
          </w:rPr>
          <w:instrText xml:space="preserve"> PAGEREF _Toc127537749 \h </w:instrText>
        </w:r>
        <w:r>
          <w:rPr>
            <w:webHidden/>
          </w:rPr>
        </w:r>
        <w:r>
          <w:rPr>
            <w:webHidden/>
          </w:rPr>
          <w:fldChar w:fldCharType="separate"/>
        </w:r>
        <w:r>
          <w:rPr>
            <w:webHidden/>
          </w:rPr>
          <w:t>11</w:t>
        </w:r>
        <w:r>
          <w:rPr>
            <w:webHidden/>
          </w:rPr>
          <w:fldChar w:fldCharType="end"/>
        </w:r>
      </w:hyperlink>
    </w:p>
    <w:p w14:paraId="393DECBE" w14:textId="2E8A864B" w:rsidR="0061110D" w:rsidRDefault="0061110D">
      <w:pPr>
        <w:pStyle w:val="TOC3"/>
        <w:rPr>
          <w:rFonts w:asciiTheme="minorHAnsi" w:eastAsiaTheme="minorEastAsia" w:hAnsiTheme="minorHAnsi" w:cstheme="minorBidi"/>
          <w:spacing w:val="0"/>
          <w:sz w:val="22"/>
          <w:szCs w:val="22"/>
          <w:lang w:val="en-AU" w:eastAsia="en-AU"/>
        </w:rPr>
      </w:pPr>
      <w:hyperlink w:anchor="_Toc127537750" w:history="1">
        <w:r w:rsidRPr="00EC62A9">
          <w:rPr>
            <w:rStyle w:val="Hyperlink"/>
          </w:rPr>
          <w:t>D.4.1</w:t>
        </w:r>
        <w:r>
          <w:rPr>
            <w:rFonts w:asciiTheme="minorHAnsi" w:eastAsiaTheme="minorEastAsia" w:hAnsiTheme="minorHAnsi" w:cstheme="minorBidi"/>
            <w:spacing w:val="0"/>
            <w:sz w:val="22"/>
            <w:szCs w:val="22"/>
            <w:lang w:val="en-AU" w:eastAsia="en-AU"/>
          </w:rPr>
          <w:tab/>
        </w:r>
        <w:r w:rsidRPr="00EC62A9">
          <w:rPr>
            <w:rStyle w:val="Hyperlink"/>
          </w:rPr>
          <w:t>Total numbers</w:t>
        </w:r>
        <w:r>
          <w:rPr>
            <w:webHidden/>
          </w:rPr>
          <w:tab/>
        </w:r>
        <w:r>
          <w:rPr>
            <w:webHidden/>
          </w:rPr>
          <w:fldChar w:fldCharType="begin"/>
        </w:r>
        <w:r>
          <w:rPr>
            <w:webHidden/>
          </w:rPr>
          <w:instrText xml:space="preserve"> PAGEREF _Toc127537750 \h </w:instrText>
        </w:r>
        <w:r>
          <w:rPr>
            <w:webHidden/>
          </w:rPr>
        </w:r>
        <w:r>
          <w:rPr>
            <w:webHidden/>
          </w:rPr>
          <w:fldChar w:fldCharType="separate"/>
        </w:r>
        <w:r>
          <w:rPr>
            <w:webHidden/>
          </w:rPr>
          <w:t>11</w:t>
        </w:r>
        <w:r>
          <w:rPr>
            <w:webHidden/>
          </w:rPr>
          <w:fldChar w:fldCharType="end"/>
        </w:r>
      </w:hyperlink>
    </w:p>
    <w:p w14:paraId="17B01396" w14:textId="497B1033" w:rsidR="0061110D" w:rsidRDefault="0061110D">
      <w:pPr>
        <w:pStyle w:val="TOC3"/>
        <w:rPr>
          <w:rFonts w:asciiTheme="minorHAnsi" w:eastAsiaTheme="minorEastAsia" w:hAnsiTheme="minorHAnsi" w:cstheme="minorBidi"/>
          <w:spacing w:val="0"/>
          <w:sz w:val="22"/>
          <w:szCs w:val="22"/>
          <w:lang w:val="en-AU" w:eastAsia="en-AU"/>
        </w:rPr>
      </w:pPr>
      <w:hyperlink w:anchor="_Toc127537751" w:history="1">
        <w:r w:rsidRPr="00EC62A9">
          <w:rPr>
            <w:rStyle w:val="Hyperlink"/>
          </w:rPr>
          <w:t>D.4.2</w:t>
        </w:r>
        <w:r>
          <w:rPr>
            <w:rFonts w:asciiTheme="minorHAnsi" w:eastAsiaTheme="minorEastAsia" w:hAnsiTheme="minorHAnsi" w:cstheme="minorBidi"/>
            <w:spacing w:val="0"/>
            <w:sz w:val="22"/>
            <w:szCs w:val="22"/>
            <w:lang w:val="en-AU" w:eastAsia="en-AU"/>
          </w:rPr>
          <w:tab/>
        </w:r>
        <w:r w:rsidRPr="00EC62A9">
          <w:rPr>
            <w:rStyle w:val="Hyperlink"/>
          </w:rPr>
          <w:t>Ex testing personnel</w:t>
        </w:r>
        <w:r>
          <w:rPr>
            <w:webHidden/>
          </w:rPr>
          <w:tab/>
        </w:r>
        <w:r>
          <w:rPr>
            <w:webHidden/>
          </w:rPr>
          <w:fldChar w:fldCharType="begin"/>
        </w:r>
        <w:r>
          <w:rPr>
            <w:webHidden/>
          </w:rPr>
          <w:instrText xml:space="preserve"> PAGEREF _Toc127537751 \h </w:instrText>
        </w:r>
        <w:r>
          <w:rPr>
            <w:webHidden/>
          </w:rPr>
        </w:r>
        <w:r>
          <w:rPr>
            <w:webHidden/>
          </w:rPr>
          <w:fldChar w:fldCharType="separate"/>
        </w:r>
        <w:r>
          <w:rPr>
            <w:webHidden/>
          </w:rPr>
          <w:t>11</w:t>
        </w:r>
        <w:r>
          <w:rPr>
            <w:webHidden/>
          </w:rPr>
          <w:fldChar w:fldCharType="end"/>
        </w:r>
      </w:hyperlink>
    </w:p>
    <w:p w14:paraId="58EC1DCF" w14:textId="4F8658F1" w:rsidR="0061110D" w:rsidRDefault="0061110D">
      <w:pPr>
        <w:pStyle w:val="TOC3"/>
        <w:rPr>
          <w:rFonts w:asciiTheme="minorHAnsi" w:eastAsiaTheme="minorEastAsia" w:hAnsiTheme="minorHAnsi" w:cstheme="minorBidi"/>
          <w:spacing w:val="0"/>
          <w:sz w:val="22"/>
          <w:szCs w:val="22"/>
          <w:lang w:val="en-AU" w:eastAsia="en-AU"/>
        </w:rPr>
      </w:pPr>
      <w:hyperlink w:anchor="_Toc127537752" w:history="1">
        <w:r w:rsidRPr="00EC62A9">
          <w:rPr>
            <w:rStyle w:val="Hyperlink"/>
          </w:rPr>
          <w:t>D.4.3</w:t>
        </w:r>
        <w:r>
          <w:rPr>
            <w:rFonts w:asciiTheme="minorHAnsi" w:eastAsiaTheme="minorEastAsia" w:hAnsiTheme="minorHAnsi" w:cstheme="minorBidi"/>
            <w:spacing w:val="0"/>
            <w:sz w:val="22"/>
            <w:szCs w:val="22"/>
            <w:lang w:val="en-AU" w:eastAsia="en-AU"/>
          </w:rPr>
          <w:tab/>
        </w:r>
        <w:r w:rsidRPr="00EC62A9">
          <w:rPr>
            <w:rStyle w:val="Hyperlink"/>
          </w:rPr>
          <w:t>Professional qualifications</w:t>
        </w:r>
        <w:r>
          <w:rPr>
            <w:webHidden/>
          </w:rPr>
          <w:tab/>
        </w:r>
        <w:r>
          <w:rPr>
            <w:webHidden/>
          </w:rPr>
          <w:fldChar w:fldCharType="begin"/>
        </w:r>
        <w:r>
          <w:rPr>
            <w:webHidden/>
          </w:rPr>
          <w:instrText xml:space="preserve"> PAGEREF _Toc127537752 \h </w:instrText>
        </w:r>
        <w:r>
          <w:rPr>
            <w:webHidden/>
          </w:rPr>
        </w:r>
        <w:r>
          <w:rPr>
            <w:webHidden/>
          </w:rPr>
          <w:fldChar w:fldCharType="separate"/>
        </w:r>
        <w:r>
          <w:rPr>
            <w:webHidden/>
          </w:rPr>
          <w:t>11</w:t>
        </w:r>
        <w:r>
          <w:rPr>
            <w:webHidden/>
          </w:rPr>
          <w:fldChar w:fldCharType="end"/>
        </w:r>
      </w:hyperlink>
    </w:p>
    <w:p w14:paraId="75407081" w14:textId="0D032C9D" w:rsidR="0061110D" w:rsidRDefault="0061110D">
      <w:pPr>
        <w:pStyle w:val="TOC2"/>
        <w:rPr>
          <w:rFonts w:asciiTheme="minorHAnsi" w:eastAsiaTheme="minorEastAsia" w:hAnsiTheme="minorHAnsi" w:cstheme="minorBidi"/>
          <w:spacing w:val="0"/>
          <w:sz w:val="22"/>
          <w:szCs w:val="22"/>
          <w:lang w:val="en-AU" w:eastAsia="en-AU"/>
        </w:rPr>
      </w:pPr>
      <w:hyperlink w:anchor="_Toc127537753" w:history="1">
        <w:r w:rsidRPr="00EC62A9">
          <w:rPr>
            <w:rStyle w:val="Hyperlink"/>
          </w:rPr>
          <w:t>D.5</w:t>
        </w:r>
        <w:r>
          <w:rPr>
            <w:rFonts w:asciiTheme="minorHAnsi" w:eastAsiaTheme="minorEastAsia" w:hAnsiTheme="minorHAnsi" w:cstheme="minorBidi"/>
            <w:spacing w:val="0"/>
            <w:sz w:val="22"/>
            <w:szCs w:val="22"/>
            <w:lang w:val="en-AU" w:eastAsia="en-AU"/>
          </w:rPr>
          <w:tab/>
        </w:r>
        <w:r w:rsidRPr="00EC62A9">
          <w:rPr>
            <w:rStyle w:val="Hyperlink"/>
          </w:rPr>
          <w:t>Equipment</w:t>
        </w:r>
        <w:r>
          <w:rPr>
            <w:webHidden/>
          </w:rPr>
          <w:tab/>
        </w:r>
        <w:r>
          <w:rPr>
            <w:webHidden/>
          </w:rPr>
          <w:fldChar w:fldCharType="begin"/>
        </w:r>
        <w:r>
          <w:rPr>
            <w:webHidden/>
          </w:rPr>
          <w:instrText xml:space="preserve"> PAGEREF _Toc127537753 \h </w:instrText>
        </w:r>
        <w:r>
          <w:rPr>
            <w:webHidden/>
          </w:rPr>
        </w:r>
        <w:r>
          <w:rPr>
            <w:webHidden/>
          </w:rPr>
          <w:fldChar w:fldCharType="separate"/>
        </w:r>
        <w:r>
          <w:rPr>
            <w:webHidden/>
          </w:rPr>
          <w:t>11</w:t>
        </w:r>
        <w:r>
          <w:rPr>
            <w:webHidden/>
          </w:rPr>
          <w:fldChar w:fldCharType="end"/>
        </w:r>
      </w:hyperlink>
    </w:p>
    <w:p w14:paraId="4428EAB1" w14:textId="151081A6" w:rsidR="0061110D" w:rsidRDefault="0061110D">
      <w:pPr>
        <w:pStyle w:val="TOC2"/>
        <w:rPr>
          <w:rFonts w:asciiTheme="minorHAnsi" w:eastAsiaTheme="minorEastAsia" w:hAnsiTheme="minorHAnsi" w:cstheme="minorBidi"/>
          <w:spacing w:val="0"/>
          <w:sz w:val="22"/>
          <w:szCs w:val="22"/>
          <w:lang w:val="en-AU" w:eastAsia="en-AU"/>
        </w:rPr>
      </w:pPr>
      <w:hyperlink w:anchor="_Toc127537754" w:history="1">
        <w:r w:rsidRPr="00EC62A9">
          <w:rPr>
            <w:rStyle w:val="Hyperlink"/>
          </w:rPr>
          <w:t>D.6</w:t>
        </w:r>
        <w:r>
          <w:rPr>
            <w:rFonts w:asciiTheme="minorHAnsi" w:eastAsiaTheme="minorEastAsia" w:hAnsiTheme="minorHAnsi" w:cstheme="minorBidi"/>
            <w:spacing w:val="0"/>
            <w:sz w:val="22"/>
            <w:szCs w:val="22"/>
            <w:lang w:val="en-AU" w:eastAsia="en-AU"/>
          </w:rPr>
          <w:tab/>
        </w:r>
        <w:r w:rsidRPr="00EC62A9">
          <w:rPr>
            <w:rStyle w:val="Hyperlink"/>
          </w:rPr>
          <w:t>Test facilities and services</w:t>
        </w:r>
        <w:r>
          <w:rPr>
            <w:webHidden/>
          </w:rPr>
          <w:tab/>
        </w:r>
        <w:r>
          <w:rPr>
            <w:webHidden/>
          </w:rPr>
          <w:fldChar w:fldCharType="begin"/>
        </w:r>
        <w:r>
          <w:rPr>
            <w:webHidden/>
          </w:rPr>
          <w:instrText xml:space="preserve"> PAGEREF _Toc127537754 \h </w:instrText>
        </w:r>
        <w:r>
          <w:rPr>
            <w:webHidden/>
          </w:rPr>
        </w:r>
        <w:r>
          <w:rPr>
            <w:webHidden/>
          </w:rPr>
          <w:fldChar w:fldCharType="separate"/>
        </w:r>
        <w:r>
          <w:rPr>
            <w:webHidden/>
          </w:rPr>
          <w:t>12</w:t>
        </w:r>
        <w:r>
          <w:rPr>
            <w:webHidden/>
          </w:rPr>
          <w:fldChar w:fldCharType="end"/>
        </w:r>
      </w:hyperlink>
    </w:p>
    <w:p w14:paraId="70C05C71" w14:textId="68DC6977" w:rsidR="0061110D" w:rsidRDefault="0061110D">
      <w:pPr>
        <w:pStyle w:val="TOC3"/>
        <w:rPr>
          <w:rFonts w:asciiTheme="minorHAnsi" w:eastAsiaTheme="minorEastAsia" w:hAnsiTheme="minorHAnsi" w:cstheme="minorBidi"/>
          <w:spacing w:val="0"/>
          <w:sz w:val="22"/>
          <w:szCs w:val="22"/>
          <w:lang w:val="en-AU" w:eastAsia="en-AU"/>
        </w:rPr>
      </w:pPr>
      <w:hyperlink w:anchor="_Toc127537755" w:history="1">
        <w:r w:rsidRPr="00EC62A9">
          <w:rPr>
            <w:rStyle w:val="Hyperlink"/>
          </w:rPr>
          <w:t>D.6.1</w:t>
        </w:r>
        <w:r>
          <w:rPr>
            <w:rFonts w:asciiTheme="minorHAnsi" w:eastAsiaTheme="minorEastAsia" w:hAnsiTheme="minorHAnsi" w:cstheme="minorBidi"/>
            <w:spacing w:val="0"/>
            <w:sz w:val="22"/>
            <w:szCs w:val="22"/>
            <w:lang w:val="en-AU" w:eastAsia="en-AU"/>
          </w:rPr>
          <w:tab/>
        </w:r>
        <w:r w:rsidRPr="00EC62A9">
          <w:rPr>
            <w:rStyle w:val="Hyperlink"/>
          </w:rPr>
          <w:t>Testing services</w:t>
        </w:r>
        <w:r>
          <w:rPr>
            <w:webHidden/>
          </w:rPr>
          <w:tab/>
        </w:r>
        <w:r>
          <w:rPr>
            <w:webHidden/>
          </w:rPr>
          <w:fldChar w:fldCharType="begin"/>
        </w:r>
        <w:r>
          <w:rPr>
            <w:webHidden/>
          </w:rPr>
          <w:instrText xml:space="preserve"> PAGEREF _Toc127537755 \h </w:instrText>
        </w:r>
        <w:r>
          <w:rPr>
            <w:webHidden/>
          </w:rPr>
        </w:r>
        <w:r>
          <w:rPr>
            <w:webHidden/>
          </w:rPr>
          <w:fldChar w:fldCharType="separate"/>
        </w:r>
        <w:r>
          <w:rPr>
            <w:webHidden/>
          </w:rPr>
          <w:t>12</w:t>
        </w:r>
        <w:r>
          <w:rPr>
            <w:webHidden/>
          </w:rPr>
          <w:fldChar w:fldCharType="end"/>
        </w:r>
      </w:hyperlink>
    </w:p>
    <w:p w14:paraId="1EA75A95" w14:textId="6FA249DC" w:rsidR="0061110D" w:rsidRDefault="0061110D">
      <w:pPr>
        <w:pStyle w:val="TOC3"/>
        <w:rPr>
          <w:rFonts w:asciiTheme="minorHAnsi" w:eastAsiaTheme="minorEastAsia" w:hAnsiTheme="minorHAnsi" w:cstheme="minorBidi"/>
          <w:spacing w:val="0"/>
          <w:sz w:val="22"/>
          <w:szCs w:val="22"/>
          <w:lang w:val="en-AU" w:eastAsia="en-AU"/>
        </w:rPr>
      </w:pPr>
      <w:hyperlink w:anchor="_Toc127537756" w:history="1">
        <w:r w:rsidRPr="00EC62A9">
          <w:rPr>
            <w:rStyle w:val="Hyperlink"/>
          </w:rPr>
          <w:t>D.6.2</w:t>
        </w:r>
        <w:r>
          <w:rPr>
            <w:rFonts w:asciiTheme="minorHAnsi" w:eastAsiaTheme="minorEastAsia" w:hAnsiTheme="minorHAnsi" w:cstheme="minorBidi"/>
            <w:spacing w:val="0"/>
            <w:sz w:val="22"/>
            <w:szCs w:val="22"/>
            <w:lang w:val="en-AU" w:eastAsia="en-AU"/>
          </w:rPr>
          <w:tab/>
        </w:r>
        <w:r w:rsidRPr="00EC62A9">
          <w:rPr>
            <w:rStyle w:val="Hyperlink"/>
          </w:rPr>
          <w:t>Existing recognitions</w:t>
        </w:r>
        <w:r>
          <w:rPr>
            <w:webHidden/>
          </w:rPr>
          <w:tab/>
        </w:r>
        <w:r>
          <w:rPr>
            <w:webHidden/>
          </w:rPr>
          <w:fldChar w:fldCharType="begin"/>
        </w:r>
        <w:r>
          <w:rPr>
            <w:webHidden/>
          </w:rPr>
          <w:instrText xml:space="preserve"> PAGEREF _Toc127537756 \h </w:instrText>
        </w:r>
        <w:r>
          <w:rPr>
            <w:webHidden/>
          </w:rPr>
        </w:r>
        <w:r>
          <w:rPr>
            <w:webHidden/>
          </w:rPr>
          <w:fldChar w:fldCharType="separate"/>
        </w:r>
        <w:r>
          <w:rPr>
            <w:webHidden/>
          </w:rPr>
          <w:t>12</w:t>
        </w:r>
        <w:r>
          <w:rPr>
            <w:webHidden/>
          </w:rPr>
          <w:fldChar w:fldCharType="end"/>
        </w:r>
      </w:hyperlink>
    </w:p>
    <w:p w14:paraId="154ABF9A" w14:textId="0195A35D" w:rsidR="0061110D" w:rsidRDefault="0061110D">
      <w:pPr>
        <w:pStyle w:val="TOC3"/>
        <w:rPr>
          <w:rFonts w:asciiTheme="minorHAnsi" w:eastAsiaTheme="minorEastAsia" w:hAnsiTheme="minorHAnsi" w:cstheme="minorBidi"/>
          <w:spacing w:val="0"/>
          <w:sz w:val="22"/>
          <w:szCs w:val="22"/>
          <w:lang w:val="en-AU" w:eastAsia="en-AU"/>
        </w:rPr>
      </w:pPr>
      <w:hyperlink w:anchor="_Toc127537757" w:history="1">
        <w:r w:rsidRPr="00EC62A9">
          <w:rPr>
            <w:rStyle w:val="Hyperlink"/>
          </w:rPr>
          <w:t>D.6.3</w:t>
        </w:r>
        <w:r>
          <w:rPr>
            <w:rFonts w:asciiTheme="minorHAnsi" w:eastAsiaTheme="minorEastAsia" w:hAnsiTheme="minorHAnsi" w:cstheme="minorBidi"/>
            <w:spacing w:val="0"/>
            <w:sz w:val="22"/>
            <w:szCs w:val="22"/>
            <w:lang w:val="en-AU" w:eastAsia="en-AU"/>
          </w:rPr>
          <w:tab/>
        </w:r>
        <w:r w:rsidRPr="00EC62A9">
          <w:rPr>
            <w:rStyle w:val="Hyperlink"/>
          </w:rPr>
          <w:t>Subcontract work</w:t>
        </w:r>
        <w:r>
          <w:rPr>
            <w:webHidden/>
          </w:rPr>
          <w:tab/>
        </w:r>
        <w:r>
          <w:rPr>
            <w:webHidden/>
          </w:rPr>
          <w:fldChar w:fldCharType="begin"/>
        </w:r>
        <w:r>
          <w:rPr>
            <w:webHidden/>
          </w:rPr>
          <w:instrText xml:space="preserve"> PAGEREF _Toc127537757 \h </w:instrText>
        </w:r>
        <w:r>
          <w:rPr>
            <w:webHidden/>
          </w:rPr>
        </w:r>
        <w:r>
          <w:rPr>
            <w:webHidden/>
          </w:rPr>
          <w:fldChar w:fldCharType="separate"/>
        </w:r>
        <w:r>
          <w:rPr>
            <w:webHidden/>
          </w:rPr>
          <w:t>12</w:t>
        </w:r>
        <w:r>
          <w:rPr>
            <w:webHidden/>
          </w:rPr>
          <w:fldChar w:fldCharType="end"/>
        </w:r>
      </w:hyperlink>
    </w:p>
    <w:p w14:paraId="6FA536A2" w14:textId="6B31A36B" w:rsidR="0061110D" w:rsidRDefault="0061110D">
      <w:pPr>
        <w:pStyle w:val="TOC2"/>
        <w:rPr>
          <w:rFonts w:asciiTheme="minorHAnsi" w:eastAsiaTheme="minorEastAsia" w:hAnsiTheme="minorHAnsi" w:cstheme="minorBidi"/>
          <w:spacing w:val="0"/>
          <w:sz w:val="22"/>
          <w:szCs w:val="22"/>
          <w:lang w:val="en-AU" w:eastAsia="en-AU"/>
        </w:rPr>
      </w:pPr>
      <w:hyperlink w:anchor="_Toc127537758" w:history="1">
        <w:r w:rsidRPr="00EC62A9">
          <w:rPr>
            <w:rStyle w:val="Hyperlink"/>
          </w:rPr>
          <w:t>D.7</w:t>
        </w:r>
        <w:r>
          <w:rPr>
            <w:rFonts w:asciiTheme="minorHAnsi" w:eastAsiaTheme="minorEastAsia" w:hAnsiTheme="minorHAnsi" w:cstheme="minorBidi"/>
            <w:spacing w:val="0"/>
            <w:sz w:val="22"/>
            <w:szCs w:val="22"/>
            <w:lang w:val="en-AU" w:eastAsia="en-AU"/>
          </w:rPr>
          <w:tab/>
        </w:r>
        <w:r w:rsidRPr="00EC62A9">
          <w:rPr>
            <w:rStyle w:val="Hyperlink"/>
          </w:rPr>
          <w:t>Other information</w:t>
        </w:r>
        <w:r>
          <w:rPr>
            <w:webHidden/>
          </w:rPr>
          <w:tab/>
        </w:r>
        <w:r>
          <w:rPr>
            <w:webHidden/>
          </w:rPr>
          <w:fldChar w:fldCharType="begin"/>
        </w:r>
        <w:r>
          <w:rPr>
            <w:webHidden/>
          </w:rPr>
          <w:instrText xml:space="preserve"> PAGEREF _Toc127537758 \h </w:instrText>
        </w:r>
        <w:r>
          <w:rPr>
            <w:webHidden/>
          </w:rPr>
        </w:r>
        <w:r>
          <w:rPr>
            <w:webHidden/>
          </w:rPr>
          <w:fldChar w:fldCharType="separate"/>
        </w:r>
        <w:r>
          <w:rPr>
            <w:webHidden/>
          </w:rPr>
          <w:t>12</w:t>
        </w:r>
        <w:r>
          <w:rPr>
            <w:webHidden/>
          </w:rPr>
          <w:fldChar w:fldCharType="end"/>
        </w:r>
      </w:hyperlink>
    </w:p>
    <w:p w14:paraId="302DCDD4" w14:textId="2569DEA8" w:rsidR="0061110D" w:rsidRDefault="0061110D">
      <w:pPr>
        <w:pStyle w:val="TOC3"/>
        <w:rPr>
          <w:rFonts w:asciiTheme="minorHAnsi" w:eastAsiaTheme="minorEastAsia" w:hAnsiTheme="minorHAnsi" w:cstheme="minorBidi"/>
          <w:spacing w:val="0"/>
          <w:sz w:val="22"/>
          <w:szCs w:val="22"/>
          <w:lang w:val="en-AU" w:eastAsia="en-AU"/>
        </w:rPr>
      </w:pPr>
      <w:hyperlink w:anchor="_Toc127537759" w:history="1">
        <w:r w:rsidRPr="00EC62A9">
          <w:rPr>
            <w:rStyle w:val="Hyperlink"/>
          </w:rPr>
          <w:t>D.7.1</w:t>
        </w:r>
        <w:r>
          <w:rPr>
            <w:rFonts w:asciiTheme="minorHAnsi" w:eastAsiaTheme="minorEastAsia" w:hAnsiTheme="minorHAnsi" w:cstheme="minorBidi"/>
            <w:spacing w:val="0"/>
            <w:sz w:val="22"/>
            <w:szCs w:val="22"/>
            <w:lang w:val="en-AU" w:eastAsia="en-AU"/>
          </w:rPr>
          <w:tab/>
        </w:r>
        <w:r w:rsidRPr="00EC62A9">
          <w:rPr>
            <w:rStyle w:val="Hyperlink"/>
          </w:rPr>
          <w:t>Relations with other organizations</w:t>
        </w:r>
        <w:r>
          <w:rPr>
            <w:webHidden/>
          </w:rPr>
          <w:tab/>
        </w:r>
        <w:r>
          <w:rPr>
            <w:webHidden/>
          </w:rPr>
          <w:fldChar w:fldCharType="begin"/>
        </w:r>
        <w:r>
          <w:rPr>
            <w:webHidden/>
          </w:rPr>
          <w:instrText xml:space="preserve"> PAGEREF _Toc127537759 \h </w:instrText>
        </w:r>
        <w:r>
          <w:rPr>
            <w:webHidden/>
          </w:rPr>
        </w:r>
        <w:r>
          <w:rPr>
            <w:webHidden/>
          </w:rPr>
          <w:fldChar w:fldCharType="separate"/>
        </w:r>
        <w:r>
          <w:rPr>
            <w:webHidden/>
          </w:rPr>
          <w:t>12</w:t>
        </w:r>
        <w:r>
          <w:rPr>
            <w:webHidden/>
          </w:rPr>
          <w:fldChar w:fldCharType="end"/>
        </w:r>
      </w:hyperlink>
    </w:p>
    <w:p w14:paraId="683E03EC" w14:textId="637829EA" w:rsidR="0061110D" w:rsidRDefault="0061110D">
      <w:pPr>
        <w:pStyle w:val="TOC3"/>
        <w:rPr>
          <w:rFonts w:asciiTheme="minorHAnsi" w:eastAsiaTheme="minorEastAsia" w:hAnsiTheme="minorHAnsi" w:cstheme="minorBidi"/>
          <w:spacing w:val="0"/>
          <w:sz w:val="22"/>
          <w:szCs w:val="22"/>
          <w:lang w:val="en-AU" w:eastAsia="en-AU"/>
        </w:rPr>
      </w:pPr>
      <w:hyperlink w:anchor="_Toc127537760" w:history="1">
        <w:r w:rsidRPr="00EC62A9">
          <w:rPr>
            <w:rStyle w:val="Hyperlink"/>
          </w:rPr>
          <w:t>D.7.2</w:t>
        </w:r>
        <w:r>
          <w:rPr>
            <w:rFonts w:asciiTheme="minorHAnsi" w:eastAsiaTheme="minorEastAsia" w:hAnsiTheme="minorHAnsi" w:cstheme="minorBidi"/>
            <w:spacing w:val="0"/>
            <w:sz w:val="22"/>
            <w:szCs w:val="22"/>
            <w:lang w:val="en-AU" w:eastAsia="en-AU"/>
          </w:rPr>
          <w:tab/>
        </w:r>
        <w:r w:rsidRPr="00EC62A9">
          <w:rPr>
            <w:rStyle w:val="Hyperlink"/>
          </w:rPr>
          <w:t>Other information</w:t>
        </w:r>
        <w:r>
          <w:rPr>
            <w:webHidden/>
          </w:rPr>
          <w:tab/>
        </w:r>
        <w:r>
          <w:rPr>
            <w:webHidden/>
          </w:rPr>
          <w:fldChar w:fldCharType="begin"/>
        </w:r>
        <w:r>
          <w:rPr>
            <w:webHidden/>
          </w:rPr>
          <w:instrText xml:space="preserve"> PAGEREF _Toc127537760 \h </w:instrText>
        </w:r>
        <w:r>
          <w:rPr>
            <w:webHidden/>
          </w:rPr>
        </w:r>
        <w:r>
          <w:rPr>
            <w:webHidden/>
          </w:rPr>
          <w:fldChar w:fldCharType="separate"/>
        </w:r>
        <w:r>
          <w:rPr>
            <w:webHidden/>
          </w:rPr>
          <w:t>12</w:t>
        </w:r>
        <w:r>
          <w:rPr>
            <w:webHidden/>
          </w:rPr>
          <w:fldChar w:fldCharType="end"/>
        </w:r>
      </w:hyperlink>
    </w:p>
    <w:p w14:paraId="2E2960A2" w14:textId="6EBEF90D" w:rsidR="0061110D" w:rsidRDefault="0061110D">
      <w:pPr>
        <w:pStyle w:val="TOC2"/>
        <w:rPr>
          <w:rFonts w:asciiTheme="minorHAnsi" w:eastAsiaTheme="minorEastAsia" w:hAnsiTheme="minorHAnsi" w:cstheme="minorBidi"/>
          <w:spacing w:val="0"/>
          <w:sz w:val="22"/>
          <w:szCs w:val="22"/>
          <w:lang w:val="en-AU" w:eastAsia="en-AU"/>
        </w:rPr>
      </w:pPr>
      <w:hyperlink w:anchor="_Toc127537761" w:history="1">
        <w:r w:rsidRPr="00EC62A9">
          <w:rPr>
            <w:rStyle w:val="Hyperlink"/>
          </w:rPr>
          <w:t>D.8</w:t>
        </w:r>
        <w:r>
          <w:rPr>
            <w:rFonts w:asciiTheme="minorHAnsi" w:eastAsiaTheme="minorEastAsia" w:hAnsiTheme="minorHAnsi" w:cstheme="minorBidi"/>
            <w:spacing w:val="0"/>
            <w:sz w:val="22"/>
            <w:szCs w:val="22"/>
            <w:lang w:val="en-AU" w:eastAsia="en-AU"/>
          </w:rPr>
          <w:tab/>
        </w:r>
        <w:r w:rsidRPr="00EC62A9">
          <w:rPr>
            <w:rStyle w:val="Hyperlink"/>
          </w:rPr>
          <w:t>Quality management policy</w:t>
        </w:r>
        <w:r>
          <w:rPr>
            <w:webHidden/>
          </w:rPr>
          <w:tab/>
        </w:r>
        <w:r>
          <w:rPr>
            <w:webHidden/>
          </w:rPr>
          <w:fldChar w:fldCharType="begin"/>
        </w:r>
        <w:r>
          <w:rPr>
            <w:webHidden/>
          </w:rPr>
          <w:instrText xml:space="preserve"> PAGEREF _Toc127537761 \h </w:instrText>
        </w:r>
        <w:r>
          <w:rPr>
            <w:webHidden/>
          </w:rPr>
        </w:r>
        <w:r>
          <w:rPr>
            <w:webHidden/>
          </w:rPr>
          <w:fldChar w:fldCharType="separate"/>
        </w:r>
        <w:r>
          <w:rPr>
            <w:webHidden/>
          </w:rPr>
          <w:t>12</w:t>
        </w:r>
        <w:r>
          <w:rPr>
            <w:webHidden/>
          </w:rPr>
          <w:fldChar w:fldCharType="end"/>
        </w:r>
      </w:hyperlink>
    </w:p>
    <w:p w14:paraId="046CEFE9" w14:textId="4CB236C1" w:rsidR="0061110D" w:rsidRDefault="0061110D">
      <w:pPr>
        <w:pStyle w:val="TOC3"/>
        <w:rPr>
          <w:rFonts w:asciiTheme="minorHAnsi" w:eastAsiaTheme="minorEastAsia" w:hAnsiTheme="minorHAnsi" w:cstheme="minorBidi"/>
          <w:spacing w:val="0"/>
          <w:sz w:val="22"/>
          <w:szCs w:val="22"/>
          <w:lang w:val="en-AU" w:eastAsia="en-AU"/>
        </w:rPr>
      </w:pPr>
      <w:hyperlink w:anchor="_Toc127537762" w:history="1">
        <w:r w:rsidRPr="00EC62A9">
          <w:rPr>
            <w:rStyle w:val="Hyperlink"/>
          </w:rPr>
          <w:t>D.8.1</w:t>
        </w:r>
        <w:r>
          <w:rPr>
            <w:rFonts w:asciiTheme="minorHAnsi" w:eastAsiaTheme="minorEastAsia" w:hAnsiTheme="minorHAnsi" w:cstheme="minorBidi"/>
            <w:spacing w:val="0"/>
            <w:sz w:val="22"/>
            <w:szCs w:val="22"/>
            <w:lang w:val="en-AU" w:eastAsia="en-AU"/>
          </w:rPr>
          <w:tab/>
        </w:r>
        <w:r w:rsidRPr="00EC62A9">
          <w:rPr>
            <w:rStyle w:val="Hyperlink"/>
          </w:rPr>
          <w:t>Quality policy</w:t>
        </w:r>
        <w:r>
          <w:rPr>
            <w:webHidden/>
          </w:rPr>
          <w:tab/>
        </w:r>
        <w:r>
          <w:rPr>
            <w:webHidden/>
          </w:rPr>
          <w:fldChar w:fldCharType="begin"/>
        </w:r>
        <w:r>
          <w:rPr>
            <w:webHidden/>
          </w:rPr>
          <w:instrText xml:space="preserve"> PAGEREF _Toc127537762 \h </w:instrText>
        </w:r>
        <w:r>
          <w:rPr>
            <w:webHidden/>
          </w:rPr>
        </w:r>
        <w:r>
          <w:rPr>
            <w:webHidden/>
          </w:rPr>
          <w:fldChar w:fldCharType="separate"/>
        </w:r>
        <w:r>
          <w:rPr>
            <w:webHidden/>
          </w:rPr>
          <w:t>12</w:t>
        </w:r>
        <w:r>
          <w:rPr>
            <w:webHidden/>
          </w:rPr>
          <w:fldChar w:fldCharType="end"/>
        </w:r>
      </w:hyperlink>
    </w:p>
    <w:p w14:paraId="623C74F1" w14:textId="78A1BE1A" w:rsidR="0061110D" w:rsidRDefault="0061110D">
      <w:pPr>
        <w:pStyle w:val="TOC3"/>
        <w:rPr>
          <w:rFonts w:asciiTheme="minorHAnsi" w:eastAsiaTheme="minorEastAsia" w:hAnsiTheme="minorHAnsi" w:cstheme="minorBidi"/>
          <w:spacing w:val="0"/>
          <w:sz w:val="22"/>
          <w:szCs w:val="22"/>
          <w:lang w:val="en-AU" w:eastAsia="en-AU"/>
        </w:rPr>
      </w:pPr>
      <w:hyperlink w:anchor="_Toc127537763" w:history="1">
        <w:r w:rsidRPr="00EC62A9">
          <w:rPr>
            <w:rStyle w:val="Hyperlink"/>
          </w:rPr>
          <w:t>D.8.2</w:t>
        </w:r>
        <w:r>
          <w:rPr>
            <w:rFonts w:asciiTheme="minorHAnsi" w:eastAsiaTheme="minorEastAsia" w:hAnsiTheme="minorHAnsi" w:cstheme="minorBidi"/>
            <w:spacing w:val="0"/>
            <w:sz w:val="22"/>
            <w:szCs w:val="22"/>
            <w:lang w:val="en-AU" w:eastAsia="en-AU"/>
          </w:rPr>
          <w:tab/>
        </w:r>
        <w:r w:rsidRPr="00EC62A9">
          <w:rPr>
            <w:rStyle w:val="Hyperlink"/>
          </w:rPr>
          <w:t>Responsibility and authority</w:t>
        </w:r>
        <w:r>
          <w:rPr>
            <w:webHidden/>
          </w:rPr>
          <w:tab/>
        </w:r>
        <w:r>
          <w:rPr>
            <w:webHidden/>
          </w:rPr>
          <w:fldChar w:fldCharType="begin"/>
        </w:r>
        <w:r>
          <w:rPr>
            <w:webHidden/>
          </w:rPr>
          <w:instrText xml:space="preserve"> PAGEREF _Toc127537763 \h </w:instrText>
        </w:r>
        <w:r>
          <w:rPr>
            <w:webHidden/>
          </w:rPr>
        </w:r>
        <w:r>
          <w:rPr>
            <w:webHidden/>
          </w:rPr>
          <w:fldChar w:fldCharType="separate"/>
        </w:r>
        <w:r>
          <w:rPr>
            <w:webHidden/>
          </w:rPr>
          <w:t>12</w:t>
        </w:r>
        <w:r>
          <w:rPr>
            <w:webHidden/>
          </w:rPr>
          <w:fldChar w:fldCharType="end"/>
        </w:r>
      </w:hyperlink>
    </w:p>
    <w:p w14:paraId="445F1D57" w14:textId="22056840" w:rsidR="0061110D" w:rsidRDefault="0061110D">
      <w:pPr>
        <w:pStyle w:val="TOC3"/>
        <w:rPr>
          <w:rFonts w:asciiTheme="minorHAnsi" w:eastAsiaTheme="minorEastAsia" w:hAnsiTheme="minorHAnsi" w:cstheme="minorBidi"/>
          <w:spacing w:val="0"/>
          <w:sz w:val="22"/>
          <w:szCs w:val="22"/>
          <w:lang w:val="en-AU" w:eastAsia="en-AU"/>
        </w:rPr>
      </w:pPr>
      <w:hyperlink w:anchor="_Toc127537764" w:history="1">
        <w:r w:rsidRPr="00EC62A9">
          <w:rPr>
            <w:rStyle w:val="Hyperlink"/>
          </w:rPr>
          <w:t>D.8.3</w:t>
        </w:r>
        <w:r>
          <w:rPr>
            <w:rFonts w:asciiTheme="minorHAnsi" w:eastAsiaTheme="minorEastAsia" w:hAnsiTheme="minorHAnsi" w:cstheme="minorBidi"/>
            <w:spacing w:val="0"/>
            <w:sz w:val="22"/>
            <w:szCs w:val="22"/>
            <w:lang w:val="en-AU" w:eastAsia="en-AU"/>
          </w:rPr>
          <w:tab/>
        </w:r>
        <w:r w:rsidRPr="00EC62A9">
          <w:rPr>
            <w:rStyle w:val="Hyperlink"/>
          </w:rPr>
          <w:t>Unqualified staff</w:t>
        </w:r>
        <w:r>
          <w:rPr>
            <w:webHidden/>
          </w:rPr>
          <w:tab/>
        </w:r>
        <w:r>
          <w:rPr>
            <w:webHidden/>
          </w:rPr>
          <w:fldChar w:fldCharType="begin"/>
        </w:r>
        <w:r>
          <w:rPr>
            <w:webHidden/>
          </w:rPr>
          <w:instrText xml:space="preserve"> PAGEREF _Toc127537764 \h </w:instrText>
        </w:r>
        <w:r>
          <w:rPr>
            <w:webHidden/>
          </w:rPr>
        </w:r>
        <w:r>
          <w:rPr>
            <w:webHidden/>
          </w:rPr>
          <w:fldChar w:fldCharType="separate"/>
        </w:r>
        <w:r>
          <w:rPr>
            <w:webHidden/>
          </w:rPr>
          <w:t>12</w:t>
        </w:r>
        <w:r>
          <w:rPr>
            <w:webHidden/>
          </w:rPr>
          <w:fldChar w:fldCharType="end"/>
        </w:r>
      </w:hyperlink>
    </w:p>
    <w:p w14:paraId="0FF559A4" w14:textId="052C36EA" w:rsidR="0061110D" w:rsidRDefault="0061110D">
      <w:pPr>
        <w:pStyle w:val="TOC3"/>
        <w:rPr>
          <w:rFonts w:asciiTheme="minorHAnsi" w:eastAsiaTheme="minorEastAsia" w:hAnsiTheme="minorHAnsi" w:cstheme="minorBidi"/>
          <w:spacing w:val="0"/>
          <w:sz w:val="22"/>
          <w:szCs w:val="22"/>
          <w:lang w:val="en-AU" w:eastAsia="en-AU"/>
        </w:rPr>
      </w:pPr>
      <w:hyperlink w:anchor="_Toc127537765" w:history="1">
        <w:r w:rsidRPr="00EC62A9">
          <w:rPr>
            <w:rStyle w:val="Hyperlink"/>
          </w:rPr>
          <w:t>D.8.4</w:t>
        </w:r>
        <w:r>
          <w:rPr>
            <w:rFonts w:asciiTheme="minorHAnsi" w:eastAsiaTheme="minorEastAsia" w:hAnsiTheme="minorHAnsi" w:cstheme="minorBidi"/>
            <w:spacing w:val="0"/>
            <w:sz w:val="22"/>
            <w:szCs w:val="22"/>
            <w:lang w:val="en-AU" w:eastAsia="en-AU"/>
          </w:rPr>
          <w:tab/>
        </w:r>
        <w:r w:rsidRPr="00EC62A9">
          <w:rPr>
            <w:rStyle w:val="Hyperlink"/>
          </w:rPr>
          <w:t>Internal audits</w:t>
        </w:r>
        <w:r>
          <w:rPr>
            <w:webHidden/>
          </w:rPr>
          <w:tab/>
        </w:r>
        <w:r>
          <w:rPr>
            <w:webHidden/>
          </w:rPr>
          <w:fldChar w:fldCharType="begin"/>
        </w:r>
        <w:r>
          <w:rPr>
            <w:webHidden/>
          </w:rPr>
          <w:instrText xml:space="preserve"> PAGEREF _Toc127537765 \h </w:instrText>
        </w:r>
        <w:r>
          <w:rPr>
            <w:webHidden/>
          </w:rPr>
        </w:r>
        <w:r>
          <w:rPr>
            <w:webHidden/>
          </w:rPr>
          <w:fldChar w:fldCharType="separate"/>
        </w:r>
        <w:r>
          <w:rPr>
            <w:webHidden/>
          </w:rPr>
          <w:t>12</w:t>
        </w:r>
        <w:r>
          <w:rPr>
            <w:webHidden/>
          </w:rPr>
          <w:fldChar w:fldCharType="end"/>
        </w:r>
      </w:hyperlink>
    </w:p>
    <w:p w14:paraId="527CA38C" w14:textId="078E2B1B" w:rsidR="0061110D" w:rsidRDefault="0061110D">
      <w:pPr>
        <w:pStyle w:val="TOC2"/>
        <w:rPr>
          <w:rFonts w:asciiTheme="minorHAnsi" w:eastAsiaTheme="minorEastAsia" w:hAnsiTheme="minorHAnsi" w:cstheme="minorBidi"/>
          <w:spacing w:val="0"/>
          <w:sz w:val="22"/>
          <w:szCs w:val="22"/>
          <w:lang w:val="en-AU" w:eastAsia="en-AU"/>
        </w:rPr>
      </w:pPr>
      <w:hyperlink w:anchor="_Toc127537766" w:history="1">
        <w:r w:rsidRPr="00EC62A9">
          <w:rPr>
            <w:rStyle w:val="Hyperlink"/>
          </w:rPr>
          <w:t>D.9</w:t>
        </w:r>
        <w:r>
          <w:rPr>
            <w:rFonts w:asciiTheme="minorHAnsi" w:eastAsiaTheme="minorEastAsia" w:hAnsiTheme="minorHAnsi" w:cstheme="minorBidi"/>
            <w:spacing w:val="0"/>
            <w:sz w:val="22"/>
            <w:szCs w:val="22"/>
            <w:lang w:val="en-AU" w:eastAsia="en-AU"/>
          </w:rPr>
          <w:tab/>
        </w:r>
        <w:r w:rsidRPr="00EC62A9">
          <w:rPr>
            <w:rStyle w:val="Hyperlink"/>
          </w:rPr>
          <w:t>Work instructions</w:t>
        </w:r>
        <w:r>
          <w:rPr>
            <w:webHidden/>
          </w:rPr>
          <w:tab/>
        </w:r>
        <w:r>
          <w:rPr>
            <w:webHidden/>
          </w:rPr>
          <w:fldChar w:fldCharType="begin"/>
        </w:r>
        <w:r>
          <w:rPr>
            <w:webHidden/>
          </w:rPr>
          <w:instrText xml:space="preserve"> PAGEREF _Toc127537766 \h </w:instrText>
        </w:r>
        <w:r>
          <w:rPr>
            <w:webHidden/>
          </w:rPr>
        </w:r>
        <w:r>
          <w:rPr>
            <w:webHidden/>
          </w:rPr>
          <w:fldChar w:fldCharType="separate"/>
        </w:r>
        <w:r>
          <w:rPr>
            <w:webHidden/>
          </w:rPr>
          <w:t>12</w:t>
        </w:r>
        <w:r>
          <w:rPr>
            <w:webHidden/>
          </w:rPr>
          <w:fldChar w:fldCharType="end"/>
        </w:r>
      </w:hyperlink>
    </w:p>
    <w:p w14:paraId="129B09D4" w14:textId="2A05A69A" w:rsidR="0061110D" w:rsidRDefault="0061110D">
      <w:pPr>
        <w:pStyle w:val="TOC3"/>
        <w:rPr>
          <w:rFonts w:asciiTheme="minorHAnsi" w:eastAsiaTheme="minorEastAsia" w:hAnsiTheme="minorHAnsi" w:cstheme="minorBidi"/>
          <w:spacing w:val="0"/>
          <w:sz w:val="22"/>
          <w:szCs w:val="22"/>
          <w:lang w:val="en-AU" w:eastAsia="en-AU"/>
        </w:rPr>
      </w:pPr>
      <w:hyperlink w:anchor="_Toc127537767" w:history="1">
        <w:r w:rsidRPr="00EC62A9">
          <w:rPr>
            <w:rStyle w:val="Hyperlink"/>
          </w:rPr>
          <w:t>D.9.1</w:t>
        </w:r>
        <w:r>
          <w:rPr>
            <w:rFonts w:asciiTheme="minorHAnsi" w:eastAsiaTheme="minorEastAsia" w:hAnsiTheme="minorHAnsi" w:cstheme="minorBidi"/>
            <w:spacing w:val="0"/>
            <w:sz w:val="22"/>
            <w:szCs w:val="22"/>
            <w:lang w:val="en-AU" w:eastAsia="en-AU"/>
          </w:rPr>
          <w:tab/>
        </w:r>
        <w:r w:rsidRPr="00EC62A9">
          <w:rPr>
            <w:rStyle w:val="Hyperlink"/>
          </w:rPr>
          <w:t>Access to documentation</w:t>
        </w:r>
        <w:r>
          <w:rPr>
            <w:webHidden/>
          </w:rPr>
          <w:tab/>
        </w:r>
        <w:r>
          <w:rPr>
            <w:webHidden/>
          </w:rPr>
          <w:fldChar w:fldCharType="begin"/>
        </w:r>
        <w:r>
          <w:rPr>
            <w:webHidden/>
          </w:rPr>
          <w:instrText xml:space="preserve"> PAGEREF _Toc127537767 \h </w:instrText>
        </w:r>
        <w:r>
          <w:rPr>
            <w:webHidden/>
          </w:rPr>
        </w:r>
        <w:r>
          <w:rPr>
            <w:webHidden/>
          </w:rPr>
          <w:fldChar w:fldCharType="separate"/>
        </w:r>
        <w:r>
          <w:rPr>
            <w:webHidden/>
          </w:rPr>
          <w:t>12</w:t>
        </w:r>
        <w:r>
          <w:rPr>
            <w:webHidden/>
          </w:rPr>
          <w:fldChar w:fldCharType="end"/>
        </w:r>
      </w:hyperlink>
    </w:p>
    <w:p w14:paraId="60D4C6EE" w14:textId="5292901B" w:rsidR="0061110D" w:rsidRDefault="0061110D">
      <w:pPr>
        <w:pStyle w:val="TOC3"/>
        <w:rPr>
          <w:rFonts w:asciiTheme="minorHAnsi" w:eastAsiaTheme="minorEastAsia" w:hAnsiTheme="minorHAnsi" w:cstheme="minorBidi"/>
          <w:spacing w:val="0"/>
          <w:sz w:val="22"/>
          <w:szCs w:val="22"/>
          <w:lang w:val="en-AU" w:eastAsia="en-AU"/>
        </w:rPr>
      </w:pPr>
      <w:hyperlink w:anchor="_Toc127537768" w:history="1">
        <w:r w:rsidRPr="00EC62A9">
          <w:rPr>
            <w:rStyle w:val="Hyperlink"/>
          </w:rPr>
          <w:t>D.9.2</w:t>
        </w:r>
        <w:r>
          <w:rPr>
            <w:rFonts w:asciiTheme="minorHAnsi" w:eastAsiaTheme="minorEastAsia" w:hAnsiTheme="minorHAnsi" w:cstheme="minorBidi"/>
            <w:spacing w:val="0"/>
            <w:sz w:val="22"/>
            <w:szCs w:val="22"/>
            <w:lang w:val="en-AU" w:eastAsia="en-AU"/>
          </w:rPr>
          <w:tab/>
        </w:r>
        <w:r w:rsidRPr="00EC62A9">
          <w:rPr>
            <w:rStyle w:val="Hyperlink"/>
          </w:rPr>
          <w:t>Change management</w:t>
        </w:r>
        <w:r>
          <w:rPr>
            <w:webHidden/>
          </w:rPr>
          <w:tab/>
        </w:r>
        <w:r>
          <w:rPr>
            <w:webHidden/>
          </w:rPr>
          <w:fldChar w:fldCharType="begin"/>
        </w:r>
        <w:r>
          <w:rPr>
            <w:webHidden/>
          </w:rPr>
          <w:instrText xml:space="preserve"> PAGEREF _Toc127537768 \h </w:instrText>
        </w:r>
        <w:r>
          <w:rPr>
            <w:webHidden/>
          </w:rPr>
        </w:r>
        <w:r>
          <w:rPr>
            <w:webHidden/>
          </w:rPr>
          <w:fldChar w:fldCharType="separate"/>
        </w:r>
        <w:r>
          <w:rPr>
            <w:webHidden/>
          </w:rPr>
          <w:t>12</w:t>
        </w:r>
        <w:r>
          <w:rPr>
            <w:webHidden/>
          </w:rPr>
          <w:fldChar w:fldCharType="end"/>
        </w:r>
      </w:hyperlink>
    </w:p>
    <w:p w14:paraId="5DE08C26" w14:textId="16F71048" w:rsidR="0061110D" w:rsidRDefault="0061110D">
      <w:pPr>
        <w:pStyle w:val="TOC3"/>
        <w:rPr>
          <w:rFonts w:asciiTheme="minorHAnsi" w:eastAsiaTheme="minorEastAsia" w:hAnsiTheme="minorHAnsi" w:cstheme="minorBidi"/>
          <w:spacing w:val="0"/>
          <w:sz w:val="22"/>
          <w:szCs w:val="22"/>
          <w:lang w:val="en-AU" w:eastAsia="en-AU"/>
        </w:rPr>
      </w:pPr>
      <w:hyperlink w:anchor="_Toc127537769" w:history="1">
        <w:r w:rsidRPr="00EC62A9">
          <w:rPr>
            <w:rStyle w:val="Hyperlink"/>
          </w:rPr>
          <w:t>D.9.3</w:t>
        </w:r>
        <w:r>
          <w:rPr>
            <w:rFonts w:asciiTheme="minorHAnsi" w:eastAsiaTheme="minorEastAsia" w:hAnsiTheme="minorHAnsi" w:cstheme="minorBidi"/>
            <w:spacing w:val="0"/>
            <w:sz w:val="22"/>
            <w:szCs w:val="22"/>
            <w:lang w:val="en-AU" w:eastAsia="en-AU"/>
          </w:rPr>
          <w:tab/>
        </w:r>
        <w:r w:rsidRPr="00EC62A9">
          <w:rPr>
            <w:rStyle w:val="Hyperlink"/>
          </w:rPr>
          <w:t>Process control</w:t>
        </w:r>
        <w:r>
          <w:rPr>
            <w:webHidden/>
          </w:rPr>
          <w:tab/>
        </w:r>
        <w:r>
          <w:rPr>
            <w:webHidden/>
          </w:rPr>
          <w:fldChar w:fldCharType="begin"/>
        </w:r>
        <w:r>
          <w:rPr>
            <w:webHidden/>
          </w:rPr>
          <w:instrText xml:space="preserve"> PAGEREF _Toc127537769 \h </w:instrText>
        </w:r>
        <w:r>
          <w:rPr>
            <w:webHidden/>
          </w:rPr>
        </w:r>
        <w:r>
          <w:rPr>
            <w:webHidden/>
          </w:rPr>
          <w:fldChar w:fldCharType="separate"/>
        </w:r>
        <w:r>
          <w:rPr>
            <w:webHidden/>
          </w:rPr>
          <w:t>12</w:t>
        </w:r>
        <w:r>
          <w:rPr>
            <w:webHidden/>
          </w:rPr>
          <w:fldChar w:fldCharType="end"/>
        </w:r>
      </w:hyperlink>
    </w:p>
    <w:p w14:paraId="0A6D7908" w14:textId="5693CE3B" w:rsidR="0061110D" w:rsidRDefault="0061110D">
      <w:pPr>
        <w:pStyle w:val="TOC3"/>
        <w:rPr>
          <w:rFonts w:asciiTheme="minorHAnsi" w:eastAsiaTheme="minorEastAsia" w:hAnsiTheme="minorHAnsi" w:cstheme="minorBidi"/>
          <w:spacing w:val="0"/>
          <w:sz w:val="22"/>
          <w:szCs w:val="22"/>
          <w:lang w:val="en-AU" w:eastAsia="en-AU"/>
        </w:rPr>
      </w:pPr>
      <w:hyperlink w:anchor="_Toc127537770" w:history="1">
        <w:r w:rsidRPr="00EC62A9">
          <w:rPr>
            <w:rStyle w:val="Hyperlink"/>
          </w:rPr>
          <w:t>D.9.4</w:t>
        </w:r>
        <w:r>
          <w:rPr>
            <w:rFonts w:asciiTheme="minorHAnsi" w:eastAsiaTheme="minorEastAsia" w:hAnsiTheme="minorHAnsi" w:cstheme="minorBidi"/>
            <w:spacing w:val="0"/>
            <w:sz w:val="22"/>
            <w:szCs w:val="22"/>
            <w:lang w:val="en-AU" w:eastAsia="en-AU"/>
          </w:rPr>
          <w:tab/>
        </w:r>
        <w:r w:rsidRPr="00EC62A9">
          <w:rPr>
            <w:rStyle w:val="Hyperlink"/>
          </w:rPr>
          <w:t>Document and data control</w:t>
        </w:r>
        <w:r>
          <w:rPr>
            <w:webHidden/>
          </w:rPr>
          <w:tab/>
        </w:r>
        <w:r>
          <w:rPr>
            <w:webHidden/>
          </w:rPr>
          <w:fldChar w:fldCharType="begin"/>
        </w:r>
        <w:r>
          <w:rPr>
            <w:webHidden/>
          </w:rPr>
          <w:instrText xml:space="preserve"> PAGEREF _Toc127537770 \h </w:instrText>
        </w:r>
        <w:r>
          <w:rPr>
            <w:webHidden/>
          </w:rPr>
        </w:r>
        <w:r>
          <w:rPr>
            <w:webHidden/>
          </w:rPr>
          <w:fldChar w:fldCharType="separate"/>
        </w:r>
        <w:r>
          <w:rPr>
            <w:webHidden/>
          </w:rPr>
          <w:t>13</w:t>
        </w:r>
        <w:r>
          <w:rPr>
            <w:webHidden/>
          </w:rPr>
          <w:fldChar w:fldCharType="end"/>
        </w:r>
      </w:hyperlink>
    </w:p>
    <w:p w14:paraId="24C8D89D" w14:textId="111F0BA7" w:rsidR="0061110D" w:rsidRDefault="0061110D">
      <w:pPr>
        <w:pStyle w:val="TOC3"/>
        <w:rPr>
          <w:rFonts w:asciiTheme="minorHAnsi" w:eastAsiaTheme="minorEastAsia" w:hAnsiTheme="minorHAnsi" w:cstheme="minorBidi"/>
          <w:spacing w:val="0"/>
          <w:sz w:val="22"/>
          <w:szCs w:val="22"/>
          <w:lang w:val="en-AU" w:eastAsia="en-AU"/>
        </w:rPr>
      </w:pPr>
      <w:hyperlink w:anchor="_Toc127537771" w:history="1">
        <w:r w:rsidRPr="00EC62A9">
          <w:rPr>
            <w:rStyle w:val="Hyperlink"/>
          </w:rPr>
          <w:t>D.9.5</w:t>
        </w:r>
        <w:r>
          <w:rPr>
            <w:rFonts w:asciiTheme="minorHAnsi" w:eastAsiaTheme="minorEastAsia" w:hAnsiTheme="minorHAnsi" w:cstheme="minorBidi"/>
            <w:spacing w:val="0"/>
            <w:sz w:val="22"/>
            <w:szCs w:val="22"/>
            <w:lang w:val="en-AU" w:eastAsia="en-AU"/>
          </w:rPr>
          <w:tab/>
        </w:r>
        <w:r w:rsidRPr="00EC62A9">
          <w:rPr>
            <w:rStyle w:val="Hyperlink"/>
          </w:rPr>
          <w:t>Obsolete data</w:t>
        </w:r>
        <w:r>
          <w:rPr>
            <w:webHidden/>
          </w:rPr>
          <w:tab/>
        </w:r>
        <w:r>
          <w:rPr>
            <w:webHidden/>
          </w:rPr>
          <w:fldChar w:fldCharType="begin"/>
        </w:r>
        <w:r>
          <w:rPr>
            <w:webHidden/>
          </w:rPr>
          <w:instrText xml:space="preserve"> PAGEREF _Toc127537771 \h </w:instrText>
        </w:r>
        <w:r>
          <w:rPr>
            <w:webHidden/>
          </w:rPr>
        </w:r>
        <w:r>
          <w:rPr>
            <w:webHidden/>
          </w:rPr>
          <w:fldChar w:fldCharType="separate"/>
        </w:r>
        <w:r>
          <w:rPr>
            <w:webHidden/>
          </w:rPr>
          <w:t>13</w:t>
        </w:r>
        <w:r>
          <w:rPr>
            <w:webHidden/>
          </w:rPr>
          <w:fldChar w:fldCharType="end"/>
        </w:r>
      </w:hyperlink>
    </w:p>
    <w:p w14:paraId="482AB50F" w14:textId="46BB3E44" w:rsidR="0061110D" w:rsidRDefault="0061110D">
      <w:pPr>
        <w:pStyle w:val="TOC2"/>
        <w:rPr>
          <w:rFonts w:asciiTheme="minorHAnsi" w:eastAsiaTheme="minorEastAsia" w:hAnsiTheme="minorHAnsi" w:cstheme="minorBidi"/>
          <w:spacing w:val="0"/>
          <w:sz w:val="22"/>
          <w:szCs w:val="22"/>
          <w:lang w:val="en-AU" w:eastAsia="en-AU"/>
        </w:rPr>
      </w:pPr>
      <w:hyperlink w:anchor="_Toc127537772" w:history="1">
        <w:r w:rsidRPr="00EC62A9">
          <w:rPr>
            <w:rStyle w:val="Hyperlink"/>
          </w:rPr>
          <w:t>D.10</w:t>
        </w:r>
        <w:r>
          <w:rPr>
            <w:rFonts w:asciiTheme="minorHAnsi" w:eastAsiaTheme="minorEastAsia" w:hAnsiTheme="minorHAnsi" w:cstheme="minorBidi"/>
            <w:spacing w:val="0"/>
            <w:sz w:val="22"/>
            <w:szCs w:val="22"/>
            <w:lang w:val="en-AU" w:eastAsia="en-AU"/>
          </w:rPr>
          <w:tab/>
        </w:r>
        <w:r w:rsidRPr="00EC62A9">
          <w:rPr>
            <w:rStyle w:val="Hyperlink"/>
          </w:rPr>
          <w:t>Personnel</w:t>
        </w:r>
        <w:r>
          <w:rPr>
            <w:webHidden/>
          </w:rPr>
          <w:tab/>
        </w:r>
        <w:r>
          <w:rPr>
            <w:webHidden/>
          </w:rPr>
          <w:fldChar w:fldCharType="begin"/>
        </w:r>
        <w:r>
          <w:rPr>
            <w:webHidden/>
          </w:rPr>
          <w:instrText xml:space="preserve"> PAGEREF _Toc127537772 \h </w:instrText>
        </w:r>
        <w:r>
          <w:rPr>
            <w:webHidden/>
          </w:rPr>
        </w:r>
        <w:r>
          <w:rPr>
            <w:webHidden/>
          </w:rPr>
          <w:fldChar w:fldCharType="separate"/>
        </w:r>
        <w:r>
          <w:rPr>
            <w:webHidden/>
          </w:rPr>
          <w:t>13</w:t>
        </w:r>
        <w:r>
          <w:rPr>
            <w:webHidden/>
          </w:rPr>
          <w:fldChar w:fldCharType="end"/>
        </w:r>
      </w:hyperlink>
    </w:p>
    <w:p w14:paraId="2970D8DE" w14:textId="52EF5FAF" w:rsidR="0061110D" w:rsidRDefault="0061110D">
      <w:pPr>
        <w:pStyle w:val="TOC3"/>
        <w:rPr>
          <w:rFonts w:asciiTheme="minorHAnsi" w:eastAsiaTheme="minorEastAsia" w:hAnsiTheme="minorHAnsi" w:cstheme="minorBidi"/>
          <w:spacing w:val="0"/>
          <w:sz w:val="22"/>
          <w:szCs w:val="22"/>
          <w:lang w:val="en-AU" w:eastAsia="en-AU"/>
        </w:rPr>
      </w:pPr>
      <w:hyperlink w:anchor="_Toc127537773" w:history="1">
        <w:r w:rsidRPr="00EC62A9">
          <w:rPr>
            <w:rStyle w:val="Hyperlink"/>
          </w:rPr>
          <w:t>D.10.1</w:t>
        </w:r>
        <w:r>
          <w:rPr>
            <w:rFonts w:asciiTheme="minorHAnsi" w:eastAsiaTheme="minorEastAsia" w:hAnsiTheme="minorHAnsi" w:cstheme="minorBidi"/>
            <w:spacing w:val="0"/>
            <w:sz w:val="22"/>
            <w:szCs w:val="22"/>
            <w:lang w:val="en-AU" w:eastAsia="en-AU"/>
          </w:rPr>
          <w:tab/>
        </w:r>
        <w:r w:rsidRPr="00EC62A9">
          <w:rPr>
            <w:rStyle w:val="Hyperlink"/>
          </w:rPr>
          <w:t>Professional standards</w:t>
        </w:r>
        <w:r>
          <w:rPr>
            <w:webHidden/>
          </w:rPr>
          <w:tab/>
        </w:r>
        <w:r>
          <w:rPr>
            <w:webHidden/>
          </w:rPr>
          <w:fldChar w:fldCharType="begin"/>
        </w:r>
        <w:r>
          <w:rPr>
            <w:webHidden/>
          </w:rPr>
          <w:instrText xml:space="preserve"> PAGEREF _Toc127537773 \h </w:instrText>
        </w:r>
        <w:r>
          <w:rPr>
            <w:webHidden/>
          </w:rPr>
        </w:r>
        <w:r>
          <w:rPr>
            <w:webHidden/>
          </w:rPr>
          <w:fldChar w:fldCharType="separate"/>
        </w:r>
        <w:r>
          <w:rPr>
            <w:webHidden/>
          </w:rPr>
          <w:t>13</w:t>
        </w:r>
        <w:r>
          <w:rPr>
            <w:webHidden/>
          </w:rPr>
          <w:fldChar w:fldCharType="end"/>
        </w:r>
      </w:hyperlink>
    </w:p>
    <w:p w14:paraId="693C7D02" w14:textId="06555C6C" w:rsidR="0061110D" w:rsidRDefault="0061110D">
      <w:pPr>
        <w:pStyle w:val="TOC3"/>
        <w:rPr>
          <w:rFonts w:asciiTheme="minorHAnsi" w:eastAsiaTheme="minorEastAsia" w:hAnsiTheme="minorHAnsi" w:cstheme="minorBidi"/>
          <w:spacing w:val="0"/>
          <w:sz w:val="22"/>
          <w:szCs w:val="22"/>
          <w:lang w:val="en-AU" w:eastAsia="en-AU"/>
        </w:rPr>
      </w:pPr>
      <w:hyperlink w:anchor="_Toc127537774" w:history="1">
        <w:r w:rsidRPr="00EC62A9">
          <w:rPr>
            <w:rStyle w:val="Hyperlink"/>
          </w:rPr>
          <w:t>D.10.2</w:t>
        </w:r>
        <w:r>
          <w:rPr>
            <w:rFonts w:asciiTheme="minorHAnsi" w:eastAsiaTheme="minorEastAsia" w:hAnsiTheme="minorHAnsi" w:cstheme="minorBidi"/>
            <w:spacing w:val="0"/>
            <w:sz w:val="22"/>
            <w:szCs w:val="22"/>
            <w:lang w:val="en-AU" w:eastAsia="en-AU"/>
          </w:rPr>
          <w:tab/>
        </w:r>
        <w:r w:rsidRPr="00EC62A9">
          <w:rPr>
            <w:rStyle w:val="Hyperlink"/>
          </w:rPr>
          <w:t>Training</w:t>
        </w:r>
        <w:r>
          <w:rPr>
            <w:webHidden/>
          </w:rPr>
          <w:tab/>
        </w:r>
        <w:r>
          <w:rPr>
            <w:webHidden/>
          </w:rPr>
          <w:fldChar w:fldCharType="begin"/>
        </w:r>
        <w:r>
          <w:rPr>
            <w:webHidden/>
          </w:rPr>
          <w:instrText xml:space="preserve"> PAGEREF _Toc127537774 \h </w:instrText>
        </w:r>
        <w:r>
          <w:rPr>
            <w:webHidden/>
          </w:rPr>
        </w:r>
        <w:r>
          <w:rPr>
            <w:webHidden/>
          </w:rPr>
          <w:fldChar w:fldCharType="separate"/>
        </w:r>
        <w:r>
          <w:rPr>
            <w:webHidden/>
          </w:rPr>
          <w:t>13</w:t>
        </w:r>
        <w:r>
          <w:rPr>
            <w:webHidden/>
          </w:rPr>
          <w:fldChar w:fldCharType="end"/>
        </w:r>
      </w:hyperlink>
    </w:p>
    <w:p w14:paraId="5094B70D" w14:textId="16948231" w:rsidR="0061110D" w:rsidRDefault="0061110D">
      <w:pPr>
        <w:pStyle w:val="TOC2"/>
        <w:rPr>
          <w:rFonts w:asciiTheme="minorHAnsi" w:eastAsiaTheme="minorEastAsia" w:hAnsiTheme="minorHAnsi" w:cstheme="minorBidi"/>
          <w:spacing w:val="0"/>
          <w:sz w:val="22"/>
          <w:szCs w:val="22"/>
          <w:lang w:val="en-AU" w:eastAsia="en-AU"/>
        </w:rPr>
      </w:pPr>
      <w:hyperlink w:anchor="_Toc127537775" w:history="1">
        <w:r w:rsidRPr="00EC62A9">
          <w:rPr>
            <w:rStyle w:val="Hyperlink"/>
          </w:rPr>
          <w:t>D.11</w:t>
        </w:r>
        <w:r>
          <w:rPr>
            <w:rFonts w:asciiTheme="minorHAnsi" w:eastAsiaTheme="minorEastAsia" w:hAnsiTheme="minorHAnsi" w:cstheme="minorBidi"/>
            <w:spacing w:val="0"/>
            <w:sz w:val="22"/>
            <w:szCs w:val="22"/>
            <w:lang w:val="en-AU" w:eastAsia="en-AU"/>
          </w:rPr>
          <w:tab/>
        </w:r>
        <w:r w:rsidRPr="00EC62A9">
          <w:rPr>
            <w:rStyle w:val="Hyperlink"/>
          </w:rPr>
          <w:t>Test equipment and calibration</w:t>
        </w:r>
        <w:r>
          <w:rPr>
            <w:webHidden/>
          </w:rPr>
          <w:tab/>
        </w:r>
        <w:r>
          <w:rPr>
            <w:webHidden/>
          </w:rPr>
          <w:fldChar w:fldCharType="begin"/>
        </w:r>
        <w:r>
          <w:rPr>
            <w:webHidden/>
          </w:rPr>
          <w:instrText xml:space="preserve"> PAGEREF _Toc127537775 \h </w:instrText>
        </w:r>
        <w:r>
          <w:rPr>
            <w:webHidden/>
          </w:rPr>
        </w:r>
        <w:r>
          <w:rPr>
            <w:webHidden/>
          </w:rPr>
          <w:fldChar w:fldCharType="separate"/>
        </w:r>
        <w:r>
          <w:rPr>
            <w:webHidden/>
          </w:rPr>
          <w:t>13</w:t>
        </w:r>
        <w:r>
          <w:rPr>
            <w:webHidden/>
          </w:rPr>
          <w:fldChar w:fldCharType="end"/>
        </w:r>
      </w:hyperlink>
    </w:p>
    <w:p w14:paraId="743F5B31" w14:textId="6DDAA39A" w:rsidR="0061110D" w:rsidRDefault="0061110D">
      <w:pPr>
        <w:pStyle w:val="TOC3"/>
        <w:rPr>
          <w:rFonts w:asciiTheme="minorHAnsi" w:eastAsiaTheme="minorEastAsia" w:hAnsiTheme="minorHAnsi" w:cstheme="minorBidi"/>
          <w:spacing w:val="0"/>
          <w:sz w:val="22"/>
          <w:szCs w:val="22"/>
          <w:lang w:val="en-AU" w:eastAsia="en-AU"/>
        </w:rPr>
      </w:pPr>
      <w:hyperlink w:anchor="_Toc127537776" w:history="1">
        <w:r w:rsidRPr="00EC62A9">
          <w:rPr>
            <w:rStyle w:val="Hyperlink"/>
          </w:rPr>
          <w:t>D.11.1</w:t>
        </w:r>
        <w:r>
          <w:rPr>
            <w:rFonts w:asciiTheme="minorHAnsi" w:eastAsiaTheme="minorEastAsia" w:hAnsiTheme="minorHAnsi" w:cstheme="minorBidi"/>
            <w:spacing w:val="0"/>
            <w:sz w:val="22"/>
            <w:szCs w:val="22"/>
            <w:lang w:val="en-AU" w:eastAsia="en-AU"/>
          </w:rPr>
          <w:tab/>
        </w:r>
        <w:r w:rsidRPr="00EC62A9">
          <w:rPr>
            <w:rStyle w:val="Hyperlink"/>
          </w:rPr>
          <w:t>Accuracy of measurements</w:t>
        </w:r>
        <w:r>
          <w:rPr>
            <w:webHidden/>
          </w:rPr>
          <w:tab/>
        </w:r>
        <w:r>
          <w:rPr>
            <w:webHidden/>
          </w:rPr>
          <w:fldChar w:fldCharType="begin"/>
        </w:r>
        <w:r>
          <w:rPr>
            <w:webHidden/>
          </w:rPr>
          <w:instrText xml:space="preserve"> PAGEREF _Toc127537776 \h </w:instrText>
        </w:r>
        <w:r>
          <w:rPr>
            <w:webHidden/>
          </w:rPr>
        </w:r>
        <w:r>
          <w:rPr>
            <w:webHidden/>
          </w:rPr>
          <w:fldChar w:fldCharType="separate"/>
        </w:r>
        <w:r>
          <w:rPr>
            <w:webHidden/>
          </w:rPr>
          <w:t>13</w:t>
        </w:r>
        <w:r>
          <w:rPr>
            <w:webHidden/>
          </w:rPr>
          <w:fldChar w:fldCharType="end"/>
        </w:r>
      </w:hyperlink>
    </w:p>
    <w:p w14:paraId="3D9A4F1A" w14:textId="34FFC186" w:rsidR="0061110D" w:rsidRDefault="0061110D">
      <w:pPr>
        <w:pStyle w:val="TOC3"/>
        <w:rPr>
          <w:rFonts w:asciiTheme="minorHAnsi" w:eastAsiaTheme="minorEastAsia" w:hAnsiTheme="minorHAnsi" w:cstheme="minorBidi"/>
          <w:spacing w:val="0"/>
          <w:sz w:val="22"/>
          <w:szCs w:val="22"/>
          <w:lang w:val="en-AU" w:eastAsia="en-AU"/>
        </w:rPr>
      </w:pPr>
      <w:hyperlink w:anchor="_Toc127537777" w:history="1">
        <w:r w:rsidRPr="00EC62A9">
          <w:rPr>
            <w:rStyle w:val="Hyperlink"/>
          </w:rPr>
          <w:t>D.11.2</w:t>
        </w:r>
        <w:r>
          <w:rPr>
            <w:rFonts w:asciiTheme="minorHAnsi" w:eastAsiaTheme="minorEastAsia" w:hAnsiTheme="minorHAnsi" w:cstheme="minorBidi"/>
            <w:spacing w:val="0"/>
            <w:sz w:val="22"/>
            <w:szCs w:val="22"/>
            <w:lang w:val="en-AU" w:eastAsia="en-AU"/>
          </w:rPr>
          <w:tab/>
        </w:r>
        <w:r w:rsidRPr="00EC62A9">
          <w:rPr>
            <w:rStyle w:val="Hyperlink"/>
          </w:rPr>
          <w:t>List of test equipment and calibration status</w:t>
        </w:r>
        <w:r>
          <w:rPr>
            <w:webHidden/>
          </w:rPr>
          <w:tab/>
        </w:r>
        <w:r>
          <w:rPr>
            <w:webHidden/>
          </w:rPr>
          <w:fldChar w:fldCharType="begin"/>
        </w:r>
        <w:r>
          <w:rPr>
            <w:webHidden/>
          </w:rPr>
          <w:instrText xml:space="preserve"> PAGEREF _Toc127537777 \h </w:instrText>
        </w:r>
        <w:r>
          <w:rPr>
            <w:webHidden/>
          </w:rPr>
        </w:r>
        <w:r>
          <w:rPr>
            <w:webHidden/>
          </w:rPr>
          <w:fldChar w:fldCharType="separate"/>
        </w:r>
        <w:r>
          <w:rPr>
            <w:webHidden/>
          </w:rPr>
          <w:t>13</w:t>
        </w:r>
        <w:r>
          <w:rPr>
            <w:webHidden/>
          </w:rPr>
          <w:fldChar w:fldCharType="end"/>
        </w:r>
      </w:hyperlink>
    </w:p>
    <w:p w14:paraId="63D96C4A" w14:textId="5C355177" w:rsidR="0061110D" w:rsidRDefault="0061110D">
      <w:pPr>
        <w:pStyle w:val="TOC3"/>
        <w:rPr>
          <w:rFonts w:asciiTheme="minorHAnsi" w:eastAsiaTheme="minorEastAsia" w:hAnsiTheme="minorHAnsi" w:cstheme="minorBidi"/>
          <w:spacing w:val="0"/>
          <w:sz w:val="22"/>
          <w:szCs w:val="22"/>
          <w:lang w:val="en-AU" w:eastAsia="en-AU"/>
        </w:rPr>
      </w:pPr>
      <w:hyperlink w:anchor="_Toc127537778" w:history="1">
        <w:r w:rsidRPr="00EC62A9">
          <w:rPr>
            <w:rStyle w:val="Hyperlink"/>
          </w:rPr>
          <w:t>D.11.3</w:t>
        </w:r>
        <w:r>
          <w:rPr>
            <w:rFonts w:asciiTheme="minorHAnsi" w:eastAsiaTheme="minorEastAsia" w:hAnsiTheme="minorHAnsi" w:cstheme="minorBidi"/>
            <w:spacing w:val="0"/>
            <w:sz w:val="22"/>
            <w:szCs w:val="22"/>
            <w:lang w:val="en-AU" w:eastAsia="en-AU"/>
          </w:rPr>
          <w:tab/>
        </w:r>
        <w:r w:rsidRPr="00EC62A9">
          <w:rPr>
            <w:rStyle w:val="Hyperlink"/>
          </w:rPr>
          <w:t>Test environment</w:t>
        </w:r>
        <w:r>
          <w:rPr>
            <w:webHidden/>
          </w:rPr>
          <w:tab/>
        </w:r>
        <w:r>
          <w:rPr>
            <w:webHidden/>
          </w:rPr>
          <w:fldChar w:fldCharType="begin"/>
        </w:r>
        <w:r>
          <w:rPr>
            <w:webHidden/>
          </w:rPr>
          <w:instrText xml:space="preserve"> PAGEREF _Toc127537778 \h </w:instrText>
        </w:r>
        <w:r>
          <w:rPr>
            <w:webHidden/>
          </w:rPr>
        </w:r>
        <w:r>
          <w:rPr>
            <w:webHidden/>
          </w:rPr>
          <w:fldChar w:fldCharType="separate"/>
        </w:r>
        <w:r>
          <w:rPr>
            <w:webHidden/>
          </w:rPr>
          <w:t>13</w:t>
        </w:r>
        <w:r>
          <w:rPr>
            <w:webHidden/>
          </w:rPr>
          <w:fldChar w:fldCharType="end"/>
        </w:r>
      </w:hyperlink>
    </w:p>
    <w:p w14:paraId="271C368A" w14:textId="7F0BFCD5" w:rsidR="0061110D" w:rsidRDefault="0061110D">
      <w:pPr>
        <w:pStyle w:val="TOC3"/>
        <w:rPr>
          <w:rFonts w:asciiTheme="minorHAnsi" w:eastAsiaTheme="minorEastAsia" w:hAnsiTheme="minorHAnsi" w:cstheme="minorBidi"/>
          <w:spacing w:val="0"/>
          <w:sz w:val="22"/>
          <w:szCs w:val="22"/>
          <w:lang w:val="en-AU" w:eastAsia="en-AU"/>
        </w:rPr>
      </w:pPr>
      <w:hyperlink w:anchor="_Toc127537779" w:history="1">
        <w:r w:rsidRPr="00EC62A9">
          <w:rPr>
            <w:rStyle w:val="Hyperlink"/>
          </w:rPr>
          <w:t>D.11.4</w:t>
        </w:r>
        <w:r>
          <w:rPr>
            <w:rFonts w:asciiTheme="minorHAnsi" w:eastAsiaTheme="minorEastAsia" w:hAnsiTheme="minorHAnsi" w:cstheme="minorBidi"/>
            <w:spacing w:val="0"/>
            <w:sz w:val="22"/>
            <w:szCs w:val="22"/>
            <w:lang w:val="en-AU" w:eastAsia="en-AU"/>
          </w:rPr>
          <w:tab/>
        </w:r>
        <w:r w:rsidRPr="00EC62A9">
          <w:rPr>
            <w:rStyle w:val="Hyperlink"/>
          </w:rPr>
          <w:t>Calibration procedures</w:t>
        </w:r>
        <w:r>
          <w:rPr>
            <w:webHidden/>
          </w:rPr>
          <w:tab/>
        </w:r>
        <w:r>
          <w:rPr>
            <w:webHidden/>
          </w:rPr>
          <w:fldChar w:fldCharType="begin"/>
        </w:r>
        <w:r>
          <w:rPr>
            <w:webHidden/>
          </w:rPr>
          <w:instrText xml:space="preserve"> PAGEREF _Toc127537779 \h </w:instrText>
        </w:r>
        <w:r>
          <w:rPr>
            <w:webHidden/>
          </w:rPr>
        </w:r>
        <w:r>
          <w:rPr>
            <w:webHidden/>
          </w:rPr>
          <w:fldChar w:fldCharType="separate"/>
        </w:r>
        <w:r>
          <w:rPr>
            <w:webHidden/>
          </w:rPr>
          <w:t>13</w:t>
        </w:r>
        <w:r>
          <w:rPr>
            <w:webHidden/>
          </w:rPr>
          <w:fldChar w:fldCharType="end"/>
        </w:r>
      </w:hyperlink>
    </w:p>
    <w:p w14:paraId="006515F1" w14:textId="3AF7BFDF" w:rsidR="0061110D" w:rsidRDefault="0061110D">
      <w:pPr>
        <w:pStyle w:val="TOC3"/>
        <w:rPr>
          <w:rFonts w:asciiTheme="minorHAnsi" w:eastAsiaTheme="minorEastAsia" w:hAnsiTheme="minorHAnsi" w:cstheme="minorBidi"/>
          <w:spacing w:val="0"/>
          <w:sz w:val="22"/>
          <w:szCs w:val="22"/>
          <w:lang w:val="en-AU" w:eastAsia="en-AU"/>
        </w:rPr>
      </w:pPr>
      <w:hyperlink w:anchor="_Toc127537780" w:history="1">
        <w:r w:rsidRPr="00EC62A9">
          <w:rPr>
            <w:rStyle w:val="Hyperlink"/>
          </w:rPr>
          <w:t>D.11.5</w:t>
        </w:r>
        <w:r>
          <w:rPr>
            <w:rFonts w:asciiTheme="minorHAnsi" w:eastAsiaTheme="minorEastAsia" w:hAnsiTheme="minorHAnsi" w:cstheme="minorBidi"/>
            <w:spacing w:val="0"/>
            <w:sz w:val="22"/>
            <w:szCs w:val="22"/>
            <w:lang w:val="en-AU" w:eastAsia="en-AU"/>
          </w:rPr>
          <w:tab/>
        </w:r>
        <w:r w:rsidRPr="00EC62A9">
          <w:rPr>
            <w:rStyle w:val="Hyperlink"/>
          </w:rPr>
          <w:t>Reference standards</w:t>
        </w:r>
        <w:r>
          <w:rPr>
            <w:webHidden/>
          </w:rPr>
          <w:tab/>
        </w:r>
        <w:r>
          <w:rPr>
            <w:webHidden/>
          </w:rPr>
          <w:fldChar w:fldCharType="begin"/>
        </w:r>
        <w:r>
          <w:rPr>
            <w:webHidden/>
          </w:rPr>
          <w:instrText xml:space="preserve"> PAGEREF _Toc127537780 \h </w:instrText>
        </w:r>
        <w:r>
          <w:rPr>
            <w:webHidden/>
          </w:rPr>
        </w:r>
        <w:r>
          <w:rPr>
            <w:webHidden/>
          </w:rPr>
          <w:fldChar w:fldCharType="separate"/>
        </w:r>
        <w:r>
          <w:rPr>
            <w:webHidden/>
          </w:rPr>
          <w:t>13</w:t>
        </w:r>
        <w:r>
          <w:rPr>
            <w:webHidden/>
          </w:rPr>
          <w:fldChar w:fldCharType="end"/>
        </w:r>
      </w:hyperlink>
    </w:p>
    <w:p w14:paraId="41076ECE" w14:textId="470B4211" w:rsidR="0061110D" w:rsidRDefault="0061110D">
      <w:pPr>
        <w:pStyle w:val="TOC2"/>
        <w:rPr>
          <w:rFonts w:asciiTheme="minorHAnsi" w:eastAsiaTheme="minorEastAsia" w:hAnsiTheme="minorHAnsi" w:cstheme="minorBidi"/>
          <w:spacing w:val="0"/>
          <w:sz w:val="22"/>
          <w:szCs w:val="22"/>
          <w:lang w:val="en-AU" w:eastAsia="en-AU"/>
        </w:rPr>
      </w:pPr>
      <w:hyperlink w:anchor="_Toc127537781" w:history="1">
        <w:r w:rsidRPr="00EC62A9">
          <w:rPr>
            <w:rStyle w:val="Hyperlink"/>
          </w:rPr>
          <w:t>D.12</w:t>
        </w:r>
        <w:r>
          <w:rPr>
            <w:rFonts w:asciiTheme="minorHAnsi" w:eastAsiaTheme="minorEastAsia" w:hAnsiTheme="minorHAnsi" w:cstheme="minorBidi"/>
            <w:spacing w:val="0"/>
            <w:sz w:val="22"/>
            <w:szCs w:val="22"/>
            <w:lang w:val="en-AU" w:eastAsia="en-AU"/>
          </w:rPr>
          <w:tab/>
        </w:r>
        <w:r w:rsidRPr="00EC62A9">
          <w:rPr>
            <w:rStyle w:val="Hyperlink"/>
          </w:rPr>
          <w:t>Testing procedures</w:t>
        </w:r>
        <w:r>
          <w:rPr>
            <w:webHidden/>
          </w:rPr>
          <w:tab/>
        </w:r>
        <w:r>
          <w:rPr>
            <w:webHidden/>
          </w:rPr>
          <w:fldChar w:fldCharType="begin"/>
        </w:r>
        <w:r>
          <w:rPr>
            <w:webHidden/>
          </w:rPr>
          <w:instrText xml:space="preserve"> PAGEREF _Toc127537781 \h </w:instrText>
        </w:r>
        <w:r>
          <w:rPr>
            <w:webHidden/>
          </w:rPr>
        </w:r>
        <w:r>
          <w:rPr>
            <w:webHidden/>
          </w:rPr>
          <w:fldChar w:fldCharType="separate"/>
        </w:r>
        <w:r>
          <w:rPr>
            <w:webHidden/>
          </w:rPr>
          <w:t>13</w:t>
        </w:r>
        <w:r>
          <w:rPr>
            <w:webHidden/>
          </w:rPr>
          <w:fldChar w:fldCharType="end"/>
        </w:r>
      </w:hyperlink>
    </w:p>
    <w:p w14:paraId="5532ADC7" w14:textId="6DEF6C20" w:rsidR="0061110D" w:rsidRDefault="0061110D">
      <w:pPr>
        <w:pStyle w:val="TOC3"/>
        <w:rPr>
          <w:rFonts w:asciiTheme="minorHAnsi" w:eastAsiaTheme="minorEastAsia" w:hAnsiTheme="minorHAnsi" w:cstheme="minorBidi"/>
          <w:spacing w:val="0"/>
          <w:sz w:val="22"/>
          <w:szCs w:val="22"/>
          <w:lang w:val="en-AU" w:eastAsia="en-AU"/>
        </w:rPr>
      </w:pPr>
      <w:hyperlink w:anchor="_Toc127537782" w:history="1">
        <w:r w:rsidRPr="00EC62A9">
          <w:rPr>
            <w:rStyle w:val="Hyperlink"/>
          </w:rPr>
          <w:t>D.12.1</w:t>
        </w:r>
        <w:r>
          <w:rPr>
            <w:rFonts w:asciiTheme="minorHAnsi" w:eastAsiaTheme="minorEastAsia" w:hAnsiTheme="minorHAnsi" w:cstheme="minorBidi"/>
            <w:spacing w:val="0"/>
            <w:sz w:val="22"/>
            <w:szCs w:val="22"/>
            <w:lang w:val="en-AU" w:eastAsia="en-AU"/>
          </w:rPr>
          <w:tab/>
        </w:r>
        <w:r w:rsidRPr="00EC62A9">
          <w:rPr>
            <w:rStyle w:val="Hyperlink"/>
          </w:rPr>
          <w:t>Procedures</w:t>
        </w:r>
        <w:r>
          <w:rPr>
            <w:webHidden/>
          </w:rPr>
          <w:tab/>
        </w:r>
        <w:r>
          <w:rPr>
            <w:webHidden/>
          </w:rPr>
          <w:fldChar w:fldCharType="begin"/>
        </w:r>
        <w:r>
          <w:rPr>
            <w:webHidden/>
          </w:rPr>
          <w:instrText xml:space="preserve"> PAGEREF _Toc127537782 \h </w:instrText>
        </w:r>
        <w:r>
          <w:rPr>
            <w:webHidden/>
          </w:rPr>
        </w:r>
        <w:r>
          <w:rPr>
            <w:webHidden/>
          </w:rPr>
          <w:fldChar w:fldCharType="separate"/>
        </w:r>
        <w:r>
          <w:rPr>
            <w:webHidden/>
          </w:rPr>
          <w:t>13</w:t>
        </w:r>
        <w:r>
          <w:rPr>
            <w:webHidden/>
          </w:rPr>
          <w:fldChar w:fldCharType="end"/>
        </w:r>
      </w:hyperlink>
    </w:p>
    <w:p w14:paraId="14418476" w14:textId="5EB7D9B2" w:rsidR="0061110D" w:rsidRDefault="0061110D">
      <w:pPr>
        <w:pStyle w:val="TOC3"/>
        <w:rPr>
          <w:rFonts w:asciiTheme="minorHAnsi" w:eastAsiaTheme="minorEastAsia" w:hAnsiTheme="minorHAnsi" w:cstheme="minorBidi"/>
          <w:spacing w:val="0"/>
          <w:sz w:val="22"/>
          <w:szCs w:val="22"/>
          <w:lang w:val="en-AU" w:eastAsia="en-AU"/>
        </w:rPr>
      </w:pPr>
      <w:hyperlink w:anchor="_Toc127537783" w:history="1">
        <w:r w:rsidRPr="00EC62A9">
          <w:rPr>
            <w:rStyle w:val="Hyperlink"/>
          </w:rPr>
          <w:t>D.12.2</w:t>
        </w:r>
        <w:r>
          <w:rPr>
            <w:rFonts w:asciiTheme="minorHAnsi" w:eastAsiaTheme="minorEastAsia" w:hAnsiTheme="minorHAnsi" w:cstheme="minorBidi"/>
            <w:spacing w:val="0"/>
            <w:sz w:val="22"/>
            <w:szCs w:val="22"/>
            <w:lang w:val="en-AU" w:eastAsia="en-AU"/>
          </w:rPr>
          <w:tab/>
        </w:r>
        <w:r w:rsidRPr="00EC62A9">
          <w:rPr>
            <w:rStyle w:val="Hyperlink"/>
          </w:rPr>
          <w:t>Environments</w:t>
        </w:r>
        <w:r>
          <w:rPr>
            <w:webHidden/>
          </w:rPr>
          <w:tab/>
        </w:r>
        <w:r>
          <w:rPr>
            <w:webHidden/>
          </w:rPr>
          <w:fldChar w:fldCharType="begin"/>
        </w:r>
        <w:r>
          <w:rPr>
            <w:webHidden/>
          </w:rPr>
          <w:instrText xml:space="preserve"> PAGEREF _Toc127537783 \h </w:instrText>
        </w:r>
        <w:r>
          <w:rPr>
            <w:webHidden/>
          </w:rPr>
        </w:r>
        <w:r>
          <w:rPr>
            <w:webHidden/>
          </w:rPr>
          <w:fldChar w:fldCharType="separate"/>
        </w:r>
        <w:r>
          <w:rPr>
            <w:webHidden/>
          </w:rPr>
          <w:t>13</w:t>
        </w:r>
        <w:r>
          <w:rPr>
            <w:webHidden/>
          </w:rPr>
          <w:fldChar w:fldCharType="end"/>
        </w:r>
      </w:hyperlink>
    </w:p>
    <w:p w14:paraId="30835C30" w14:textId="36975EA2" w:rsidR="0061110D" w:rsidRDefault="0061110D">
      <w:pPr>
        <w:pStyle w:val="TOC3"/>
        <w:rPr>
          <w:rFonts w:asciiTheme="minorHAnsi" w:eastAsiaTheme="minorEastAsia" w:hAnsiTheme="minorHAnsi" w:cstheme="minorBidi"/>
          <w:spacing w:val="0"/>
          <w:sz w:val="22"/>
          <w:szCs w:val="22"/>
          <w:lang w:val="en-AU" w:eastAsia="en-AU"/>
        </w:rPr>
      </w:pPr>
      <w:hyperlink w:anchor="_Toc127537784" w:history="1">
        <w:r w:rsidRPr="00EC62A9">
          <w:rPr>
            <w:rStyle w:val="Hyperlink"/>
          </w:rPr>
          <w:t>D.12.3</w:t>
        </w:r>
        <w:r>
          <w:rPr>
            <w:rFonts w:asciiTheme="minorHAnsi" w:eastAsiaTheme="minorEastAsia" w:hAnsiTheme="minorHAnsi" w:cstheme="minorBidi"/>
            <w:spacing w:val="0"/>
            <w:sz w:val="22"/>
            <w:szCs w:val="22"/>
            <w:lang w:val="en-AU" w:eastAsia="en-AU"/>
          </w:rPr>
          <w:tab/>
        </w:r>
        <w:r w:rsidRPr="00EC62A9">
          <w:rPr>
            <w:rStyle w:val="Hyperlink"/>
          </w:rPr>
          <w:t>Environmental Testing</w:t>
        </w:r>
        <w:r>
          <w:rPr>
            <w:webHidden/>
          </w:rPr>
          <w:tab/>
        </w:r>
        <w:r>
          <w:rPr>
            <w:webHidden/>
          </w:rPr>
          <w:fldChar w:fldCharType="begin"/>
        </w:r>
        <w:r>
          <w:rPr>
            <w:webHidden/>
          </w:rPr>
          <w:instrText xml:space="preserve"> PAGEREF _Toc127537784 \h </w:instrText>
        </w:r>
        <w:r>
          <w:rPr>
            <w:webHidden/>
          </w:rPr>
        </w:r>
        <w:r>
          <w:rPr>
            <w:webHidden/>
          </w:rPr>
          <w:fldChar w:fldCharType="separate"/>
        </w:r>
        <w:r>
          <w:rPr>
            <w:webHidden/>
          </w:rPr>
          <w:t>13</w:t>
        </w:r>
        <w:r>
          <w:rPr>
            <w:webHidden/>
          </w:rPr>
          <w:fldChar w:fldCharType="end"/>
        </w:r>
      </w:hyperlink>
    </w:p>
    <w:p w14:paraId="3A74758E" w14:textId="3A658425" w:rsidR="0061110D" w:rsidRDefault="0061110D">
      <w:pPr>
        <w:pStyle w:val="TOC3"/>
        <w:rPr>
          <w:rFonts w:asciiTheme="minorHAnsi" w:eastAsiaTheme="minorEastAsia" w:hAnsiTheme="minorHAnsi" w:cstheme="minorBidi"/>
          <w:spacing w:val="0"/>
          <w:sz w:val="22"/>
          <w:szCs w:val="22"/>
          <w:lang w:val="en-AU" w:eastAsia="en-AU"/>
        </w:rPr>
      </w:pPr>
      <w:hyperlink w:anchor="_Toc127537785" w:history="1">
        <w:r w:rsidRPr="00EC62A9">
          <w:rPr>
            <w:rStyle w:val="Hyperlink"/>
          </w:rPr>
          <w:t>D.12.4</w:t>
        </w:r>
        <w:r>
          <w:rPr>
            <w:rFonts w:asciiTheme="minorHAnsi" w:eastAsiaTheme="minorEastAsia" w:hAnsiTheme="minorHAnsi" w:cstheme="minorBidi"/>
            <w:spacing w:val="0"/>
            <w:sz w:val="22"/>
            <w:szCs w:val="22"/>
            <w:lang w:val="en-AU" w:eastAsia="en-AU"/>
          </w:rPr>
          <w:tab/>
        </w:r>
        <w:r w:rsidRPr="00EC62A9">
          <w:rPr>
            <w:rStyle w:val="Hyperlink"/>
          </w:rPr>
          <w:t>Access Control</w:t>
        </w:r>
        <w:r>
          <w:rPr>
            <w:webHidden/>
          </w:rPr>
          <w:tab/>
        </w:r>
        <w:r>
          <w:rPr>
            <w:webHidden/>
          </w:rPr>
          <w:fldChar w:fldCharType="begin"/>
        </w:r>
        <w:r>
          <w:rPr>
            <w:webHidden/>
          </w:rPr>
          <w:instrText xml:space="preserve"> PAGEREF _Toc127537785 \h </w:instrText>
        </w:r>
        <w:r>
          <w:rPr>
            <w:webHidden/>
          </w:rPr>
        </w:r>
        <w:r>
          <w:rPr>
            <w:webHidden/>
          </w:rPr>
          <w:fldChar w:fldCharType="separate"/>
        </w:r>
        <w:r>
          <w:rPr>
            <w:webHidden/>
          </w:rPr>
          <w:t>14</w:t>
        </w:r>
        <w:r>
          <w:rPr>
            <w:webHidden/>
          </w:rPr>
          <w:fldChar w:fldCharType="end"/>
        </w:r>
      </w:hyperlink>
    </w:p>
    <w:p w14:paraId="20CE9371" w14:textId="3C609FD8" w:rsidR="0061110D" w:rsidRDefault="0061110D">
      <w:pPr>
        <w:pStyle w:val="TOC3"/>
        <w:rPr>
          <w:rFonts w:asciiTheme="minorHAnsi" w:eastAsiaTheme="minorEastAsia" w:hAnsiTheme="minorHAnsi" w:cstheme="minorBidi"/>
          <w:spacing w:val="0"/>
          <w:sz w:val="22"/>
          <w:szCs w:val="22"/>
          <w:lang w:val="en-AU" w:eastAsia="en-AU"/>
        </w:rPr>
      </w:pPr>
      <w:hyperlink w:anchor="_Toc127537786" w:history="1">
        <w:r w:rsidRPr="00EC62A9">
          <w:rPr>
            <w:rStyle w:val="Hyperlink"/>
          </w:rPr>
          <w:t>D.12.5</w:t>
        </w:r>
        <w:r>
          <w:rPr>
            <w:rFonts w:asciiTheme="minorHAnsi" w:eastAsiaTheme="minorEastAsia" w:hAnsiTheme="minorHAnsi" w:cstheme="minorBidi"/>
            <w:spacing w:val="0"/>
            <w:sz w:val="22"/>
            <w:szCs w:val="22"/>
            <w:lang w:val="en-AU" w:eastAsia="en-AU"/>
          </w:rPr>
          <w:tab/>
        </w:r>
        <w:r w:rsidRPr="00EC62A9">
          <w:rPr>
            <w:rStyle w:val="Hyperlink"/>
          </w:rPr>
          <w:t>Deficiencies Detection</w:t>
        </w:r>
        <w:r>
          <w:rPr>
            <w:webHidden/>
          </w:rPr>
          <w:tab/>
        </w:r>
        <w:r>
          <w:rPr>
            <w:webHidden/>
          </w:rPr>
          <w:fldChar w:fldCharType="begin"/>
        </w:r>
        <w:r>
          <w:rPr>
            <w:webHidden/>
          </w:rPr>
          <w:instrText xml:space="preserve"> PAGEREF _Toc127537786 \h </w:instrText>
        </w:r>
        <w:r>
          <w:rPr>
            <w:webHidden/>
          </w:rPr>
        </w:r>
        <w:r>
          <w:rPr>
            <w:webHidden/>
          </w:rPr>
          <w:fldChar w:fldCharType="separate"/>
        </w:r>
        <w:r>
          <w:rPr>
            <w:webHidden/>
          </w:rPr>
          <w:t>14</w:t>
        </w:r>
        <w:r>
          <w:rPr>
            <w:webHidden/>
          </w:rPr>
          <w:fldChar w:fldCharType="end"/>
        </w:r>
      </w:hyperlink>
    </w:p>
    <w:p w14:paraId="2FFB1B23" w14:textId="381C94F0" w:rsidR="0061110D" w:rsidRDefault="0061110D">
      <w:pPr>
        <w:pStyle w:val="TOC2"/>
        <w:rPr>
          <w:rFonts w:asciiTheme="minorHAnsi" w:eastAsiaTheme="minorEastAsia" w:hAnsiTheme="minorHAnsi" w:cstheme="minorBidi"/>
          <w:spacing w:val="0"/>
          <w:sz w:val="22"/>
          <w:szCs w:val="22"/>
          <w:lang w:val="en-AU" w:eastAsia="en-AU"/>
        </w:rPr>
      </w:pPr>
      <w:hyperlink w:anchor="_Toc127537787" w:history="1">
        <w:r w:rsidRPr="00EC62A9">
          <w:rPr>
            <w:rStyle w:val="Hyperlink"/>
          </w:rPr>
          <w:t>D.13</w:t>
        </w:r>
        <w:r>
          <w:rPr>
            <w:rFonts w:asciiTheme="minorHAnsi" w:eastAsiaTheme="minorEastAsia" w:hAnsiTheme="minorHAnsi" w:cstheme="minorBidi"/>
            <w:spacing w:val="0"/>
            <w:sz w:val="22"/>
            <w:szCs w:val="22"/>
            <w:lang w:val="en-AU" w:eastAsia="en-AU"/>
          </w:rPr>
          <w:tab/>
        </w:r>
        <w:r w:rsidRPr="00EC62A9">
          <w:rPr>
            <w:rStyle w:val="Hyperlink"/>
          </w:rPr>
          <w:t>Handling and storage</w:t>
        </w:r>
        <w:r>
          <w:rPr>
            <w:webHidden/>
          </w:rPr>
          <w:tab/>
        </w:r>
        <w:r>
          <w:rPr>
            <w:webHidden/>
          </w:rPr>
          <w:fldChar w:fldCharType="begin"/>
        </w:r>
        <w:r>
          <w:rPr>
            <w:webHidden/>
          </w:rPr>
          <w:instrText xml:space="preserve"> PAGEREF _Toc127537787 \h </w:instrText>
        </w:r>
        <w:r>
          <w:rPr>
            <w:webHidden/>
          </w:rPr>
        </w:r>
        <w:r>
          <w:rPr>
            <w:webHidden/>
          </w:rPr>
          <w:fldChar w:fldCharType="separate"/>
        </w:r>
        <w:r>
          <w:rPr>
            <w:webHidden/>
          </w:rPr>
          <w:t>14</w:t>
        </w:r>
        <w:r>
          <w:rPr>
            <w:webHidden/>
          </w:rPr>
          <w:fldChar w:fldCharType="end"/>
        </w:r>
      </w:hyperlink>
    </w:p>
    <w:p w14:paraId="4F4CD353" w14:textId="5C36C97B" w:rsidR="0061110D" w:rsidRDefault="0061110D">
      <w:pPr>
        <w:pStyle w:val="TOC3"/>
        <w:rPr>
          <w:rFonts w:asciiTheme="minorHAnsi" w:eastAsiaTheme="minorEastAsia" w:hAnsiTheme="minorHAnsi" w:cstheme="minorBidi"/>
          <w:spacing w:val="0"/>
          <w:sz w:val="22"/>
          <w:szCs w:val="22"/>
          <w:lang w:val="en-AU" w:eastAsia="en-AU"/>
        </w:rPr>
      </w:pPr>
      <w:hyperlink w:anchor="_Toc127537788" w:history="1">
        <w:r w:rsidRPr="00EC62A9">
          <w:rPr>
            <w:rStyle w:val="Hyperlink"/>
          </w:rPr>
          <w:t>D.13.1</w:t>
        </w:r>
        <w:r>
          <w:rPr>
            <w:rFonts w:asciiTheme="minorHAnsi" w:eastAsiaTheme="minorEastAsia" w:hAnsiTheme="minorHAnsi" w:cstheme="minorBidi"/>
            <w:spacing w:val="0"/>
            <w:sz w:val="22"/>
            <w:szCs w:val="22"/>
            <w:lang w:val="en-AU" w:eastAsia="en-AU"/>
          </w:rPr>
          <w:tab/>
        </w:r>
        <w:r w:rsidRPr="00EC62A9">
          <w:rPr>
            <w:rStyle w:val="Hyperlink"/>
          </w:rPr>
          <w:t>Instructions</w:t>
        </w:r>
        <w:r>
          <w:rPr>
            <w:webHidden/>
          </w:rPr>
          <w:tab/>
        </w:r>
        <w:r>
          <w:rPr>
            <w:webHidden/>
          </w:rPr>
          <w:fldChar w:fldCharType="begin"/>
        </w:r>
        <w:r>
          <w:rPr>
            <w:webHidden/>
          </w:rPr>
          <w:instrText xml:space="preserve"> PAGEREF _Toc127537788 \h </w:instrText>
        </w:r>
        <w:r>
          <w:rPr>
            <w:webHidden/>
          </w:rPr>
        </w:r>
        <w:r>
          <w:rPr>
            <w:webHidden/>
          </w:rPr>
          <w:fldChar w:fldCharType="separate"/>
        </w:r>
        <w:r>
          <w:rPr>
            <w:webHidden/>
          </w:rPr>
          <w:t>14</w:t>
        </w:r>
        <w:r>
          <w:rPr>
            <w:webHidden/>
          </w:rPr>
          <w:fldChar w:fldCharType="end"/>
        </w:r>
      </w:hyperlink>
    </w:p>
    <w:p w14:paraId="5153E72D" w14:textId="25058798" w:rsidR="0061110D" w:rsidRDefault="0061110D">
      <w:pPr>
        <w:pStyle w:val="TOC3"/>
        <w:rPr>
          <w:rFonts w:asciiTheme="minorHAnsi" w:eastAsiaTheme="minorEastAsia" w:hAnsiTheme="minorHAnsi" w:cstheme="minorBidi"/>
          <w:spacing w:val="0"/>
          <w:sz w:val="22"/>
          <w:szCs w:val="22"/>
          <w:lang w:val="en-AU" w:eastAsia="en-AU"/>
        </w:rPr>
      </w:pPr>
      <w:hyperlink w:anchor="_Toc127537789" w:history="1">
        <w:r w:rsidRPr="00EC62A9">
          <w:rPr>
            <w:rStyle w:val="Hyperlink"/>
          </w:rPr>
          <w:t>D.13.2</w:t>
        </w:r>
        <w:r>
          <w:rPr>
            <w:rFonts w:asciiTheme="minorHAnsi" w:eastAsiaTheme="minorEastAsia" w:hAnsiTheme="minorHAnsi" w:cstheme="minorBidi"/>
            <w:spacing w:val="0"/>
            <w:sz w:val="22"/>
            <w:szCs w:val="22"/>
            <w:lang w:val="en-AU" w:eastAsia="en-AU"/>
          </w:rPr>
          <w:tab/>
        </w:r>
        <w:r w:rsidRPr="00EC62A9">
          <w:rPr>
            <w:rStyle w:val="Hyperlink"/>
          </w:rPr>
          <w:t>Storage Areas</w:t>
        </w:r>
        <w:r>
          <w:rPr>
            <w:webHidden/>
          </w:rPr>
          <w:tab/>
        </w:r>
        <w:r>
          <w:rPr>
            <w:webHidden/>
          </w:rPr>
          <w:fldChar w:fldCharType="begin"/>
        </w:r>
        <w:r>
          <w:rPr>
            <w:webHidden/>
          </w:rPr>
          <w:instrText xml:space="preserve"> PAGEREF _Toc127537789 \h </w:instrText>
        </w:r>
        <w:r>
          <w:rPr>
            <w:webHidden/>
          </w:rPr>
        </w:r>
        <w:r>
          <w:rPr>
            <w:webHidden/>
          </w:rPr>
          <w:fldChar w:fldCharType="separate"/>
        </w:r>
        <w:r>
          <w:rPr>
            <w:webHidden/>
          </w:rPr>
          <w:t>14</w:t>
        </w:r>
        <w:r>
          <w:rPr>
            <w:webHidden/>
          </w:rPr>
          <w:fldChar w:fldCharType="end"/>
        </w:r>
      </w:hyperlink>
    </w:p>
    <w:p w14:paraId="1AD882E4" w14:textId="63825CFB" w:rsidR="0061110D" w:rsidRDefault="0061110D">
      <w:pPr>
        <w:pStyle w:val="TOC3"/>
        <w:rPr>
          <w:rFonts w:asciiTheme="minorHAnsi" w:eastAsiaTheme="minorEastAsia" w:hAnsiTheme="minorHAnsi" w:cstheme="minorBidi"/>
          <w:spacing w:val="0"/>
          <w:sz w:val="22"/>
          <w:szCs w:val="22"/>
          <w:lang w:val="en-AU" w:eastAsia="en-AU"/>
        </w:rPr>
      </w:pPr>
      <w:hyperlink w:anchor="_Toc127537790" w:history="1">
        <w:r w:rsidRPr="00EC62A9">
          <w:rPr>
            <w:rStyle w:val="Hyperlink"/>
          </w:rPr>
          <w:t>D.13.3</w:t>
        </w:r>
        <w:r>
          <w:rPr>
            <w:rFonts w:asciiTheme="minorHAnsi" w:eastAsiaTheme="minorEastAsia" w:hAnsiTheme="minorHAnsi" w:cstheme="minorBidi"/>
            <w:spacing w:val="0"/>
            <w:sz w:val="22"/>
            <w:szCs w:val="22"/>
            <w:lang w:val="en-AU" w:eastAsia="en-AU"/>
          </w:rPr>
          <w:tab/>
        </w:r>
        <w:r w:rsidRPr="00EC62A9">
          <w:rPr>
            <w:rStyle w:val="Hyperlink"/>
          </w:rPr>
          <w:t>Storage Methods</w:t>
        </w:r>
        <w:r>
          <w:rPr>
            <w:webHidden/>
          </w:rPr>
          <w:tab/>
        </w:r>
        <w:r>
          <w:rPr>
            <w:webHidden/>
          </w:rPr>
          <w:fldChar w:fldCharType="begin"/>
        </w:r>
        <w:r>
          <w:rPr>
            <w:webHidden/>
          </w:rPr>
          <w:instrText xml:space="preserve"> PAGEREF _Toc127537790 \h </w:instrText>
        </w:r>
        <w:r>
          <w:rPr>
            <w:webHidden/>
          </w:rPr>
        </w:r>
        <w:r>
          <w:rPr>
            <w:webHidden/>
          </w:rPr>
          <w:fldChar w:fldCharType="separate"/>
        </w:r>
        <w:r>
          <w:rPr>
            <w:webHidden/>
          </w:rPr>
          <w:t>14</w:t>
        </w:r>
        <w:r>
          <w:rPr>
            <w:webHidden/>
          </w:rPr>
          <w:fldChar w:fldCharType="end"/>
        </w:r>
      </w:hyperlink>
    </w:p>
    <w:p w14:paraId="7F221AA0" w14:textId="460C7842" w:rsidR="0061110D" w:rsidRDefault="0061110D">
      <w:pPr>
        <w:pStyle w:val="TOC3"/>
        <w:rPr>
          <w:rFonts w:asciiTheme="minorHAnsi" w:eastAsiaTheme="minorEastAsia" w:hAnsiTheme="minorHAnsi" w:cstheme="minorBidi"/>
          <w:spacing w:val="0"/>
          <w:sz w:val="22"/>
          <w:szCs w:val="22"/>
          <w:lang w:val="en-AU" w:eastAsia="en-AU"/>
        </w:rPr>
      </w:pPr>
      <w:hyperlink w:anchor="_Toc127537791" w:history="1">
        <w:r w:rsidRPr="00EC62A9">
          <w:rPr>
            <w:rStyle w:val="Hyperlink"/>
          </w:rPr>
          <w:t>D.13.4</w:t>
        </w:r>
        <w:r>
          <w:rPr>
            <w:rFonts w:asciiTheme="minorHAnsi" w:eastAsiaTheme="minorEastAsia" w:hAnsiTheme="minorHAnsi" w:cstheme="minorBidi"/>
            <w:spacing w:val="0"/>
            <w:sz w:val="22"/>
            <w:szCs w:val="22"/>
            <w:lang w:val="en-AU" w:eastAsia="en-AU"/>
          </w:rPr>
          <w:tab/>
        </w:r>
        <w:r w:rsidRPr="00EC62A9">
          <w:rPr>
            <w:rStyle w:val="Hyperlink"/>
          </w:rPr>
          <w:t>Inspection</w:t>
        </w:r>
        <w:r>
          <w:rPr>
            <w:webHidden/>
          </w:rPr>
          <w:tab/>
        </w:r>
        <w:r>
          <w:rPr>
            <w:webHidden/>
          </w:rPr>
          <w:fldChar w:fldCharType="begin"/>
        </w:r>
        <w:r>
          <w:rPr>
            <w:webHidden/>
          </w:rPr>
          <w:instrText xml:space="preserve"> PAGEREF _Toc127537791 \h </w:instrText>
        </w:r>
        <w:r>
          <w:rPr>
            <w:webHidden/>
          </w:rPr>
        </w:r>
        <w:r>
          <w:rPr>
            <w:webHidden/>
          </w:rPr>
          <w:fldChar w:fldCharType="separate"/>
        </w:r>
        <w:r>
          <w:rPr>
            <w:webHidden/>
          </w:rPr>
          <w:t>14</w:t>
        </w:r>
        <w:r>
          <w:rPr>
            <w:webHidden/>
          </w:rPr>
          <w:fldChar w:fldCharType="end"/>
        </w:r>
      </w:hyperlink>
    </w:p>
    <w:p w14:paraId="5A6455FF" w14:textId="4E3E5247" w:rsidR="0061110D" w:rsidRDefault="0061110D">
      <w:pPr>
        <w:pStyle w:val="TOC3"/>
        <w:rPr>
          <w:rFonts w:asciiTheme="minorHAnsi" w:eastAsiaTheme="minorEastAsia" w:hAnsiTheme="minorHAnsi" w:cstheme="minorBidi"/>
          <w:spacing w:val="0"/>
          <w:sz w:val="22"/>
          <w:szCs w:val="22"/>
          <w:lang w:val="en-AU" w:eastAsia="en-AU"/>
        </w:rPr>
      </w:pPr>
      <w:hyperlink w:anchor="_Toc127537792" w:history="1">
        <w:r w:rsidRPr="00EC62A9">
          <w:rPr>
            <w:rStyle w:val="Hyperlink"/>
          </w:rPr>
          <w:t>D.13.5</w:t>
        </w:r>
        <w:r>
          <w:rPr>
            <w:rFonts w:asciiTheme="minorHAnsi" w:eastAsiaTheme="minorEastAsia" w:hAnsiTheme="minorHAnsi" w:cstheme="minorBidi"/>
            <w:spacing w:val="0"/>
            <w:sz w:val="22"/>
            <w:szCs w:val="22"/>
            <w:lang w:val="en-AU" w:eastAsia="en-AU"/>
          </w:rPr>
          <w:tab/>
        </w:r>
        <w:r w:rsidRPr="00EC62A9">
          <w:rPr>
            <w:rStyle w:val="Hyperlink"/>
          </w:rPr>
          <w:t>Access to Storage</w:t>
        </w:r>
        <w:r>
          <w:rPr>
            <w:webHidden/>
          </w:rPr>
          <w:tab/>
        </w:r>
        <w:r>
          <w:rPr>
            <w:webHidden/>
          </w:rPr>
          <w:fldChar w:fldCharType="begin"/>
        </w:r>
        <w:r>
          <w:rPr>
            <w:webHidden/>
          </w:rPr>
          <w:instrText xml:space="preserve"> PAGEREF _Toc127537792 \h </w:instrText>
        </w:r>
        <w:r>
          <w:rPr>
            <w:webHidden/>
          </w:rPr>
        </w:r>
        <w:r>
          <w:rPr>
            <w:webHidden/>
          </w:rPr>
          <w:fldChar w:fldCharType="separate"/>
        </w:r>
        <w:r>
          <w:rPr>
            <w:webHidden/>
          </w:rPr>
          <w:t>14</w:t>
        </w:r>
        <w:r>
          <w:rPr>
            <w:webHidden/>
          </w:rPr>
          <w:fldChar w:fldCharType="end"/>
        </w:r>
      </w:hyperlink>
    </w:p>
    <w:p w14:paraId="56440ACD" w14:textId="72A84C97" w:rsidR="0061110D" w:rsidRDefault="0061110D">
      <w:pPr>
        <w:pStyle w:val="TOC3"/>
        <w:rPr>
          <w:rFonts w:asciiTheme="minorHAnsi" w:eastAsiaTheme="minorEastAsia" w:hAnsiTheme="minorHAnsi" w:cstheme="minorBidi"/>
          <w:spacing w:val="0"/>
          <w:sz w:val="22"/>
          <w:szCs w:val="22"/>
          <w:lang w:val="en-AU" w:eastAsia="en-AU"/>
        </w:rPr>
      </w:pPr>
      <w:hyperlink w:anchor="_Toc127537793" w:history="1">
        <w:r w:rsidRPr="00EC62A9">
          <w:rPr>
            <w:rStyle w:val="Hyperlink"/>
          </w:rPr>
          <w:t>D.13.6</w:t>
        </w:r>
        <w:r>
          <w:rPr>
            <w:rFonts w:asciiTheme="minorHAnsi" w:eastAsiaTheme="minorEastAsia" w:hAnsiTheme="minorHAnsi" w:cstheme="minorBidi"/>
            <w:spacing w:val="0"/>
            <w:sz w:val="22"/>
            <w:szCs w:val="22"/>
            <w:lang w:val="en-AU" w:eastAsia="en-AU"/>
          </w:rPr>
          <w:tab/>
        </w:r>
        <w:r w:rsidRPr="00EC62A9">
          <w:rPr>
            <w:rStyle w:val="Hyperlink"/>
          </w:rPr>
          <w:t>Samples Storage</w:t>
        </w:r>
        <w:r>
          <w:rPr>
            <w:webHidden/>
          </w:rPr>
          <w:tab/>
        </w:r>
        <w:r>
          <w:rPr>
            <w:webHidden/>
          </w:rPr>
          <w:fldChar w:fldCharType="begin"/>
        </w:r>
        <w:r>
          <w:rPr>
            <w:webHidden/>
          </w:rPr>
          <w:instrText xml:space="preserve"> PAGEREF _Toc127537793 \h </w:instrText>
        </w:r>
        <w:r>
          <w:rPr>
            <w:webHidden/>
          </w:rPr>
        </w:r>
        <w:r>
          <w:rPr>
            <w:webHidden/>
          </w:rPr>
          <w:fldChar w:fldCharType="separate"/>
        </w:r>
        <w:r>
          <w:rPr>
            <w:webHidden/>
          </w:rPr>
          <w:t>14</w:t>
        </w:r>
        <w:r>
          <w:rPr>
            <w:webHidden/>
          </w:rPr>
          <w:fldChar w:fldCharType="end"/>
        </w:r>
      </w:hyperlink>
    </w:p>
    <w:p w14:paraId="0B5F3B49" w14:textId="64B5490A" w:rsidR="0061110D" w:rsidRDefault="0061110D">
      <w:pPr>
        <w:pStyle w:val="TOC2"/>
        <w:rPr>
          <w:rFonts w:asciiTheme="minorHAnsi" w:eastAsiaTheme="minorEastAsia" w:hAnsiTheme="minorHAnsi" w:cstheme="minorBidi"/>
          <w:spacing w:val="0"/>
          <w:sz w:val="22"/>
          <w:szCs w:val="22"/>
          <w:lang w:val="en-AU" w:eastAsia="en-AU"/>
        </w:rPr>
      </w:pPr>
      <w:hyperlink w:anchor="_Toc127537794" w:history="1">
        <w:r w:rsidRPr="00EC62A9">
          <w:rPr>
            <w:rStyle w:val="Hyperlink"/>
          </w:rPr>
          <w:t>D.14</w:t>
        </w:r>
        <w:r>
          <w:rPr>
            <w:rFonts w:asciiTheme="minorHAnsi" w:eastAsiaTheme="minorEastAsia" w:hAnsiTheme="minorHAnsi" w:cstheme="minorBidi"/>
            <w:spacing w:val="0"/>
            <w:sz w:val="22"/>
            <w:szCs w:val="22"/>
            <w:lang w:val="en-AU" w:eastAsia="en-AU"/>
          </w:rPr>
          <w:tab/>
        </w:r>
        <w:r w:rsidRPr="00EC62A9">
          <w:rPr>
            <w:rStyle w:val="Hyperlink"/>
          </w:rPr>
          <w:t>Records</w:t>
        </w:r>
        <w:r>
          <w:rPr>
            <w:webHidden/>
          </w:rPr>
          <w:tab/>
        </w:r>
        <w:r>
          <w:rPr>
            <w:webHidden/>
          </w:rPr>
          <w:fldChar w:fldCharType="begin"/>
        </w:r>
        <w:r>
          <w:rPr>
            <w:webHidden/>
          </w:rPr>
          <w:instrText xml:space="preserve"> PAGEREF _Toc127537794 \h </w:instrText>
        </w:r>
        <w:r>
          <w:rPr>
            <w:webHidden/>
          </w:rPr>
        </w:r>
        <w:r>
          <w:rPr>
            <w:webHidden/>
          </w:rPr>
          <w:fldChar w:fldCharType="separate"/>
        </w:r>
        <w:r>
          <w:rPr>
            <w:webHidden/>
          </w:rPr>
          <w:t>14</w:t>
        </w:r>
        <w:r>
          <w:rPr>
            <w:webHidden/>
          </w:rPr>
          <w:fldChar w:fldCharType="end"/>
        </w:r>
      </w:hyperlink>
    </w:p>
    <w:p w14:paraId="5F7206B5" w14:textId="6C360C82" w:rsidR="0061110D" w:rsidRDefault="0061110D">
      <w:pPr>
        <w:pStyle w:val="TOC3"/>
        <w:rPr>
          <w:rFonts w:asciiTheme="minorHAnsi" w:eastAsiaTheme="minorEastAsia" w:hAnsiTheme="minorHAnsi" w:cstheme="minorBidi"/>
          <w:spacing w:val="0"/>
          <w:sz w:val="22"/>
          <w:szCs w:val="22"/>
          <w:lang w:val="en-AU" w:eastAsia="en-AU"/>
        </w:rPr>
      </w:pPr>
      <w:hyperlink w:anchor="_Toc127537795" w:history="1">
        <w:r w:rsidRPr="00EC62A9">
          <w:rPr>
            <w:rStyle w:val="Hyperlink"/>
          </w:rPr>
          <w:t>D.14.1</w:t>
        </w:r>
        <w:r>
          <w:rPr>
            <w:rFonts w:asciiTheme="minorHAnsi" w:eastAsiaTheme="minorEastAsia" w:hAnsiTheme="minorHAnsi" w:cstheme="minorBidi"/>
            <w:spacing w:val="0"/>
            <w:sz w:val="22"/>
            <w:szCs w:val="22"/>
            <w:lang w:val="en-AU" w:eastAsia="en-AU"/>
          </w:rPr>
          <w:tab/>
        </w:r>
        <w:r w:rsidRPr="00EC62A9">
          <w:rPr>
            <w:rStyle w:val="Hyperlink"/>
          </w:rPr>
          <w:t>Records System</w:t>
        </w:r>
        <w:r>
          <w:rPr>
            <w:webHidden/>
          </w:rPr>
          <w:tab/>
        </w:r>
        <w:r>
          <w:rPr>
            <w:webHidden/>
          </w:rPr>
          <w:fldChar w:fldCharType="begin"/>
        </w:r>
        <w:r>
          <w:rPr>
            <w:webHidden/>
          </w:rPr>
          <w:instrText xml:space="preserve"> PAGEREF _Toc127537795 \h </w:instrText>
        </w:r>
        <w:r>
          <w:rPr>
            <w:webHidden/>
          </w:rPr>
        </w:r>
        <w:r>
          <w:rPr>
            <w:webHidden/>
          </w:rPr>
          <w:fldChar w:fldCharType="separate"/>
        </w:r>
        <w:r>
          <w:rPr>
            <w:webHidden/>
          </w:rPr>
          <w:t>14</w:t>
        </w:r>
        <w:r>
          <w:rPr>
            <w:webHidden/>
          </w:rPr>
          <w:fldChar w:fldCharType="end"/>
        </w:r>
      </w:hyperlink>
    </w:p>
    <w:p w14:paraId="34782785" w14:textId="7C00F924" w:rsidR="0061110D" w:rsidRDefault="0061110D">
      <w:pPr>
        <w:pStyle w:val="TOC3"/>
        <w:rPr>
          <w:rFonts w:asciiTheme="minorHAnsi" w:eastAsiaTheme="minorEastAsia" w:hAnsiTheme="minorHAnsi" w:cstheme="minorBidi"/>
          <w:spacing w:val="0"/>
          <w:sz w:val="22"/>
          <w:szCs w:val="22"/>
          <w:lang w:val="en-AU" w:eastAsia="en-AU"/>
        </w:rPr>
      </w:pPr>
      <w:hyperlink w:anchor="_Toc127537796" w:history="1">
        <w:r w:rsidRPr="00EC62A9">
          <w:rPr>
            <w:rStyle w:val="Hyperlink"/>
          </w:rPr>
          <w:t>D.14.2</w:t>
        </w:r>
        <w:r>
          <w:rPr>
            <w:rFonts w:asciiTheme="minorHAnsi" w:eastAsiaTheme="minorEastAsia" w:hAnsiTheme="minorHAnsi" w:cstheme="minorBidi"/>
            <w:spacing w:val="0"/>
            <w:sz w:val="22"/>
            <w:szCs w:val="22"/>
            <w:lang w:val="en-AU" w:eastAsia="en-AU"/>
          </w:rPr>
          <w:tab/>
        </w:r>
        <w:r w:rsidRPr="00EC62A9">
          <w:rPr>
            <w:rStyle w:val="Hyperlink"/>
          </w:rPr>
          <w:t>Observations and Calculations</w:t>
        </w:r>
        <w:r>
          <w:rPr>
            <w:webHidden/>
          </w:rPr>
          <w:tab/>
        </w:r>
        <w:r>
          <w:rPr>
            <w:webHidden/>
          </w:rPr>
          <w:fldChar w:fldCharType="begin"/>
        </w:r>
        <w:r>
          <w:rPr>
            <w:webHidden/>
          </w:rPr>
          <w:instrText xml:space="preserve"> PAGEREF _Toc127537796 \h </w:instrText>
        </w:r>
        <w:r>
          <w:rPr>
            <w:webHidden/>
          </w:rPr>
        </w:r>
        <w:r>
          <w:rPr>
            <w:webHidden/>
          </w:rPr>
          <w:fldChar w:fldCharType="separate"/>
        </w:r>
        <w:r>
          <w:rPr>
            <w:webHidden/>
          </w:rPr>
          <w:t>14</w:t>
        </w:r>
        <w:r>
          <w:rPr>
            <w:webHidden/>
          </w:rPr>
          <w:fldChar w:fldCharType="end"/>
        </w:r>
      </w:hyperlink>
    </w:p>
    <w:p w14:paraId="0090E406" w14:textId="51C6FF09" w:rsidR="0061110D" w:rsidRDefault="0061110D">
      <w:pPr>
        <w:pStyle w:val="TOC3"/>
        <w:rPr>
          <w:rFonts w:asciiTheme="minorHAnsi" w:eastAsiaTheme="minorEastAsia" w:hAnsiTheme="minorHAnsi" w:cstheme="minorBidi"/>
          <w:spacing w:val="0"/>
          <w:sz w:val="22"/>
          <w:szCs w:val="22"/>
          <w:lang w:val="en-AU" w:eastAsia="en-AU"/>
        </w:rPr>
      </w:pPr>
      <w:hyperlink w:anchor="_Toc127537797" w:history="1">
        <w:r w:rsidRPr="00EC62A9">
          <w:rPr>
            <w:rStyle w:val="Hyperlink"/>
          </w:rPr>
          <w:t>D.14.3</w:t>
        </w:r>
        <w:r>
          <w:rPr>
            <w:rFonts w:asciiTheme="minorHAnsi" w:eastAsiaTheme="minorEastAsia" w:hAnsiTheme="minorHAnsi" w:cstheme="minorBidi"/>
            <w:spacing w:val="0"/>
            <w:sz w:val="22"/>
            <w:szCs w:val="22"/>
            <w:lang w:val="en-AU" w:eastAsia="en-AU"/>
          </w:rPr>
          <w:tab/>
        </w:r>
        <w:r w:rsidRPr="00EC62A9">
          <w:rPr>
            <w:rStyle w:val="Hyperlink"/>
          </w:rPr>
          <w:t>Records Assurance</w:t>
        </w:r>
        <w:r>
          <w:rPr>
            <w:webHidden/>
          </w:rPr>
          <w:tab/>
        </w:r>
        <w:r>
          <w:rPr>
            <w:webHidden/>
          </w:rPr>
          <w:fldChar w:fldCharType="begin"/>
        </w:r>
        <w:r>
          <w:rPr>
            <w:webHidden/>
          </w:rPr>
          <w:instrText xml:space="preserve"> PAGEREF _Toc127537797 \h </w:instrText>
        </w:r>
        <w:r>
          <w:rPr>
            <w:webHidden/>
          </w:rPr>
        </w:r>
        <w:r>
          <w:rPr>
            <w:webHidden/>
          </w:rPr>
          <w:fldChar w:fldCharType="separate"/>
        </w:r>
        <w:r>
          <w:rPr>
            <w:webHidden/>
          </w:rPr>
          <w:t>14</w:t>
        </w:r>
        <w:r>
          <w:rPr>
            <w:webHidden/>
          </w:rPr>
          <w:fldChar w:fldCharType="end"/>
        </w:r>
      </w:hyperlink>
    </w:p>
    <w:p w14:paraId="51887153" w14:textId="2DDC1604" w:rsidR="0061110D" w:rsidRDefault="0061110D">
      <w:pPr>
        <w:pStyle w:val="TOC2"/>
        <w:rPr>
          <w:rFonts w:asciiTheme="minorHAnsi" w:eastAsiaTheme="minorEastAsia" w:hAnsiTheme="minorHAnsi" w:cstheme="minorBidi"/>
          <w:spacing w:val="0"/>
          <w:sz w:val="22"/>
          <w:szCs w:val="22"/>
          <w:lang w:val="en-AU" w:eastAsia="en-AU"/>
        </w:rPr>
      </w:pPr>
      <w:hyperlink w:anchor="_Toc127537798" w:history="1">
        <w:r w:rsidRPr="00EC62A9">
          <w:rPr>
            <w:rStyle w:val="Hyperlink"/>
          </w:rPr>
          <w:t>D.15</w:t>
        </w:r>
        <w:r>
          <w:rPr>
            <w:rFonts w:asciiTheme="minorHAnsi" w:eastAsiaTheme="minorEastAsia" w:hAnsiTheme="minorHAnsi" w:cstheme="minorBidi"/>
            <w:spacing w:val="0"/>
            <w:sz w:val="22"/>
            <w:szCs w:val="22"/>
            <w:lang w:val="en-AU" w:eastAsia="en-AU"/>
          </w:rPr>
          <w:tab/>
        </w:r>
        <w:r w:rsidRPr="00EC62A9">
          <w:rPr>
            <w:rStyle w:val="Hyperlink"/>
          </w:rPr>
          <w:t>Test reports</w:t>
        </w:r>
        <w:r>
          <w:rPr>
            <w:webHidden/>
          </w:rPr>
          <w:tab/>
        </w:r>
        <w:r>
          <w:rPr>
            <w:webHidden/>
          </w:rPr>
          <w:fldChar w:fldCharType="begin"/>
        </w:r>
        <w:r>
          <w:rPr>
            <w:webHidden/>
          </w:rPr>
          <w:instrText xml:space="preserve"> PAGEREF _Toc127537798 \h </w:instrText>
        </w:r>
        <w:r>
          <w:rPr>
            <w:webHidden/>
          </w:rPr>
        </w:r>
        <w:r>
          <w:rPr>
            <w:webHidden/>
          </w:rPr>
          <w:fldChar w:fldCharType="separate"/>
        </w:r>
        <w:r>
          <w:rPr>
            <w:webHidden/>
          </w:rPr>
          <w:t>14</w:t>
        </w:r>
        <w:r>
          <w:rPr>
            <w:webHidden/>
          </w:rPr>
          <w:fldChar w:fldCharType="end"/>
        </w:r>
      </w:hyperlink>
    </w:p>
    <w:p w14:paraId="7A70715D" w14:textId="1F59F289" w:rsidR="0061110D" w:rsidRDefault="0061110D">
      <w:pPr>
        <w:pStyle w:val="TOC3"/>
        <w:rPr>
          <w:rFonts w:asciiTheme="minorHAnsi" w:eastAsiaTheme="minorEastAsia" w:hAnsiTheme="minorHAnsi" w:cstheme="minorBidi"/>
          <w:spacing w:val="0"/>
          <w:sz w:val="22"/>
          <w:szCs w:val="22"/>
          <w:lang w:val="en-AU" w:eastAsia="en-AU"/>
        </w:rPr>
      </w:pPr>
      <w:hyperlink w:anchor="_Toc127537799" w:history="1">
        <w:r w:rsidRPr="00EC62A9">
          <w:rPr>
            <w:rStyle w:val="Hyperlink"/>
          </w:rPr>
          <w:t>D.15.1</w:t>
        </w:r>
        <w:r>
          <w:rPr>
            <w:rFonts w:asciiTheme="minorHAnsi" w:eastAsiaTheme="minorEastAsia" w:hAnsiTheme="minorHAnsi" w:cstheme="minorBidi"/>
            <w:spacing w:val="0"/>
            <w:sz w:val="22"/>
            <w:szCs w:val="22"/>
            <w:lang w:val="en-AU" w:eastAsia="en-AU"/>
          </w:rPr>
          <w:tab/>
        </w:r>
        <w:r w:rsidRPr="00EC62A9">
          <w:rPr>
            <w:rStyle w:val="Hyperlink"/>
          </w:rPr>
          <w:t>ISO/IEC 17025 Requirements</w:t>
        </w:r>
        <w:r>
          <w:rPr>
            <w:webHidden/>
          </w:rPr>
          <w:tab/>
        </w:r>
        <w:r>
          <w:rPr>
            <w:webHidden/>
          </w:rPr>
          <w:fldChar w:fldCharType="begin"/>
        </w:r>
        <w:r>
          <w:rPr>
            <w:webHidden/>
          </w:rPr>
          <w:instrText xml:space="preserve"> PAGEREF _Toc127537799 \h </w:instrText>
        </w:r>
        <w:r>
          <w:rPr>
            <w:webHidden/>
          </w:rPr>
        </w:r>
        <w:r>
          <w:rPr>
            <w:webHidden/>
          </w:rPr>
          <w:fldChar w:fldCharType="separate"/>
        </w:r>
        <w:r>
          <w:rPr>
            <w:webHidden/>
          </w:rPr>
          <w:t>14</w:t>
        </w:r>
        <w:r>
          <w:rPr>
            <w:webHidden/>
          </w:rPr>
          <w:fldChar w:fldCharType="end"/>
        </w:r>
      </w:hyperlink>
    </w:p>
    <w:p w14:paraId="46B9FDE3" w14:textId="28D54617" w:rsidR="0061110D" w:rsidRDefault="0061110D">
      <w:pPr>
        <w:pStyle w:val="TOC3"/>
        <w:rPr>
          <w:rFonts w:asciiTheme="minorHAnsi" w:eastAsiaTheme="minorEastAsia" w:hAnsiTheme="minorHAnsi" w:cstheme="minorBidi"/>
          <w:spacing w:val="0"/>
          <w:sz w:val="22"/>
          <w:szCs w:val="22"/>
          <w:lang w:val="en-AU" w:eastAsia="en-AU"/>
        </w:rPr>
      </w:pPr>
      <w:hyperlink w:anchor="_Toc127537800" w:history="1">
        <w:r w:rsidRPr="00EC62A9">
          <w:rPr>
            <w:rStyle w:val="Hyperlink"/>
          </w:rPr>
          <w:t>D.15.2</w:t>
        </w:r>
        <w:r>
          <w:rPr>
            <w:rFonts w:asciiTheme="minorHAnsi" w:eastAsiaTheme="minorEastAsia" w:hAnsiTheme="minorHAnsi" w:cstheme="minorBidi"/>
            <w:spacing w:val="0"/>
            <w:sz w:val="22"/>
            <w:szCs w:val="22"/>
            <w:lang w:val="en-AU" w:eastAsia="en-AU"/>
          </w:rPr>
          <w:tab/>
        </w:r>
        <w:r w:rsidRPr="00EC62A9">
          <w:rPr>
            <w:rStyle w:val="Hyperlink"/>
          </w:rPr>
          <w:t>Arrangements with ExCBs</w:t>
        </w:r>
        <w:r>
          <w:rPr>
            <w:webHidden/>
          </w:rPr>
          <w:tab/>
        </w:r>
        <w:r>
          <w:rPr>
            <w:webHidden/>
          </w:rPr>
          <w:fldChar w:fldCharType="begin"/>
        </w:r>
        <w:r>
          <w:rPr>
            <w:webHidden/>
          </w:rPr>
          <w:instrText xml:space="preserve"> PAGEREF _Toc127537800 \h </w:instrText>
        </w:r>
        <w:r>
          <w:rPr>
            <w:webHidden/>
          </w:rPr>
        </w:r>
        <w:r>
          <w:rPr>
            <w:webHidden/>
          </w:rPr>
          <w:fldChar w:fldCharType="separate"/>
        </w:r>
        <w:r>
          <w:rPr>
            <w:webHidden/>
          </w:rPr>
          <w:t>14</w:t>
        </w:r>
        <w:r>
          <w:rPr>
            <w:webHidden/>
          </w:rPr>
          <w:fldChar w:fldCharType="end"/>
        </w:r>
      </w:hyperlink>
    </w:p>
    <w:p w14:paraId="684DC61A" w14:textId="25D541C1" w:rsidR="0061110D" w:rsidRDefault="0061110D">
      <w:pPr>
        <w:pStyle w:val="TOC2"/>
        <w:rPr>
          <w:rFonts w:asciiTheme="minorHAnsi" w:eastAsiaTheme="minorEastAsia" w:hAnsiTheme="minorHAnsi" w:cstheme="minorBidi"/>
          <w:spacing w:val="0"/>
          <w:sz w:val="22"/>
          <w:szCs w:val="22"/>
          <w:lang w:val="en-AU" w:eastAsia="en-AU"/>
        </w:rPr>
      </w:pPr>
      <w:hyperlink w:anchor="_Toc127537801" w:history="1">
        <w:r w:rsidRPr="00EC62A9">
          <w:rPr>
            <w:rStyle w:val="Hyperlink"/>
          </w:rPr>
          <w:t>D.16</w:t>
        </w:r>
        <w:r>
          <w:rPr>
            <w:rFonts w:asciiTheme="minorHAnsi" w:eastAsiaTheme="minorEastAsia" w:hAnsiTheme="minorHAnsi" w:cstheme="minorBidi"/>
            <w:spacing w:val="0"/>
            <w:sz w:val="22"/>
            <w:szCs w:val="22"/>
            <w:lang w:val="en-AU" w:eastAsia="en-AU"/>
          </w:rPr>
          <w:tab/>
        </w:r>
        <w:r w:rsidRPr="00EC62A9">
          <w:rPr>
            <w:rStyle w:val="Hyperlink"/>
          </w:rPr>
          <w:t>Preparedness for assessment</w:t>
        </w:r>
        <w:r>
          <w:rPr>
            <w:webHidden/>
          </w:rPr>
          <w:tab/>
        </w:r>
        <w:r>
          <w:rPr>
            <w:webHidden/>
          </w:rPr>
          <w:fldChar w:fldCharType="begin"/>
        </w:r>
        <w:r>
          <w:rPr>
            <w:webHidden/>
          </w:rPr>
          <w:instrText xml:space="preserve"> PAGEREF _Toc127537801 \h </w:instrText>
        </w:r>
        <w:r>
          <w:rPr>
            <w:webHidden/>
          </w:rPr>
        </w:r>
        <w:r>
          <w:rPr>
            <w:webHidden/>
          </w:rPr>
          <w:fldChar w:fldCharType="separate"/>
        </w:r>
        <w:r>
          <w:rPr>
            <w:webHidden/>
          </w:rPr>
          <w:t>15</w:t>
        </w:r>
        <w:r>
          <w:rPr>
            <w:webHidden/>
          </w:rPr>
          <w:fldChar w:fldCharType="end"/>
        </w:r>
      </w:hyperlink>
    </w:p>
    <w:p w14:paraId="0AB5CF15" w14:textId="1FF00D88" w:rsidR="0061110D" w:rsidRDefault="0061110D">
      <w:pPr>
        <w:pStyle w:val="TOC3"/>
        <w:rPr>
          <w:rFonts w:asciiTheme="minorHAnsi" w:eastAsiaTheme="minorEastAsia" w:hAnsiTheme="minorHAnsi" w:cstheme="minorBidi"/>
          <w:spacing w:val="0"/>
          <w:sz w:val="22"/>
          <w:szCs w:val="22"/>
          <w:lang w:val="en-AU" w:eastAsia="en-AU"/>
        </w:rPr>
      </w:pPr>
      <w:hyperlink w:anchor="_Toc127537802" w:history="1">
        <w:r w:rsidRPr="00EC62A9">
          <w:rPr>
            <w:rStyle w:val="Hyperlink"/>
          </w:rPr>
          <w:t>D.16.1</w:t>
        </w:r>
        <w:r>
          <w:rPr>
            <w:rFonts w:asciiTheme="minorHAnsi" w:eastAsiaTheme="minorEastAsia" w:hAnsiTheme="minorHAnsi" w:cstheme="minorBidi"/>
            <w:spacing w:val="0"/>
            <w:sz w:val="22"/>
            <w:szCs w:val="22"/>
            <w:lang w:val="en-AU" w:eastAsia="en-AU"/>
          </w:rPr>
          <w:tab/>
        </w:r>
        <w:r w:rsidRPr="00EC62A9">
          <w:rPr>
            <w:rStyle w:val="Hyperlink"/>
          </w:rPr>
          <w:t>Requirements confidence</w:t>
        </w:r>
        <w:r>
          <w:rPr>
            <w:webHidden/>
          </w:rPr>
          <w:tab/>
        </w:r>
        <w:r>
          <w:rPr>
            <w:webHidden/>
          </w:rPr>
          <w:fldChar w:fldCharType="begin"/>
        </w:r>
        <w:r>
          <w:rPr>
            <w:webHidden/>
          </w:rPr>
          <w:instrText xml:space="preserve"> PAGEREF _Toc127537802 \h </w:instrText>
        </w:r>
        <w:r>
          <w:rPr>
            <w:webHidden/>
          </w:rPr>
        </w:r>
        <w:r>
          <w:rPr>
            <w:webHidden/>
          </w:rPr>
          <w:fldChar w:fldCharType="separate"/>
        </w:r>
        <w:r>
          <w:rPr>
            <w:webHidden/>
          </w:rPr>
          <w:t>15</w:t>
        </w:r>
        <w:r>
          <w:rPr>
            <w:webHidden/>
          </w:rPr>
          <w:fldChar w:fldCharType="end"/>
        </w:r>
      </w:hyperlink>
    </w:p>
    <w:p w14:paraId="7BD600DD" w14:textId="5AD058EE" w:rsidR="0061110D" w:rsidRDefault="0061110D">
      <w:pPr>
        <w:pStyle w:val="TOC3"/>
        <w:rPr>
          <w:rFonts w:asciiTheme="minorHAnsi" w:eastAsiaTheme="minorEastAsia" w:hAnsiTheme="minorHAnsi" w:cstheme="minorBidi"/>
          <w:spacing w:val="0"/>
          <w:sz w:val="22"/>
          <w:szCs w:val="22"/>
          <w:lang w:val="en-AU" w:eastAsia="en-AU"/>
        </w:rPr>
      </w:pPr>
      <w:hyperlink w:anchor="_Toc127537803" w:history="1">
        <w:r w:rsidRPr="00EC62A9">
          <w:rPr>
            <w:rStyle w:val="Hyperlink"/>
          </w:rPr>
          <w:t>D.16.2</w:t>
        </w:r>
        <w:r>
          <w:rPr>
            <w:rFonts w:asciiTheme="minorHAnsi" w:eastAsiaTheme="minorEastAsia" w:hAnsiTheme="minorHAnsi" w:cstheme="minorBidi"/>
            <w:spacing w:val="0"/>
            <w:sz w:val="22"/>
            <w:szCs w:val="22"/>
            <w:lang w:val="en-AU" w:eastAsia="en-AU"/>
          </w:rPr>
          <w:tab/>
        </w:r>
        <w:r w:rsidRPr="00EC62A9">
          <w:rPr>
            <w:rStyle w:val="Hyperlink"/>
          </w:rPr>
          <w:t>Assessment Date</w:t>
        </w:r>
        <w:r>
          <w:rPr>
            <w:webHidden/>
          </w:rPr>
          <w:tab/>
        </w:r>
        <w:r>
          <w:rPr>
            <w:webHidden/>
          </w:rPr>
          <w:fldChar w:fldCharType="begin"/>
        </w:r>
        <w:r>
          <w:rPr>
            <w:webHidden/>
          </w:rPr>
          <w:instrText xml:space="preserve"> PAGEREF _Toc127537803 \h </w:instrText>
        </w:r>
        <w:r>
          <w:rPr>
            <w:webHidden/>
          </w:rPr>
        </w:r>
        <w:r>
          <w:rPr>
            <w:webHidden/>
          </w:rPr>
          <w:fldChar w:fldCharType="separate"/>
        </w:r>
        <w:r>
          <w:rPr>
            <w:webHidden/>
          </w:rPr>
          <w:t>15</w:t>
        </w:r>
        <w:r>
          <w:rPr>
            <w:webHidden/>
          </w:rPr>
          <w:fldChar w:fldCharType="end"/>
        </w:r>
      </w:hyperlink>
    </w:p>
    <w:p w14:paraId="5BEC0CE1" w14:textId="21E25B58" w:rsidR="0061110D" w:rsidRDefault="0061110D">
      <w:pPr>
        <w:pStyle w:val="TOC3"/>
        <w:rPr>
          <w:rFonts w:asciiTheme="minorHAnsi" w:eastAsiaTheme="minorEastAsia" w:hAnsiTheme="minorHAnsi" w:cstheme="minorBidi"/>
          <w:spacing w:val="0"/>
          <w:sz w:val="22"/>
          <w:szCs w:val="22"/>
          <w:lang w:val="en-AU" w:eastAsia="en-AU"/>
        </w:rPr>
      </w:pPr>
      <w:hyperlink w:anchor="_Toc127537804" w:history="1">
        <w:r w:rsidRPr="00EC62A9">
          <w:rPr>
            <w:rStyle w:val="Hyperlink"/>
          </w:rPr>
          <w:t>D.16.3</w:t>
        </w:r>
        <w:r>
          <w:rPr>
            <w:rFonts w:asciiTheme="minorHAnsi" w:eastAsiaTheme="minorEastAsia" w:hAnsiTheme="minorHAnsi" w:cstheme="minorBidi"/>
            <w:spacing w:val="0"/>
            <w:sz w:val="22"/>
            <w:szCs w:val="22"/>
            <w:lang w:val="en-AU" w:eastAsia="en-AU"/>
          </w:rPr>
          <w:tab/>
        </w:r>
        <w:r w:rsidRPr="00EC62A9">
          <w:rPr>
            <w:rStyle w:val="Hyperlink"/>
          </w:rPr>
          <w:t>Special Urgency</w:t>
        </w:r>
        <w:r>
          <w:rPr>
            <w:webHidden/>
          </w:rPr>
          <w:tab/>
        </w:r>
        <w:r>
          <w:rPr>
            <w:webHidden/>
          </w:rPr>
          <w:fldChar w:fldCharType="begin"/>
        </w:r>
        <w:r>
          <w:rPr>
            <w:webHidden/>
          </w:rPr>
          <w:instrText xml:space="preserve"> PAGEREF _Toc127537804 \h </w:instrText>
        </w:r>
        <w:r>
          <w:rPr>
            <w:webHidden/>
          </w:rPr>
        </w:r>
        <w:r>
          <w:rPr>
            <w:webHidden/>
          </w:rPr>
          <w:fldChar w:fldCharType="separate"/>
        </w:r>
        <w:r>
          <w:rPr>
            <w:webHidden/>
          </w:rPr>
          <w:t>15</w:t>
        </w:r>
        <w:r>
          <w:rPr>
            <w:webHidden/>
          </w:rPr>
          <w:fldChar w:fldCharType="end"/>
        </w:r>
      </w:hyperlink>
    </w:p>
    <w:p w14:paraId="09B6F17A" w14:textId="6FB7A03D" w:rsidR="0061110D" w:rsidRDefault="0061110D">
      <w:pPr>
        <w:pStyle w:val="TOC1"/>
        <w:rPr>
          <w:rFonts w:asciiTheme="minorHAnsi" w:eastAsiaTheme="minorEastAsia" w:hAnsiTheme="minorHAnsi" w:cstheme="minorBidi"/>
          <w:spacing w:val="0"/>
          <w:sz w:val="22"/>
          <w:szCs w:val="22"/>
          <w:lang w:val="en-AU" w:eastAsia="en-AU"/>
        </w:rPr>
      </w:pPr>
      <w:hyperlink w:anchor="_Toc127537805" w:history="1">
        <w:r w:rsidRPr="00EC62A9">
          <w:rPr>
            <w:rStyle w:val="Hyperlink"/>
          </w:rPr>
          <w:t>Annex E Proficiency Testing Program</w:t>
        </w:r>
        <w:r>
          <w:rPr>
            <w:webHidden/>
          </w:rPr>
          <w:tab/>
        </w:r>
        <w:r>
          <w:rPr>
            <w:webHidden/>
          </w:rPr>
          <w:fldChar w:fldCharType="begin"/>
        </w:r>
        <w:r>
          <w:rPr>
            <w:webHidden/>
          </w:rPr>
          <w:instrText xml:space="preserve"> PAGEREF _Toc127537805 \h </w:instrText>
        </w:r>
        <w:r>
          <w:rPr>
            <w:webHidden/>
          </w:rPr>
        </w:r>
        <w:r>
          <w:rPr>
            <w:webHidden/>
          </w:rPr>
          <w:fldChar w:fldCharType="separate"/>
        </w:r>
        <w:r>
          <w:rPr>
            <w:webHidden/>
          </w:rPr>
          <w:t>16</w:t>
        </w:r>
        <w:r>
          <w:rPr>
            <w:webHidden/>
          </w:rPr>
          <w:fldChar w:fldCharType="end"/>
        </w:r>
      </w:hyperlink>
    </w:p>
    <w:p w14:paraId="35A6701D" w14:textId="75E82613" w:rsidR="00FC070A" w:rsidRDefault="006947D6" w:rsidP="001035B4">
      <w:r w:rsidRPr="003360C1">
        <w:fldChar w:fldCharType="end"/>
      </w:r>
    </w:p>
    <w:p w14:paraId="66099EEF" w14:textId="77777777" w:rsidR="00FC070A" w:rsidRDefault="00FC070A">
      <w:pPr>
        <w:jc w:val="left"/>
      </w:pPr>
      <w:r>
        <w:br w:type="page"/>
      </w:r>
    </w:p>
    <w:p w14:paraId="401205B2" w14:textId="6D42B8CE" w:rsidR="00075D5F" w:rsidRDefault="00075D5F" w:rsidP="00075D5F">
      <w:pPr>
        <w:pStyle w:val="HEADINGNonumber"/>
        <w:rPr>
          <w:b/>
          <w:bCs/>
        </w:rPr>
      </w:pPr>
      <w:bookmarkStart w:id="0" w:name="_Toc127537725"/>
      <w:r w:rsidRPr="007D7BB9">
        <w:rPr>
          <w:b/>
          <w:bCs/>
        </w:rPr>
        <w:lastRenderedPageBreak/>
        <w:t>Introduction</w:t>
      </w:r>
      <w:bookmarkEnd w:id="0"/>
    </w:p>
    <w:p w14:paraId="4129F91D" w14:textId="2B37ED6D" w:rsidR="00FC070A" w:rsidRDefault="00FC070A" w:rsidP="00FC070A">
      <w:pPr>
        <w:pStyle w:val="PARAGRAPH"/>
      </w:pPr>
      <w:r w:rsidRPr="00FA18A3">
        <w:t xml:space="preserve">This document </w:t>
      </w:r>
      <w:r>
        <w:t xml:space="preserve">specifies requirements for an </w:t>
      </w:r>
      <w:r w:rsidRPr="00FA18A3">
        <w:t xml:space="preserve">application to become an </w:t>
      </w:r>
      <w:r>
        <w:t>IECE</w:t>
      </w:r>
      <w:r w:rsidRPr="00FA18A3">
        <w:t xml:space="preserve">x </w:t>
      </w:r>
      <w:r>
        <w:t>Testing Laboratory (</w:t>
      </w:r>
      <w:proofErr w:type="spellStart"/>
      <w:r>
        <w:t>ExTL</w:t>
      </w:r>
      <w:proofErr w:type="spellEnd"/>
      <w:r>
        <w:t>)</w:t>
      </w:r>
      <w:r w:rsidRPr="00FA18A3">
        <w:t xml:space="preserve"> in the IECEx </w:t>
      </w:r>
      <w:r>
        <w:t xml:space="preserve">Certified Equipment </w:t>
      </w:r>
      <w:r w:rsidRPr="00FA18A3">
        <w:t xml:space="preserve">Scheme. The document supersedes </w:t>
      </w:r>
      <w:r>
        <w:t xml:space="preserve">and replaces F-009, Edition </w:t>
      </w:r>
      <w:r w:rsidR="009B6A4D">
        <w:t>3</w:t>
      </w:r>
      <w:r>
        <w:t>.0</w:t>
      </w:r>
    </w:p>
    <w:p w14:paraId="33B8BAA3" w14:textId="7C258EFE" w:rsidR="00FC070A" w:rsidRPr="00FC070A" w:rsidRDefault="00FC070A" w:rsidP="00FC070A">
      <w:pPr>
        <w:pStyle w:val="PARAGRAPH"/>
      </w:pPr>
      <w:r w:rsidRPr="00E4472A">
        <w:t xml:space="preserve">This document has been published to align with IECEx Edition 8.1 and later Editions by transferring the details of Annex </w:t>
      </w:r>
      <w:r w:rsidR="001E33DB">
        <w:t>A</w:t>
      </w:r>
      <w:r w:rsidRPr="00E4472A">
        <w:t xml:space="preserve"> from </w:t>
      </w:r>
      <w:r w:rsidR="001E33DB">
        <w:t>F-003</w:t>
      </w:r>
      <w:r w:rsidRPr="00E4472A">
        <w:t xml:space="preserve"> into this document </w:t>
      </w:r>
      <w:r>
        <w:t>(as Annex B required completion of Annex C, the contents of Annex C of IECEx 02, Edition 8.0 have been included in this Form as a new Annex D)</w:t>
      </w:r>
    </w:p>
    <w:p w14:paraId="4D27CB5F" w14:textId="7C9B8592" w:rsidR="00FF5197" w:rsidRDefault="00051EEC" w:rsidP="00075D5F">
      <w:pPr>
        <w:pStyle w:val="Heading1"/>
        <w:numPr>
          <w:ilvl w:val="0"/>
          <w:numId w:val="18"/>
        </w:numPr>
      </w:pPr>
      <w:bookmarkStart w:id="1" w:name="_Toc326453658"/>
      <w:bookmarkStart w:id="2" w:name="_Toc127537726"/>
      <w:r>
        <w:t xml:space="preserve">Application </w:t>
      </w:r>
      <w:bookmarkEnd w:id="1"/>
      <w:r w:rsidR="0035096D">
        <w:t>introduction</w:t>
      </w:r>
      <w:bookmarkEnd w:id="2"/>
    </w:p>
    <w:p w14:paraId="64EEC515" w14:textId="6884E417" w:rsidR="00DF5E8F" w:rsidRDefault="00DF5E8F" w:rsidP="00126D51">
      <w:pPr>
        <w:pStyle w:val="PARAGRAPH"/>
      </w:pPr>
      <w:r>
        <w:t>………………………………………………………………………………….(</w:t>
      </w:r>
      <w:r w:rsidRPr="002130EC">
        <w:t xml:space="preserve">name of Applicant </w:t>
      </w:r>
      <w:proofErr w:type="spellStart"/>
      <w:r w:rsidRPr="002130EC">
        <w:t>Ex</w:t>
      </w:r>
      <w:r w:rsidR="00192FDD">
        <w:t>TL</w:t>
      </w:r>
      <w:proofErr w:type="spellEnd"/>
      <w:r>
        <w:t xml:space="preserve">) </w:t>
      </w:r>
    </w:p>
    <w:p w14:paraId="370BA30D" w14:textId="7B789EC5" w:rsidR="00DF5E8F" w:rsidRDefault="00DF5E8F" w:rsidP="00126D51">
      <w:pPr>
        <w:pStyle w:val="PARAGRAPH"/>
      </w:pPr>
      <w:r>
        <w:t>makes the following application in accordance with 11.</w:t>
      </w:r>
      <w:r w:rsidR="006F7363">
        <w:t>2</w:t>
      </w:r>
      <w:r>
        <w:t>.</w:t>
      </w:r>
      <w:r w:rsidR="00626D8D">
        <w:t>3</w:t>
      </w:r>
      <w:r w:rsidR="006F7363">
        <w:t xml:space="preserve"> </w:t>
      </w:r>
      <w:r w:rsidR="00626D8D">
        <w:t>of</w:t>
      </w:r>
      <w:r>
        <w:t xml:space="preserve"> IECEx  02</w:t>
      </w:r>
      <w:r w:rsidR="00383366">
        <w:t>.</w:t>
      </w:r>
    </w:p>
    <w:p w14:paraId="73BEE590" w14:textId="59179999" w:rsidR="00FF5197" w:rsidRDefault="008708B8" w:rsidP="0035096D">
      <w:pPr>
        <w:pStyle w:val="Heading1"/>
      </w:pPr>
      <w:bookmarkStart w:id="3" w:name="_Toc127537727"/>
      <w:r>
        <w:t xml:space="preserve">Description of the </w:t>
      </w:r>
      <w:r w:rsidR="00DF0170">
        <w:t>testing laboratory</w:t>
      </w:r>
      <w:bookmarkEnd w:id="3"/>
    </w:p>
    <w:tbl>
      <w:tblPr>
        <w:tblStyle w:val="TableGrid"/>
        <w:tblW w:w="0" w:type="auto"/>
        <w:tblLook w:val="04A0" w:firstRow="1" w:lastRow="0" w:firstColumn="1" w:lastColumn="0" w:noHBand="0" w:noVBand="1"/>
      </w:tblPr>
      <w:tblGrid>
        <w:gridCol w:w="4530"/>
        <w:gridCol w:w="4530"/>
      </w:tblGrid>
      <w:tr w:rsidR="00647488" w14:paraId="12E9F7F8" w14:textId="77777777" w:rsidTr="00647488">
        <w:tc>
          <w:tcPr>
            <w:tcW w:w="4530" w:type="dxa"/>
          </w:tcPr>
          <w:p w14:paraId="3DD8464F" w14:textId="213D3F72" w:rsidR="00647488" w:rsidRDefault="00647488" w:rsidP="00647488">
            <w:pPr>
              <w:pStyle w:val="TABLE-cell"/>
            </w:pPr>
            <w:r>
              <w:t xml:space="preserve">Name of the </w:t>
            </w:r>
            <w:r w:rsidR="00A7488F">
              <w:t>laboratory</w:t>
            </w:r>
            <w:r w:rsidR="00383366">
              <w:t>.</w:t>
            </w:r>
          </w:p>
        </w:tc>
        <w:tc>
          <w:tcPr>
            <w:tcW w:w="4530" w:type="dxa"/>
          </w:tcPr>
          <w:p w14:paraId="2D0E268F" w14:textId="77777777" w:rsidR="00647488" w:rsidRDefault="00647488" w:rsidP="00647488">
            <w:pPr>
              <w:pStyle w:val="TABLE-cell"/>
            </w:pPr>
          </w:p>
        </w:tc>
      </w:tr>
      <w:tr w:rsidR="00647488" w14:paraId="629EC7D8" w14:textId="77777777" w:rsidTr="00647488">
        <w:tc>
          <w:tcPr>
            <w:tcW w:w="4530" w:type="dxa"/>
          </w:tcPr>
          <w:p w14:paraId="34DAAB87" w14:textId="52F47F42" w:rsidR="00647488" w:rsidRDefault="007247FF" w:rsidP="007247FF">
            <w:pPr>
              <w:pStyle w:val="TABLE-cell"/>
            </w:pPr>
            <w:r>
              <w:t>O</w:t>
            </w:r>
            <w:r w:rsidR="00691796">
              <w:t>rganisation chart</w:t>
            </w:r>
            <w:r w:rsidR="00B55365">
              <w:t xml:space="preserve">(s).  </w:t>
            </w:r>
            <w:r w:rsidR="00691796" w:rsidRPr="00626D8D">
              <w:rPr>
                <w:i/>
                <w:iCs/>
              </w:rPr>
              <w:t xml:space="preserve"> </w:t>
            </w:r>
            <w:r w:rsidR="00626D8D" w:rsidRPr="00626D8D">
              <w:rPr>
                <w:i/>
                <w:iCs/>
              </w:rPr>
              <w:t>[</w:t>
            </w:r>
            <w:r w:rsidR="00B55365" w:rsidRPr="00626D8D">
              <w:rPr>
                <w:i/>
                <w:iCs/>
              </w:rPr>
              <w:t>Include in Annex</w:t>
            </w:r>
            <w:r w:rsidR="00AA4D7B" w:rsidRPr="00626D8D">
              <w:rPr>
                <w:i/>
                <w:iCs/>
              </w:rPr>
              <w:t>e</w:t>
            </w:r>
            <w:r w:rsidR="00B55365" w:rsidRPr="00626D8D">
              <w:rPr>
                <w:i/>
                <w:iCs/>
              </w:rPr>
              <w:t xml:space="preserve">s </w:t>
            </w:r>
            <w:r w:rsidR="00E4472A">
              <w:rPr>
                <w:i/>
                <w:iCs/>
              </w:rPr>
              <w:t>B</w:t>
            </w:r>
            <w:r w:rsidR="00DB27C5" w:rsidRPr="00626D8D">
              <w:rPr>
                <w:i/>
                <w:iCs/>
              </w:rPr>
              <w:t xml:space="preserve"> and </w:t>
            </w:r>
            <w:r w:rsidR="00E4472A">
              <w:rPr>
                <w:i/>
                <w:iCs/>
              </w:rPr>
              <w:t>C</w:t>
            </w:r>
            <w:r w:rsidR="00626D8D" w:rsidRPr="00626D8D">
              <w:rPr>
                <w:i/>
                <w:iCs/>
              </w:rPr>
              <w:t>]</w:t>
            </w:r>
          </w:p>
        </w:tc>
        <w:tc>
          <w:tcPr>
            <w:tcW w:w="4530" w:type="dxa"/>
          </w:tcPr>
          <w:p w14:paraId="43F329FE" w14:textId="77777777" w:rsidR="00647488" w:rsidRDefault="00647488" w:rsidP="00647488">
            <w:pPr>
              <w:pStyle w:val="TABLE-cell"/>
            </w:pPr>
          </w:p>
        </w:tc>
      </w:tr>
      <w:tr w:rsidR="00647488" w14:paraId="26128B80" w14:textId="77777777" w:rsidTr="00647488">
        <w:tc>
          <w:tcPr>
            <w:tcW w:w="4530" w:type="dxa"/>
          </w:tcPr>
          <w:p w14:paraId="006589C1" w14:textId="6F2E3262" w:rsidR="00647488" w:rsidRDefault="00691796" w:rsidP="00647488">
            <w:pPr>
              <w:pStyle w:val="TABLE-cell"/>
            </w:pPr>
            <w:r w:rsidRPr="00691796">
              <w:t xml:space="preserve">The legal status of the </w:t>
            </w:r>
            <w:r w:rsidR="00891F93">
              <w:t>laboratory</w:t>
            </w:r>
            <w:r w:rsidR="00F56876">
              <w:t>.</w:t>
            </w:r>
          </w:p>
        </w:tc>
        <w:tc>
          <w:tcPr>
            <w:tcW w:w="4530" w:type="dxa"/>
          </w:tcPr>
          <w:p w14:paraId="52627440" w14:textId="77777777" w:rsidR="00647488" w:rsidRDefault="00647488" w:rsidP="00647488">
            <w:pPr>
              <w:pStyle w:val="TABLE-cell"/>
            </w:pPr>
          </w:p>
        </w:tc>
      </w:tr>
      <w:tr w:rsidR="00647488" w14:paraId="1DA06E1B" w14:textId="77777777" w:rsidTr="00647488">
        <w:tc>
          <w:tcPr>
            <w:tcW w:w="4530" w:type="dxa"/>
          </w:tcPr>
          <w:p w14:paraId="307E83F8" w14:textId="438B4FBA" w:rsidR="00647488" w:rsidRDefault="00691796" w:rsidP="00647488">
            <w:pPr>
              <w:pStyle w:val="TABLE-cell"/>
            </w:pPr>
            <w:r w:rsidRPr="00691796">
              <w:t>The address(es) at which it carries out its operations</w:t>
            </w:r>
            <w:r w:rsidR="00383366">
              <w:t>.</w:t>
            </w:r>
          </w:p>
        </w:tc>
        <w:tc>
          <w:tcPr>
            <w:tcW w:w="4530" w:type="dxa"/>
          </w:tcPr>
          <w:p w14:paraId="00998C1A" w14:textId="77777777" w:rsidR="00647488" w:rsidRDefault="00647488" w:rsidP="00647488">
            <w:pPr>
              <w:pStyle w:val="TABLE-cell"/>
            </w:pPr>
          </w:p>
        </w:tc>
      </w:tr>
      <w:tr w:rsidR="00647488" w14:paraId="09C49DE9" w14:textId="77777777" w:rsidTr="00647488">
        <w:tc>
          <w:tcPr>
            <w:tcW w:w="4530" w:type="dxa"/>
          </w:tcPr>
          <w:p w14:paraId="2EACBF2D" w14:textId="02F642D1" w:rsidR="00647488" w:rsidRDefault="00691796" w:rsidP="00647488">
            <w:pPr>
              <w:pStyle w:val="TABLE-cell"/>
            </w:pPr>
            <w:r w:rsidRPr="00691796">
              <w:t xml:space="preserve">The means by which the </w:t>
            </w:r>
            <w:r w:rsidR="00A7488F">
              <w:t>laboratory</w:t>
            </w:r>
            <w:r w:rsidRPr="00691796">
              <w:t xml:space="preserve"> will demonstrate compliance with ISO/IEC 170</w:t>
            </w:r>
            <w:r w:rsidR="000235C9">
              <w:t>25</w:t>
            </w:r>
            <w:r w:rsidR="00F56876">
              <w:t>.</w:t>
            </w:r>
          </w:p>
        </w:tc>
        <w:tc>
          <w:tcPr>
            <w:tcW w:w="4530" w:type="dxa"/>
          </w:tcPr>
          <w:p w14:paraId="342EFD9F" w14:textId="77777777" w:rsidR="00647488" w:rsidRDefault="00647488" w:rsidP="00647488">
            <w:pPr>
              <w:pStyle w:val="TABLE-cell"/>
            </w:pPr>
          </w:p>
        </w:tc>
      </w:tr>
      <w:tr w:rsidR="001507D0" w14:paraId="24219428" w14:textId="77777777" w:rsidTr="00647488">
        <w:tc>
          <w:tcPr>
            <w:tcW w:w="4530" w:type="dxa"/>
          </w:tcPr>
          <w:p w14:paraId="0EB6529B" w14:textId="4AEE5B0F" w:rsidR="001507D0" w:rsidRDefault="001507D0" w:rsidP="00647488">
            <w:pPr>
              <w:pStyle w:val="TABLE-cell"/>
            </w:pPr>
            <w:r w:rsidRPr="001507D0">
              <w:t>The documents available for providing supporting information, for example with regard to existing accreditation.</w:t>
            </w:r>
            <w:r w:rsidRPr="001507D0">
              <w:tab/>
            </w:r>
          </w:p>
        </w:tc>
        <w:tc>
          <w:tcPr>
            <w:tcW w:w="4530" w:type="dxa"/>
          </w:tcPr>
          <w:p w14:paraId="038BC56D" w14:textId="77777777" w:rsidR="001507D0" w:rsidRDefault="001507D0" w:rsidP="00647488">
            <w:pPr>
              <w:pStyle w:val="TABLE-cell"/>
            </w:pPr>
          </w:p>
        </w:tc>
      </w:tr>
      <w:tr w:rsidR="00647488" w14:paraId="772B0869" w14:textId="77777777" w:rsidTr="00647488">
        <w:tc>
          <w:tcPr>
            <w:tcW w:w="4530" w:type="dxa"/>
          </w:tcPr>
          <w:p w14:paraId="56EAA702" w14:textId="527E76C0" w:rsidR="00647488" w:rsidRDefault="00CF405C" w:rsidP="00647488">
            <w:pPr>
              <w:pStyle w:val="TABLE-cell"/>
            </w:pPr>
            <w:r>
              <w:t>The</w:t>
            </w:r>
            <w:r w:rsidR="00691796" w:rsidRPr="00691796">
              <w:t xml:space="preserve"> relationship between the </w:t>
            </w:r>
            <w:r w:rsidR="00FF58D9">
              <w:t>laboratory</w:t>
            </w:r>
            <w:r w:rsidR="00691796" w:rsidRPr="00691796">
              <w:t xml:space="preserve"> and the </w:t>
            </w:r>
            <w:r w:rsidR="008C0039">
              <w:t xml:space="preserve">Ex </w:t>
            </w:r>
            <w:r w:rsidR="00615F22">
              <w:t>Certification Body</w:t>
            </w:r>
            <w:r w:rsidR="00691796" w:rsidRPr="00691796">
              <w:t>(</w:t>
            </w:r>
            <w:proofErr w:type="spellStart"/>
            <w:r w:rsidR="00691796" w:rsidRPr="00691796">
              <w:t>ies</w:t>
            </w:r>
            <w:proofErr w:type="spellEnd"/>
            <w:r w:rsidR="00691796" w:rsidRPr="00691796">
              <w:t>) used in the course of its work (including the case where the testing laboratory is integral with the</w:t>
            </w:r>
            <w:r w:rsidR="00DB3E6C">
              <w:t xml:space="preserve"> Certification Body</w:t>
            </w:r>
            <w:r w:rsidR="00691796" w:rsidRPr="00691796">
              <w:t>)</w:t>
            </w:r>
            <w:r w:rsidR="00383366">
              <w:t>.</w:t>
            </w:r>
          </w:p>
        </w:tc>
        <w:tc>
          <w:tcPr>
            <w:tcW w:w="4530" w:type="dxa"/>
          </w:tcPr>
          <w:p w14:paraId="0315D222" w14:textId="77777777" w:rsidR="00647488" w:rsidRDefault="00647488" w:rsidP="00647488">
            <w:pPr>
              <w:pStyle w:val="TABLE-cell"/>
            </w:pPr>
          </w:p>
        </w:tc>
      </w:tr>
      <w:tr w:rsidR="00647488" w14:paraId="75E4ACBD" w14:textId="77777777" w:rsidTr="00647488">
        <w:tc>
          <w:tcPr>
            <w:tcW w:w="4530" w:type="dxa"/>
          </w:tcPr>
          <w:p w14:paraId="48EEAED7" w14:textId="4F019F25" w:rsidR="00647488" w:rsidRDefault="00691796" w:rsidP="00647488">
            <w:pPr>
              <w:pStyle w:val="TABLE-cell"/>
            </w:pPr>
            <w:r w:rsidRPr="00691796">
              <w:t xml:space="preserve">The responsibilities </w:t>
            </w:r>
            <w:r w:rsidR="007E6EE4">
              <w:t xml:space="preserve">concerning </w:t>
            </w:r>
            <w:r w:rsidR="00FF58D9">
              <w:t xml:space="preserve">assessment and </w:t>
            </w:r>
            <w:r w:rsidR="007E6EE4">
              <w:t>testing</w:t>
            </w:r>
            <w:r w:rsidR="00674A3E">
              <w:t>*</w:t>
            </w:r>
            <w:r w:rsidR="00F56876">
              <w:t>.</w:t>
            </w:r>
          </w:p>
        </w:tc>
        <w:tc>
          <w:tcPr>
            <w:tcW w:w="4530" w:type="dxa"/>
          </w:tcPr>
          <w:p w14:paraId="07B640E8" w14:textId="77777777" w:rsidR="00647488" w:rsidRDefault="00647488" w:rsidP="00647488">
            <w:pPr>
              <w:pStyle w:val="TABLE-cell"/>
            </w:pPr>
          </w:p>
        </w:tc>
      </w:tr>
    </w:tbl>
    <w:p w14:paraId="35991414" w14:textId="48F4A007" w:rsidR="00674A3E" w:rsidRPr="00674A3E" w:rsidRDefault="00674A3E" w:rsidP="00C119A4">
      <w:pPr>
        <w:pStyle w:val="ListBullet"/>
        <w:numPr>
          <w:ilvl w:val="0"/>
          <w:numId w:val="0"/>
        </w:numPr>
        <w:ind w:left="340" w:hanging="340"/>
        <w:rPr>
          <w:sz w:val="18"/>
          <w:szCs w:val="18"/>
        </w:rPr>
      </w:pPr>
      <w:r>
        <w:t>*</w:t>
      </w:r>
      <w:r w:rsidRPr="00626D8D">
        <w:rPr>
          <w:sz w:val="14"/>
          <w:szCs w:val="14"/>
        </w:rPr>
        <w:t>An explanation of how the laboratory is recognised at national level</w:t>
      </w:r>
    </w:p>
    <w:p w14:paraId="7D79C390" w14:textId="43267667" w:rsidR="00FF5197" w:rsidRDefault="006A0B2E" w:rsidP="007247FF">
      <w:pPr>
        <w:pStyle w:val="Heading1"/>
      </w:pPr>
      <w:bookmarkStart w:id="4" w:name="_Toc127537728"/>
      <w:r>
        <w:t xml:space="preserve">List of standards </w:t>
      </w:r>
      <w:r w:rsidR="003D0F59">
        <w:t>for scope</w:t>
      </w:r>
      <w:bookmarkEnd w:id="4"/>
      <w:r w:rsidR="003D0F59">
        <w:t xml:space="preserve"> </w:t>
      </w:r>
    </w:p>
    <w:p w14:paraId="15287189" w14:textId="5C9DA25B" w:rsidR="001A05B9" w:rsidRDefault="00AC2BCF" w:rsidP="001A05B9">
      <w:pPr>
        <w:pStyle w:val="PARAGRAPH"/>
      </w:pPr>
      <w:r>
        <w:t>In Annex</w:t>
      </w:r>
      <w:r w:rsidR="00B22576">
        <w:t xml:space="preserve"> A</w:t>
      </w:r>
      <w:r w:rsidR="0006371C">
        <w:t xml:space="preserve">, note </w:t>
      </w:r>
      <w:r w:rsidR="00DA1EB9">
        <w:t xml:space="preserve">the Standards </w:t>
      </w:r>
      <w:r w:rsidR="0006371C">
        <w:t xml:space="preserve">(in the </w:t>
      </w:r>
      <w:r w:rsidR="00294FFA">
        <w:t>third</w:t>
      </w:r>
      <w:r w:rsidR="0006371C">
        <w:t xml:space="preserve"> column)</w:t>
      </w:r>
      <w:r w:rsidR="00E015E4">
        <w:t xml:space="preserve">, including the latest edition, </w:t>
      </w:r>
      <w:r w:rsidR="001A05B9" w:rsidRPr="001A05B9">
        <w:t>to which the laboratory intends to conduct tests</w:t>
      </w:r>
      <w:r w:rsidR="001A05B9">
        <w:t xml:space="preserve">.  These will form the scope of the </w:t>
      </w:r>
      <w:proofErr w:type="spellStart"/>
      <w:r w:rsidR="001A05B9">
        <w:t>ExTL</w:t>
      </w:r>
      <w:proofErr w:type="spellEnd"/>
      <w:r w:rsidR="001A05B9">
        <w:t xml:space="preserve"> when accepted.</w:t>
      </w:r>
    </w:p>
    <w:p w14:paraId="4542B251" w14:textId="4DA19A37" w:rsidR="00557E62" w:rsidRDefault="00557E62" w:rsidP="00557E62">
      <w:pPr>
        <w:pStyle w:val="NOTE"/>
      </w:pPr>
      <w:r>
        <w:t xml:space="preserve">NOTE All standards </w:t>
      </w:r>
      <w:r w:rsidR="003B2EBE">
        <w:t xml:space="preserve">requested for the </w:t>
      </w:r>
      <w:proofErr w:type="spellStart"/>
      <w:r w:rsidR="003B2EBE">
        <w:t>ExTL</w:t>
      </w:r>
      <w:proofErr w:type="spellEnd"/>
      <w:r w:rsidR="003B2EBE">
        <w:t xml:space="preserve"> </w:t>
      </w:r>
      <w:r>
        <w:t>scope mu</w:t>
      </w:r>
      <w:r w:rsidR="00BC2DF6">
        <w:t>st</w:t>
      </w:r>
      <w:r>
        <w:t xml:space="preserve"> also be in the scope </w:t>
      </w:r>
      <w:r w:rsidR="003B2EBE">
        <w:t xml:space="preserve">of </w:t>
      </w:r>
      <w:r w:rsidR="001A54C4" w:rsidRPr="001A54C4">
        <w:t>(at least one</w:t>
      </w:r>
      <w:r w:rsidR="00BC2DF6">
        <w:t xml:space="preserve"> of</w:t>
      </w:r>
      <w:r w:rsidR="001A54C4" w:rsidRPr="001A54C4">
        <w:t xml:space="preserve">) </w:t>
      </w:r>
      <w:r w:rsidR="003B2EBE">
        <w:t>the associated ExCB(s).</w:t>
      </w:r>
    </w:p>
    <w:p w14:paraId="7F9B344D" w14:textId="57CC5B0C" w:rsidR="00FF5197" w:rsidRPr="00BD6E18" w:rsidRDefault="00833CE1" w:rsidP="006E6EB0">
      <w:pPr>
        <w:pStyle w:val="Heading1"/>
      </w:pPr>
      <w:bookmarkStart w:id="5" w:name="_Toc127537729"/>
      <w:r>
        <w:t>A</w:t>
      </w:r>
      <w:r w:rsidR="00142D95">
        <w:t>dditional Information</w:t>
      </w:r>
      <w:bookmarkEnd w:id="5"/>
    </w:p>
    <w:p w14:paraId="03B406F0" w14:textId="51DE173F" w:rsidR="008A5946" w:rsidRPr="008A5946" w:rsidRDefault="009A1BA2" w:rsidP="008A5946">
      <w:pPr>
        <w:pStyle w:val="PARAGRAPH"/>
        <w:rPr>
          <w:b/>
          <w:bCs/>
          <w:sz w:val="22"/>
          <w:szCs w:val="22"/>
        </w:rPr>
      </w:pPr>
      <w:r>
        <w:t>T</w:t>
      </w:r>
      <w:r w:rsidRPr="008A5946">
        <w:t xml:space="preserve">he information required in Annex </w:t>
      </w:r>
      <w:r>
        <w:t>D of this Form</w:t>
      </w:r>
    </w:p>
    <w:p w14:paraId="034B0D9C" w14:textId="2397B220" w:rsidR="00022053" w:rsidRDefault="002B16B2" w:rsidP="002B16B2">
      <w:pPr>
        <w:pStyle w:val="Heading1"/>
      </w:pPr>
      <w:bookmarkStart w:id="6" w:name="_Toc127537730"/>
      <w:r>
        <w:t xml:space="preserve">Number of </w:t>
      </w:r>
      <w:r w:rsidR="008B006D">
        <w:t xml:space="preserve">test reports </w:t>
      </w:r>
      <w:r>
        <w:t>issued</w:t>
      </w:r>
      <w:bookmarkEnd w:id="6"/>
    </w:p>
    <w:p w14:paraId="4D1C6CE7" w14:textId="71DC7A5A" w:rsidR="00FF5197" w:rsidRDefault="00022053" w:rsidP="00022053">
      <w:pPr>
        <w:pStyle w:val="PARAGRAPH"/>
      </w:pPr>
      <w:r>
        <w:t xml:space="preserve">Number of </w:t>
      </w:r>
      <w:r w:rsidR="00DB3E6C">
        <w:t>test reports</w:t>
      </w:r>
      <w:r>
        <w:t xml:space="preserve"> issued</w:t>
      </w:r>
      <w:r w:rsidR="002B16B2">
        <w:t xml:space="preserve"> in </w:t>
      </w:r>
      <w:r w:rsidRPr="00022053">
        <w:t xml:space="preserve">preceding two years for each type of protection covered by the standards listed in </w:t>
      </w:r>
      <w:r>
        <w:t>Annex A.</w:t>
      </w:r>
    </w:p>
    <w:p w14:paraId="4FF29820" w14:textId="2DAD3586" w:rsidR="001D1695" w:rsidRDefault="001D1695" w:rsidP="001D1695">
      <w:pPr>
        <w:pStyle w:val="PARAGRAPH"/>
        <w:rPr>
          <w:sz w:val="16"/>
          <w:szCs w:val="16"/>
        </w:rPr>
      </w:pPr>
      <w:r>
        <w:rPr>
          <w:sz w:val="16"/>
          <w:szCs w:val="16"/>
        </w:rPr>
        <w:t xml:space="preserve">NOTE This information is required to understand the level of experience that the applicant </w:t>
      </w:r>
      <w:proofErr w:type="spellStart"/>
      <w:r>
        <w:rPr>
          <w:sz w:val="16"/>
          <w:szCs w:val="16"/>
        </w:rPr>
        <w:t>ExTL</w:t>
      </w:r>
      <w:proofErr w:type="spellEnd"/>
      <w:r>
        <w:rPr>
          <w:sz w:val="16"/>
          <w:szCs w:val="16"/>
        </w:rPr>
        <w:t xml:space="preserve"> has in conducting testing for each of the types of protection.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D7004F" w:rsidRPr="00BD6E18" w14:paraId="322153DE" w14:textId="77777777" w:rsidTr="00397128">
        <w:trPr>
          <w:cantSplit/>
        </w:trPr>
        <w:tc>
          <w:tcPr>
            <w:tcW w:w="1701" w:type="dxa"/>
            <w:vMerge w:val="restart"/>
          </w:tcPr>
          <w:p w14:paraId="0FC480EE" w14:textId="77777777" w:rsidR="00D7004F" w:rsidRPr="00BD6E18" w:rsidRDefault="00D7004F" w:rsidP="00397128">
            <w:pPr>
              <w:pStyle w:val="TABLE-col-heading"/>
            </w:pPr>
            <w:r w:rsidRPr="00BD6E18">
              <w:t>Standard numbers</w:t>
            </w:r>
          </w:p>
        </w:tc>
        <w:tc>
          <w:tcPr>
            <w:tcW w:w="3712" w:type="dxa"/>
            <w:vMerge w:val="restart"/>
            <w:vAlign w:val="center"/>
          </w:tcPr>
          <w:p w14:paraId="0092DAA5" w14:textId="77777777" w:rsidR="00D7004F" w:rsidRPr="00BD6E18" w:rsidRDefault="00D7004F" w:rsidP="00397128">
            <w:pPr>
              <w:pStyle w:val="TABLE-col-heading"/>
            </w:pPr>
            <w:r w:rsidRPr="00BD6E18">
              <w:t>Type of protection or other identifying information</w:t>
            </w:r>
          </w:p>
        </w:tc>
        <w:tc>
          <w:tcPr>
            <w:tcW w:w="2439" w:type="dxa"/>
            <w:gridSpan w:val="2"/>
          </w:tcPr>
          <w:p w14:paraId="1CDA978D" w14:textId="1A6770A2" w:rsidR="00D7004F" w:rsidRPr="00BD6E18" w:rsidRDefault="00D7004F" w:rsidP="00397128">
            <w:pPr>
              <w:pStyle w:val="TABLE-col-heading"/>
            </w:pPr>
            <w:r w:rsidRPr="00BD6E18">
              <w:t xml:space="preserve">Number of issued </w:t>
            </w:r>
            <w:r w:rsidR="00DB3E6C">
              <w:t xml:space="preserve">test </w:t>
            </w:r>
            <w:r w:rsidR="008B006D">
              <w:t>reports</w:t>
            </w:r>
            <w:r w:rsidRPr="00BD6E18">
              <w:t xml:space="preserve"> (for last 2 years)</w:t>
            </w:r>
          </w:p>
        </w:tc>
        <w:tc>
          <w:tcPr>
            <w:tcW w:w="1220" w:type="dxa"/>
            <w:vMerge w:val="restart"/>
          </w:tcPr>
          <w:p w14:paraId="08F4CB21" w14:textId="77777777" w:rsidR="00D7004F" w:rsidRPr="00BD6E18" w:rsidRDefault="00D7004F" w:rsidP="00397128">
            <w:pPr>
              <w:pStyle w:val="TABLE-col-heading"/>
            </w:pPr>
            <w:r w:rsidRPr="00BD6E18">
              <w:t>Total</w:t>
            </w:r>
          </w:p>
        </w:tc>
      </w:tr>
      <w:tr w:rsidR="00D7004F" w:rsidRPr="00BD6E18" w14:paraId="786F1D8D" w14:textId="77777777" w:rsidTr="00397128">
        <w:trPr>
          <w:cantSplit/>
        </w:trPr>
        <w:tc>
          <w:tcPr>
            <w:tcW w:w="1701" w:type="dxa"/>
            <w:vMerge/>
          </w:tcPr>
          <w:p w14:paraId="439B478C" w14:textId="77777777" w:rsidR="00D7004F" w:rsidRPr="00BD6E18" w:rsidRDefault="00D7004F" w:rsidP="00397128">
            <w:pPr>
              <w:pStyle w:val="TABLE-cell"/>
            </w:pPr>
          </w:p>
        </w:tc>
        <w:tc>
          <w:tcPr>
            <w:tcW w:w="3712" w:type="dxa"/>
            <w:vMerge/>
            <w:vAlign w:val="center"/>
          </w:tcPr>
          <w:p w14:paraId="3714AA87" w14:textId="77777777" w:rsidR="00D7004F" w:rsidRPr="00BD6E18" w:rsidRDefault="00D7004F" w:rsidP="00397128">
            <w:pPr>
              <w:pStyle w:val="TABLE-cell"/>
            </w:pPr>
          </w:p>
        </w:tc>
        <w:tc>
          <w:tcPr>
            <w:tcW w:w="1219" w:type="dxa"/>
          </w:tcPr>
          <w:p w14:paraId="2EDEC4FA" w14:textId="77777777" w:rsidR="00D7004F" w:rsidRPr="00BD6E18" w:rsidRDefault="00D7004F" w:rsidP="00397128">
            <w:pPr>
              <w:pStyle w:val="TABLE-cell"/>
            </w:pPr>
          </w:p>
        </w:tc>
        <w:tc>
          <w:tcPr>
            <w:tcW w:w="1220" w:type="dxa"/>
          </w:tcPr>
          <w:p w14:paraId="33376CAF" w14:textId="77777777" w:rsidR="00D7004F" w:rsidRPr="00BD6E18" w:rsidRDefault="00D7004F" w:rsidP="00397128">
            <w:pPr>
              <w:pStyle w:val="TABLE-cell"/>
            </w:pPr>
          </w:p>
        </w:tc>
        <w:tc>
          <w:tcPr>
            <w:tcW w:w="1220" w:type="dxa"/>
            <w:vMerge/>
          </w:tcPr>
          <w:p w14:paraId="70514273" w14:textId="77777777" w:rsidR="00D7004F" w:rsidRPr="00BD6E18" w:rsidRDefault="00D7004F" w:rsidP="00397128">
            <w:pPr>
              <w:pStyle w:val="TABLE-cell"/>
            </w:pPr>
          </w:p>
        </w:tc>
      </w:tr>
      <w:tr w:rsidR="00D7004F" w:rsidRPr="00BD6E18" w14:paraId="6C8CA5D4" w14:textId="77777777" w:rsidTr="00626D8D">
        <w:trPr>
          <w:cantSplit/>
        </w:trPr>
        <w:tc>
          <w:tcPr>
            <w:tcW w:w="1701" w:type="dxa"/>
            <w:tcBorders>
              <w:bottom w:val="single" w:sz="4" w:space="0" w:color="auto"/>
            </w:tcBorders>
          </w:tcPr>
          <w:p w14:paraId="59CD9A17" w14:textId="77777777" w:rsidR="00D7004F" w:rsidRPr="00BD6E18" w:rsidRDefault="00D7004F" w:rsidP="00397128">
            <w:pPr>
              <w:pStyle w:val="TABLE-cell"/>
            </w:pPr>
          </w:p>
        </w:tc>
        <w:tc>
          <w:tcPr>
            <w:tcW w:w="3712" w:type="dxa"/>
            <w:tcBorders>
              <w:bottom w:val="single" w:sz="4" w:space="0" w:color="auto"/>
            </w:tcBorders>
            <w:vAlign w:val="center"/>
          </w:tcPr>
          <w:p w14:paraId="3F9D458A" w14:textId="77777777" w:rsidR="00D7004F" w:rsidRPr="00BD6E18" w:rsidRDefault="00D7004F" w:rsidP="00397128">
            <w:pPr>
              <w:pStyle w:val="TABLE-cell"/>
            </w:pPr>
          </w:p>
        </w:tc>
        <w:tc>
          <w:tcPr>
            <w:tcW w:w="1219" w:type="dxa"/>
            <w:tcBorders>
              <w:bottom w:val="single" w:sz="4" w:space="0" w:color="auto"/>
            </w:tcBorders>
          </w:tcPr>
          <w:p w14:paraId="0F81892A" w14:textId="77777777" w:rsidR="00D7004F" w:rsidRPr="00BD6E18" w:rsidRDefault="00D7004F" w:rsidP="00397128">
            <w:pPr>
              <w:pStyle w:val="TABLE-cell"/>
            </w:pPr>
          </w:p>
        </w:tc>
        <w:tc>
          <w:tcPr>
            <w:tcW w:w="1220" w:type="dxa"/>
            <w:tcBorders>
              <w:bottom w:val="single" w:sz="4" w:space="0" w:color="auto"/>
            </w:tcBorders>
          </w:tcPr>
          <w:p w14:paraId="7777D56A" w14:textId="77777777" w:rsidR="00D7004F" w:rsidRPr="00BD6E18" w:rsidRDefault="00D7004F" w:rsidP="00397128">
            <w:pPr>
              <w:pStyle w:val="TABLE-cell"/>
            </w:pPr>
          </w:p>
        </w:tc>
        <w:tc>
          <w:tcPr>
            <w:tcW w:w="1220" w:type="dxa"/>
            <w:tcBorders>
              <w:bottom w:val="single" w:sz="4" w:space="0" w:color="auto"/>
            </w:tcBorders>
          </w:tcPr>
          <w:p w14:paraId="4B433673" w14:textId="77777777" w:rsidR="00D7004F" w:rsidRPr="00BD6E18" w:rsidRDefault="00D7004F" w:rsidP="00397128">
            <w:pPr>
              <w:pStyle w:val="TABLE-cell"/>
            </w:pPr>
          </w:p>
        </w:tc>
      </w:tr>
      <w:tr w:rsidR="00626D8D" w:rsidRPr="00BD6E18" w14:paraId="6C6905D3" w14:textId="77777777" w:rsidTr="00626D8D">
        <w:trPr>
          <w:cantSplit/>
        </w:trPr>
        <w:tc>
          <w:tcPr>
            <w:tcW w:w="1701" w:type="dxa"/>
            <w:tcBorders>
              <w:top w:val="single" w:sz="4" w:space="0" w:color="auto"/>
              <w:bottom w:val="single" w:sz="4" w:space="0" w:color="auto"/>
              <w:right w:val="single" w:sz="4" w:space="0" w:color="auto"/>
            </w:tcBorders>
          </w:tcPr>
          <w:p w14:paraId="0EEBE54F" w14:textId="77777777" w:rsidR="00626D8D" w:rsidRPr="00BD6E18" w:rsidRDefault="00626D8D" w:rsidP="00397128">
            <w:pPr>
              <w:pStyle w:val="TABLE-cell"/>
            </w:pPr>
          </w:p>
        </w:tc>
        <w:tc>
          <w:tcPr>
            <w:tcW w:w="3712" w:type="dxa"/>
            <w:tcBorders>
              <w:top w:val="single" w:sz="4" w:space="0" w:color="auto"/>
              <w:left w:val="single" w:sz="4" w:space="0" w:color="auto"/>
              <w:bottom w:val="single" w:sz="4" w:space="0" w:color="auto"/>
              <w:right w:val="single" w:sz="4" w:space="0" w:color="auto"/>
            </w:tcBorders>
            <w:vAlign w:val="center"/>
          </w:tcPr>
          <w:p w14:paraId="0AC8D268" w14:textId="77777777" w:rsidR="00626D8D" w:rsidRPr="00BD6E18" w:rsidRDefault="00626D8D" w:rsidP="00397128">
            <w:pPr>
              <w:pStyle w:val="TABLE-cell"/>
            </w:pPr>
          </w:p>
        </w:tc>
        <w:tc>
          <w:tcPr>
            <w:tcW w:w="1219" w:type="dxa"/>
            <w:tcBorders>
              <w:top w:val="single" w:sz="4" w:space="0" w:color="auto"/>
              <w:left w:val="single" w:sz="4" w:space="0" w:color="auto"/>
              <w:bottom w:val="single" w:sz="4" w:space="0" w:color="auto"/>
              <w:right w:val="single" w:sz="4" w:space="0" w:color="auto"/>
            </w:tcBorders>
          </w:tcPr>
          <w:p w14:paraId="553C96ED" w14:textId="77777777" w:rsidR="00626D8D" w:rsidRPr="00BD6E18" w:rsidRDefault="00626D8D" w:rsidP="00397128">
            <w:pPr>
              <w:pStyle w:val="TABLE-cell"/>
            </w:pPr>
          </w:p>
        </w:tc>
        <w:tc>
          <w:tcPr>
            <w:tcW w:w="1220" w:type="dxa"/>
            <w:tcBorders>
              <w:top w:val="single" w:sz="4" w:space="0" w:color="auto"/>
              <w:left w:val="single" w:sz="4" w:space="0" w:color="auto"/>
              <w:bottom w:val="single" w:sz="4" w:space="0" w:color="auto"/>
              <w:right w:val="single" w:sz="4" w:space="0" w:color="auto"/>
            </w:tcBorders>
          </w:tcPr>
          <w:p w14:paraId="1076F651" w14:textId="77777777" w:rsidR="00626D8D" w:rsidRPr="00BD6E18" w:rsidRDefault="00626D8D" w:rsidP="00397128">
            <w:pPr>
              <w:pStyle w:val="TABLE-cell"/>
            </w:pPr>
          </w:p>
        </w:tc>
        <w:tc>
          <w:tcPr>
            <w:tcW w:w="1220" w:type="dxa"/>
            <w:tcBorders>
              <w:top w:val="single" w:sz="4" w:space="0" w:color="auto"/>
              <w:left w:val="single" w:sz="4" w:space="0" w:color="auto"/>
              <w:bottom w:val="single" w:sz="4" w:space="0" w:color="auto"/>
            </w:tcBorders>
          </w:tcPr>
          <w:p w14:paraId="3ED42A56" w14:textId="77777777" w:rsidR="00626D8D" w:rsidRPr="00BD6E18" w:rsidRDefault="00626D8D" w:rsidP="00397128">
            <w:pPr>
              <w:pStyle w:val="TABLE-cell"/>
            </w:pPr>
          </w:p>
        </w:tc>
      </w:tr>
      <w:tr w:rsidR="00626D8D" w:rsidRPr="00BD6E18" w14:paraId="5476F240" w14:textId="77777777" w:rsidTr="00626D8D">
        <w:trPr>
          <w:cantSplit/>
        </w:trPr>
        <w:tc>
          <w:tcPr>
            <w:tcW w:w="1701" w:type="dxa"/>
            <w:tcBorders>
              <w:top w:val="single" w:sz="4" w:space="0" w:color="auto"/>
              <w:bottom w:val="single" w:sz="4" w:space="0" w:color="auto"/>
              <w:right w:val="single" w:sz="4" w:space="0" w:color="auto"/>
            </w:tcBorders>
          </w:tcPr>
          <w:p w14:paraId="751662FA" w14:textId="77777777" w:rsidR="00626D8D" w:rsidRPr="00BD6E18" w:rsidRDefault="00626D8D" w:rsidP="00397128">
            <w:pPr>
              <w:pStyle w:val="TABLE-cell"/>
            </w:pPr>
          </w:p>
        </w:tc>
        <w:tc>
          <w:tcPr>
            <w:tcW w:w="3712" w:type="dxa"/>
            <w:tcBorders>
              <w:top w:val="single" w:sz="4" w:space="0" w:color="auto"/>
              <w:left w:val="single" w:sz="4" w:space="0" w:color="auto"/>
              <w:bottom w:val="single" w:sz="4" w:space="0" w:color="auto"/>
              <w:right w:val="single" w:sz="4" w:space="0" w:color="auto"/>
            </w:tcBorders>
            <w:vAlign w:val="center"/>
          </w:tcPr>
          <w:p w14:paraId="76E000AF" w14:textId="77777777" w:rsidR="00626D8D" w:rsidRPr="00BD6E18" w:rsidRDefault="00626D8D" w:rsidP="00397128">
            <w:pPr>
              <w:pStyle w:val="TABLE-cell"/>
            </w:pPr>
          </w:p>
        </w:tc>
        <w:tc>
          <w:tcPr>
            <w:tcW w:w="1219" w:type="dxa"/>
            <w:tcBorders>
              <w:top w:val="single" w:sz="4" w:space="0" w:color="auto"/>
              <w:left w:val="single" w:sz="4" w:space="0" w:color="auto"/>
              <w:bottom w:val="single" w:sz="4" w:space="0" w:color="auto"/>
              <w:right w:val="single" w:sz="4" w:space="0" w:color="auto"/>
            </w:tcBorders>
          </w:tcPr>
          <w:p w14:paraId="0A874120" w14:textId="77777777" w:rsidR="00626D8D" w:rsidRPr="00BD6E18" w:rsidRDefault="00626D8D" w:rsidP="00397128">
            <w:pPr>
              <w:pStyle w:val="TABLE-cell"/>
            </w:pPr>
          </w:p>
        </w:tc>
        <w:tc>
          <w:tcPr>
            <w:tcW w:w="1220" w:type="dxa"/>
            <w:tcBorders>
              <w:top w:val="single" w:sz="4" w:space="0" w:color="auto"/>
              <w:left w:val="single" w:sz="4" w:space="0" w:color="auto"/>
              <w:bottom w:val="single" w:sz="4" w:space="0" w:color="auto"/>
              <w:right w:val="single" w:sz="4" w:space="0" w:color="auto"/>
            </w:tcBorders>
          </w:tcPr>
          <w:p w14:paraId="01DA0C5F" w14:textId="77777777" w:rsidR="00626D8D" w:rsidRPr="00BD6E18" w:rsidRDefault="00626D8D" w:rsidP="00397128">
            <w:pPr>
              <w:pStyle w:val="TABLE-cell"/>
            </w:pPr>
          </w:p>
        </w:tc>
        <w:tc>
          <w:tcPr>
            <w:tcW w:w="1220" w:type="dxa"/>
            <w:tcBorders>
              <w:top w:val="single" w:sz="4" w:space="0" w:color="auto"/>
              <w:left w:val="single" w:sz="4" w:space="0" w:color="auto"/>
              <w:bottom w:val="single" w:sz="4" w:space="0" w:color="auto"/>
            </w:tcBorders>
          </w:tcPr>
          <w:p w14:paraId="25193E47" w14:textId="77777777" w:rsidR="00626D8D" w:rsidRPr="00BD6E18" w:rsidRDefault="00626D8D" w:rsidP="00397128">
            <w:pPr>
              <w:pStyle w:val="TABLE-cell"/>
            </w:pPr>
          </w:p>
        </w:tc>
      </w:tr>
      <w:tr w:rsidR="00626D8D" w:rsidRPr="00BD6E18" w14:paraId="5134F7F7" w14:textId="77777777" w:rsidTr="00626D8D">
        <w:trPr>
          <w:cantSplit/>
        </w:trPr>
        <w:tc>
          <w:tcPr>
            <w:tcW w:w="1701" w:type="dxa"/>
            <w:tcBorders>
              <w:top w:val="single" w:sz="4" w:space="0" w:color="auto"/>
              <w:bottom w:val="single" w:sz="4" w:space="0" w:color="auto"/>
              <w:right w:val="single" w:sz="4" w:space="0" w:color="auto"/>
            </w:tcBorders>
          </w:tcPr>
          <w:p w14:paraId="4FAA8566" w14:textId="77777777" w:rsidR="00626D8D" w:rsidRPr="00BD6E18" w:rsidRDefault="00626D8D" w:rsidP="00397128">
            <w:pPr>
              <w:pStyle w:val="TABLE-cell"/>
            </w:pPr>
          </w:p>
        </w:tc>
        <w:tc>
          <w:tcPr>
            <w:tcW w:w="3712" w:type="dxa"/>
            <w:tcBorders>
              <w:top w:val="single" w:sz="4" w:space="0" w:color="auto"/>
              <w:left w:val="single" w:sz="4" w:space="0" w:color="auto"/>
              <w:bottom w:val="single" w:sz="4" w:space="0" w:color="auto"/>
              <w:right w:val="single" w:sz="4" w:space="0" w:color="auto"/>
            </w:tcBorders>
            <w:vAlign w:val="center"/>
          </w:tcPr>
          <w:p w14:paraId="5BCC8128" w14:textId="7819AE72" w:rsidR="00626D8D" w:rsidRPr="00BD6E18" w:rsidRDefault="00626D8D" w:rsidP="00397128">
            <w:pPr>
              <w:pStyle w:val="TABLE-cell"/>
            </w:pPr>
            <w:r w:rsidRPr="0070447C">
              <w:rPr>
                <w:i/>
                <w:iCs/>
                <w:sz w:val="14"/>
                <w:szCs w:val="18"/>
              </w:rPr>
              <w:t>[Add extra rows where required]</w:t>
            </w:r>
          </w:p>
        </w:tc>
        <w:tc>
          <w:tcPr>
            <w:tcW w:w="1219" w:type="dxa"/>
            <w:tcBorders>
              <w:top w:val="single" w:sz="4" w:space="0" w:color="auto"/>
              <w:left w:val="single" w:sz="4" w:space="0" w:color="auto"/>
              <w:bottom w:val="single" w:sz="4" w:space="0" w:color="auto"/>
              <w:right w:val="single" w:sz="4" w:space="0" w:color="auto"/>
            </w:tcBorders>
          </w:tcPr>
          <w:p w14:paraId="4F83B2F9" w14:textId="77777777" w:rsidR="00626D8D" w:rsidRPr="00BD6E18" w:rsidRDefault="00626D8D" w:rsidP="00397128">
            <w:pPr>
              <w:pStyle w:val="TABLE-cell"/>
            </w:pPr>
          </w:p>
        </w:tc>
        <w:tc>
          <w:tcPr>
            <w:tcW w:w="1220" w:type="dxa"/>
            <w:tcBorders>
              <w:top w:val="single" w:sz="4" w:space="0" w:color="auto"/>
              <w:left w:val="single" w:sz="4" w:space="0" w:color="auto"/>
              <w:bottom w:val="single" w:sz="4" w:space="0" w:color="auto"/>
              <w:right w:val="single" w:sz="4" w:space="0" w:color="auto"/>
            </w:tcBorders>
          </w:tcPr>
          <w:p w14:paraId="0A75D353" w14:textId="77777777" w:rsidR="00626D8D" w:rsidRPr="00BD6E18" w:rsidRDefault="00626D8D" w:rsidP="00397128">
            <w:pPr>
              <w:pStyle w:val="TABLE-cell"/>
            </w:pPr>
          </w:p>
        </w:tc>
        <w:tc>
          <w:tcPr>
            <w:tcW w:w="1220" w:type="dxa"/>
            <w:tcBorders>
              <w:top w:val="single" w:sz="4" w:space="0" w:color="auto"/>
              <w:left w:val="single" w:sz="4" w:space="0" w:color="auto"/>
              <w:bottom w:val="single" w:sz="4" w:space="0" w:color="auto"/>
            </w:tcBorders>
          </w:tcPr>
          <w:p w14:paraId="6538DAF6" w14:textId="77777777" w:rsidR="00626D8D" w:rsidRPr="00BD6E18" w:rsidRDefault="00626D8D" w:rsidP="00397128">
            <w:pPr>
              <w:pStyle w:val="TABLE-cell"/>
            </w:pPr>
          </w:p>
        </w:tc>
      </w:tr>
    </w:tbl>
    <w:p w14:paraId="06E9E47C" w14:textId="1E91EB5F" w:rsidR="00D42624" w:rsidRDefault="0067699E" w:rsidP="00D53ACF">
      <w:pPr>
        <w:pStyle w:val="Heading1"/>
      </w:pPr>
      <w:bookmarkStart w:id="7" w:name="_Toc127537731"/>
      <w:r>
        <w:t>P</w:t>
      </w:r>
      <w:r w:rsidRPr="0067699E">
        <w:t>articipation in IECEx Proficiency Testing Pro</w:t>
      </w:r>
      <w:r>
        <w:t>gram</w:t>
      </w:r>
      <w:bookmarkEnd w:id="7"/>
    </w:p>
    <w:p w14:paraId="3E3F9EC8" w14:textId="530B9067" w:rsidR="00B47D50" w:rsidRDefault="00B47D50" w:rsidP="00B47D50">
      <w:pPr>
        <w:pStyle w:val="PARAGRAPH"/>
      </w:pPr>
      <w:r>
        <w:t>Information should be provide</w:t>
      </w:r>
      <w:r w:rsidR="00287D11">
        <w:t xml:space="preserve">d in Annex </w:t>
      </w:r>
      <w:r w:rsidR="00142D95">
        <w:t>E</w:t>
      </w:r>
      <w:r>
        <w:t xml:space="preserve"> on participation in </w:t>
      </w:r>
      <w:r w:rsidR="005236C9">
        <w:t xml:space="preserve">the </w:t>
      </w:r>
      <w:r>
        <w:t>IECEx Proficiency Testing Program</w:t>
      </w:r>
      <w:r w:rsidR="004C14FE">
        <w:t>.</w:t>
      </w:r>
      <w:r w:rsidR="00135EFE">
        <w:t xml:space="preserve"> </w:t>
      </w:r>
    </w:p>
    <w:p w14:paraId="4BFE53C2" w14:textId="77777777" w:rsidR="00B47D50" w:rsidRDefault="00B47D50" w:rsidP="00B47D50">
      <w:pPr>
        <w:pStyle w:val="PARAGRAPH"/>
      </w:pPr>
      <w:r>
        <w:t>The above shall indicate completion of one or more programs as required by OD 202, or the means by which the applicant proposes to demonstrate satisfactory compliance with past programs, for example by demonstrating tests on program artefacts.</w:t>
      </w:r>
    </w:p>
    <w:p w14:paraId="633618C7" w14:textId="2A2AECF5" w:rsidR="00D53ACF" w:rsidRPr="00B47D50" w:rsidRDefault="00B47D50" w:rsidP="00FE2358">
      <w:pPr>
        <w:pStyle w:val="NOTE"/>
      </w:pPr>
      <w:r>
        <w:t>NOTE It is anticipated the bodies will have prior/current involvement in IECEx or similar proficiency testing programs to satisfy the requirements of ISO/IEC 17025</w:t>
      </w:r>
      <w:r w:rsidR="00A537AD">
        <w:t xml:space="preserve">.  </w:t>
      </w:r>
      <w:r w:rsidR="0092531A">
        <w:t xml:space="preserve">Lack of </w:t>
      </w:r>
      <w:r w:rsidR="00FE11EC">
        <w:t>involvement in proficiency testing can be expected to result in additional time for the initial assessment to witness additional tests.</w:t>
      </w:r>
    </w:p>
    <w:p w14:paraId="568ABAE0" w14:textId="2FD0E4BF" w:rsidR="00FF5197" w:rsidRDefault="00D7004F" w:rsidP="00D7004F">
      <w:pPr>
        <w:pStyle w:val="Heading1"/>
      </w:pPr>
      <w:bookmarkStart w:id="8" w:name="_Toc127537732"/>
      <w:r>
        <w:t>Declaration</w:t>
      </w:r>
      <w:bookmarkEnd w:id="8"/>
    </w:p>
    <w:p w14:paraId="15CE8C1C" w14:textId="22A77AD7" w:rsidR="007D3C1F" w:rsidRDefault="009368CA" w:rsidP="009368CA">
      <w:pPr>
        <w:pStyle w:val="PARAGRAPH"/>
      </w:pPr>
      <w:r>
        <w:t xml:space="preserve">The </w:t>
      </w:r>
      <w:r w:rsidR="00F968BB">
        <w:t>laboratory</w:t>
      </w:r>
      <w:r>
        <w:t xml:space="preserve"> </w:t>
      </w:r>
      <w:r w:rsidR="00675C24">
        <w:t>u</w:t>
      </w:r>
      <w:r>
        <w:t>ndertakes to abide by the Rules and Procedures laid down in Publication IECEx 02</w:t>
      </w:r>
      <w:r w:rsidR="000B3DEB">
        <w:t>.</w:t>
      </w:r>
    </w:p>
    <w:p w14:paraId="73E66BCB" w14:textId="276C7CE2" w:rsidR="009368CA" w:rsidRDefault="009368CA" w:rsidP="009368CA">
      <w:pPr>
        <w:pStyle w:val="PARAGRAPH"/>
      </w:pPr>
      <w:r>
        <w:tab/>
      </w:r>
    </w:p>
    <w:p w14:paraId="5B15FCCD" w14:textId="77777777" w:rsidR="009368CA" w:rsidRDefault="009368CA" w:rsidP="009368CA">
      <w:pPr>
        <w:pStyle w:val="PARAGRAPH"/>
      </w:pPr>
    </w:p>
    <w:p w14:paraId="6A6CC410" w14:textId="77777777" w:rsidR="00554AFB" w:rsidRDefault="00554AFB" w:rsidP="00554AFB">
      <w:pPr>
        <w:pStyle w:val="PARAGRAPH"/>
      </w:pPr>
      <w:r>
        <w:t>(Signature)</w:t>
      </w:r>
    </w:p>
    <w:p w14:paraId="69AA8D93" w14:textId="77777777" w:rsidR="00554AFB" w:rsidRDefault="00554AFB" w:rsidP="00554AFB">
      <w:pPr>
        <w:pStyle w:val="PARAGRAPH"/>
      </w:pPr>
      <w:r>
        <w:t>(Name)</w:t>
      </w:r>
    </w:p>
    <w:p w14:paraId="4F063298" w14:textId="77777777" w:rsidR="00554AFB" w:rsidRDefault="00554AFB" w:rsidP="00554AFB">
      <w:pPr>
        <w:pStyle w:val="PARAGRAPH"/>
      </w:pPr>
      <w:r>
        <w:t>(Role)</w:t>
      </w:r>
    </w:p>
    <w:p w14:paraId="49387E5D" w14:textId="6A05B2F8" w:rsidR="009368CA" w:rsidRDefault="00554AFB" w:rsidP="00554AFB">
      <w:pPr>
        <w:pStyle w:val="PARAGRAPH"/>
      </w:pPr>
      <w:r>
        <w:t>(Date)</w:t>
      </w:r>
    </w:p>
    <w:p w14:paraId="77AFCFA6" w14:textId="77777777" w:rsidR="003B2B8D" w:rsidRDefault="003B2B8D" w:rsidP="00554AFB">
      <w:pPr>
        <w:pStyle w:val="PARAGRAPH"/>
      </w:pPr>
    </w:p>
    <w:p w14:paraId="64554581" w14:textId="29FB20F4" w:rsidR="00FF5197" w:rsidRDefault="00C86DE8" w:rsidP="00C86DE8">
      <w:pPr>
        <w:pStyle w:val="Heading1"/>
      </w:pPr>
      <w:bookmarkStart w:id="9" w:name="_Toc127537733"/>
      <w:r>
        <w:t xml:space="preserve">Endorsement </w:t>
      </w:r>
      <w:r w:rsidR="00767A11">
        <w:t>of Member Body</w:t>
      </w:r>
      <w:bookmarkEnd w:id="9"/>
    </w:p>
    <w:p w14:paraId="03E0A46F" w14:textId="41E4ABCC" w:rsidR="002F290F" w:rsidRDefault="002F290F" w:rsidP="002F290F">
      <w:pPr>
        <w:pStyle w:val="PARAGRAPH"/>
      </w:pPr>
      <w:r>
        <w:t>Endorsement of the IECEx Member Body</w:t>
      </w:r>
    </w:p>
    <w:p w14:paraId="5C10F8A2" w14:textId="1C7F915F" w:rsidR="002F290F" w:rsidRDefault="002F290F" w:rsidP="002F290F">
      <w:pPr>
        <w:pStyle w:val="PARAGRAPH"/>
      </w:pPr>
    </w:p>
    <w:p w14:paraId="64F8BD5B" w14:textId="2FE1C22C" w:rsidR="002F290F" w:rsidRDefault="002F290F" w:rsidP="002F290F">
      <w:pPr>
        <w:pStyle w:val="PARAGRAPH"/>
      </w:pPr>
    </w:p>
    <w:p w14:paraId="02E2EE13" w14:textId="77777777" w:rsidR="007D3C1F" w:rsidRDefault="007D3C1F" w:rsidP="002F290F">
      <w:pPr>
        <w:pStyle w:val="PARAGRAPH"/>
      </w:pPr>
    </w:p>
    <w:p w14:paraId="51E5CA72" w14:textId="3CBE1C68" w:rsidR="002F290F" w:rsidRDefault="002F290F" w:rsidP="002F290F">
      <w:pPr>
        <w:pStyle w:val="PARAGRAPH"/>
      </w:pPr>
      <w:r>
        <w:t>(</w:t>
      </w:r>
      <w:r w:rsidR="00554AFB">
        <w:t>S</w:t>
      </w:r>
      <w:r>
        <w:t>ignature)</w:t>
      </w:r>
    </w:p>
    <w:p w14:paraId="779467CE" w14:textId="1C0E3E02" w:rsidR="002F290F" w:rsidRDefault="002F290F" w:rsidP="002F290F">
      <w:pPr>
        <w:pStyle w:val="PARAGRAPH"/>
      </w:pPr>
      <w:r>
        <w:t>(</w:t>
      </w:r>
      <w:r w:rsidR="00554AFB">
        <w:t>N</w:t>
      </w:r>
      <w:r>
        <w:t>ame)</w:t>
      </w:r>
    </w:p>
    <w:p w14:paraId="135F355C" w14:textId="5D2932BC" w:rsidR="002F290F" w:rsidRDefault="002F290F" w:rsidP="002F290F">
      <w:pPr>
        <w:pStyle w:val="PARAGRAPH"/>
      </w:pPr>
      <w:r>
        <w:t>(</w:t>
      </w:r>
      <w:r w:rsidR="00554AFB">
        <w:t>R</w:t>
      </w:r>
      <w:r>
        <w:t>ole)</w:t>
      </w:r>
    </w:p>
    <w:p w14:paraId="108C2CB1" w14:textId="0F0ACF95" w:rsidR="007D3C1F" w:rsidRDefault="007D3C1F" w:rsidP="002F290F">
      <w:pPr>
        <w:pStyle w:val="PARAGRAPH"/>
      </w:pPr>
      <w:r w:rsidRPr="009F2917">
        <w:t>(</w:t>
      </w:r>
      <w:r w:rsidR="003B74AA" w:rsidRPr="009F2917">
        <w:t>N</w:t>
      </w:r>
      <w:r w:rsidRPr="009F2917">
        <w:t xml:space="preserve">ame of country, which may be the country of the </w:t>
      </w:r>
      <w:proofErr w:type="spellStart"/>
      <w:r w:rsidRPr="009F2917">
        <w:t>ExTL</w:t>
      </w:r>
      <w:proofErr w:type="spellEnd"/>
      <w:r w:rsidRPr="009F2917">
        <w:t xml:space="preserve"> or of the associated</w:t>
      </w:r>
      <w:r w:rsidR="003B74AA" w:rsidRPr="009F2917">
        <w:t xml:space="preserve"> </w:t>
      </w:r>
      <w:r w:rsidR="00626999" w:rsidRPr="009F2917">
        <w:t>ExCB)</w:t>
      </w:r>
    </w:p>
    <w:p w14:paraId="1C01B3A8" w14:textId="197B7421" w:rsidR="002F290F" w:rsidRDefault="002F290F" w:rsidP="002F290F">
      <w:pPr>
        <w:pStyle w:val="PARAGRAPH"/>
      </w:pPr>
      <w:r>
        <w:t>(</w:t>
      </w:r>
      <w:r w:rsidR="00554AFB">
        <w:t>D</w:t>
      </w:r>
      <w:r>
        <w:t>ate)</w:t>
      </w:r>
    </w:p>
    <w:p w14:paraId="3BF25ACB" w14:textId="0CB9C270" w:rsidR="009B3D3E" w:rsidRPr="00913966" w:rsidRDefault="00496534" w:rsidP="0007724B">
      <w:pPr>
        <w:pStyle w:val="ANNEXtitle"/>
        <w:rPr>
          <w:lang w:eastAsia="en-AU"/>
        </w:rPr>
      </w:pPr>
      <w:r w:rsidRPr="00BD6E18">
        <w:lastRenderedPageBreak/>
        <w:t xml:space="preserve"> </w:t>
      </w:r>
      <w:bookmarkStart w:id="10" w:name="_Ref40095823"/>
      <w:r w:rsidR="0007724B">
        <w:br/>
      </w:r>
      <w:bookmarkStart w:id="11" w:name="_Toc127537734"/>
      <w:r w:rsidR="00AA76A2" w:rsidRPr="0007724B">
        <w:t>Requested</w:t>
      </w:r>
      <w:r w:rsidR="00AA76A2">
        <w:rPr>
          <w:lang w:eastAsia="en-AU"/>
        </w:rPr>
        <w:t xml:space="preserve"> s</w:t>
      </w:r>
      <w:r w:rsidR="00946DDD" w:rsidRPr="00913966">
        <w:rPr>
          <w:lang w:eastAsia="en-AU"/>
        </w:rPr>
        <w:t>cope for IECEx Certified Equipment Scheme</w:t>
      </w:r>
      <w:bookmarkEnd w:id="10"/>
      <w:bookmarkEnd w:id="11"/>
    </w:p>
    <w:p w14:paraId="054A98EC" w14:textId="28CA6CCE" w:rsidR="008D11C0" w:rsidRPr="00913966" w:rsidRDefault="008D11C0" w:rsidP="006F2F2C">
      <w:pPr>
        <w:pStyle w:val="ANNEX-heading1"/>
        <w:rPr>
          <w:lang w:eastAsia="en-AU"/>
        </w:rPr>
      </w:pPr>
      <w:bookmarkStart w:id="12" w:name="_Toc127537735"/>
      <w:r w:rsidRPr="00913966">
        <w:rPr>
          <w:lang w:eastAsia="en-AU"/>
        </w:rPr>
        <w:t>Current standards</w:t>
      </w:r>
      <w:bookmarkEnd w:id="12"/>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74397918" w14:textId="77777777" w:rsidTr="00F80266">
        <w:trPr>
          <w:tblHeader/>
        </w:trPr>
        <w:tc>
          <w:tcPr>
            <w:tcW w:w="0" w:type="auto"/>
            <w:shd w:val="clear" w:color="auto" w:fill="auto"/>
            <w:noWrap/>
            <w:tcMar>
              <w:top w:w="45" w:type="dxa"/>
              <w:left w:w="90" w:type="dxa"/>
              <w:bottom w:w="45" w:type="dxa"/>
              <w:right w:w="45" w:type="dxa"/>
            </w:tcMar>
          </w:tcPr>
          <w:p w14:paraId="7095692D" w14:textId="77777777" w:rsidR="008D11C0" w:rsidRDefault="008D11C0" w:rsidP="00A27BEE">
            <w:pPr>
              <w:pStyle w:val="TABLE-col-heading"/>
            </w:pPr>
            <w:r w:rsidRPr="00BD6E18">
              <w:t xml:space="preserve">Number </w:t>
            </w:r>
          </w:p>
          <w:p w14:paraId="4923DA09" w14:textId="77777777" w:rsidR="00142D95" w:rsidRDefault="00142D95" w:rsidP="00142D95">
            <w:pPr>
              <w:pStyle w:val="TABLE-col-heading"/>
              <w:spacing w:before="0" w:after="0"/>
              <w:rPr>
                <w:b w:val="0"/>
                <w:bCs w:val="0"/>
                <w:i/>
                <w:iCs/>
                <w:sz w:val="14"/>
                <w:szCs w:val="14"/>
              </w:rPr>
            </w:pPr>
            <w:r w:rsidRPr="0028442C">
              <w:rPr>
                <w:b w:val="0"/>
                <w:bCs w:val="0"/>
                <w:i/>
                <w:iCs/>
                <w:sz w:val="14"/>
                <w:szCs w:val="14"/>
              </w:rPr>
              <w:t xml:space="preserve">Add other </w:t>
            </w:r>
            <w:r>
              <w:rPr>
                <w:b w:val="0"/>
                <w:bCs w:val="0"/>
                <w:i/>
                <w:iCs/>
                <w:sz w:val="14"/>
                <w:szCs w:val="14"/>
              </w:rPr>
              <w:t xml:space="preserve">Standards </w:t>
            </w:r>
          </w:p>
          <w:p w14:paraId="7F70737E" w14:textId="77777777" w:rsidR="00142D95" w:rsidRDefault="00142D95" w:rsidP="00142D95">
            <w:pPr>
              <w:pStyle w:val="TABLE-col-heading"/>
              <w:spacing w:before="0" w:after="0"/>
              <w:rPr>
                <w:b w:val="0"/>
                <w:bCs w:val="0"/>
                <w:i/>
                <w:iCs/>
                <w:sz w:val="14"/>
                <w:szCs w:val="14"/>
              </w:rPr>
            </w:pPr>
            <w:r>
              <w:rPr>
                <w:b w:val="0"/>
                <w:bCs w:val="0"/>
                <w:i/>
                <w:iCs/>
                <w:sz w:val="14"/>
                <w:szCs w:val="14"/>
              </w:rPr>
              <w:t xml:space="preserve">or later </w:t>
            </w:r>
            <w:r w:rsidRPr="0028442C">
              <w:rPr>
                <w:b w:val="0"/>
                <w:bCs w:val="0"/>
                <w:i/>
                <w:iCs/>
                <w:sz w:val="14"/>
                <w:szCs w:val="14"/>
              </w:rPr>
              <w:t xml:space="preserve">Editions </w:t>
            </w:r>
          </w:p>
          <w:p w14:paraId="13CF596C" w14:textId="180B9C04" w:rsidR="00142D95" w:rsidRPr="00BD6E18" w:rsidRDefault="00142D95" w:rsidP="00142D95">
            <w:pPr>
              <w:pStyle w:val="TABLE-col-heading"/>
              <w:spacing w:before="0" w:after="0"/>
            </w:pPr>
            <w:r w:rsidRPr="0028442C">
              <w:rPr>
                <w:b w:val="0"/>
                <w:bCs w:val="0"/>
                <w:i/>
                <w:iCs/>
                <w:sz w:val="14"/>
                <w:szCs w:val="14"/>
              </w:rPr>
              <w:t>as required</w:t>
            </w:r>
          </w:p>
        </w:tc>
        <w:tc>
          <w:tcPr>
            <w:tcW w:w="3035"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939" w:type="pct"/>
          </w:tcPr>
          <w:p w14:paraId="463B83BB" w14:textId="5565C138" w:rsidR="008D11C0" w:rsidRPr="00BD6E18" w:rsidRDefault="008D11C0" w:rsidP="00A27BEE">
            <w:pPr>
              <w:pStyle w:val="TABLE-col-heading"/>
            </w:pPr>
            <w:r w:rsidRPr="00BD6E18">
              <w:t>Comments</w:t>
            </w:r>
          </w:p>
        </w:tc>
      </w:tr>
      <w:tr w:rsidR="008D11C0" w:rsidRPr="00BD6E18" w14:paraId="720ABC9C" w14:textId="77777777" w:rsidTr="00F80266">
        <w:tc>
          <w:tcPr>
            <w:tcW w:w="0" w:type="auto"/>
            <w:shd w:val="clear" w:color="auto" w:fill="auto"/>
            <w:noWrap/>
            <w:tcMar>
              <w:top w:w="45" w:type="dxa"/>
              <w:left w:w="90" w:type="dxa"/>
              <w:bottom w:w="45" w:type="dxa"/>
              <w:right w:w="45" w:type="dxa"/>
            </w:tcMar>
          </w:tcPr>
          <w:p w14:paraId="5BE77797" w14:textId="77777777" w:rsidR="008D11C0" w:rsidRPr="00BD6E18" w:rsidRDefault="008D11C0" w:rsidP="00A27BEE">
            <w:pPr>
              <w:pStyle w:val="TABLE-cell"/>
            </w:pPr>
            <w:r w:rsidRPr="00BD6E18">
              <w:t xml:space="preserve">IEC 60079-0 </w:t>
            </w:r>
          </w:p>
          <w:p w14:paraId="59E3CF05" w14:textId="795BFAAC" w:rsidR="008D11C0" w:rsidRPr="00BD6E18" w:rsidRDefault="008D11C0" w:rsidP="00A27BEE">
            <w:pPr>
              <w:pStyle w:val="TABLE-cell"/>
            </w:pPr>
            <w:r w:rsidRPr="00BD6E18">
              <w:t xml:space="preserve">Edition </w:t>
            </w:r>
            <w:r w:rsidR="00161A38" w:rsidRPr="00BD6E18">
              <w:t>7</w:t>
            </w:r>
            <w:r w:rsidRPr="00BD6E18">
              <w:t>.0</w:t>
            </w:r>
          </w:p>
        </w:tc>
        <w:tc>
          <w:tcPr>
            <w:tcW w:w="3035" w:type="pct"/>
            <w:shd w:val="clear" w:color="auto" w:fill="auto"/>
            <w:tcMar>
              <w:top w:w="45" w:type="dxa"/>
              <w:left w:w="90" w:type="dxa"/>
              <w:bottom w:w="45" w:type="dxa"/>
              <w:right w:w="45" w:type="dxa"/>
            </w:tcMar>
          </w:tcPr>
          <w:p w14:paraId="1389D3A0" w14:textId="77777777" w:rsidR="008D11C0" w:rsidRPr="00BD6E18" w:rsidRDefault="008D11C0" w:rsidP="00A27BEE">
            <w:pPr>
              <w:pStyle w:val="TABLE-cell"/>
            </w:pPr>
            <w:r w:rsidRPr="00BD6E18">
              <w:t xml:space="preserve">Explosive atmospheres - Part 0: Equipment - General requirements </w:t>
            </w:r>
          </w:p>
        </w:tc>
        <w:tc>
          <w:tcPr>
            <w:tcW w:w="939" w:type="pct"/>
          </w:tcPr>
          <w:p w14:paraId="29886EAD" w14:textId="77777777" w:rsidR="008D11C0" w:rsidRPr="00BD6E18" w:rsidRDefault="008D11C0" w:rsidP="00A27BEE">
            <w:pPr>
              <w:pStyle w:val="TABLE-cell"/>
            </w:pPr>
          </w:p>
        </w:tc>
      </w:tr>
      <w:tr w:rsidR="008D11C0" w:rsidRPr="00BD6E18" w14:paraId="5B2A8CA5" w14:textId="77777777" w:rsidTr="00F80266">
        <w:tc>
          <w:tcPr>
            <w:tcW w:w="0" w:type="auto"/>
            <w:shd w:val="clear" w:color="auto" w:fill="auto"/>
            <w:noWrap/>
            <w:tcMar>
              <w:top w:w="45" w:type="dxa"/>
              <w:left w:w="90" w:type="dxa"/>
              <w:bottom w:w="45" w:type="dxa"/>
              <w:right w:w="45" w:type="dxa"/>
            </w:tcMar>
          </w:tcPr>
          <w:p w14:paraId="20F29DBE" w14:textId="77777777" w:rsidR="008D11C0" w:rsidRPr="00BD6E18" w:rsidRDefault="008D11C0" w:rsidP="00A27BEE">
            <w:pPr>
              <w:pStyle w:val="TABLE-cell"/>
            </w:pPr>
            <w:r w:rsidRPr="00BD6E18">
              <w:t>IEC 60079-1</w:t>
            </w:r>
          </w:p>
          <w:p w14:paraId="169A3940" w14:textId="77777777" w:rsidR="008D11C0" w:rsidRPr="00BD6E18" w:rsidRDefault="008D11C0" w:rsidP="00A27BEE">
            <w:pPr>
              <w:pStyle w:val="TABLE-cell"/>
            </w:pPr>
            <w:r w:rsidRPr="00BD6E18">
              <w:t>Edition 7.0</w:t>
            </w:r>
          </w:p>
        </w:tc>
        <w:tc>
          <w:tcPr>
            <w:tcW w:w="3035" w:type="pct"/>
            <w:shd w:val="clear" w:color="auto" w:fill="auto"/>
            <w:tcMar>
              <w:top w:w="45" w:type="dxa"/>
              <w:left w:w="90" w:type="dxa"/>
              <w:bottom w:w="45" w:type="dxa"/>
              <w:right w:w="45" w:type="dxa"/>
            </w:tcMar>
          </w:tcPr>
          <w:p w14:paraId="3592FAB5" w14:textId="77777777" w:rsidR="008D11C0" w:rsidRPr="00BD6E18" w:rsidRDefault="008D11C0" w:rsidP="00A27BEE">
            <w:pPr>
              <w:pStyle w:val="TABLE-cell"/>
            </w:pPr>
            <w:r w:rsidRPr="00BD6E18">
              <w:t>Explosive atmospheres - Part 1: Equipment protection by flameproof</w:t>
            </w:r>
          </w:p>
          <w:p w14:paraId="62A8BCE8" w14:textId="77777777" w:rsidR="008D11C0" w:rsidRPr="00BD6E18" w:rsidRDefault="008D11C0" w:rsidP="00A27BEE">
            <w:pPr>
              <w:pStyle w:val="TABLE-cell"/>
            </w:pPr>
            <w:r w:rsidRPr="00BD6E18">
              <w:t>enclosures “d”</w:t>
            </w:r>
          </w:p>
        </w:tc>
        <w:tc>
          <w:tcPr>
            <w:tcW w:w="939" w:type="pct"/>
          </w:tcPr>
          <w:p w14:paraId="7E63F13C" w14:textId="77777777" w:rsidR="008D11C0" w:rsidRPr="00BD6E18" w:rsidRDefault="008D11C0" w:rsidP="00A27BEE">
            <w:pPr>
              <w:pStyle w:val="TABLE-cell"/>
            </w:pPr>
          </w:p>
        </w:tc>
      </w:tr>
      <w:tr w:rsidR="008D11C0" w:rsidRPr="00BD6E18" w14:paraId="3A8BD9D9" w14:textId="77777777" w:rsidTr="00F80266">
        <w:tc>
          <w:tcPr>
            <w:tcW w:w="0" w:type="auto"/>
            <w:shd w:val="clear" w:color="auto" w:fill="auto"/>
            <w:noWrap/>
            <w:tcMar>
              <w:top w:w="45" w:type="dxa"/>
              <w:left w:w="90" w:type="dxa"/>
              <w:bottom w:w="45" w:type="dxa"/>
              <w:right w:w="45" w:type="dxa"/>
            </w:tcMar>
          </w:tcPr>
          <w:p w14:paraId="0A628DE8" w14:textId="77777777" w:rsidR="008D11C0" w:rsidRPr="00BD6E18" w:rsidRDefault="008D11C0" w:rsidP="00A27BEE">
            <w:pPr>
              <w:pStyle w:val="TABLE-cell"/>
            </w:pPr>
            <w:r w:rsidRPr="00BD6E18">
              <w:t xml:space="preserve">IEC 60079-2 </w:t>
            </w:r>
          </w:p>
          <w:p w14:paraId="01EAA958" w14:textId="77777777" w:rsidR="008D11C0" w:rsidRPr="00BD6E18" w:rsidRDefault="008D11C0" w:rsidP="00A27BEE">
            <w:pPr>
              <w:pStyle w:val="TABLE-cell"/>
            </w:pPr>
            <w:r w:rsidRPr="00BD6E18">
              <w:t>Edition 6.0</w:t>
            </w:r>
          </w:p>
        </w:tc>
        <w:tc>
          <w:tcPr>
            <w:tcW w:w="3035" w:type="pct"/>
            <w:shd w:val="clear" w:color="auto" w:fill="auto"/>
            <w:tcMar>
              <w:top w:w="45" w:type="dxa"/>
              <w:left w:w="90" w:type="dxa"/>
              <w:bottom w:w="45" w:type="dxa"/>
              <w:right w:w="45" w:type="dxa"/>
            </w:tcMar>
          </w:tcPr>
          <w:p w14:paraId="211B9C06" w14:textId="54FBD68A" w:rsidR="008D11C0" w:rsidRPr="00BD6E18" w:rsidRDefault="008D11C0" w:rsidP="00376DF1">
            <w:pPr>
              <w:pStyle w:val="TABLE-cell"/>
            </w:pPr>
            <w:r w:rsidRPr="00BD6E18">
              <w:t>Explosive atmospheres - Part 2: Equipment protection by pressurized</w:t>
            </w:r>
            <w:r w:rsidR="00376DF1">
              <w:t xml:space="preserve"> </w:t>
            </w:r>
            <w:r w:rsidRPr="00BD6E18">
              <w:t>enclosure “p</w:t>
            </w:r>
            <w:r w:rsidR="00ED1F70">
              <w:t>”</w:t>
            </w:r>
          </w:p>
        </w:tc>
        <w:tc>
          <w:tcPr>
            <w:tcW w:w="939" w:type="pct"/>
          </w:tcPr>
          <w:p w14:paraId="3B3D5252" w14:textId="77777777" w:rsidR="008D11C0" w:rsidRPr="00BD6E18" w:rsidRDefault="008D11C0" w:rsidP="00A27BEE">
            <w:pPr>
              <w:pStyle w:val="TABLE-cell"/>
            </w:pPr>
          </w:p>
        </w:tc>
      </w:tr>
      <w:tr w:rsidR="008D11C0" w:rsidRPr="00BD6E18" w14:paraId="0E622FC2" w14:textId="77777777" w:rsidTr="00F80266">
        <w:tc>
          <w:tcPr>
            <w:tcW w:w="0" w:type="auto"/>
            <w:shd w:val="clear" w:color="auto" w:fill="auto"/>
            <w:noWrap/>
            <w:tcMar>
              <w:top w:w="45" w:type="dxa"/>
              <w:left w:w="90" w:type="dxa"/>
              <w:bottom w:w="45" w:type="dxa"/>
              <w:right w:w="45" w:type="dxa"/>
            </w:tcMar>
          </w:tcPr>
          <w:p w14:paraId="22312D4E" w14:textId="77777777" w:rsidR="008D11C0" w:rsidRPr="00BD6E18" w:rsidRDefault="008D11C0" w:rsidP="00A27BEE">
            <w:pPr>
              <w:pStyle w:val="TABLE-cell"/>
            </w:pPr>
            <w:r w:rsidRPr="00BD6E18">
              <w:t>IEC 60079-5</w:t>
            </w:r>
          </w:p>
          <w:p w14:paraId="53A3CA26" w14:textId="53486D6D" w:rsidR="008D11C0" w:rsidRPr="00BD6E18" w:rsidRDefault="008D11C0" w:rsidP="00A27BEE">
            <w:pPr>
              <w:pStyle w:val="TABLE-cell"/>
            </w:pPr>
            <w:r w:rsidRPr="00BD6E18">
              <w:t>Edition 4.</w:t>
            </w:r>
            <w:r w:rsidR="00366796">
              <w:t>1</w:t>
            </w:r>
          </w:p>
        </w:tc>
        <w:tc>
          <w:tcPr>
            <w:tcW w:w="3035" w:type="pct"/>
            <w:shd w:val="clear" w:color="auto" w:fill="auto"/>
            <w:tcMar>
              <w:top w:w="45" w:type="dxa"/>
              <w:left w:w="90" w:type="dxa"/>
              <w:bottom w:w="45" w:type="dxa"/>
              <w:right w:w="45" w:type="dxa"/>
            </w:tcMar>
          </w:tcPr>
          <w:p w14:paraId="4D8EF237" w14:textId="77777777" w:rsidR="008D11C0" w:rsidRPr="00BD6E18" w:rsidRDefault="008D11C0" w:rsidP="00A27BEE">
            <w:pPr>
              <w:pStyle w:val="TABLE-cell"/>
            </w:pPr>
            <w:r w:rsidRPr="00BD6E18">
              <w:t>Explosive atmospheres - Part 5: Equipment protection by powder filling “q”</w:t>
            </w:r>
          </w:p>
        </w:tc>
        <w:tc>
          <w:tcPr>
            <w:tcW w:w="939" w:type="pct"/>
          </w:tcPr>
          <w:p w14:paraId="7FEEFCB9" w14:textId="77777777" w:rsidR="008D11C0" w:rsidRPr="00BD6E18" w:rsidRDefault="008D11C0" w:rsidP="00A27BEE">
            <w:pPr>
              <w:pStyle w:val="TABLE-cell"/>
            </w:pPr>
          </w:p>
        </w:tc>
      </w:tr>
      <w:tr w:rsidR="008D11C0" w:rsidRPr="00BD6E18" w14:paraId="017D79FE" w14:textId="77777777" w:rsidTr="00F80266">
        <w:tc>
          <w:tcPr>
            <w:tcW w:w="0" w:type="auto"/>
            <w:shd w:val="clear" w:color="auto" w:fill="auto"/>
            <w:noWrap/>
            <w:tcMar>
              <w:top w:w="45" w:type="dxa"/>
              <w:left w:w="90" w:type="dxa"/>
              <w:bottom w:w="45" w:type="dxa"/>
              <w:right w:w="45" w:type="dxa"/>
            </w:tcMar>
          </w:tcPr>
          <w:p w14:paraId="67CEE457" w14:textId="77777777" w:rsidR="008D11C0" w:rsidRPr="00BD6E18" w:rsidRDefault="008D11C0" w:rsidP="00A27BEE">
            <w:pPr>
              <w:pStyle w:val="TABLE-cell"/>
            </w:pPr>
            <w:r w:rsidRPr="00BD6E18">
              <w:t>IEC 60079-6</w:t>
            </w:r>
          </w:p>
          <w:p w14:paraId="071AC6A9" w14:textId="77777777" w:rsidR="008D11C0" w:rsidRPr="00BD6E18" w:rsidRDefault="008D11C0" w:rsidP="00A27BEE">
            <w:pPr>
              <w:pStyle w:val="TABLE-cell"/>
            </w:pPr>
            <w:r w:rsidRPr="00BD6E18">
              <w:t>Edition 4.1</w:t>
            </w:r>
          </w:p>
        </w:tc>
        <w:tc>
          <w:tcPr>
            <w:tcW w:w="3035" w:type="pct"/>
            <w:shd w:val="clear" w:color="auto" w:fill="auto"/>
            <w:tcMar>
              <w:top w:w="45" w:type="dxa"/>
              <w:left w:w="90" w:type="dxa"/>
              <w:bottom w:w="45" w:type="dxa"/>
              <w:right w:w="45" w:type="dxa"/>
            </w:tcMar>
          </w:tcPr>
          <w:p w14:paraId="2943E7D6" w14:textId="793766CF" w:rsidR="008D11C0" w:rsidRPr="00BD6E18" w:rsidRDefault="008D11C0" w:rsidP="00A27BEE">
            <w:pPr>
              <w:pStyle w:val="TABLE-cell"/>
            </w:pPr>
            <w:r w:rsidRPr="00BD6E18">
              <w:t xml:space="preserve">Explosive atmospheres - Part 6: Equipment protection by </w:t>
            </w:r>
            <w:r w:rsidR="00281799">
              <w:t>liquid</w:t>
            </w:r>
            <w:r w:rsidRPr="00BD6E18">
              <w:t xml:space="preserve"> immersion “o”</w:t>
            </w:r>
          </w:p>
        </w:tc>
        <w:tc>
          <w:tcPr>
            <w:tcW w:w="939" w:type="pct"/>
          </w:tcPr>
          <w:p w14:paraId="2D21B730" w14:textId="77777777" w:rsidR="008D11C0" w:rsidRPr="00BD6E18" w:rsidRDefault="008D11C0" w:rsidP="00A27BEE">
            <w:pPr>
              <w:pStyle w:val="TABLE-cell"/>
            </w:pPr>
          </w:p>
        </w:tc>
      </w:tr>
      <w:tr w:rsidR="008D11C0" w:rsidRPr="00BD6E18" w14:paraId="4462AADF" w14:textId="77777777" w:rsidTr="00F80266">
        <w:tc>
          <w:tcPr>
            <w:tcW w:w="0" w:type="auto"/>
            <w:shd w:val="clear" w:color="auto" w:fill="auto"/>
            <w:noWrap/>
            <w:tcMar>
              <w:top w:w="45" w:type="dxa"/>
              <w:left w:w="90" w:type="dxa"/>
              <w:bottom w:w="45" w:type="dxa"/>
              <w:right w:w="45" w:type="dxa"/>
            </w:tcMar>
          </w:tcPr>
          <w:p w14:paraId="45BDB8AD" w14:textId="77777777" w:rsidR="008D11C0" w:rsidRPr="00BD6E18" w:rsidRDefault="008D11C0" w:rsidP="00A27BEE">
            <w:pPr>
              <w:pStyle w:val="TABLE-cell"/>
            </w:pPr>
            <w:r w:rsidRPr="00BD6E18">
              <w:t>IEC 60079-7</w:t>
            </w:r>
          </w:p>
          <w:p w14:paraId="1A628F8E" w14:textId="77777777" w:rsidR="008D11C0" w:rsidRPr="00BD6E18" w:rsidRDefault="008D11C0" w:rsidP="00A27BEE">
            <w:pPr>
              <w:pStyle w:val="TABLE-cell"/>
            </w:pPr>
            <w:r w:rsidRPr="00BD6E18">
              <w:t>Edition 5.1</w:t>
            </w:r>
          </w:p>
        </w:tc>
        <w:tc>
          <w:tcPr>
            <w:tcW w:w="3035" w:type="pct"/>
            <w:shd w:val="clear" w:color="auto" w:fill="auto"/>
            <w:tcMar>
              <w:top w:w="45" w:type="dxa"/>
              <w:left w:w="90" w:type="dxa"/>
              <w:bottom w:w="45" w:type="dxa"/>
              <w:right w:w="45" w:type="dxa"/>
            </w:tcMar>
          </w:tcPr>
          <w:p w14:paraId="2FE3535D" w14:textId="5E7E8755" w:rsidR="008D11C0" w:rsidRPr="00BD6E18" w:rsidRDefault="008D11C0" w:rsidP="007836E1">
            <w:pPr>
              <w:pStyle w:val="TABLE-cell"/>
            </w:pPr>
            <w:r w:rsidRPr="00BD6E18">
              <w:t>Explosive atmospheres - Part 7: Equipment protection by increased</w:t>
            </w:r>
            <w:r w:rsidR="007836E1">
              <w:t xml:space="preserve"> </w:t>
            </w:r>
            <w:r w:rsidRPr="00BD6E18">
              <w:t>safety "e"</w:t>
            </w:r>
          </w:p>
        </w:tc>
        <w:tc>
          <w:tcPr>
            <w:tcW w:w="939" w:type="pct"/>
          </w:tcPr>
          <w:p w14:paraId="3F01D55A" w14:textId="77777777" w:rsidR="008D11C0" w:rsidRPr="00BD6E18" w:rsidRDefault="008D11C0" w:rsidP="00A27BEE">
            <w:pPr>
              <w:pStyle w:val="TABLE-cell"/>
            </w:pPr>
          </w:p>
        </w:tc>
      </w:tr>
      <w:tr w:rsidR="008D11C0" w:rsidRPr="00BD6E18" w14:paraId="68244FA5" w14:textId="77777777" w:rsidTr="00F80266">
        <w:tc>
          <w:tcPr>
            <w:tcW w:w="0" w:type="auto"/>
            <w:shd w:val="clear" w:color="auto" w:fill="auto"/>
            <w:noWrap/>
            <w:tcMar>
              <w:top w:w="45" w:type="dxa"/>
              <w:left w:w="90" w:type="dxa"/>
              <w:bottom w:w="45" w:type="dxa"/>
              <w:right w:w="45" w:type="dxa"/>
            </w:tcMar>
          </w:tcPr>
          <w:p w14:paraId="18420A4D" w14:textId="77777777" w:rsidR="008D11C0" w:rsidRPr="00BD6E18" w:rsidRDefault="008D11C0" w:rsidP="00A27BEE">
            <w:pPr>
              <w:pStyle w:val="TABLE-cell"/>
            </w:pPr>
            <w:r w:rsidRPr="00BD6E18">
              <w:t>IEC 60079-11</w:t>
            </w:r>
          </w:p>
          <w:p w14:paraId="3891E4EB" w14:textId="7D0D540F" w:rsidR="008D11C0" w:rsidRPr="00BD6E18" w:rsidRDefault="008D11C0" w:rsidP="00A27BEE">
            <w:pPr>
              <w:pStyle w:val="TABLE-cell"/>
            </w:pPr>
            <w:r w:rsidRPr="00BD6E18">
              <w:t xml:space="preserve">Edition </w:t>
            </w:r>
            <w:r w:rsidR="00366796">
              <w:t>7</w:t>
            </w:r>
            <w:r w:rsidRPr="00BD6E18">
              <w:t>.0</w:t>
            </w:r>
          </w:p>
        </w:tc>
        <w:tc>
          <w:tcPr>
            <w:tcW w:w="3035" w:type="pct"/>
            <w:shd w:val="clear" w:color="auto" w:fill="auto"/>
            <w:tcMar>
              <w:top w:w="45" w:type="dxa"/>
              <w:left w:w="90" w:type="dxa"/>
              <w:bottom w:w="45" w:type="dxa"/>
              <w:right w:w="45" w:type="dxa"/>
            </w:tcMar>
          </w:tcPr>
          <w:p w14:paraId="5007E702" w14:textId="77777777" w:rsidR="008D11C0" w:rsidRPr="00BD6E18" w:rsidRDefault="008D11C0" w:rsidP="00A27BEE">
            <w:pPr>
              <w:pStyle w:val="TABLE-cell"/>
            </w:pPr>
            <w:r w:rsidRPr="00BD6E18">
              <w:t>Explosive atmospheres - Part 11: Equipment protection by intrinsic safety “i”</w:t>
            </w:r>
          </w:p>
        </w:tc>
        <w:tc>
          <w:tcPr>
            <w:tcW w:w="939" w:type="pct"/>
          </w:tcPr>
          <w:p w14:paraId="5A36172F" w14:textId="77777777" w:rsidR="008D11C0" w:rsidRPr="00BD6E18" w:rsidRDefault="008D11C0" w:rsidP="00A27BEE">
            <w:pPr>
              <w:pStyle w:val="TABLE-cell"/>
            </w:pPr>
          </w:p>
        </w:tc>
      </w:tr>
      <w:tr w:rsidR="008D11C0" w:rsidRPr="00BD6E18" w14:paraId="6EE30688" w14:textId="77777777" w:rsidTr="00F80266">
        <w:tc>
          <w:tcPr>
            <w:tcW w:w="0" w:type="auto"/>
            <w:shd w:val="clear" w:color="auto" w:fill="auto"/>
            <w:noWrap/>
            <w:tcMar>
              <w:top w:w="45" w:type="dxa"/>
              <w:left w:w="90" w:type="dxa"/>
              <w:bottom w:w="45" w:type="dxa"/>
              <w:right w:w="45" w:type="dxa"/>
            </w:tcMar>
          </w:tcPr>
          <w:p w14:paraId="54106A85" w14:textId="77777777" w:rsidR="008D11C0" w:rsidRPr="00BD6E18" w:rsidRDefault="008D11C0" w:rsidP="00A27BEE">
            <w:pPr>
              <w:pStyle w:val="TABLE-cell"/>
            </w:pPr>
            <w:r w:rsidRPr="00BD6E18">
              <w:t>IEC 60079-13</w:t>
            </w:r>
          </w:p>
          <w:p w14:paraId="14D35AA5"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0DD44E3B" w14:textId="17B44D21" w:rsidR="008D11C0" w:rsidRPr="00BD6E18" w:rsidRDefault="008D11C0" w:rsidP="00376DF1">
            <w:pPr>
              <w:pStyle w:val="TABLE-cell"/>
            </w:pPr>
            <w:r w:rsidRPr="00BD6E18">
              <w:t>Explosive atmospheres - Part 13: Equipment protection by pressurized room "p" and artificially ventilated room "v"</w:t>
            </w:r>
          </w:p>
        </w:tc>
        <w:tc>
          <w:tcPr>
            <w:tcW w:w="939" w:type="pct"/>
          </w:tcPr>
          <w:p w14:paraId="24C9DAFE" w14:textId="77777777" w:rsidR="008D11C0" w:rsidRPr="00BD6E18" w:rsidRDefault="008D11C0" w:rsidP="00A27BEE">
            <w:pPr>
              <w:pStyle w:val="TABLE-cell"/>
            </w:pPr>
          </w:p>
        </w:tc>
      </w:tr>
      <w:tr w:rsidR="008D11C0" w:rsidRPr="00BD6E18" w14:paraId="5A85A334" w14:textId="77777777" w:rsidTr="00F80266">
        <w:tc>
          <w:tcPr>
            <w:tcW w:w="0" w:type="auto"/>
            <w:shd w:val="clear" w:color="auto" w:fill="auto"/>
            <w:noWrap/>
            <w:tcMar>
              <w:top w:w="45" w:type="dxa"/>
              <w:left w:w="90" w:type="dxa"/>
              <w:bottom w:w="45" w:type="dxa"/>
              <w:right w:w="45" w:type="dxa"/>
            </w:tcMar>
          </w:tcPr>
          <w:p w14:paraId="167E7B75" w14:textId="77777777" w:rsidR="008D11C0" w:rsidRPr="00BD6E18" w:rsidRDefault="008D11C0" w:rsidP="00A27BEE">
            <w:pPr>
              <w:pStyle w:val="TABLE-cell"/>
            </w:pPr>
            <w:r w:rsidRPr="00BD6E18">
              <w:t>IEC 60079-15</w:t>
            </w:r>
          </w:p>
          <w:p w14:paraId="0D52E849" w14:textId="77777777" w:rsidR="008D11C0" w:rsidRPr="00BD6E18" w:rsidRDefault="008D11C0" w:rsidP="00A27BEE">
            <w:pPr>
              <w:pStyle w:val="TABLE-cell"/>
            </w:pPr>
            <w:r w:rsidRPr="00BD6E18">
              <w:t>Edition 5.0</w:t>
            </w:r>
          </w:p>
        </w:tc>
        <w:tc>
          <w:tcPr>
            <w:tcW w:w="3035" w:type="pct"/>
            <w:shd w:val="clear" w:color="auto" w:fill="auto"/>
            <w:tcMar>
              <w:top w:w="45" w:type="dxa"/>
              <w:left w:w="90" w:type="dxa"/>
              <w:bottom w:w="45" w:type="dxa"/>
              <w:right w:w="45" w:type="dxa"/>
            </w:tcMar>
          </w:tcPr>
          <w:p w14:paraId="40A5F583" w14:textId="77777777" w:rsidR="008D11C0" w:rsidRPr="00BD6E18" w:rsidRDefault="008D11C0" w:rsidP="00A27BEE">
            <w:pPr>
              <w:pStyle w:val="TABLE-cell"/>
            </w:pPr>
            <w:r w:rsidRPr="00BD6E18">
              <w:t>Explosive atmospheres – Part 15: Equipment protection by type of protection "n"</w:t>
            </w:r>
          </w:p>
        </w:tc>
        <w:tc>
          <w:tcPr>
            <w:tcW w:w="939" w:type="pct"/>
          </w:tcPr>
          <w:p w14:paraId="39C876E3" w14:textId="77777777" w:rsidR="008D11C0" w:rsidRPr="00BD6E18" w:rsidRDefault="008D11C0" w:rsidP="00A27BEE">
            <w:pPr>
              <w:pStyle w:val="TABLE-cell"/>
            </w:pPr>
          </w:p>
        </w:tc>
      </w:tr>
      <w:tr w:rsidR="008D11C0" w:rsidRPr="00BD6E18" w14:paraId="6EA7038E" w14:textId="77777777" w:rsidTr="00F80266">
        <w:tc>
          <w:tcPr>
            <w:tcW w:w="0" w:type="auto"/>
            <w:shd w:val="clear" w:color="auto" w:fill="auto"/>
            <w:noWrap/>
            <w:tcMar>
              <w:top w:w="45" w:type="dxa"/>
              <w:left w:w="90" w:type="dxa"/>
              <w:bottom w:w="45" w:type="dxa"/>
              <w:right w:w="45" w:type="dxa"/>
            </w:tcMar>
          </w:tcPr>
          <w:p w14:paraId="53D2D955" w14:textId="77777777" w:rsidR="008D11C0" w:rsidRPr="00BD6E18" w:rsidRDefault="008D11C0" w:rsidP="00A27BEE">
            <w:pPr>
              <w:pStyle w:val="TABLE-cell"/>
            </w:pPr>
            <w:r w:rsidRPr="00BD6E18">
              <w:t>IEC 60079-18</w:t>
            </w:r>
          </w:p>
          <w:p w14:paraId="5AE86ABE" w14:textId="77777777" w:rsidR="008D11C0" w:rsidRPr="00BD6E18" w:rsidRDefault="008D11C0" w:rsidP="00A27BEE">
            <w:pPr>
              <w:pStyle w:val="TABLE-cell"/>
            </w:pPr>
            <w:r w:rsidRPr="00BD6E18">
              <w:t>Edition 4.1</w:t>
            </w:r>
          </w:p>
        </w:tc>
        <w:tc>
          <w:tcPr>
            <w:tcW w:w="3035" w:type="pct"/>
            <w:shd w:val="clear" w:color="auto" w:fill="auto"/>
            <w:tcMar>
              <w:top w:w="45" w:type="dxa"/>
              <w:left w:w="90" w:type="dxa"/>
              <w:bottom w:w="45" w:type="dxa"/>
              <w:right w:w="45" w:type="dxa"/>
            </w:tcMar>
          </w:tcPr>
          <w:p w14:paraId="2153E533" w14:textId="77777777" w:rsidR="008D11C0" w:rsidRPr="00BD6E18" w:rsidRDefault="008D11C0" w:rsidP="00A27BEE">
            <w:pPr>
              <w:pStyle w:val="TABLE-cell"/>
            </w:pPr>
            <w:r w:rsidRPr="00BD6E18">
              <w:t>Explosive atmospheres – Part 18: Equipment protection by encapsulation “m”</w:t>
            </w:r>
          </w:p>
        </w:tc>
        <w:tc>
          <w:tcPr>
            <w:tcW w:w="939" w:type="pct"/>
          </w:tcPr>
          <w:p w14:paraId="2A8C97C4" w14:textId="77777777" w:rsidR="008D11C0" w:rsidRPr="00BD6E18" w:rsidRDefault="008D11C0" w:rsidP="00A27BEE">
            <w:pPr>
              <w:pStyle w:val="TABLE-cell"/>
            </w:pPr>
          </w:p>
        </w:tc>
      </w:tr>
      <w:tr w:rsidR="008D11C0" w:rsidRPr="00BD6E18" w14:paraId="39F877EB" w14:textId="77777777" w:rsidTr="00F80266">
        <w:trPr>
          <w:trHeight w:val="517"/>
        </w:trPr>
        <w:tc>
          <w:tcPr>
            <w:tcW w:w="0" w:type="auto"/>
            <w:shd w:val="clear" w:color="auto" w:fill="auto"/>
            <w:noWrap/>
            <w:tcMar>
              <w:top w:w="45" w:type="dxa"/>
              <w:left w:w="90" w:type="dxa"/>
              <w:bottom w:w="45" w:type="dxa"/>
              <w:right w:w="45" w:type="dxa"/>
            </w:tcMar>
          </w:tcPr>
          <w:p w14:paraId="1840581F" w14:textId="77777777" w:rsidR="008D11C0" w:rsidRPr="00BD6E18" w:rsidRDefault="008D11C0" w:rsidP="00A27BEE">
            <w:pPr>
              <w:pStyle w:val="TABLE-cell"/>
            </w:pPr>
            <w:r w:rsidRPr="00BD6E18">
              <w:t>IEC 60079-25</w:t>
            </w:r>
          </w:p>
          <w:p w14:paraId="778168B6" w14:textId="77777777" w:rsidR="008D11C0" w:rsidRPr="00BD6E18" w:rsidRDefault="008D11C0" w:rsidP="00A27BEE">
            <w:pPr>
              <w:pStyle w:val="TABLE-cell"/>
            </w:pPr>
            <w:r w:rsidRPr="00BD6E18">
              <w:t>Edition 3.0</w:t>
            </w:r>
          </w:p>
        </w:tc>
        <w:tc>
          <w:tcPr>
            <w:tcW w:w="3035" w:type="pct"/>
            <w:shd w:val="clear" w:color="auto" w:fill="auto"/>
            <w:tcMar>
              <w:top w:w="45" w:type="dxa"/>
              <w:left w:w="90" w:type="dxa"/>
              <w:bottom w:w="45" w:type="dxa"/>
              <w:right w:w="45" w:type="dxa"/>
            </w:tcMar>
          </w:tcPr>
          <w:p w14:paraId="3A9B0AF3" w14:textId="77777777" w:rsidR="008D11C0" w:rsidRPr="00BD6E18" w:rsidRDefault="008D11C0" w:rsidP="00A27BEE">
            <w:pPr>
              <w:pStyle w:val="TABLE-cell"/>
            </w:pPr>
            <w:r w:rsidRPr="00BD6E18">
              <w:t>Explosive atmospheres – Part 25: Intrinsically safe electrical systems</w:t>
            </w:r>
          </w:p>
        </w:tc>
        <w:tc>
          <w:tcPr>
            <w:tcW w:w="939" w:type="pct"/>
          </w:tcPr>
          <w:p w14:paraId="68FFD76E" w14:textId="77777777" w:rsidR="008D11C0" w:rsidRPr="00BD6E18" w:rsidRDefault="008D11C0" w:rsidP="00A27BEE">
            <w:pPr>
              <w:pStyle w:val="TABLE-cell"/>
            </w:pPr>
          </w:p>
        </w:tc>
      </w:tr>
      <w:tr w:rsidR="008D11C0" w:rsidRPr="00BD6E18" w14:paraId="117BC2E8" w14:textId="77777777" w:rsidTr="00F80266">
        <w:tc>
          <w:tcPr>
            <w:tcW w:w="0" w:type="auto"/>
            <w:shd w:val="clear" w:color="auto" w:fill="auto"/>
            <w:noWrap/>
            <w:tcMar>
              <w:top w:w="45" w:type="dxa"/>
              <w:left w:w="90" w:type="dxa"/>
              <w:bottom w:w="45" w:type="dxa"/>
              <w:right w:w="45" w:type="dxa"/>
            </w:tcMar>
          </w:tcPr>
          <w:p w14:paraId="0C1D4DDD" w14:textId="77777777" w:rsidR="008D11C0" w:rsidRPr="00BD6E18" w:rsidRDefault="008D11C0" w:rsidP="00A27BEE">
            <w:pPr>
              <w:pStyle w:val="TABLE-cell"/>
            </w:pPr>
            <w:r w:rsidRPr="00BD6E18">
              <w:t>IEC 60079-26</w:t>
            </w:r>
          </w:p>
          <w:p w14:paraId="5B40C271" w14:textId="62D2CE73" w:rsidR="008D11C0" w:rsidRPr="00BD6E18" w:rsidRDefault="008D11C0" w:rsidP="00A27BEE">
            <w:pPr>
              <w:pStyle w:val="TABLE-cell"/>
            </w:pPr>
            <w:r w:rsidRPr="00BD6E18">
              <w:t xml:space="preserve">Edition </w:t>
            </w:r>
            <w:r w:rsidR="00366796">
              <w:t>4</w:t>
            </w:r>
            <w:r w:rsidRPr="00BD6E18">
              <w:t>.0</w:t>
            </w:r>
          </w:p>
        </w:tc>
        <w:tc>
          <w:tcPr>
            <w:tcW w:w="3035" w:type="pct"/>
            <w:shd w:val="clear" w:color="auto" w:fill="auto"/>
            <w:tcMar>
              <w:top w:w="45" w:type="dxa"/>
              <w:left w:w="90" w:type="dxa"/>
              <w:bottom w:w="45" w:type="dxa"/>
              <w:right w:w="45" w:type="dxa"/>
            </w:tcMar>
          </w:tcPr>
          <w:p w14:paraId="5E705ADE" w14:textId="77777777" w:rsidR="008D11C0" w:rsidRPr="00BD6E18" w:rsidRDefault="008D11C0" w:rsidP="00A27BEE">
            <w:pPr>
              <w:pStyle w:val="TABLE-cell"/>
            </w:pPr>
            <w:r w:rsidRPr="00BD6E18">
              <w:t>Explosive atmospheres - Part 26: Equipment with equipment protection level (EPL) Ga</w:t>
            </w:r>
          </w:p>
        </w:tc>
        <w:tc>
          <w:tcPr>
            <w:tcW w:w="939" w:type="pct"/>
          </w:tcPr>
          <w:p w14:paraId="175ACD1E" w14:textId="77777777" w:rsidR="008D11C0" w:rsidRPr="00BD6E18" w:rsidRDefault="008D11C0" w:rsidP="00A27BEE">
            <w:pPr>
              <w:pStyle w:val="TABLE-cell"/>
            </w:pPr>
          </w:p>
        </w:tc>
      </w:tr>
      <w:tr w:rsidR="008D11C0" w:rsidRPr="00BD6E18" w14:paraId="6203E123" w14:textId="77777777" w:rsidTr="00F80266">
        <w:tc>
          <w:tcPr>
            <w:tcW w:w="0" w:type="auto"/>
            <w:shd w:val="clear" w:color="auto" w:fill="auto"/>
            <w:noWrap/>
            <w:tcMar>
              <w:top w:w="45" w:type="dxa"/>
              <w:left w:w="90" w:type="dxa"/>
              <w:bottom w:w="45" w:type="dxa"/>
              <w:right w:w="45" w:type="dxa"/>
            </w:tcMar>
          </w:tcPr>
          <w:p w14:paraId="5C78751E" w14:textId="77777777" w:rsidR="008D11C0" w:rsidRPr="00BD6E18" w:rsidRDefault="008D11C0" w:rsidP="00A27BEE">
            <w:pPr>
              <w:pStyle w:val="TABLE-cell"/>
            </w:pPr>
            <w:r w:rsidRPr="00BD6E18">
              <w:t>IEC 60079-28</w:t>
            </w:r>
          </w:p>
          <w:p w14:paraId="1431F623"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5BBC6851" w14:textId="77777777" w:rsidR="008D11C0" w:rsidRPr="00BD6E18" w:rsidRDefault="008D11C0" w:rsidP="00A27BEE">
            <w:pPr>
              <w:pStyle w:val="TABLE-cell"/>
            </w:pPr>
            <w:r w:rsidRPr="00BD6E18">
              <w:t xml:space="preserve">Explosive atmospheres - Part 28: Protection of equipment and transmission systems using optical radiation </w:t>
            </w:r>
          </w:p>
        </w:tc>
        <w:tc>
          <w:tcPr>
            <w:tcW w:w="939" w:type="pct"/>
          </w:tcPr>
          <w:p w14:paraId="65FACFD4" w14:textId="77777777" w:rsidR="008D11C0" w:rsidRPr="00BD6E18" w:rsidRDefault="008D11C0" w:rsidP="00A27BEE">
            <w:pPr>
              <w:pStyle w:val="TABLE-cell"/>
            </w:pPr>
          </w:p>
        </w:tc>
      </w:tr>
      <w:tr w:rsidR="008D11C0" w:rsidRPr="00BD6E18" w14:paraId="585961AA" w14:textId="77777777" w:rsidTr="00F80266">
        <w:tc>
          <w:tcPr>
            <w:tcW w:w="0" w:type="auto"/>
            <w:shd w:val="clear" w:color="auto" w:fill="auto"/>
            <w:noWrap/>
            <w:tcMar>
              <w:top w:w="45" w:type="dxa"/>
              <w:left w:w="90" w:type="dxa"/>
              <w:bottom w:w="45" w:type="dxa"/>
              <w:right w:w="45" w:type="dxa"/>
            </w:tcMar>
          </w:tcPr>
          <w:p w14:paraId="49E0F5D9" w14:textId="77777777" w:rsidR="008D11C0" w:rsidRPr="00BD6E18" w:rsidRDefault="008D11C0" w:rsidP="00A27BEE">
            <w:pPr>
              <w:pStyle w:val="TABLE-cell"/>
            </w:pPr>
            <w:r w:rsidRPr="00BD6E18">
              <w:t>IEC 60079-29-1</w:t>
            </w:r>
          </w:p>
          <w:p w14:paraId="56446284" w14:textId="77777777" w:rsidR="008D11C0" w:rsidRPr="00BD6E18" w:rsidRDefault="008D11C0" w:rsidP="00A27BEE">
            <w:pPr>
              <w:pStyle w:val="TABLE-cell"/>
            </w:pPr>
            <w:r w:rsidRPr="00BD6E18">
              <w:t>Edition 2.1</w:t>
            </w:r>
          </w:p>
        </w:tc>
        <w:tc>
          <w:tcPr>
            <w:tcW w:w="3035" w:type="pct"/>
            <w:shd w:val="clear" w:color="auto" w:fill="auto"/>
            <w:tcMar>
              <w:top w:w="45" w:type="dxa"/>
              <w:left w:w="90" w:type="dxa"/>
              <w:bottom w:w="45" w:type="dxa"/>
              <w:right w:w="45" w:type="dxa"/>
            </w:tcMar>
          </w:tcPr>
          <w:p w14:paraId="1884563F" w14:textId="77777777" w:rsidR="008D11C0" w:rsidRPr="00BD6E18" w:rsidRDefault="008D11C0" w:rsidP="00A27BEE">
            <w:pPr>
              <w:pStyle w:val="TABLE-cell"/>
            </w:pPr>
            <w:r w:rsidRPr="00BD6E18">
              <w:t>Explosive atmospheres - Part 29-1: Gas detectors – Performance requirements of detectors for flammable gases</w:t>
            </w:r>
          </w:p>
        </w:tc>
        <w:tc>
          <w:tcPr>
            <w:tcW w:w="939" w:type="pct"/>
          </w:tcPr>
          <w:p w14:paraId="27ED5EC5" w14:textId="77777777" w:rsidR="008D11C0" w:rsidRPr="00BD6E18" w:rsidRDefault="008D11C0" w:rsidP="00A27BEE">
            <w:pPr>
              <w:pStyle w:val="TABLE-cell"/>
            </w:pPr>
          </w:p>
        </w:tc>
      </w:tr>
      <w:tr w:rsidR="008D11C0" w:rsidRPr="00BD6E18" w14:paraId="145A2BEB" w14:textId="77777777" w:rsidTr="00F80266">
        <w:tc>
          <w:tcPr>
            <w:tcW w:w="0" w:type="auto"/>
            <w:shd w:val="clear" w:color="auto" w:fill="auto"/>
            <w:noWrap/>
            <w:tcMar>
              <w:top w:w="45" w:type="dxa"/>
              <w:left w:w="90" w:type="dxa"/>
              <w:bottom w:w="45" w:type="dxa"/>
              <w:right w:w="45" w:type="dxa"/>
            </w:tcMar>
          </w:tcPr>
          <w:p w14:paraId="78049623" w14:textId="77777777" w:rsidR="008D11C0" w:rsidRPr="00BD6E18" w:rsidRDefault="008D11C0" w:rsidP="00A27BEE">
            <w:pPr>
              <w:pStyle w:val="TABLE-cell"/>
            </w:pPr>
            <w:r w:rsidRPr="00BD6E18">
              <w:t>IEC 60079-29-4</w:t>
            </w:r>
          </w:p>
          <w:p w14:paraId="6300C5AF"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2FACA5EA" w14:textId="77777777" w:rsidR="008D11C0" w:rsidRPr="00BD6E18" w:rsidRDefault="008D11C0" w:rsidP="00A27BEE">
            <w:pPr>
              <w:pStyle w:val="TABLE-cell"/>
            </w:pPr>
            <w:r w:rsidRPr="00BD6E18">
              <w:t>Explosive Atmospheres – Part 29-4: Gas detectors - Performance requirements of open path detectors for flammable gases</w:t>
            </w:r>
          </w:p>
        </w:tc>
        <w:tc>
          <w:tcPr>
            <w:tcW w:w="939" w:type="pct"/>
          </w:tcPr>
          <w:p w14:paraId="0D65C599" w14:textId="77777777" w:rsidR="008D11C0" w:rsidRPr="00BD6E18" w:rsidRDefault="008D11C0" w:rsidP="00A27BEE">
            <w:pPr>
              <w:pStyle w:val="TABLE-cell"/>
            </w:pPr>
          </w:p>
        </w:tc>
      </w:tr>
      <w:tr w:rsidR="008D11C0" w:rsidRPr="00BD6E18" w14:paraId="160FE291" w14:textId="77777777" w:rsidTr="00F80266">
        <w:tc>
          <w:tcPr>
            <w:tcW w:w="0" w:type="auto"/>
            <w:shd w:val="clear" w:color="auto" w:fill="auto"/>
            <w:noWrap/>
            <w:tcMar>
              <w:top w:w="45" w:type="dxa"/>
              <w:left w:w="90" w:type="dxa"/>
              <w:bottom w:w="45" w:type="dxa"/>
              <w:right w:w="45" w:type="dxa"/>
            </w:tcMar>
          </w:tcPr>
          <w:p w14:paraId="625385B9" w14:textId="77777777" w:rsidR="008D11C0" w:rsidRPr="00BD6E18" w:rsidRDefault="008D11C0" w:rsidP="00A27BEE">
            <w:pPr>
              <w:pStyle w:val="TABLE-cell"/>
            </w:pPr>
            <w:r w:rsidRPr="00BD6E18">
              <w:t>IEC/IEEE 60079-30-1</w:t>
            </w:r>
          </w:p>
          <w:p w14:paraId="393E029E"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1AF73D45" w14:textId="77777777" w:rsidR="008D11C0" w:rsidRPr="00BD6E18" w:rsidRDefault="008D11C0" w:rsidP="00A27BEE">
            <w:pPr>
              <w:pStyle w:val="TABLE-cell"/>
            </w:pPr>
            <w:r w:rsidRPr="00BD6E18">
              <w:t>Explosive atmospheres – Part 30-1: Electrical resistance trace heating – General and testing requirements</w:t>
            </w:r>
          </w:p>
        </w:tc>
        <w:tc>
          <w:tcPr>
            <w:tcW w:w="939" w:type="pct"/>
          </w:tcPr>
          <w:p w14:paraId="19F639B0" w14:textId="77777777" w:rsidR="008D11C0" w:rsidRPr="00BD6E18" w:rsidRDefault="008D11C0" w:rsidP="00A27BEE">
            <w:pPr>
              <w:pStyle w:val="TABLE-cell"/>
            </w:pPr>
          </w:p>
        </w:tc>
      </w:tr>
      <w:tr w:rsidR="008D11C0" w:rsidRPr="00BD6E18" w14:paraId="13286145" w14:textId="77777777" w:rsidTr="00F80266">
        <w:tc>
          <w:tcPr>
            <w:tcW w:w="0" w:type="auto"/>
            <w:shd w:val="clear" w:color="auto" w:fill="auto"/>
            <w:noWrap/>
            <w:tcMar>
              <w:top w:w="45" w:type="dxa"/>
              <w:left w:w="90" w:type="dxa"/>
              <w:bottom w:w="45" w:type="dxa"/>
              <w:right w:w="45" w:type="dxa"/>
            </w:tcMar>
          </w:tcPr>
          <w:p w14:paraId="7A738F0B" w14:textId="77777777" w:rsidR="008D11C0" w:rsidRPr="00BD6E18" w:rsidRDefault="008D11C0" w:rsidP="00A27BEE">
            <w:pPr>
              <w:pStyle w:val="TABLE-cell"/>
            </w:pPr>
            <w:r w:rsidRPr="00BD6E18">
              <w:t>IEC 60079-31</w:t>
            </w:r>
          </w:p>
          <w:p w14:paraId="3E4385F1" w14:textId="5D41BF16" w:rsidR="008D11C0" w:rsidRPr="00BD6E18" w:rsidRDefault="008D11C0" w:rsidP="00A27BEE">
            <w:pPr>
              <w:pStyle w:val="TABLE-cell"/>
            </w:pPr>
            <w:r w:rsidRPr="00BD6E18">
              <w:t xml:space="preserve">Edition </w:t>
            </w:r>
            <w:r w:rsidR="00366796">
              <w:t>3</w:t>
            </w:r>
            <w:r w:rsidRPr="00BD6E18">
              <w:t>.0</w:t>
            </w:r>
          </w:p>
        </w:tc>
        <w:tc>
          <w:tcPr>
            <w:tcW w:w="3035" w:type="pct"/>
            <w:shd w:val="clear" w:color="auto" w:fill="auto"/>
            <w:tcMar>
              <w:top w:w="45" w:type="dxa"/>
              <w:left w:w="90" w:type="dxa"/>
              <w:bottom w:w="45" w:type="dxa"/>
              <w:right w:w="45" w:type="dxa"/>
            </w:tcMar>
          </w:tcPr>
          <w:p w14:paraId="3F764C96" w14:textId="77777777" w:rsidR="008D11C0" w:rsidRPr="00BD6E18" w:rsidRDefault="008D11C0" w:rsidP="00A27BEE">
            <w:pPr>
              <w:pStyle w:val="TABLE-cell"/>
            </w:pPr>
            <w:r w:rsidRPr="00BD6E18">
              <w:t>Explosive atmospheres – Part 31: Equipment dust ignition protection by enclosure "t"</w:t>
            </w:r>
          </w:p>
        </w:tc>
        <w:tc>
          <w:tcPr>
            <w:tcW w:w="939" w:type="pct"/>
          </w:tcPr>
          <w:p w14:paraId="3864EEC2" w14:textId="77777777" w:rsidR="008D11C0" w:rsidRPr="00BD6E18" w:rsidRDefault="008D11C0" w:rsidP="00A27BEE">
            <w:pPr>
              <w:pStyle w:val="TABLE-cell"/>
            </w:pPr>
          </w:p>
        </w:tc>
      </w:tr>
      <w:tr w:rsidR="008D11C0" w:rsidRPr="00BD6E18" w14:paraId="3F98EFFE" w14:textId="77777777" w:rsidTr="00F80266">
        <w:tc>
          <w:tcPr>
            <w:tcW w:w="0" w:type="auto"/>
            <w:shd w:val="clear" w:color="auto" w:fill="auto"/>
            <w:noWrap/>
            <w:tcMar>
              <w:top w:w="45" w:type="dxa"/>
              <w:left w:w="90" w:type="dxa"/>
              <w:bottom w:w="45" w:type="dxa"/>
              <w:right w:w="45" w:type="dxa"/>
            </w:tcMar>
          </w:tcPr>
          <w:p w14:paraId="0F2850E9" w14:textId="77777777" w:rsidR="008D11C0" w:rsidRPr="00BD6E18" w:rsidRDefault="008D11C0" w:rsidP="00A27BEE">
            <w:pPr>
              <w:pStyle w:val="TABLE-cell"/>
            </w:pPr>
            <w:r w:rsidRPr="00BD6E18">
              <w:t>IEC TS 60079-32-1</w:t>
            </w:r>
          </w:p>
          <w:p w14:paraId="18B4C101" w14:textId="77777777" w:rsidR="008D11C0" w:rsidRPr="00BD6E18" w:rsidRDefault="008D11C0" w:rsidP="00A27BEE">
            <w:pPr>
              <w:pStyle w:val="TABLE-cell"/>
            </w:pPr>
            <w:r w:rsidRPr="00BD6E18">
              <w:lastRenderedPageBreak/>
              <w:t>Edition 1.1</w:t>
            </w:r>
          </w:p>
        </w:tc>
        <w:tc>
          <w:tcPr>
            <w:tcW w:w="3035" w:type="pct"/>
            <w:shd w:val="clear" w:color="auto" w:fill="auto"/>
            <w:tcMar>
              <w:top w:w="45" w:type="dxa"/>
              <w:left w:w="90" w:type="dxa"/>
              <w:bottom w:w="45" w:type="dxa"/>
              <w:right w:w="45" w:type="dxa"/>
            </w:tcMar>
          </w:tcPr>
          <w:p w14:paraId="695D0C57" w14:textId="77777777" w:rsidR="008D11C0" w:rsidRPr="00BD6E18" w:rsidRDefault="008D11C0" w:rsidP="00A27BEE">
            <w:pPr>
              <w:pStyle w:val="TABLE-cell"/>
            </w:pPr>
            <w:r w:rsidRPr="00BD6E18">
              <w:lastRenderedPageBreak/>
              <w:t>Explosive atmospheres - Part 32-1: Electrostatic hazards, guidance</w:t>
            </w:r>
          </w:p>
          <w:p w14:paraId="31AF62A9" w14:textId="77777777" w:rsidR="008D11C0" w:rsidRPr="00BD6E18" w:rsidRDefault="008D11C0" w:rsidP="00A27BEE">
            <w:pPr>
              <w:pStyle w:val="TABLE-cell"/>
            </w:pPr>
            <w:r w:rsidRPr="00BD6E18">
              <w:lastRenderedPageBreak/>
              <w:t>(may be used for testing purposes but not for issuing an IECEx Certificate of Conformity)</w:t>
            </w:r>
          </w:p>
        </w:tc>
        <w:tc>
          <w:tcPr>
            <w:tcW w:w="939" w:type="pct"/>
          </w:tcPr>
          <w:p w14:paraId="3068CD4E" w14:textId="77777777" w:rsidR="008D11C0" w:rsidRPr="00BD6E18" w:rsidRDefault="008D11C0" w:rsidP="00A27BEE">
            <w:pPr>
              <w:pStyle w:val="TABLE-cell"/>
            </w:pPr>
          </w:p>
        </w:tc>
      </w:tr>
      <w:tr w:rsidR="008D11C0" w:rsidRPr="00BD6E18" w14:paraId="21F9C01A" w14:textId="77777777" w:rsidTr="00F80266">
        <w:tc>
          <w:tcPr>
            <w:tcW w:w="0" w:type="auto"/>
            <w:shd w:val="clear" w:color="auto" w:fill="auto"/>
            <w:noWrap/>
            <w:tcMar>
              <w:top w:w="45" w:type="dxa"/>
              <w:left w:w="90" w:type="dxa"/>
              <w:bottom w:w="45" w:type="dxa"/>
              <w:right w:w="45" w:type="dxa"/>
            </w:tcMar>
          </w:tcPr>
          <w:p w14:paraId="693BC820" w14:textId="77777777" w:rsidR="008D11C0" w:rsidRPr="00BD6E18" w:rsidRDefault="008D11C0" w:rsidP="00A27BEE">
            <w:pPr>
              <w:pStyle w:val="TABLE-cell"/>
            </w:pPr>
            <w:r w:rsidRPr="00BD6E18">
              <w:t>IEC 60079-32-2</w:t>
            </w:r>
          </w:p>
          <w:p w14:paraId="35796032"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0C6C3F93" w14:textId="77777777" w:rsidR="008D11C0" w:rsidRPr="00BD6E18" w:rsidRDefault="008D11C0" w:rsidP="00A27BEE">
            <w:pPr>
              <w:pStyle w:val="TABLE-cell"/>
            </w:pPr>
            <w:r w:rsidRPr="00BD6E18">
              <w:t>Explosive atmospheres - Part 32-2: Electrostatics hazards - Tests</w:t>
            </w:r>
          </w:p>
          <w:p w14:paraId="2FCFA2F9" w14:textId="77777777" w:rsidR="008D11C0" w:rsidRPr="00BD6E18" w:rsidRDefault="008D11C0" w:rsidP="00A27BEE">
            <w:pPr>
              <w:pStyle w:val="TABLE-cell"/>
            </w:pPr>
            <w:r w:rsidRPr="00BD6E18">
              <w:t>(may be used for testing purposes but not for issuing an IECEx Certificate of Conformity)</w:t>
            </w:r>
          </w:p>
        </w:tc>
        <w:tc>
          <w:tcPr>
            <w:tcW w:w="939" w:type="pct"/>
          </w:tcPr>
          <w:p w14:paraId="4BAC099E" w14:textId="77777777" w:rsidR="008D11C0" w:rsidRPr="00BD6E18" w:rsidRDefault="008D11C0" w:rsidP="00A27BEE">
            <w:pPr>
              <w:pStyle w:val="TABLE-cell"/>
            </w:pPr>
          </w:p>
        </w:tc>
      </w:tr>
      <w:tr w:rsidR="008D11C0" w:rsidRPr="00BD6E18" w14:paraId="415A7EA2" w14:textId="77777777" w:rsidTr="00F80266">
        <w:tc>
          <w:tcPr>
            <w:tcW w:w="0" w:type="auto"/>
            <w:shd w:val="clear" w:color="auto" w:fill="auto"/>
            <w:noWrap/>
            <w:tcMar>
              <w:top w:w="45" w:type="dxa"/>
              <w:left w:w="90" w:type="dxa"/>
              <w:bottom w:w="45" w:type="dxa"/>
              <w:right w:w="45" w:type="dxa"/>
            </w:tcMar>
          </w:tcPr>
          <w:p w14:paraId="054B66C9" w14:textId="77777777" w:rsidR="008D11C0" w:rsidRPr="00BD6E18" w:rsidRDefault="008D11C0" w:rsidP="00A27BEE">
            <w:pPr>
              <w:pStyle w:val="TABLE-cell"/>
            </w:pPr>
            <w:r w:rsidRPr="00BD6E18">
              <w:t>IEC 60079-33</w:t>
            </w:r>
          </w:p>
          <w:p w14:paraId="38B2EF7B"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439A1FF2" w14:textId="77777777" w:rsidR="008D11C0" w:rsidRPr="00BD6E18" w:rsidRDefault="008D11C0" w:rsidP="00A27BEE">
            <w:pPr>
              <w:pStyle w:val="TABLE-cell"/>
            </w:pPr>
            <w:r w:rsidRPr="00BD6E18">
              <w:t>Explosive atmospheres – Part 33: Equipment protection by special protection “s”</w:t>
            </w:r>
          </w:p>
        </w:tc>
        <w:tc>
          <w:tcPr>
            <w:tcW w:w="939" w:type="pct"/>
          </w:tcPr>
          <w:p w14:paraId="0AC84DBA" w14:textId="77777777" w:rsidR="008D11C0" w:rsidRPr="00BD6E18" w:rsidRDefault="008D11C0" w:rsidP="00A27BEE">
            <w:pPr>
              <w:pStyle w:val="TABLE-cell"/>
            </w:pPr>
          </w:p>
        </w:tc>
      </w:tr>
      <w:tr w:rsidR="008D11C0" w:rsidRPr="00BD6E18" w14:paraId="79AFA3DC" w14:textId="77777777" w:rsidTr="00F80266">
        <w:tc>
          <w:tcPr>
            <w:tcW w:w="0" w:type="auto"/>
            <w:shd w:val="clear" w:color="auto" w:fill="auto"/>
            <w:noWrap/>
            <w:tcMar>
              <w:top w:w="45" w:type="dxa"/>
              <w:left w:w="90" w:type="dxa"/>
              <w:bottom w:w="45" w:type="dxa"/>
              <w:right w:w="45" w:type="dxa"/>
            </w:tcMar>
          </w:tcPr>
          <w:p w14:paraId="47B8F12E" w14:textId="77777777" w:rsidR="008D11C0" w:rsidRPr="00BD6E18" w:rsidRDefault="008D11C0" w:rsidP="00A27BEE">
            <w:pPr>
              <w:pStyle w:val="TABLE-cell"/>
            </w:pPr>
            <w:r w:rsidRPr="00BD6E18">
              <w:t>IEC 60079-35-1</w:t>
            </w:r>
          </w:p>
          <w:p w14:paraId="1D0953DF"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09E3438B" w14:textId="77777777" w:rsidR="008D11C0" w:rsidRPr="00BD6E18" w:rsidRDefault="008D11C0" w:rsidP="00A27BEE">
            <w:pPr>
              <w:pStyle w:val="TABLE-cell"/>
            </w:pPr>
            <w:r w:rsidRPr="00BD6E18">
              <w:t>Explosive atmospheres – Part 35-1: Caplights for use in mines susceptible to firedamp – General requirements – Construction and testing in relation to the risk of explosion</w:t>
            </w:r>
          </w:p>
        </w:tc>
        <w:tc>
          <w:tcPr>
            <w:tcW w:w="939" w:type="pct"/>
          </w:tcPr>
          <w:p w14:paraId="6EA2E171" w14:textId="77777777" w:rsidR="008D11C0" w:rsidRPr="00BD6E18" w:rsidRDefault="008D11C0" w:rsidP="00A27BEE">
            <w:pPr>
              <w:pStyle w:val="TABLE-cell"/>
            </w:pPr>
          </w:p>
        </w:tc>
      </w:tr>
      <w:tr w:rsidR="008D11C0" w:rsidRPr="00BD6E18" w14:paraId="79DC0B4D" w14:textId="77777777" w:rsidTr="00F80266">
        <w:tc>
          <w:tcPr>
            <w:tcW w:w="0" w:type="auto"/>
            <w:shd w:val="clear" w:color="auto" w:fill="auto"/>
            <w:noWrap/>
            <w:tcMar>
              <w:top w:w="45" w:type="dxa"/>
              <w:left w:w="90" w:type="dxa"/>
              <w:bottom w:w="45" w:type="dxa"/>
              <w:right w:w="45" w:type="dxa"/>
            </w:tcMar>
          </w:tcPr>
          <w:p w14:paraId="622E19D8" w14:textId="77777777" w:rsidR="008D11C0" w:rsidRPr="00BD6E18" w:rsidRDefault="008D11C0" w:rsidP="00A27BEE">
            <w:pPr>
              <w:pStyle w:val="TABLE-cell"/>
            </w:pPr>
            <w:r w:rsidRPr="00BD6E18">
              <w:t>IEC 60079-35-2</w:t>
            </w:r>
          </w:p>
          <w:p w14:paraId="1DA2551A"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77A793EB" w14:textId="77777777" w:rsidR="008D11C0" w:rsidRPr="00BD6E18" w:rsidRDefault="008D11C0" w:rsidP="00A27BEE">
            <w:pPr>
              <w:pStyle w:val="TABLE-cell"/>
            </w:pPr>
            <w:r w:rsidRPr="00BD6E18">
              <w:t>Explosive atmospheres – Part 35-2: Caplights for use in mines susceptible to firedamp – Performance and other safety-related matters</w:t>
            </w:r>
          </w:p>
        </w:tc>
        <w:tc>
          <w:tcPr>
            <w:tcW w:w="939" w:type="pct"/>
          </w:tcPr>
          <w:p w14:paraId="72E29787" w14:textId="77777777" w:rsidR="008D11C0" w:rsidRPr="00BD6E18" w:rsidRDefault="008D11C0" w:rsidP="00A27BEE">
            <w:pPr>
              <w:pStyle w:val="TABLE-cell"/>
            </w:pPr>
          </w:p>
        </w:tc>
      </w:tr>
      <w:tr w:rsidR="008D11C0" w:rsidRPr="00BD6E18" w14:paraId="2BDFD0A3" w14:textId="77777777" w:rsidTr="00F80266">
        <w:tc>
          <w:tcPr>
            <w:tcW w:w="0" w:type="auto"/>
            <w:shd w:val="clear" w:color="auto" w:fill="auto"/>
            <w:noWrap/>
            <w:tcMar>
              <w:top w:w="45" w:type="dxa"/>
              <w:left w:w="90" w:type="dxa"/>
              <w:bottom w:w="45" w:type="dxa"/>
              <w:right w:w="45" w:type="dxa"/>
            </w:tcMar>
          </w:tcPr>
          <w:p w14:paraId="09AA9385" w14:textId="77777777" w:rsidR="008D11C0" w:rsidRPr="00BD6E18" w:rsidRDefault="008D11C0" w:rsidP="00A27BEE">
            <w:pPr>
              <w:pStyle w:val="TABLE-cell"/>
            </w:pPr>
            <w:r w:rsidRPr="00BD6E18">
              <w:t>IS0 80079-36</w:t>
            </w:r>
          </w:p>
          <w:p w14:paraId="6FEA033F"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7F8B6EFC" w14:textId="77777777" w:rsidR="008D11C0" w:rsidRPr="00BD6E18" w:rsidRDefault="008D11C0" w:rsidP="00A27BEE">
            <w:pPr>
              <w:pStyle w:val="TABLE-cell"/>
            </w:pPr>
            <w:r w:rsidRPr="00BD6E18">
              <w:t>Explosive atmospheres - Part 36: Non-electrical equipment for explosive atmospheres – Basic method and requirements</w:t>
            </w:r>
          </w:p>
        </w:tc>
        <w:tc>
          <w:tcPr>
            <w:tcW w:w="939" w:type="pct"/>
          </w:tcPr>
          <w:p w14:paraId="232DB75B" w14:textId="77777777" w:rsidR="008D11C0" w:rsidRPr="00BD6E18" w:rsidRDefault="008D11C0" w:rsidP="00A27BEE">
            <w:pPr>
              <w:pStyle w:val="TABLE-cell"/>
            </w:pPr>
          </w:p>
        </w:tc>
      </w:tr>
      <w:tr w:rsidR="008D11C0" w:rsidRPr="00BD6E18" w14:paraId="28C469F6" w14:textId="77777777" w:rsidTr="00F80266">
        <w:tc>
          <w:tcPr>
            <w:tcW w:w="0" w:type="auto"/>
            <w:shd w:val="clear" w:color="auto" w:fill="auto"/>
            <w:noWrap/>
            <w:tcMar>
              <w:top w:w="45" w:type="dxa"/>
              <w:left w:w="90" w:type="dxa"/>
              <w:bottom w:w="45" w:type="dxa"/>
              <w:right w:w="45" w:type="dxa"/>
            </w:tcMar>
          </w:tcPr>
          <w:p w14:paraId="4453C7FE" w14:textId="77777777" w:rsidR="008D11C0" w:rsidRPr="00BD6E18" w:rsidRDefault="008D11C0" w:rsidP="00A27BEE">
            <w:pPr>
              <w:pStyle w:val="TABLE-cell"/>
            </w:pPr>
            <w:r w:rsidRPr="00BD6E18">
              <w:t>ISO 80079-37</w:t>
            </w:r>
          </w:p>
          <w:p w14:paraId="5D2C3FC0"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059698D9" w14:textId="3D786EC8" w:rsidR="008D11C0" w:rsidRPr="00BD6E18" w:rsidRDefault="008D11C0" w:rsidP="00A27BEE">
            <w:pPr>
              <w:pStyle w:val="TABLE-cell"/>
            </w:pPr>
            <w:r w:rsidRPr="00BD6E18">
              <w:t xml:space="preserve">Explosive atmospheres - Part 37: Non-electrical equipment for explosive atmospheres – Non electrical type of protection constructional safety </w:t>
            </w:r>
            <w:r w:rsidR="009E7A3B">
              <w:t>“</w:t>
            </w:r>
            <w:r w:rsidRPr="00BD6E18">
              <w:t xml:space="preserve">c” control of ignition source </w:t>
            </w:r>
            <w:r w:rsidR="009E7A3B">
              <w:t>“</w:t>
            </w:r>
            <w:r w:rsidRPr="00BD6E18">
              <w:t xml:space="preserve">b”, liquid immersion </w:t>
            </w:r>
            <w:r w:rsidR="009E7A3B">
              <w:t>“</w:t>
            </w:r>
            <w:r w:rsidRPr="00BD6E18">
              <w:t>k”</w:t>
            </w:r>
          </w:p>
        </w:tc>
        <w:tc>
          <w:tcPr>
            <w:tcW w:w="939" w:type="pct"/>
          </w:tcPr>
          <w:p w14:paraId="7D72661D" w14:textId="77777777" w:rsidR="008D11C0" w:rsidRPr="00BD6E18" w:rsidRDefault="008D11C0" w:rsidP="00A27BEE">
            <w:pPr>
              <w:pStyle w:val="TABLE-cell"/>
            </w:pPr>
          </w:p>
        </w:tc>
      </w:tr>
      <w:tr w:rsidR="00DD2DE8" w:rsidRPr="00BD6E18" w14:paraId="69A816CD" w14:textId="77777777" w:rsidTr="00F80266">
        <w:tc>
          <w:tcPr>
            <w:tcW w:w="0" w:type="auto"/>
            <w:shd w:val="clear" w:color="auto" w:fill="auto"/>
            <w:noWrap/>
            <w:tcMar>
              <w:top w:w="45" w:type="dxa"/>
              <w:left w:w="90" w:type="dxa"/>
              <w:bottom w:w="45" w:type="dxa"/>
              <w:right w:w="45" w:type="dxa"/>
            </w:tcMar>
          </w:tcPr>
          <w:p w14:paraId="2B5D21EA" w14:textId="77777777" w:rsidR="00DD2DE8" w:rsidRDefault="00DD2DE8" w:rsidP="00DD2DE8">
            <w:pPr>
              <w:pStyle w:val="TABLE-cell"/>
            </w:pPr>
            <w:r>
              <w:t>ISO/IEC 80079-49</w:t>
            </w:r>
          </w:p>
          <w:p w14:paraId="6BC6460A" w14:textId="2EEAE932" w:rsidR="00DD2DE8" w:rsidRPr="00BD6E18" w:rsidRDefault="00DD2DE8" w:rsidP="00DD2DE8">
            <w:pPr>
              <w:pStyle w:val="TABLE-cell"/>
            </w:pPr>
            <w:r>
              <w:t>Edition 1.0</w:t>
            </w:r>
          </w:p>
        </w:tc>
        <w:tc>
          <w:tcPr>
            <w:tcW w:w="3035" w:type="pct"/>
            <w:shd w:val="clear" w:color="auto" w:fill="auto"/>
            <w:tcMar>
              <w:top w:w="45" w:type="dxa"/>
              <w:left w:w="90" w:type="dxa"/>
              <w:bottom w:w="45" w:type="dxa"/>
              <w:right w:w="45" w:type="dxa"/>
            </w:tcMar>
          </w:tcPr>
          <w:p w14:paraId="3079E213" w14:textId="0500FF2E" w:rsidR="00DD2DE8" w:rsidRPr="00BD6E18" w:rsidRDefault="00DD2DE8" w:rsidP="00DD2DE8">
            <w:pPr>
              <w:pStyle w:val="TABLE-cell"/>
            </w:pPr>
            <w:r w:rsidRPr="00BD6E18">
              <w:t xml:space="preserve">Explosive atmospheres - Part </w:t>
            </w:r>
            <w:r>
              <w:t>4</w:t>
            </w:r>
            <w:r w:rsidRPr="00BD6E18">
              <w:t xml:space="preserve">9: </w:t>
            </w:r>
            <w:r>
              <w:t>Flame arresters – Performance requirements, test methods and limits for use</w:t>
            </w:r>
            <w:r w:rsidRPr="00BD6E18">
              <w:t xml:space="preserve">  </w:t>
            </w:r>
          </w:p>
        </w:tc>
        <w:tc>
          <w:tcPr>
            <w:tcW w:w="939" w:type="pct"/>
          </w:tcPr>
          <w:p w14:paraId="124A3D4A" w14:textId="77777777" w:rsidR="00DD2DE8" w:rsidRDefault="00DD2DE8" w:rsidP="00DD2DE8">
            <w:pPr>
              <w:pStyle w:val="TABLE-cell"/>
            </w:pPr>
            <w:r>
              <w:t>ISO/IEC 80079-49</w:t>
            </w:r>
          </w:p>
          <w:p w14:paraId="4EE2B0DE" w14:textId="451DEE7D" w:rsidR="00DD2DE8" w:rsidRPr="00BD6E18" w:rsidRDefault="00DD2DE8" w:rsidP="00DD2DE8">
            <w:pPr>
              <w:pStyle w:val="TABLE-cell"/>
            </w:pPr>
            <w:r>
              <w:t>Edition 1.0</w:t>
            </w:r>
          </w:p>
        </w:tc>
      </w:tr>
      <w:tr w:rsidR="008D11C0" w:rsidRPr="00BD6E18" w14:paraId="5E86C9B1" w14:textId="77777777" w:rsidTr="00F80266">
        <w:tc>
          <w:tcPr>
            <w:tcW w:w="0" w:type="auto"/>
            <w:shd w:val="clear" w:color="auto" w:fill="auto"/>
            <w:noWrap/>
            <w:tcMar>
              <w:top w:w="45" w:type="dxa"/>
              <w:left w:w="90" w:type="dxa"/>
              <w:bottom w:w="45" w:type="dxa"/>
              <w:right w:w="45" w:type="dxa"/>
            </w:tcMar>
          </w:tcPr>
          <w:p w14:paraId="1221CCED" w14:textId="77777777" w:rsidR="008D11C0" w:rsidRPr="00BD6E18" w:rsidRDefault="008D11C0" w:rsidP="00A27BEE">
            <w:pPr>
              <w:pStyle w:val="TABLE-cell"/>
            </w:pPr>
            <w:r w:rsidRPr="00BD6E18">
              <w:t>IEC TS 60079-39</w:t>
            </w:r>
          </w:p>
          <w:p w14:paraId="35BF494F" w14:textId="77777777" w:rsidR="008D11C0" w:rsidRPr="00BD6E18" w:rsidRDefault="008D11C0" w:rsidP="00A27BEE">
            <w:pPr>
              <w:pStyle w:val="TABLE-cell"/>
              <w:rPr>
                <w:highlight w:val="yellow"/>
              </w:rPr>
            </w:pPr>
            <w:r w:rsidRPr="00BD6E18">
              <w:t>Edition 1.0</w:t>
            </w:r>
          </w:p>
        </w:tc>
        <w:tc>
          <w:tcPr>
            <w:tcW w:w="3035" w:type="pct"/>
            <w:shd w:val="clear" w:color="auto" w:fill="auto"/>
            <w:tcMar>
              <w:top w:w="45" w:type="dxa"/>
              <w:left w:w="90" w:type="dxa"/>
              <w:bottom w:w="45" w:type="dxa"/>
              <w:right w:w="45" w:type="dxa"/>
            </w:tcMar>
          </w:tcPr>
          <w:p w14:paraId="066C31CC" w14:textId="77777777" w:rsidR="008D11C0" w:rsidRPr="00BD6E18" w:rsidRDefault="008D11C0" w:rsidP="00A27BEE">
            <w:pPr>
              <w:pStyle w:val="TABLE-cell"/>
            </w:pPr>
            <w:r w:rsidRPr="00BD6E18">
              <w:t xml:space="preserve">Explosive atmospheres - Part 39: Intrinsically safe systems with electronically controlled spark duration limitation  </w:t>
            </w:r>
          </w:p>
        </w:tc>
        <w:tc>
          <w:tcPr>
            <w:tcW w:w="939" w:type="pct"/>
          </w:tcPr>
          <w:p w14:paraId="7FBF0744" w14:textId="77777777" w:rsidR="008D11C0" w:rsidRPr="00BD6E18" w:rsidRDefault="008D11C0" w:rsidP="00A27BEE">
            <w:pPr>
              <w:pStyle w:val="TABLE-cell"/>
            </w:pPr>
          </w:p>
        </w:tc>
      </w:tr>
      <w:tr w:rsidR="008D11C0" w:rsidRPr="00BD6E18" w14:paraId="5E7423CC" w14:textId="77777777" w:rsidTr="00F80266">
        <w:tc>
          <w:tcPr>
            <w:tcW w:w="0" w:type="auto"/>
            <w:shd w:val="clear" w:color="auto" w:fill="auto"/>
            <w:noWrap/>
            <w:tcMar>
              <w:top w:w="45" w:type="dxa"/>
              <w:left w:w="90" w:type="dxa"/>
              <w:bottom w:w="45" w:type="dxa"/>
              <w:right w:w="45" w:type="dxa"/>
            </w:tcMar>
          </w:tcPr>
          <w:p w14:paraId="73F46D3B" w14:textId="77777777" w:rsidR="008D11C0" w:rsidRPr="00BD6E18" w:rsidRDefault="008D11C0" w:rsidP="00A27BEE">
            <w:pPr>
              <w:pStyle w:val="TABLE-cell"/>
            </w:pPr>
            <w:r w:rsidRPr="00BD6E18">
              <w:t>IEC TS 60079-40</w:t>
            </w:r>
          </w:p>
          <w:p w14:paraId="030F59C9"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7EF4367A" w14:textId="77777777" w:rsidR="008D11C0" w:rsidRPr="00BD6E18" w:rsidRDefault="008D11C0" w:rsidP="00A27BEE">
            <w:pPr>
              <w:pStyle w:val="TABLE-cell"/>
            </w:pPr>
            <w:r w:rsidRPr="00BD6E18">
              <w:t>Explosive atmospheres - Part 40: Requirements for process sealing between flammable process fluids and electrical systems</w:t>
            </w:r>
          </w:p>
        </w:tc>
        <w:tc>
          <w:tcPr>
            <w:tcW w:w="939" w:type="pct"/>
          </w:tcPr>
          <w:p w14:paraId="79DAEAF1" w14:textId="77777777" w:rsidR="008D11C0" w:rsidRPr="00BD6E18" w:rsidRDefault="008D11C0" w:rsidP="00A27BEE">
            <w:pPr>
              <w:pStyle w:val="TABLE-cell"/>
            </w:pPr>
          </w:p>
        </w:tc>
      </w:tr>
      <w:tr w:rsidR="008E169D" w:rsidRPr="00BD6E18" w14:paraId="3DD2DF48" w14:textId="77777777" w:rsidTr="00161A38">
        <w:tc>
          <w:tcPr>
            <w:tcW w:w="0" w:type="auto"/>
            <w:shd w:val="clear" w:color="auto" w:fill="auto"/>
            <w:noWrap/>
            <w:tcMar>
              <w:top w:w="45" w:type="dxa"/>
              <w:left w:w="90" w:type="dxa"/>
              <w:bottom w:w="45" w:type="dxa"/>
              <w:right w:w="45" w:type="dxa"/>
            </w:tcMar>
          </w:tcPr>
          <w:p w14:paraId="2ED55876" w14:textId="77777777" w:rsidR="008E169D" w:rsidRPr="00BD6E18" w:rsidRDefault="00424677" w:rsidP="00A27BEE">
            <w:pPr>
              <w:pStyle w:val="TABLE-cell"/>
            </w:pPr>
            <w:r w:rsidRPr="00BD6E18">
              <w:t>IEC TS 60079-42</w:t>
            </w:r>
          </w:p>
          <w:p w14:paraId="4BEAD128" w14:textId="3CD09C4C" w:rsidR="00424677" w:rsidRPr="00BD6E18" w:rsidRDefault="00424677" w:rsidP="00A27BEE">
            <w:pPr>
              <w:pStyle w:val="TABLE-cell"/>
            </w:pPr>
            <w:r w:rsidRPr="00BD6E18">
              <w:t>Edition 1.0</w:t>
            </w:r>
          </w:p>
        </w:tc>
        <w:tc>
          <w:tcPr>
            <w:tcW w:w="3035" w:type="pct"/>
            <w:shd w:val="clear" w:color="auto" w:fill="auto"/>
            <w:tcMar>
              <w:top w:w="45" w:type="dxa"/>
              <w:left w:w="90" w:type="dxa"/>
              <w:bottom w:w="45" w:type="dxa"/>
              <w:right w:w="45" w:type="dxa"/>
            </w:tcMar>
          </w:tcPr>
          <w:p w14:paraId="6F7A5B89" w14:textId="77777777" w:rsidR="008E169D" w:rsidRPr="00BD6E18" w:rsidRDefault="00E91668" w:rsidP="00A27BEE">
            <w:pPr>
              <w:pStyle w:val="TABLE-cell"/>
            </w:pPr>
            <w:r w:rsidRPr="00BD6E18">
              <w:t>Explosive atmospheres - Part 42: Electrical safety devices for the control of potential ignition sources from Ex-Equipment</w:t>
            </w:r>
          </w:p>
          <w:p w14:paraId="0A66D077" w14:textId="44168237" w:rsidR="00E91668" w:rsidRPr="00BD6E18" w:rsidRDefault="00E91668" w:rsidP="00A27BEE">
            <w:pPr>
              <w:pStyle w:val="TABLE-cell"/>
            </w:pPr>
            <w:r w:rsidRPr="00BD6E18">
              <w:t>(may be used for testing purposes but not for issuing an IECEx Certificate of Conformity)</w:t>
            </w:r>
          </w:p>
        </w:tc>
        <w:tc>
          <w:tcPr>
            <w:tcW w:w="939" w:type="pct"/>
          </w:tcPr>
          <w:p w14:paraId="25580C0C" w14:textId="77777777" w:rsidR="008E169D" w:rsidRPr="00BD6E18" w:rsidRDefault="008E169D" w:rsidP="00A27BEE">
            <w:pPr>
              <w:pStyle w:val="TABLE-cell"/>
            </w:pPr>
          </w:p>
        </w:tc>
      </w:tr>
      <w:tr w:rsidR="008D11C0" w:rsidRPr="00BD6E18" w14:paraId="7892EADD" w14:textId="77777777" w:rsidTr="00F80266">
        <w:tc>
          <w:tcPr>
            <w:tcW w:w="0" w:type="auto"/>
            <w:shd w:val="clear" w:color="auto" w:fill="auto"/>
            <w:noWrap/>
            <w:tcMar>
              <w:top w:w="45" w:type="dxa"/>
              <w:left w:w="90" w:type="dxa"/>
              <w:bottom w:w="45" w:type="dxa"/>
              <w:right w:w="45" w:type="dxa"/>
            </w:tcMar>
          </w:tcPr>
          <w:p w14:paraId="288E39E1" w14:textId="77777777" w:rsidR="008D11C0" w:rsidRPr="00BD6E18" w:rsidRDefault="008D11C0" w:rsidP="00A27BEE">
            <w:pPr>
              <w:pStyle w:val="TABLE-cell"/>
            </w:pPr>
            <w:r w:rsidRPr="00BD6E18">
              <w:t>IEC TS 60079-46</w:t>
            </w:r>
          </w:p>
          <w:p w14:paraId="734F2E5F"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3FB2F736" w14:textId="77777777" w:rsidR="008D11C0" w:rsidRPr="00BD6E18" w:rsidRDefault="008D11C0" w:rsidP="00A27BEE">
            <w:pPr>
              <w:pStyle w:val="TABLE-cell"/>
              <w:rPr>
                <w:bCs w:val="0"/>
              </w:rPr>
            </w:pPr>
            <w:r w:rsidRPr="00BD6E18">
              <w:t>Explosive atmospheres – Part 46 - Equipment assemblies</w:t>
            </w:r>
          </w:p>
        </w:tc>
        <w:tc>
          <w:tcPr>
            <w:tcW w:w="939" w:type="pct"/>
          </w:tcPr>
          <w:p w14:paraId="4FC2A078" w14:textId="77777777" w:rsidR="008D11C0" w:rsidRPr="00BD6E18" w:rsidRDefault="008D11C0" w:rsidP="00A27BEE">
            <w:pPr>
              <w:pStyle w:val="TABLE-cell"/>
            </w:pPr>
          </w:p>
        </w:tc>
      </w:tr>
      <w:tr w:rsidR="008D11C0" w:rsidRPr="00BD6E18" w14:paraId="0D12272A" w14:textId="77777777" w:rsidTr="00F80266">
        <w:tc>
          <w:tcPr>
            <w:tcW w:w="0" w:type="auto"/>
            <w:shd w:val="clear" w:color="auto" w:fill="auto"/>
            <w:noWrap/>
            <w:tcMar>
              <w:top w:w="45" w:type="dxa"/>
              <w:left w:w="90" w:type="dxa"/>
              <w:bottom w:w="45" w:type="dxa"/>
              <w:right w:w="45" w:type="dxa"/>
            </w:tcMar>
          </w:tcPr>
          <w:p w14:paraId="3749273B" w14:textId="77777777" w:rsidR="008D11C0" w:rsidRPr="00913966" w:rsidRDefault="008D11C0" w:rsidP="00A27BEE">
            <w:pPr>
              <w:pStyle w:val="TABLE-cell"/>
            </w:pPr>
            <w:r w:rsidRPr="00913966">
              <w:t>IEC 62784</w:t>
            </w:r>
          </w:p>
          <w:p w14:paraId="0C72E185" w14:textId="7105A2B3" w:rsidR="008D11C0" w:rsidRPr="00BD6E18" w:rsidRDefault="008D11C0" w:rsidP="00A27BEE">
            <w:pPr>
              <w:pStyle w:val="TABLE-cell"/>
            </w:pPr>
            <w:r w:rsidRPr="00913966">
              <w:t>Edition 1.</w:t>
            </w:r>
            <w:r w:rsidR="00F80266" w:rsidRPr="00913966">
              <w:t>1</w:t>
            </w:r>
          </w:p>
        </w:tc>
        <w:tc>
          <w:tcPr>
            <w:tcW w:w="3035" w:type="pct"/>
            <w:shd w:val="clear" w:color="auto" w:fill="auto"/>
            <w:tcMar>
              <w:top w:w="45" w:type="dxa"/>
              <w:left w:w="90" w:type="dxa"/>
              <w:bottom w:w="45" w:type="dxa"/>
              <w:right w:w="45" w:type="dxa"/>
            </w:tcMar>
          </w:tcPr>
          <w:p w14:paraId="2E42720D" w14:textId="77777777" w:rsidR="008D11C0" w:rsidRPr="00BD6E18" w:rsidRDefault="008D11C0" w:rsidP="00A27BEE">
            <w:pPr>
              <w:pStyle w:val="TABLE-cell"/>
              <w:rPr>
                <w:bCs w:val="0"/>
              </w:rPr>
            </w:pPr>
            <w:r w:rsidRPr="00913966">
              <w:t>Vacuum cleaners and dust extractors providing equipment protection level Dc for the collection of combustible dusts - Particular requirements</w:t>
            </w:r>
          </w:p>
        </w:tc>
        <w:tc>
          <w:tcPr>
            <w:tcW w:w="939" w:type="pct"/>
          </w:tcPr>
          <w:p w14:paraId="461E222E" w14:textId="77777777" w:rsidR="008D11C0" w:rsidRPr="00BD6E18" w:rsidRDefault="008D11C0" w:rsidP="00A27BEE">
            <w:pPr>
              <w:pStyle w:val="TABLE-cell"/>
            </w:pPr>
          </w:p>
        </w:tc>
      </w:tr>
      <w:tr w:rsidR="00DD2DE8" w:rsidRPr="00BD6E18" w14:paraId="63DF324B" w14:textId="77777777" w:rsidTr="00F80266">
        <w:tc>
          <w:tcPr>
            <w:tcW w:w="0" w:type="auto"/>
            <w:shd w:val="clear" w:color="auto" w:fill="auto"/>
            <w:noWrap/>
            <w:tcMar>
              <w:top w:w="45" w:type="dxa"/>
              <w:left w:w="90" w:type="dxa"/>
              <w:bottom w:w="45" w:type="dxa"/>
              <w:right w:w="45" w:type="dxa"/>
            </w:tcMar>
          </w:tcPr>
          <w:p w14:paraId="26E214FA" w14:textId="77777777" w:rsidR="00DD2DE8" w:rsidRDefault="00DD2DE8" w:rsidP="00DD2DE8">
            <w:pPr>
              <w:pStyle w:val="TABLE-cell"/>
            </w:pPr>
            <w:r>
              <w:t>IEC 62990</w:t>
            </w:r>
          </w:p>
          <w:p w14:paraId="06FF9544" w14:textId="4A4B951C" w:rsidR="00DD2DE8" w:rsidRPr="00BD6E18" w:rsidRDefault="00DD2DE8" w:rsidP="00DD2DE8">
            <w:pPr>
              <w:pStyle w:val="TABLE-cell"/>
            </w:pPr>
            <w:r>
              <w:t>Edition 1.0</w:t>
            </w:r>
          </w:p>
        </w:tc>
        <w:tc>
          <w:tcPr>
            <w:tcW w:w="3035" w:type="pct"/>
            <w:shd w:val="clear" w:color="auto" w:fill="auto"/>
            <w:tcMar>
              <w:top w:w="45" w:type="dxa"/>
              <w:left w:w="90" w:type="dxa"/>
              <w:bottom w:w="45" w:type="dxa"/>
              <w:right w:w="45" w:type="dxa"/>
            </w:tcMar>
          </w:tcPr>
          <w:p w14:paraId="160DF5E5" w14:textId="50A4284A" w:rsidR="00DD2DE8" w:rsidRPr="00BD6E18" w:rsidRDefault="00DD2DE8" w:rsidP="00DD2DE8">
            <w:pPr>
              <w:pStyle w:val="TABLE-cell"/>
            </w:pPr>
            <w:r>
              <w:t>Workplace Atmospheres – Part 1: Gas detectors – Performance requirements of detector for toxic gases</w:t>
            </w:r>
          </w:p>
        </w:tc>
        <w:tc>
          <w:tcPr>
            <w:tcW w:w="939" w:type="pct"/>
          </w:tcPr>
          <w:p w14:paraId="309F21C4" w14:textId="77777777" w:rsidR="00DD2DE8" w:rsidRPr="00BD6E18" w:rsidRDefault="00DD2DE8" w:rsidP="00DD2DE8">
            <w:pPr>
              <w:pStyle w:val="TABLE-cell"/>
            </w:pPr>
          </w:p>
        </w:tc>
      </w:tr>
      <w:tr w:rsidR="00DD2DE8" w:rsidRPr="00BD6E18" w14:paraId="1722D7D1" w14:textId="77777777" w:rsidTr="00F80266">
        <w:tc>
          <w:tcPr>
            <w:tcW w:w="0" w:type="auto"/>
            <w:shd w:val="clear" w:color="auto" w:fill="auto"/>
            <w:noWrap/>
            <w:tcMar>
              <w:top w:w="45" w:type="dxa"/>
              <w:left w:w="90" w:type="dxa"/>
              <w:bottom w:w="45" w:type="dxa"/>
              <w:right w:w="45" w:type="dxa"/>
            </w:tcMar>
          </w:tcPr>
          <w:p w14:paraId="12D84319" w14:textId="77777777" w:rsidR="00DD2DE8" w:rsidRPr="00BD6E18" w:rsidRDefault="00DD2DE8" w:rsidP="00DD2DE8">
            <w:pPr>
              <w:pStyle w:val="TABLE-cell"/>
            </w:pPr>
          </w:p>
        </w:tc>
        <w:tc>
          <w:tcPr>
            <w:tcW w:w="3035" w:type="pct"/>
            <w:shd w:val="clear" w:color="auto" w:fill="auto"/>
            <w:tcMar>
              <w:top w:w="45" w:type="dxa"/>
              <w:left w:w="90" w:type="dxa"/>
              <w:bottom w:w="45" w:type="dxa"/>
              <w:right w:w="45" w:type="dxa"/>
            </w:tcMar>
          </w:tcPr>
          <w:p w14:paraId="0D92D2B4" w14:textId="77777777" w:rsidR="00DD2DE8" w:rsidRPr="0028442C" w:rsidRDefault="00DD2DE8" w:rsidP="00DD2DE8">
            <w:pPr>
              <w:pStyle w:val="TABLE-cell"/>
              <w:rPr>
                <w:bCs w:val="0"/>
                <w:i/>
                <w:iCs/>
              </w:rPr>
            </w:pPr>
          </w:p>
        </w:tc>
        <w:tc>
          <w:tcPr>
            <w:tcW w:w="939" w:type="pct"/>
          </w:tcPr>
          <w:p w14:paraId="54A9F4D8" w14:textId="77777777" w:rsidR="00DD2DE8" w:rsidRPr="00BD6E18" w:rsidRDefault="00DD2DE8" w:rsidP="00DD2DE8">
            <w:pPr>
              <w:pStyle w:val="TABLE-cell"/>
            </w:pPr>
          </w:p>
        </w:tc>
      </w:tr>
      <w:tr w:rsidR="00DD2DE8" w:rsidRPr="00BD6E18" w14:paraId="71174141" w14:textId="77777777" w:rsidTr="00F80266">
        <w:tc>
          <w:tcPr>
            <w:tcW w:w="0" w:type="auto"/>
            <w:shd w:val="clear" w:color="auto" w:fill="auto"/>
            <w:noWrap/>
            <w:tcMar>
              <w:top w:w="45" w:type="dxa"/>
              <w:left w:w="90" w:type="dxa"/>
              <w:bottom w:w="45" w:type="dxa"/>
              <w:right w:w="45" w:type="dxa"/>
            </w:tcMar>
          </w:tcPr>
          <w:p w14:paraId="7B3FF6EB" w14:textId="77777777" w:rsidR="00DD2DE8" w:rsidRPr="00BD6E18" w:rsidRDefault="00DD2DE8" w:rsidP="00DD2DE8">
            <w:pPr>
              <w:pStyle w:val="TABLE-cell"/>
            </w:pPr>
          </w:p>
        </w:tc>
        <w:tc>
          <w:tcPr>
            <w:tcW w:w="3035" w:type="pct"/>
            <w:shd w:val="clear" w:color="auto" w:fill="auto"/>
            <w:tcMar>
              <w:top w:w="45" w:type="dxa"/>
              <w:left w:w="90" w:type="dxa"/>
              <w:bottom w:w="45" w:type="dxa"/>
              <w:right w:w="45" w:type="dxa"/>
            </w:tcMar>
          </w:tcPr>
          <w:p w14:paraId="5FF094D3" w14:textId="5B191E97" w:rsidR="00DD2DE8" w:rsidRPr="00BD6E18" w:rsidRDefault="00DD2DE8" w:rsidP="00DD2DE8">
            <w:pPr>
              <w:pStyle w:val="TABLE-cell"/>
              <w:rPr>
                <w:bCs w:val="0"/>
              </w:rPr>
            </w:pPr>
            <w:r w:rsidRPr="0028442C">
              <w:rPr>
                <w:bCs w:val="0"/>
                <w:i/>
                <w:iCs/>
              </w:rPr>
              <w:t>[add other Standards as required]</w:t>
            </w:r>
          </w:p>
        </w:tc>
        <w:tc>
          <w:tcPr>
            <w:tcW w:w="939" w:type="pct"/>
          </w:tcPr>
          <w:p w14:paraId="2B8A3B72" w14:textId="77777777" w:rsidR="00DD2DE8" w:rsidRPr="00BD6E18" w:rsidRDefault="00DD2DE8" w:rsidP="00DD2DE8">
            <w:pPr>
              <w:pStyle w:val="TABLE-cell"/>
            </w:pPr>
          </w:p>
        </w:tc>
      </w:tr>
    </w:tbl>
    <w:p w14:paraId="1CC9286D" w14:textId="093374FB" w:rsidR="00736B09" w:rsidRDefault="003B058F" w:rsidP="00281799">
      <w:pPr>
        <w:pStyle w:val="NOTE"/>
        <w:rPr>
          <w:lang w:eastAsia="en-AU"/>
        </w:rPr>
      </w:pPr>
      <w:r>
        <w:rPr>
          <w:lang w:eastAsia="en-AU"/>
        </w:rPr>
        <w:t>N</w:t>
      </w:r>
      <w:r w:rsidR="002B0C86">
        <w:rPr>
          <w:lang w:eastAsia="en-AU"/>
        </w:rPr>
        <w:t>OTE</w:t>
      </w:r>
      <w:r w:rsidR="00AA4758">
        <w:rPr>
          <w:lang w:eastAsia="en-AU"/>
        </w:rPr>
        <w:t>:</w:t>
      </w:r>
      <w:r>
        <w:rPr>
          <w:lang w:eastAsia="en-AU"/>
        </w:rPr>
        <w:t xml:space="preserve"> </w:t>
      </w:r>
      <w:r w:rsidR="00ED1E5C">
        <w:rPr>
          <w:lang w:eastAsia="en-AU"/>
        </w:rPr>
        <w:t>Acceptance for the latest edition</w:t>
      </w:r>
      <w:r w:rsidR="00EE282A">
        <w:rPr>
          <w:lang w:eastAsia="en-AU"/>
        </w:rPr>
        <w:t xml:space="preserve"> of a Standard</w:t>
      </w:r>
      <w:r w:rsidR="00ED1E5C">
        <w:rPr>
          <w:lang w:eastAsia="en-AU"/>
        </w:rPr>
        <w:t xml:space="preserve"> will also enable you to </w:t>
      </w:r>
      <w:r w:rsidR="0051041E">
        <w:rPr>
          <w:lang w:eastAsia="en-AU"/>
        </w:rPr>
        <w:t xml:space="preserve">carry out assessment and testing to earlier editions </w:t>
      </w:r>
      <w:r w:rsidR="00ED1E5C">
        <w:rPr>
          <w:lang w:eastAsia="en-AU"/>
        </w:rPr>
        <w:t>the standard.</w:t>
      </w:r>
    </w:p>
    <w:p w14:paraId="161B7A0F" w14:textId="77777777" w:rsidR="00736B09" w:rsidRDefault="00736B09">
      <w:pPr>
        <w:jc w:val="left"/>
        <w:rPr>
          <w:sz w:val="16"/>
          <w:szCs w:val="16"/>
          <w:lang w:eastAsia="en-AU"/>
        </w:rPr>
      </w:pPr>
      <w:r>
        <w:rPr>
          <w:lang w:eastAsia="en-AU"/>
        </w:rPr>
        <w:br w:type="page"/>
      </w:r>
    </w:p>
    <w:p w14:paraId="6B65238F" w14:textId="7026D513" w:rsidR="008D11C0" w:rsidRPr="00913966" w:rsidRDefault="008D11C0" w:rsidP="008D11C0">
      <w:pPr>
        <w:pStyle w:val="ANNEX-heading1"/>
        <w:rPr>
          <w:lang w:eastAsia="en-AU"/>
        </w:rPr>
      </w:pPr>
      <w:bookmarkStart w:id="13" w:name="_Toc127537736"/>
      <w:r w:rsidRPr="00913966">
        <w:rPr>
          <w:lang w:eastAsia="en-AU"/>
        </w:rPr>
        <w:lastRenderedPageBreak/>
        <w:t>Superseded standards</w:t>
      </w:r>
      <w:bookmarkEnd w:id="13"/>
      <w:r w:rsidRPr="00913966">
        <w:rPr>
          <w:lang w:eastAsia="en-AU"/>
        </w:rPr>
        <w:t xml:space="preserve"> </w:t>
      </w:r>
    </w:p>
    <w:p w14:paraId="44898358" w14:textId="4392BC56" w:rsidR="008D11C0" w:rsidRPr="00913966" w:rsidRDefault="008D11C0" w:rsidP="00946DDD">
      <w:pPr>
        <w:pStyle w:val="PARAGRAPH"/>
        <w:rPr>
          <w:lang w:eastAsia="en-AU"/>
        </w:rPr>
      </w:pPr>
      <w:r w:rsidRPr="00913966">
        <w:rPr>
          <w:lang w:eastAsia="en-AU"/>
        </w:rPr>
        <w:t xml:space="preserve">The following superseded standards may form part of a </w:t>
      </w:r>
      <w:r w:rsidR="004F4144">
        <w:rPr>
          <w:lang w:eastAsia="en-AU"/>
        </w:rPr>
        <w:t>laboratory</w:t>
      </w:r>
      <w:r w:rsidRPr="00913966">
        <w:rPr>
          <w:lang w:eastAsia="en-AU"/>
        </w:rPr>
        <w:t>’s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48CB51A2" w14:textId="77777777" w:rsidTr="00F80266">
        <w:trPr>
          <w:tblHeader/>
        </w:trPr>
        <w:tc>
          <w:tcPr>
            <w:tcW w:w="0" w:type="auto"/>
            <w:shd w:val="clear" w:color="auto" w:fill="auto"/>
            <w:noWrap/>
            <w:tcMar>
              <w:top w:w="45" w:type="dxa"/>
              <w:left w:w="90" w:type="dxa"/>
              <w:bottom w:w="45" w:type="dxa"/>
              <w:right w:w="45" w:type="dxa"/>
            </w:tcMar>
          </w:tcPr>
          <w:p w14:paraId="7FBB10FB" w14:textId="77777777" w:rsidR="008D11C0" w:rsidRDefault="008D11C0" w:rsidP="00A27BEE">
            <w:pPr>
              <w:pStyle w:val="TABLE-col-heading"/>
            </w:pPr>
            <w:r w:rsidRPr="00BD6E18">
              <w:t xml:space="preserve">Number </w:t>
            </w:r>
          </w:p>
          <w:p w14:paraId="46876272" w14:textId="77777777" w:rsidR="00142D95" w:rsidRDefault="00142D95" w:rsidP="00142D95">
            <w:pPr>
              <w:pStyle w:val="TABLE-col-heading"/>
              <w:spacing w:before="0" w:after="0"/>
              <w:rPr>
                <w:b w:val="0"/>
                <w:bCs w:val="0"/>
                <w:i/>
                <w:iCs/>
                <w:sz w:val="14"/>
                <w:szCs w:val="14"/>
              </w:rPr>
            </w:pPr>
            <w:r w:rsidRPr="0028442C">
              <w:rPr>
                <w:b w:val="0"/>
                <w:bCs w:val="0"/>
                <w:i/>
                <w:iCs/>
                <w:sz w:val="14"/>
                <w:szCs w:val="14"/>
              </w:rPr>
              <w:t xml:space="preserve">Add other </w:t>
            </w:r>
            <w:r>
              <w:rPr>
                <w:b w:val="0"/>
                <w:bCs w:val="0"/>
                <w:i/>
                <w:iCs/>
                <w:sz w:val="14"/>
                <w:szCs w:val="14"/>
              </w:rPr>
              <w:t xml:space="preserve">Standards </w:t>
            </w:r>
          </w:p>
          <w:p w14:paraId="08C5C73D" w14:textId="77777777" w:rsidR="00142D95" w:rsidRDefault="00142D95" w:rsidP="00142D95">
            <w:pPr>
              <w:pStyle w:val="TABLE-col-heading"/>
              <w:spacing w:before="0" w:after="0"/>
              <w:rPr>
                <w:b w:val="0"/>
                <w:bCs w:val="0"/>
                <w:i/>
                <w:iCs/>
                <w:sz w:val="14"/>
                <w:szCs w:val="14"/>
              </w:rPr>
            </w:pPr>
            <w:r w:rsidRPr="0028442C">
              <w:rPr>
                <w:b w:val="0"/>
                <w:bCs w:val="0"/>
                <w:i/>
                <w:iCs/>
                <w:sz w:val="14"/>
                <w:szCs w:val="14"/>
              </w:rPr>
              <w:t>as required</w:t>
            </w:r>
          </w:p>
          <w:p w14:paraId="518ADFCD" w14:textId="0CF40739" w:rsidR="00142D95" w:rsidRPr="00142D95" w:rsidRDefault="00142D95" w:rsidP="00142D95">
            <w:pPr>
              <w:pStyle w:val="TABLE-col-heading"/>
              <w:spacing w:before="0" w:after="0"/>
              <w:jc w:val="both"/>
              <w:rPr>
                <w:b w:val="0"/>
                <w:bCs w:val="0"/>
                <w:i/>
                <w:iCs/>
                <w:sz w:val="14"/>
                <w:szCs w:val="14"/>
              </w:rPr>
            </w:pPr>
          </w:p>
        </w:tc>
        <w:tc>
          <w:tcPr>
            <w:tcW w:w="3035" w:type="pct"/>
            <w:shd w:val="clear" w:color="auto" w:fill="auto"/>
            <w:tcMar>
              <w:top w:w="45" w:type="dxa"/>
              <w:left w:w="90" w:type="dxa"/>
              <w:bottom w:w="45" w:type="dxa"/>
              <w:right w:w="45" w:type="dxa"/>
            </w:tcMar>
          </w:tcPr>
          <w:p w14:paraId="57B8AA97" w14:textId="77777777" w:rsidR="008D11C0" w:rsidRPr="00BD6E18" w:rsidRDefault="008D11C0" w:rsidP="00A27BEE">
            <w:pPr>
              <w:pStyle w:val="TABLE-col-heading"/>
            </w:pPr>
            <w:r w:rsidRPr="00BD6E18">
              <w:t xml:space="preserve">Title </w:t>
            </w:r>
          </w:p>
        </w:tc>
        <w:tc>
          <w:tcPr>
            <w:tcW w:w="939" w:type="pct"/>
          </w:tcPr>
          <w:p w14:paraId="62754B01" w14:textId="60ED070E" w:rsidR="008D11C0" w:rsidRPr="00BD6E18" w:rsidRDefault="008D11C0" w:rsidP="00A27BEE">
            <w:pPr>
              <w:pStyle w:val="TABLE-col-heading"/>
            </w:pPr>
            <w:r w:rsidRPr="00BD6E18">
              <w:t>Comments</w:t>
            </w:r>
          </w:p>
        </w:tc>
      </w:tr>
      <w:tr w:rsidR="008D11C0" w:rsidRPr="00BD6E18" w14:paraId="73C8EB43" w14:textId="77777777" w:rsidTr="00F80266">
        <w:trPr>
          <w:trHeight w:val="477"/>
        </w:trPr>
        <w:tc>
          <w:tcPr>
            <w:tcW w:w="0" w:type="auto"/>
            <w:shd w:val="clear" w:color="auto" w:fill="auto"/>
            <w:noWrap/>
            <w:tcMar>
              <w:top w:w="45" w:type="dxa"/>
              <w:left w:w="90" w:type="dxa"/>
              <w:bottom w:w="45" w:type="dxa"/>
              <w:right w:w="45" w:type="dxa"/>
            </w:tcMar>
          </w:tcPr>
          <w:p w14:paraId="652D9A4E" w14:textId="6EF80569" w:rsidR="008D11C0" w:rsidRPr="00BD6E18" w:rsidRDefault="008D11C0" w:rsidP="00A27BEE">
            <w:pPr>
              <w:pStyle w:val="TABLE-cell"/>
            </w:pPr>
            <w:r w:rsidRPr="00BD6E18">
              <w:t>IEC 60079-27</w:t>
            </w:r>
          </w:p>
          <w:p w14:paraId="21858BFD"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1B5820BC" w14:textId="77777777" w:rsidR="008D11C0" w:rsidRPr="00BD6E18" w:rsidRDefault="008D11C0" w:rsidP="00A27BEE">
            <w:pPr>
              <w:pStyle w:val="TABLE-cell"/>
            </w:pPr>
            <w:r w:rsidRPr="00BD6E18">
              <w:t>Explosive atmospheres – Part 27: Fieldbus intrinsically safe concept (FISCO)</w:t>
            </w:r>
          </w:p>
        </w:tc>
        <w:tc>
          <w:tcPr>
            <w:tcW w:w="939" w:type="pct"/>
          </w:tcPr>
          <w:p w14:paraId="1EEC8C23" w14:textId="77777777" w:rsidR="008D11C0" w:rsidRPr="00BD6E18" w:rsidRDefault="008D11C0" w:rsidP="00A27BEE">
            <w:pPr>
              <w:pStyle w:val="TABLE-cell"/>
            </w:pPr>
          </w:p>
        </w:tc>
      </w:tr>
      <w:tr w:rsidR="008D11C0" w:rsidRPr="00BD6E18" w14:paraId="7D8ED12C" w14:textId="77777777" w:rsidTr="00F80266">
        <w:tc>
          <w:tcPr>
            <w:tcW w:w="0" w:type="auto"/>
            <w:shd w:val="clear" w:color="auto" w:fill="auto"/>
            <w:noWrap/>
            <w:tcMar>
              <w:top w:w="45" w:type="dxa"/>
              <w:left w:w="90" w:type="dxa"/>
              <w:bottom w:w="45" w:type="dxa"/>
              <w:right w:w="45" w:type="dxa"/>
            </w:tcMar>
          </w:tcPr>
          <w:p w14:paraId="03B50A7C" w14:textId="3BF486D4" w:rsidR="008D11C0" w:rsidRPr="00BD6E18" w:rsidRDefault="008D11C0" w:rsidP="00A27BEE">
            <w:pPr>
              <w:pStyle w:val="TABLE-cell"/>
            </w:pPr>
            <w:r w:rsidRPr="00BD6E18">
              <w:t>IEC 61241-0</w:t>
            </w:r>
          </w:p>
          <w:p w14:paraId="535FD923" w14:textId="77777777" w:rsidR="008D11C0" w:rsidRPr="00BD6E18" w:rsidRDefault="008D11C0"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1F1A065C" w14:textId="77777777" w:rsidR="008D11C0" w:rsidRPr="00BD6E18" w:rsidRDefault="008D11C0" w:rsidP="00A27BEE">
            <w:pPr>
              <w:pStyle w:val="TABLE-cell"/>
            </w:pPr>
            <w:r w:rsidRPr="00BD6E18">
              <w:t>Electrical apparatus for use in the presence of combustible dust - Part 0: General requirements</w:t>
            </w:r>
          </w:p>
        </w:tc>
        <w:tc>
          <w:tcPr>
            <w:tcW w:w="939" w:type="pct"/>
          </w:tcPr>
          <w:p w14:paraId="4472A773" w14:textId="77777777" w:rsidR="008D11C0" w:rsidRPr="00BD6E18" w:rsidRDefault="008D11C0" w:rsidP="00A27BEE">
            <w:pPr>
              <w:pStyle w:val="TABLE-cell"/>
            </w:pPr>
          </w:p>
        </w:tc>
      </w:tr>
      <w:tr w:rsidR="008D11C0" w:rsidRPr="00BD6E18" w14:paraId="6B4257FF" w14:textId="77777777" w:rsidTr="00F80266">
        <w:tc>
          <w:tcPr>
            <w:tcW w:w="0" w:type="auto"/>
            <w:shd w:val="clear" w:color="auto" w:fill="auto"/>
            <w:noWrap/>
            <w:tcMar>
              <w:top w:w="45" w:type="dxa"/>
              <w:left w:w="90" w:type="dxa"/>
              <w:bottom w:w="45" w:type="dxa"/>
              <w:right w:w="45" w:type="dxa"/>
            </w:tcMar>
          </w:tcPr>
          <w:p w14:paraId="6AFB827D" w14:textId="2EE54C42" w:rsidR="008D11C0" w:rsidRPr="00BD6E18" w:rsidRDefault="008D11C0"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4DC9D8D7" w14:textId="77777777" w:rsidR="008D11C0" w:rsidRPr="00BD6E18" w:rsidRDefault="008D11C0" w:rsidP="00A27BEE">
            <w:pPr>
              <w:pStyle w:val="TABLE-cell"/>
              <w:rPr>
                <w:color w:val="000000"/>
              </w:rPr>
            </w:pPr>
            <w:r w:rsidRPr="00BD6E18">
              <w:rPr>
                <w:color w:val="000000"/>
              </w:rPr>
              <w:t>Electrical apparatus for use in the presence of combustible dust - Part 1: Protection by enclosure “</w:t>
            </w:r>
            <w:proofErr w:type="spellStart"/>
            <w:r w:rsidRPr="00BD6E18">
              <w:rPr>
                <w:color w:val="000000"/>
              </w:rPr>
              <w:t>tD</w:t>
            </w:r>
            <w:proofErr w:type="spellEnd"/>
            <w:r w:rsidRPr="00BD6E18">
              <w:rPr>
                <w:color w:val="000000"/>
              </w:rPr>
              <w:t>”</w:t>
            </w:r>
          </w:p>
        </w:tc>
        <w:tc>
          <w:tcPr>
            <w:tcW w:w="939" w:type="pct"/>
          </w:tcPr>
          <w:p w14:paraId="53908B71" w14:textId="77777777" w:rsidR="008D11C0" w:rsidRPr="00BD6E18" w:rsidRDefault="008D11C0" w:rsidP="00A27BEE">
            <w:pPr>
              <w:pStyle w:val="TABLE-cell"/>
              <w:rPr>
                <w:color w:val="000000"/>
              </w:rPr>
            </w:pPr>
          </w:p>
        </w:tc>
      </w:tr>
      <w:tr w:rsidR="008D11C0" w:rsidRPr="00BD6E18" w14:paraId="56F0DE0F" w14:textId="77777777" w:rsidTr="00F80266">
        <w:tc>
          <w:tcPr>
            <w:tcW w:w="0" w:type="auto"/>
            <w:shd w:val="clear" w:color="auto" w:fill="auto"/>
            <w:noWrap/>
            <w:tcMar>
              <w:top w:w="45" w:type="dxa"/>
              <w:left w:w="90" w:type="dxa"/>
              <w:bottom w:w="45" w:type="dxa"/>
              <w:right w:w="45" w:type="dxa"/>
            </w:tcMar>
          </w:tcPr>
          <w:p w14:paraId="6B36CBB1" w14:textId="2DAB4044" w:rsidR="008D11C0" w:rsidRPr="00BD6E18" w:rsidRDefault="008D11C0" w:rsidP="00A27BEE">
            <w:pPr>
              <w:pStyle w:val="TABLE-cell"/>
              <w:rPr>
                <w:color w:val="000000"/>
              </w:rPr>
            </w:pPr>
            <w:r w:rsidRPr="00BD6E18">
              <w:rPr>
                <w:color w:val="000000"/>
              </w:rPr>
              <w:t xml:space="preserve">IEC 61241-4 </w:t>
            </w:r>
          </w:p>
          <w:p w14:paraId="30314175"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6CA8FE97" w14:textId="77777777" w:rsidR="008D11C0" w:rsidRPr="00BD6E18" w:rsidRDefault="008D11C0" w:rsidP="00A27BEE">
            <w:pPr>
              <w:pStyle w:val="TABLE-cell"/>
              <w:rPr>
                <w:color w:val="000000"/>
              </w:rPr>
            </w:pPr>
            <w:r w:rsidRPr="00BD6E18">
              <w:rPr>
                <w:color w:val="000000"/>
              </w:rPr>
              <w:t>Electrical apparatus for use in the presence of combustible dust - Part 4: Protection by pressurization "</w:t>
            </w:r>
            <w:proofErr w:type="spellStart"/>
            <w:r w:rsidRPr="00BD6E18">
              <w:rPr>
                <w:color w:val="000000"/>
              </w:rPr>
              <w:t>pD</w:t>
            </w:r>
            <w:proofErr w:type="spellEnd"/>
            <w:r w:rsidRPr="00BD6E18">
              <w:rPr>
                <w:color w:val="000000"/>
              </w:rPr>
              <w:t xml:space="preserve">"  </w:t>
            </w:r>
          </w:p>
        </w:tc>
        <w:tc>
          <w:tcPr>
            <w:tcW w:w="939" w:type="pct"/>
          </w:tcPr>
          <w:p w14:paraId="2A3BE5EF" w14:textId="77777777" w:rsidR="008D11C0" w:rsidRPr="00BD6E18" w:rsidRDefault="008D11C0" w:rsidP="00A27BEE">
            <w:pPr>
              <w:pStyle w:val="TABLE-cell"/>
              <w:rPr>
                <w:color w:val="000000"/>
              </w:rPr>
            </w:pPr>
          </w:p>
        </w:tc>
      </w:tr>
      <w:tr w:rsidR="008D11C0" w:rsidRPr="00BD6E18" w14:paraId="2E42F049" w14:textId="77777777" w:rsidTr="00F80266">
        <w:trPr>
          <w:cantSplit/>
        </w:trPr>
        <w:tc>
          <w:tcPr>
            <w:tcW w:w="0" w:type="auto"/>
            <w:shd w:val="clear" w:color="auto" w:fill="auto"/>
            <w:noWrap/>
            <w:tcMar>
              <w:top w:w="45" w:type="dxa"/>
              <w:left w:w="90" w:type="dxa"/>
              <w:bottom w:w="45" w:type="dxa"/>
              <w:right w:w="45" w:type="dxa"/>
            </w:tcMar>
          </w:tcPr>
          <w:p w14:paraId="7183D64A" w14:textId="1DCD44B3" w:rsidR="008D11C0" w:rsidRPr="00BD6E18" w:rsidRDefault="008D11C0" w:rsidP="00A27BEE">
            <w:pPr>
              <w:pStyle w:val="TABLE-cell"/>
              <w:rPr>
                <w:color w:val="000000"/>
              </w:rPr>
            </w:pPr>
            <w:r w:rsidRPr="00BD6E18">
              <w:rPr>
                <w:color w:val="000000"/>
              </w:rPr>
              <w:t>IEC 61241-11</w:t>
            </w:r>
          </w:p>
          <w:p w14:paraId="69C0C3D9"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23265C7C" w14:textId="77777777" w:rsidR="008D11C0" w:rsidRPr="00BD6E18" w:rsidRDefault="008D11C0" w:rsidP="00A27BEE">
            <w:pPr>
              <w:pStyle w:val="TABLE-cell"/>
              <w:rPr>
                <w:color w:val="000000"/>
              </w:rPr>
            </w:pPr>
            <w:r w:rsidRPr="00BD6E18">
              <w:rPr>
                <w:color w:val="000000"/>
              </w:rPr>
              <w:t>Electrical apparatus for use in the presence of combustible dust – Part 11: Protection by intrinsic safety '</w:t>
            </w:r>
            <w:proofErr w:type="spellStart"/>
            <w:r w:rsidRPr="00BD6E18">
              <w:rPr>
                <w:color w:val="000000"/>
              </w:rPr>
              <w:t>iD</w:t>
            </w:r>
            <w:proofErr w:type="spellEnd"/>
            <w:r w:rsidRPr="00BD6E18">
              <w:rPr>
                <w:color w:val="000000"/>
              </w:rPr>
              <w:t>'</w:t>
            </w:r>
          </w:p>
        </w:tc>
        <w:tc>
          <w:tcPr>
            <w:tcW w:w="939" w:type="pct"/>
          </w:tcPr>
          <w:p w14:paraId="11B6D62B" w14:textId="77777777" w:rsidR="008D11C0" w:rsidRPr="00BD6E18" w:rsidRDefault="008D11C0" w:rsidP="00A27BEE">
            <w:pPr>
              <w:pStyle w:val="TABLE-cell"/>
              <w:rPr>
                <w:color w:val="000000"/>
              </w:rPr>
            </w:pPr>
          </w:p>
        </w:tc>
      </w:tr>
      <w:tr w:rsidR="008D11C0" w:rsidRPr="00BD6E18" w14:paraId="4A5A8EAF" w14:textId="77777777" w:rsidTr="00F80266">
        <w:tc>
          <w:tcPr>
            <w:tcW w:w="0" w:type="auto"/>
            <w:shd w:val="clear" w:color="auto" w:fill="auto"/>
            <w:noWrap/>
            <w:tcMar>
              <w:top w:w="45" w:type="dxa"/>
              <w:left w:w="90" w:type="dxa"/>
              <w:bottom w:w="45" w:type="dxa"/>
              <w:right w:w="45" w:type="dxa"/>
            </w:tcMar>
          </w:tcPr>
          <w:p w14:paraId="5908F0FE" w14:textId="66D15241" w:rsidR="008D11C0" w:rsidRPr="00BD6E18" w:rsidRDefault="008D11C0" w:rsidP="00A27BEE">
            <w:pPr>
              <w:pStyle w:val="TABLE-cell"/>
              <w:rPr>
                <w:color w:val="000000"/>
              </w:rPr>
            </w:pPr>
            <w:r w:rsidRPr="00BD6E18">
              <w:rPr>
                <w:color w:val="000000"/>
              </w:rPr>
              <w:t>IEC 61241-18</w:t>
            </w:r>
          </w:p>
          <w:p w14:paraId="47121D42" w14:textId="77777777" w:rsidR="008D11C0" w:rsidRPr="00BD6E18" w:rsidRDefault="008D11C0" w:rsidP="00A27BEE">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1CF956C7" w14:textId="77777777" w:rsidR="008D11C0" w:rsidRPr="00BD6E18" w:rsidRDefault="008D11C0" w:rsidP="00A27BEE">
            <w:pPr>
              <w:pStyle w:val="TABLE-cell"/>
              <w:rPr>
                <w:color w:val="000000"/>
              </w:rPr>
            </w:pPr>
            <w:r w:rsidRPr="00BD6E18">
              <w:rPr>
                <w:color w:val="000000"/>
              </w:rPr>
              <w:t>Electrical apparatus for use in the presence of combustible dust - Part 18: Protection by encapsulation "</w:t>
            </w:r>
            <w:proofErr w:type="spellStart"/>
            <w:r w:rsidRPr="00BD6E18">
              <w:rPr>
                <w:color w:val="000000"/>
              </w:rPr>
              <w:t>mD</w:t>
            </w:r>
            <w:proofErr w:type="spellEnd"/>
            <w:r w:rsidRPr="00BD6E18">
              <w:rPr>
                <w:color w:val="000000"/>
              </w:rPr>
              <w:t>"</w:t>
            </w:r>
          </w:p>
        </w:tc>
        <w:tc>
          <w:tcPr>
            <w:tcW w:w="939" w:type="pct"/>
          </w:tcPr>
          <w:p w14:paraId="2482D60E" w14:textId="77777777" w:rsidR="008D11C0" w:rsidRPr="00BD6E18" w:rsidRDefault="008D11C0" w:rsidP="00A27BEE">
            <w:pPr>
              <w:pStyle w:val="TABLE-cell"/>
              <w:rPr>
                <w:color w:val="000000"/>
              </w:rPr>
            </w:pPr>
          </w:p>
        </w:tc>
      </w:tr>
      <w:tr w:rsidR="008D11C0" w:rsidRPr="00BD6E18" w14:paraId="7CCB3C0A" w14:textId="77777777" w:rsidTr="00F80266">
        <w:tc>
          <w:tcPr>
            <w:tcW w:w="0" w:type="auto"/>
            <w:shd w:val="clear" w:color="auto" w:fill="auto"/>
            <w:noWrap/>
            <w:tcMar>
              <w:top w:w="45" w:type="dxa"/>
              <w:left w:w="90" w:type="dxa"/>
              <w:bottom w:w="45" w:type="dxa"/>
              <w:right w:w="45" w:type="dxa"/>
            </w:tcMar>
          </w:tcPr>
          <w:p w14:paraId="0F20A0E0" w14:textId="074D6F8B" w:rsidR="008D11C0" w:rsidRPr="00BD6E18" w:rsidRDefault="008D11C0" w:rsidP="00A27BEE">
            <w:pPr>
              <w:pStyle w:val="TABLE-cell"/>
            </w:pPr>
            <w:r w:rsidRPr="00BD6E18">
              <w:t xml:space="preserve">IEC 62013-1 </w:t>
            </w:r>
          </w:p>
          <w:p w14:paraId="71C867EC"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3047AB91" w14:textId="77777777" w:rsidR="008D11C0" w:rsidRPr="00BD6E18" w:rsidRDefault="008D11C0" w:rsidP="00A27BEE">
            <w:pPr>
              <w:pStyle w:val="TABLE-cell"/>
            </w:pPr>
            <w:r w:rsidRPr="00BD6E18">
              <w:t>Caplights for use in mines susceptible to firedamp - Part 1: General requirements - Construction and testing in relation to the risk of explosion</w:t>
            </w:r>
          </w:p>
        </w:tc>
        <w:tc>
          <w:tcPr>
            <w:tcW w:w="939" w:type="pct"/>
          </w:tcPr>
          <w:p w14:paraId="488DA3A1" w14:textId="77777777" w:rsidR="008D11C0" w:rsidRPr="00BD6E18" w:rsidRDefault="008D11C0" w:rsidP="00A27BEE">
            <w:pPr>
              <w:pStyle w:val="TABLE-cell"/>
            </w:pPr>
          </w:p>
        </w:tc>
      </w:tr>
      <w:tr w:rsidR="008D11C0" w:rsidRPr="00BD6E18" w14:paraId="6D35FFAB" w14:textId="77777777" w:rsidTr="00F80266">
        <w:tc>
          <w:tcPr>
            <w:tcW w:w="0" w:type="auto"/>
            <w:shd w:val="clear" w:color="auto" w:fill="auto"/>
            <w:noWrap/>
            <w:tcMar>
              <w:top w:w="45" w:type="dxa"/>
              <w:left w:w="90" w:type="dxa"/>
              <w:bottom w:w="45" w:type="dxa"/>
              <w:right w:w="45" w:type="dxa"/>
            </w:tcMar>
          </w:tcPr>
          <w:p w14:paraId="1BCB42B2" w14:textId="40BCD880" w:rsidR="008D11C0" w:rsidRPr="00BD6E18" w:rsidRDefault="008D11C0" w:rsidP="00A27BEE">
            <w:pPr>
              <w:pStyle w:val="TABLE-cell"/>
            </w:pPr>
            <w:r w:rsidRPr="00BD6E18">
              <w:t xml:space="preserve">IEC 62013-2 </w:t>
            </w:r>
          </w:p>
          <w:p w14:paraId="5FCA7244"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748E7F1B" w14:textId="77777777" w:rsidR="008D11C0" w:rsidRPr="00BD6E18" w:rsidRDefault="008D11C0" w:rsidP="00A27BEE">
            <w:pPr>
              <w:pStyle w:val="TABLE-cell"/>
            </w:pPr>
            <w:r w:rsidRPr="00BD6E18">
              <w:t>Caplights for use in mines susceptible to firedamp - Part  2: Performance and other safety-related matters</w:t>
            </w:r>
          </w:p>
        </w:tc>
        <w:tc>
          <w:tcPr>
            <w:tcW w:w="939" w:type="pct"/>
          </w:tcPr>
          <w:p w14:paraId="19AF17F0" w14:textId="77777777" w:rsidR="008D11C0" w:rsidRPr="00BD6E18" w:rsidRDefault="008D11C0" w:rsidP="00A27BEE">
            <w:pPr>
              <w:pStyle w:val="TABLE-cell"/>
            </w:pPr>
          </w:p>
        </w:tc>
      </w:tr>
      <w:tr w:rsidR="004D10E6" w:rsidRPr="00BD6E18" w14:paraId="1AC57A6D" w14:textId="77777777" w:rsidTr="00F80266">
        <w:tc>
          <w:tcPr>
            <w:tcW w:w="0" w:type="auto"/>
            <w:shd w:val="clear" w:color="auto" w:fill="auto"/>
            <w:noWrap/>
            <w:tcMar>
              <w:top w:w="45" w:type="dxa"/>
              <w:left w:w="90" w:type="dxa"/>
              <w:bottom w:w="45" w:type="dxa"/>
              <w:right w:w="45" w:type="dxa"/>
            </w:tcMar>
          </w:tcPr>
          <w:p w14:paraId="18E8F04B" w14:textId="77777777" w:rsidR="004D10E6" w:rsidRPr="00BD6E18" w:rsidRDefault="004D10E6" w:rsidP="004D10E6">
            <w:pPr>
              <w:pStyle w:val="TABLE-cell"/>
            </w:pPr>
            <w:r w:rsidRPr="00BD6E18">
              <w:t>ISO 16852</w:t>
            </w:r>
          </w:p>
          <w:p w14:paraId="0AAB8EE1" w14:textId="3B573E9E" w:rsidR="004D10E6" w:rsidRPr="00BD6E18" w:rsidRDefault="004D10E6" w:rsidP="004D10E6">
            <w:pPr>
              <w:pStyle w:val="TABLE-cell"/>
            </w:pPr>
            <w:r w:rsidRPr="00BD6E18">
              <w:t>Edition 2</w:t>
            </w:r>
          </w:p>
        </w:tc>
        <w:tc>
          <w:tcPr>
            <w:tcW w:w="3035" w:type="pct"/>
            <w:shd w:val="clear" w:color="auto" w:fill="auto"/>
            <w:tcMar>
              <w:top w:w="45" w:type="dxa"/>
              <w:left w:w="90" w:type="dxa"/>
              <w:bottom w:w="45" w:type="dxa"/>
              <w:right w:w="45" w:type="dxa"/>
            </w:tcMar>
          </w:tcPr>
          <w:p w14:paraId="7294F60C" w14:textId="1D0A1748" w:rsidR="004D10E6" w:rsidRPr="00BD6E18" w:rsidRDefault="004D10E6" w:rsidP="004D10E6">
            <w:pPr>
              <w:pStyle w:val="TABLE-cell"/>
            </w:pPr>
            <w:r w:rsidRPr="00BD6E18">
              <w:rPr>
                <w:bCs w:val="0"/>
              </w:rPr>
              <w:t>Flame arrestors - Performance requirements, test methods and limits for use</w:t>
            </w:r>
          </w:p>
        </w:tc>
        <w:tc>
          <w:tcPr>
            <w:tcW w:w="939" w:type="pct"/>
          </w:tcPr>
          <w:p w14:paraId="57B01FEC" w14:textId="77777777" w:rsidR="004D10E6" w:rsidRPr="00BD6E18" w:rsidRDefault="004D10E6" w:rsidP="004D10E6">
            <w:pPr>
              <w:pStyle w:val="TABLE-cell"/>
            </w:pPr>
          </w:p>
        </w:tc>
      </w:tr>
      <w:tr w:rsidR="004D10E6" w:rsidRPr="00BD6E18" w14:paraId="0EB7C348" w14:textId="77777777" w:rsidTr="00F80266">
        <w:tc>
          <w:tcPr>
            <w:tcW w:w="0" w:type="auto"/>
            <w:shd w:val="clear" w:color="auto" w:fill="auto"/>
            <w:noWrap/>
            <w:tcMar>
              <w:top w:w="45" w:type="dxa"/>
              <w:left w:w="90" w:type="dxa"/>
              <w:bottom w:w="45" w:type="dxa"/>
              <w:right w:w="45" w:type="dxa"/>
            </w:tcMar>
          </w:tcPr>
          <w:p w14:paraId="4B9E26C6" w14:textId="1D79A8FD" w:rsidR="004D10E6" w:rsidRPr="00BD6E18" w:rsidRDefault="004D10E6" w:rsidP="004D10E6">
            <w:pPr>
              <w:pStyle w:val="TABLE-cell"/>
            </w:pPr>
            <w:r w:rsidRPr="00BD6E18">
              <w:t>IECEx DS2015/001A</w:t>
            </w:r>
          </w:p>
          <w:p w14:paraId="0D426A40" w14:textId="77777777" w:rsidR="004D10E6" w:rsidRPr="00BD6E18" w:rsidRDefault="004D10E6" w:rsidP="004D10E6">
            <w:pPr>
              <w:pStyle w:val="TABLE-cell"/>
            </w:pPr>
            <w:r w:rsidRPr="00BD6E18">
              <w:t>2015 10 09</w:t>
            </w:r>
          </w:p>
        </w:tc>
        <w:tc>
          <w:tcPr>
            <w:tcW w:w="3035" w:type="pct"/>
            <w:shd w:val="clear" w:color="auto" w:fill="auto"/>
            <w:tcMar>
              <w:top w:w="45" w:type="dxa"/>
              <w:left w:w="90" w:type="dxa"/>
              <w:bottom w:w="45" w:type="dxa"/>
              <w:right w:w="45" w:type="dxa"/>
            </w:tcMar>
          </w:tcPr>
          <w:p w14:paraId="47F2D771" w14:textId="77777777" w:rsidR="004D10E6" w:rsidRPr="00BD6E18" w:rsidRDefault="004D10E6" w:rsidP="004D10E6">
            <w:pPr>
              <w:pStyle w:val="TABLE-cell"/>
            </w:pPr>
            <w:r w:rsidRPr="00BD6E18">
              <w:t>Equipment assemblies</w:t>
            </w:r>
          </w:p>
        </w:tc>
        <w:tc>
          <w:tcPr>
            <w:tcW w:w="939" w:type="pct"/>
          </w:tcPr>
          <w:p w14:paraId="4A3FDAC0" w14:textId="77777777" w:rsidR="004D10E6" w:rsidRPr="00BD6E18" w:rsidRDefault="004D10E6" w:rsidP="004D10E6">
            <w:pPr>
              <w:pStyle w:val="TABLE-cell"/>
            </w:pPr>
          </w:p>
        </w:tc>
      </w:tr>
    </w:tbl>
    <w:p w14:paraId="6C59F14C" w14:textId="77777777" w:rsidR="008D11C0" w:rsidRPr="00913966" w:rsidRDefault="008D11C0" w:rsidP="00946DDD">
      <w:pPr>
        <w:pStyle w:val="PARAGRAPH"/>
        <w:rPr>
          <w:lang w:eastAsia="en-AU"/>
        </w:rPr>
      </w:pPr>
    </w:p>
    <w:p w14:paraId="10F02BF6" w14:textId="77777777" w:rsidR="009B3D3E" w:rsidRPr="00BD6E18" w:rsidRDefault="009B3D3E" w:rsidP="009B3D3E">
      <w:pPr>
        <w:pStyle w:val="PARAGRAPH"/>
        <w:jc w:val="center"/>
      </w:pPr>
    </w:p>
    <w:p w14:paraId="68D33709" w14:textId="4A73EA8F" w:rsidR="00FD42B7" w:rsidRPr="00BD6E18" w:rsidRDefault="00FD42B7" w:rsidP="00EF7CDD">
      <w:pPr>
        <w:pStyle w:val="ANNEXtitle"/>
      </w:pPr>
      <w:r w:rsidRPr="00BD6E18">
        <w:lastRenderedPageBreak/>
        <w:br/>
      </w:r>
      <w:bookmarkStart w:id="14" w:name="_Toc127537737"/>
      <w:r w:rsidR="005D5F9E">
        <w:t xml:space="preserve">Overall </w:t>
      </w:r>
      <w:r w:rsidRPr="00BD6E18">
        <w:t>Organisation Chart</w:t>
      </w:r>
      <w:bookmarkEnd w:id="14"/>
    </w:p>
    <w:p w14:paraId="09F336BB" w14:textId="77777777" w:rsidR="009B3D3E" w:rsidRPr="00BD6E18" w:rsidRDefault="009B3D3E" w:rsidP="009B3D3E">
      <w:pPr>
        <w:pStyle w:val="PARAGRAPH"/>
        <w:jc w:val="center"/>
      </w:pPr>
    </w:p>
    <w:p w14:paraId="52874AF8" w14:textId="778E7E92" w:rsidR="00FD42B7" w:rsidRPr="00BD6E18" w:rsidRDefault="00FD42B7" w:rsidP="00EF7CDD">
      <w:pPr>
        <w:pStyle w:val="ANNEXtitle"/>
      </w:pPr>
      <w:r w:rsidRPr="00BD6E18">
        <w:lastRenderedPageBreak/>
        <w:br/>
      </w:r>
      <w:bookmarkStart w:id="15" w:name="_Toc127537738"/>
      <w:r w:rsidR="005D5F9E" w:rsidRPr="005D5F9E">
        <w:t xml:space="preserve">Organisation Chart of </w:t>
      </w:r>
      <w:proofErr w:type="spellStart"/>
      <w:r w:rsidR="005D5F9E" w:rsidRPr="005D5F9E">
        <w:t>Ex</w:t>
      </w:r>
      <w:r w:rsidR="00B57111">
        <w:t>TL</w:t>
      </w:r>
      <w:bookmarkEnd w:id="15"/>
      <w:proofErr w:type="spellEnd"/>
    </w:p>
    <w:p w14:paraId="2B53FE49" w14:textId="77777777" w:rsidR="009B3D3E" w:rsidRPr="00BD6E18" w:rsidRDefault="009B3D3E" w:rsidP="009B3D3E">
      <w:pPr>
        <w:pStyle w:val="PARAGRAPH"/>
        <w:jc w:val="center"/>
      </w:pPr>
    </w:p>
    <w:p w14:paraId="074DFF26" w14:textId="26B48838" w:rsidR="00150EAA" w:rsidRDefault="00150EAA">
      <w:pPr>
        <w:jc w:val="left"/>
      </w:pPr>
      <w:r>
        <w:br w:type="page"/>
      </w:r>
    </w:p>
    <w:p w14:paraId="11F102B9" w14:textId="77777777" w:rsidR="006E1C46" w:rsidRDefault="006E1C46" w:rsidP="003B2B8D">
      <w:pPr>
        <w:pStyle w:val="ANNEXtitle"/>
        <w:spacing w:after="0"/>
      </w:pPr>
      <w:bookmarkStart w:id="16" w:name="_Toc127537739"/>
      <w:bookmarkStart w:id="17" w:name="_Toc127522821"/>
      <w:bookmarkStart w:id="18" w:name="_Ref95235843"/>
      <w:bookmarkStart w:id="19" w:name="_Ref95236295"/>
      <w:bookmarkStart w:id="20" w:name="_Toc95236720"/>
      <w:bookmarkEnd w:id="16"/>
    </w:p>
    <w:p w14:paraId="222CB46A" w14:textId="7FDB0F90" w:rsidR="006E1C46" w:rsidRDefault="006E1C46" w:rsidP="006E1C46">
      <w:pPr>
        <w:pStyle w:val="ANNEX-heading1"/>
        <w:numPr>
          <w:ilvl w:val="0"/>
          <w:numId w:val="0"/>
        </w:numPr>
        <w:spacing w:before="0" w:after="0"/>
        <w:jc w:val="center"/>
      </w:pPr>
      <w:bookmarkStart w:id="21" w:name="_Toc127537740"/>
      <w:r w:rsidRPr="00C62EB9">
        <w:rPr>
          <w:b w:val="0"/>
        </w:rPr>
        <w:t>(normative)</w:t>
      </w:r>
      <w:bookmarkEnd w:id="17"/>
      <w:bookmarkEnd w:id="21"/>
      <w:r w:rsidRPr="00C62EB9">
        <w:br/>
      </w:r>
      <w:bookmarkStart w:id="22" w:name="_Toc23050103"/>
      <w:bookmarkStart w:id="23" w:name="_Toc41664675"/>
      <w:bookmarkStart w:id="24" w:name="_Toc268855729"/>
    </w:p>
    <w:p w14:paraId="28120EBE" w14:textId="0568F19E" w:rsidR="006E1C46" w:rsidRPr="00D55CB7" w:rsidRDefault="006E1C46" w:rsidP="006E1C46">
      <w:pPr>
        <w:pStyle w:val="ANNEX-heading1"/>
        <w:numPr>
          <w:ilvl w:val="0"/>
          <w:numId w:val="0"/>
        </w:numPr>
        <w:spacing w:before="0" w:after="0"/>
        <w:jc w:val="center"/>
      </w:pPr>
      <w:bookmarkStart w:id="25" w:name="_Toc127522822"/>
      <w:bookmarkStart w:id="26" w:name="_Toc127537741"/>
      <w:r w:rsidRPr="00C62EB9">
        <w:t>Additional information to be provided by a testing laboratory</w:t>
      </w:r>
      <w:r w:rsidRPr="00C62EB9">
        <w:br/>
        <w:t>in applying for acceptance</w:t>
      </w:r>
      <w:bookmarkEnd w:id="22"/>
      <w:bookmarkEnd w:id="23"/>
      <w:r w:rsidRPr="00C62EB9">
        <w:t xml:space="preserve"> as an </w:t>
      </w:r>
      <w:proofErr w:type="spellStart"/>
      <w:r w:rsidRPr="00C62EB9">
        <w:t>ExTL</w:t>
      </w:r>
      <w:bookmarkEnd w:id="24"/>
      <w:bookmarkEnd w:id="18"/>
      <w:bookmarkEnd w:id="19"/>
      <w:bookmarkEnd w:id="20"/>
      <w:bookmarkEnd w:id="25"/>
      <w:bookmarkEnd w:id="26"/>
      <w:proofErr w:type="spellEnd"/>
    </w:p>
    <w:p w14:paraId="52B57372" w14:textId="77777777" w:rsidR="006E1C46" w:rsidRPr="00C62EB9" w:rsidRDefault="006E1C46" w:rsidP="006E1C46">
      <w:pPr>
        <w:pStyle w:val="ANNEX-heading1"/>
        <w:tabs>
          <w:tab w:val="num" w:pos="1388"/>
        </w:tabs>
        <w:ind w:left="1388" w:hanging="1388"/>
      </w:pPr>
      <w:bookmarkStart w:id="27" w:name="_Toc41664676"/>
      <w:bookmarkStart w:id="28" w:name="_Toc127522823"/>
      <w:bookmarkStart w:id="29" w:name="_Toc127537742"/>
      <w:r w:rsidRPr="00C62EB9">
        <w:t>Testing laboratory contact details</w:t>
      </w:r>
      <w:bookmarkEnd w:id="27"/>
      <w:bookmarkEnd w:id="28"/>
      <w:bookmarkEnd w:id="29"/>
    </w:p>
    <w:p w14:paraId="161AC5B1" w14:textId="77777777" w:rsidR="006E1C46" w:rsidRPr="00C62EB9" w:rsidRDefault="006E1C46" w:rsidP="006E1C46">
      <w:pPr>
        <w:pStyle w:val="List"/>
        <w:spacing w:before="100"/>
      </w:pPr>
      <w:r w:rsidRPr="00C62EB9">
        <w:t>Applicant's name and address.</w:t>
      </w:r>
    </w:p>
    <w:p w14:paraId="1C1ED2A6" w14:textId="77777777" w:rsidR="006E1C46" w:rsidRPr="00C62EB9" w:rsidRDefault="006E1C46" w:rsidP="006E1C46">
      <w:pPr>
        <w:pStyle w:val="List"/>
      </w:pPr>
      <w:r w:rsidRPr="00C62EB9">
        <w:t>Contact person’s name and contact details (</w:t>
      </w:r>
      <w:r>
        <w:t>for example,</w:t>
      </w:r>
      <w:r w:rsidRPr="00C62EB9">
        <w:t xml:space="preserve"> email address)</w:t>
      </w:r>
    </w:p>
    <w:p w14:paraId="6583D862" w14:textId="77777777" w:rsidR="006E1C46" w:rsidRPr="00C62EB9" w:rsidRDefault="006E1C46" w:rsidP="006E1C46">
      <w:pPr>
        <w:pStyle w:val="List"/>
      </w:pPr>
      <w:r w:rsidRPr="00C62EB9">
        <w:t>Telephone No.</w:t>
      </w:r>
    </w:p>
    <w:p w14:paraId="0E111CA5" w14:textId="77777777" w:rsidR="006E1C46" w:rsidRPr="00C62EB9" w:rsidRDefault="006E1C46" w:rsidP="006E1C46">
      <w:pPr>
        <w:pStyle w:val="List"/>
        <w:spacing w:after="200"/>
      </w:pPr>
      <w:r w:rsidRPr="00C62EB9">
        <w:t>Telefax No.</w:t>
      </w:r>
    </w:p>
    <w:p w14:paraId="41848EC7" w14:textId="77777777" w:rsidR="006E1C46" w:rsidRPr="00C62EB9" w:rsidRDefault="006E1C46" w:rsidP="006E1C46">
      <w:pPr>
        <w:pStyle w:val="ANNEX-heading1"/>
        <w:tabs>
          <w:tab w:val="num" w:pos="1388"/>
        </w:tabs>
        <w:ind w:left="1388" w:hanging="1388"/>
      </w:pPr>
      <w:bookmarkStart w:id="30" w:name="_Toc23050105"/>
      <w:bookmarkStart w:id="31" w:name="_Toc41664677"/>
      <w:bookmarkStart w:id="32" w:name="_Toc127522824"/>
      <w:bookmarkStart w:id="33" w:name="_Toc127537743"/>
      <w:bookmarkEnd w:id="30"/>
      <w:proofErr w:type="spellStart"/>
      <w:r w:rsidRPr="00C62EB9">
        <w:t>ExTL</w:t>
      </w:r>
      <w:proofErr w:type="spellEnd"/>
      <w:r w:rsidRPr="00C62EB9">
        <w:t xml:space="preserve"> site contact details</w:t>
      </w:r>
      <w:bookmarkEnd w:id="31"/>
      <w:bookmarkEnd w:id="32"/>
      <w:bookmarkEnd w:id="33"/>
    </w:p>
    <w:p w14:paraId="156641E9" w14:textId="77777777" w:rsidR="006E1C46" w:rsidRPr="00C62EB9" w:rsidRDefault="006E1C46" w:rsidP="006E1C46">
      <w:pPr>
        <w:pStyle w:val="List"/>
        <w:spacing w:before="100"/>
      </w:pPr>
      <w:r w:rsidRPr="00C62EB9">
        <w:t xml:space="preserve">Testing </w:t>
      </w:r>
      <w:r>
        <w:t>l</w:t>
      </w:r>
      <w:r w:rsidRPr="00C62EB9">
        <w:t>aboratory name and address (if different from paragraph 1).</w:t>
      </w:r>
    </w:p>
    <w:p w14:paraId="0EFB446A" w14:textId="77777777" w:rsidR="006E1C46" w:rsidRPr="00C62EB9" w:rsidRDefault="006E1C46" w:rsidP="006E1C46">
      <w:pPr>
        <w:pStyle w:val="List"/>
      </w:pPr>
      <w:r w:rsidRPr="00C62EB9">
        <w:t>Telephone No.</w:t>
      </w:r>
    </w:p>
    <w:p w14:paraId="587C55E5" w14:textId="77777777" w:rsidR="006E1C46" w:rsidRPr="00C62EB9" w:rsidRDefault="006E1C46" w:rsidP="006E1C46">
      <w:pPr>
        <w:pStyle w:val="List"/>
        <w:spacing w:after="200"/>
      </w:pPr>
      <w:r w:rsidRPr="00C62EB9">
        <w:t>Telefax No.</w:t>
      </w:r>
    </w:p>
    <w:p w14:paraId="34F825A8" w14:textId="77777777" w:rsidR="006E1C46" w:rsidRPr="00C62EB9" w:rsidRDefault="006E1C46" w:rsidP="006E1C46">
      <w:pPr>
        <w:pStyle w:val="ANNEX-heading1"/>
        <w:tabs>
          <w:tab w:val="num" w:pos="1388"/>
        </w:tabs>
        <w:ind w:left="1388" w:hanging="1388"/>
      </w:pPr>
      <w:bookmarkStart w:id="34" w:name="_Toc23050106"/>
      <w:bookmarkStart w:id="35" w:name="_Toc41664678"/>
      <w:bookmarkStart w:id="36" w:name="_Toc127522825"/>
      <w:bookmarkStart w:id="37" w:name="_Toc127537744"/>
      <w:r w:rsidRPr="00C62EB9">
        <w:t>Senior management</w:t>
      </w:r>
      <w:bookmarkEnd w:id="34"/>
      <w:bookmarkEnd w:id="35"/>
      <w:bookmarkEnd w:id="36"/>
      <w:bookmarkEnd w:id="37"/>
    </w:p>
    <w:p w14:paraId="2EC9745A" w14:textId="77777777" w:rsidR="006E1C46" w:rsidRPr="00C62EB9" w:rsidRDefault="006E1C46" w:rsidP="006E1C46">
      <w:pPr>
        <w:pStyle w:val="ANNEX-heading2"/>
      </w:pPr>
      <w:bookmarkStart w:id="38" w:name="_Toc23179859"/>
      <w:bookmarkStart w:id="39" w:name="_Toc41664679"/>
      <w:bookmarkStart w:id="40" w:name="_Toc127522826"/>
      <w:bookmarkStart w:id="41" w:name="_Toc127537745"/>
      <w:bookmarkEnd w:id="38"/>
      <w:r w:rsidRPr="00C62EB9">
        <w:t xml:space="preserve">Senior </w:t>
      </w:r>
      <w:bookmarkEnd w:id="39"/>
      <w:r w:rsidRPr="00C62EB9">
        <w:t>executives</w:t>
      </w:r>
      <w:bookmarkEnd w:id="40"/>
      <w:bookmarkEnd w:id="41"/>
    </w:p>
    <w:p w14:paraId="01815DC4" w14:textId="77777777" w:rsidR="006E1C46" w:rsidRPr="00C62EB9" w:rsidRDefault="006E1C46" w:rsidP="006E1C46">
      <w:pPr>
        <w:pStyle w:val="PARAGRAPH"/>
      </w:pPr>
      <w:r w:rsidRPr="00C62EB9">
        <w:t xml:space="preserve">Names and titles of the senior executives of the </w:t>
      </w:r>
      <w:r>
        <w:t>t</w:t>
      </w:r>
      <w:r w:rsidRPr="00C62EB9">
        <w:t xml:space="preserve">est </w:t>
      </w:r>
      <w:r>
        <w:t>l</w:t>
      </w:r>
      <w:r w:rsidRPr="00C62EB9">
        <w:t>aboratory and of the assessment and testing laboratories for which recognition is being sought.</w:t>
      </w:r>
    </w:p>
    <w:p w14:paraId="5AF6DD1A" w14:textId="77777777" w:rsidR="006E1C46" w:rsidRPr="00C62EB9" w:rsidRDefault="006E1C46" w:rsidP="006E1C46">
      <w:pPr>
        <w:pStyle w:val="ANNEX-heading2"/>
      </w:pPr>
      <w:bookmarkStart w:id="42" w:name="_Toc23179860"/>
      <w:bookmarkStart w:id="43" w:name="_Toc41664680"/>
      <w:bookmarkStart w:id="44" w:name="_Toc127522827"/>
      <w:bookmarkStart w:id="45" w:name="_Toc127537746"/>
      <w:bookmarkEnd w:id="42"/>
      <w:r w:rsidRPr="00C62EB9">
        <w:t>Quality management system representatives</w:t>
      </w:r>
      <w:bookmarkEnd w:id="43"/>
      <w:bookmarkEnd w:id="44"/>
      <w:bookmarkEnd w:id="45"/>
    </w:p>
    <w:p w14:paraId="4B8D116D" w14:textId="77777777" w:rsidR="006E1C46" w:rsidRPr="00C62EB9" w:rsidRDefault="006E1C46" w:rsidP="006E1C46">
      <w:pPr>
        <w:pStyle w:val="PARAGRAPH"/>
      </w:pPr>
      <w:r w:rsidRPr="00C62EB9">
        <w:t>Name and title of the person responsible for the quality management system in the testing laboratory.</w:t>
      </w:r>
    </w:p>
    <w:p w14:paraId="7DE265E0" w14:textId="77777777" w:rsidR="006E1C46" w:rsidRPr="00C62EB9" w:rsidRDefault="006E1C46" w:rsidP="006E1C46">
      <w:pPr>
        <w:pStyle w:val="ANNEX-heading2"/>
      </w:pPr>
      <w:bookmarkStart w:id="46" w:name="_Toc23179861"/>
      <w:bookmarkStart w:id="47" w:name="_Toc41664681"/>
      <w:bookmarkStart w:id="48" w:name="_Toc127522828"/>
      <w:bookmarkStart w:id="49" w:name="_Toc127537747"/>
      <w:bookmarkEnd w:id="46"/>
      <w:r w:rsidRPr="00C62EB9">
        <w:t>Principal contact</w:t>
      </w:r>
      <w:bookmarkEnd w:id="47"/>
      <w:bookmarkEnd w:id="48"/>
      <w:bookmarkEnd w:id="49"/>
    </w:p>
    <w:p w14:paraId="716B3610" w14:textId="77777777" w:rsidR="006E1C46" w:rsidRPr="00C62EB9" w:rsidRDefault="006E1C46" w:rsidP="006E1C46">
      <w:pPr>
        <w:pStyle w:val="PARAGRAPH"/>
      </w:pPr>
      <w:r w:rsidRPr="00C62EB9">
        <w:t>Name and title of the principal contact nominated by the testing laboratory, and of his deputy.</w:t>
      </w:r>
    </w:p>
    <w:p w14:paraId="3905EF09" w14:textId="77777777" w:rsidR="006E1C46" w:rsidRPr="00C62EB9" w:rsidRDefault="006E1C46" w:rsidP="006E1C46">
      <w:pPr>
        <w:pStyle w:val="ANNEX-heading2"/>
      </w:pPr>
      <w:bookmarkStart w:id="50" w:name="_Toc23179862"/>
      <w:bookmarkStart w:id="51" w:name="_Toc41664682"/>
      <w:bookmarkStart w:id="52" w:name="_Toc127522829"/>
      <w:bookmarkStart w:id="53" w:name="_Toc127537748"/>
      <w:bookmarkEnd w:id="50"/>
      <w:r w:rsidRPr="00C62EB9">
        <w:t>Organization chart</w:t>
      </w:r>
      <w:bookmarkEnd w:id="51"/>
      <w:bookmarkEnd w:id="52"/>
      <w:bookmarkEnd w:id="53"/>
    </w:p>
    <w:p w14:paraId="33B0036A" w14:textId="77777777" w:rsidR="006E1C46" w:rsidRPr="00C62EB9" w:rsidRDefault="006E1C46" w:rsidP="006E1C46">
      <w:pPr>
        <w:pStyle w:val="PARAGRAPH"/>
      </w:pPr>
      <w:r w:rsidRPr="00C62EB9">
        <w:t xml:space="preserve">Operating departments of the testing laboratory for which recognition is being sought. (Show on a separate sheet to be attached either as a list or as an organization chart of the </w:t>
      </w:r>
      <w:r>
        <w:t>t</w:t>
      </w:r>
      <w:r w:rsidRPr="00C62EB9">
        <w:t xml:space="preserve">esting </w:t>
      </w:r>
      <w:r>
        <w:t>l</w:t>
      </w:r>
      <w:r w:rsidRPr="00C62EB9">
        <w:t>aboratory).</w:t>
      </w:r>
    </w:p>
    <w:p w14:paraId="027FB681" w14:textId="77777777" w:rsidR="006E1C46" w:rsidRPr="00C62EB9" w:rsidRDefault="006E1C46" w:rsidP="006E1C46">
      <w:pPr>
        <w:pStyle w:val="ANNEX-heading1"/>
        <w:tabs>
          <w:tab w:val="num" w:pos="1388"/>
        </w:tabs>
        <w:ind w:left="1388" w:hanging="1388"/>
      </w:pPr>
      <w:bookmarkStart w:id="54" w:name="_Toc23050107"/>
      <w:bookmarkStart w:id="55" w:name="_Toc41664683"/>
      <w:bookmarkStart w:id="56" w:name="_Toc127522830"/>
      <w:bookmarkStart w:id="57" w:name="_Toc127537749"/>
      <w:r w:rsidRPr="00C62EB9">
        <w:t>Employees</w:t>
      </w:r>
      <w:bookmarkEnd w:id="54"/>
      <w:bookmarkEnd w:id="55"/>
      <w:bookmarkEnd w:id="56"/>
      <w:bookmarkEnd w:id="57"/>
    </w:p>
    <w:p w14:paraId="788920CB" w14:textId="77777777" w:rsidR="006E1C46" w:rsidRPr="00C62EB9" w:rsidRDefault="006E1C46" w:rsidP="006E1C46">
      <w:pPr>
        <w:pStyle w:val="ANNEX-heading2"/>
      </w:pPr>
      <w:bookmarkStart w:id="58" w:name="_Toc23179864"/>
      <w:bookmarkStart w:id="59" w:name="_Toc41664684"/>
      <w:bookmarkStart w:id="60" w:name="_Toc127522831"/>
      <w:bookmarkStart w:id="61" w:name="_Toc127537750"/>
      <w:bookmarkEnd w:id="58"/>
      <w:r w:rsidRPr="00C62EB9">
        <w:t>Total numbers</w:t>
      </w:r>
      <w:bookmarkEnd w:id="59"/>
      <w:bookmarkEnd w:id="60"/>
      <w:bookmarkEnd w:id="61"/>
    </w:p>
    <w:p w14:paraId="3FBBF2DA" w14:textId="77777777" w:rsidR="006E1C46" w:rsidRPr="00C62EB9" w:rsidRDefault="006E1C46" w:rsidP="006E1C46">
      <w:pPr>
        <w:pStyle w:val="PARAGRAPH"/>
      </w:pPr>
      <w:r w:rsidRPr="00C62EB9">
        <w:t xml:space="preserve">Total number in </w:t>
      </w:r>
      <w:r>
        <w:t>t</w:t>
      </w:r>
      <w:r w:rsidRPr="00C62EB9">
        <w:t xml:space="preserve">esting </w:t>
      </w:r>
      <w:r>
        <w:t>l</w:t>
      </w:r>
      <w:r w:rsidRPr="00C62EB9">
        <w:t>aboratory.</w:t>
      </w:r>
    </w:p>
    <w:p w14:paraId="28605D5A" w14:textId="77777777" w:rsidR="006E1C46" w:rsidRPr="00C62EB9" w:rsidRDefault="006E1C46" w:rsidP="006E1C46">
      <w:pPr>
        <w:pStyle w:val="ANNEX-heading2"/>
      </w:pPr>
      <w:bookmarkStart w:id="62" w:name="_Toc23179865"/>
      <w:bookmarkStart w:id="63" w:name="_Toc41664685"/>
      <w:bookmarkStart w:id="64" w:name="_Toc127522832"/>
      <w:bookmarkStart w:id="65" w:name="_Toc127537751"/>
      <w:bookmarkEnd w:id="62"/>
      <w:r w:rsidRPr="00C62EB9">
        <w:t>Ex testing personnel</w:t>
      </w:r>
      <w:bookmarkEnd w:id="63"/>
      <w:bookmarkEnd w:id="64"/>
      <w:bookmarkEnd w:id="65"/>
    </w:p>
    <w:p w14:paraId="13EA1C77" w14:textId="77777777" w:rsidR="006E1C46" w:rsidRPr="00C62EB9" w:rsidRDefault="006E1C46" w:rsidP="006E1C46">
      <w:pPr>
        <w:pStyle w:val="PARAGRAPH"/>
      </w:pPr>
      <w:r w:rsidRPr="00C62EB9">
        <w:t>Total number in the testing laboratory for which recognition is being sought.</w:t>
      </w:r>
    </w:p>
    <w:p w14:paraId="1752C1BF" w14:textId="77777777" w:rsidR="006E1C46" w:rsidRPr="00C62EB9" w:rsidRDefault="006E1C46" w:rsidP="006E1C46">
      <w:pPr>
        <w:pStyle w:val="ANNEX-heading2"/>
      </w:pPr>
      <w:bookmarkStart w:id="66" w:name="_Toc23179866"/>
      <w:bookmarkStart w:id="67" w:name="_Toc41664686"/>
      <w:bookmarkStart w:id="68" w:name="_Toc127522833"/>
      <w:bookmarkStart w:id="69" w:name="_Toc127537752"/>
      <w:bookmarkEnd w:id="66"/>
      <w:r w:rsidRPr="00C62EB9">
        <w:t>Professional qualifications</w:t>
      </w:r>
      <w:bookmarkEnd w:id="67"/>
      <w:bookmarkEnd w:id="68"/>
      <w:bookmarkEnd w:id="69"/>
    </w:p>
    <w:p w14:paraId="5CDF7EEC" w14:textId="77777777" w:rsidR="006E1C46" w:rsidRPr="00C62EB9" w:rsidRDefault="006E1C46" w:rsidP="006E1C46">
      <w:pPr>
        <w:pStyle w:val="PARAGRAPH"/>
      </w:pPr>
      <w:r w:rsidRPr="00C62EB9">
        <w:t>Total number of professionally qualified staff (see also ISO/IEC 17025) in the area for which recognition is being sought.</w:t>
      </w:r>
    </w:p>
    <w:p w14:paraId="051508F7" w14:textId="77777777" w:rsidR="006E1C46" w:rsidRPr="00C62EB9" w:rsidRDefault="006E1C46" w:rsidP="006E1C46">
      <w:pPr>
        <w:pStyle w:val="ANNEX-heading1"/>
        <w:tabs>
          <w:tab w:val="num" w:pos="1388"/>
        </w:tabs>
        <w:ind w:left="1388" w:hanging="1388"/>
      </w:pPr>
      <w:bookmarkStart w:id="70" w:name="_Toc23050108"/>
      <w:bookmarkStart w:id="71" w:name="_Toc41664687"/>
      <w:bookmarkStart w:id="72" w:name="_Toc127522834"/>
      <w:bookmarkStart w:id="73" w:name="_Toc127537753"/>
      <w:r w:rsidRPr="00C62EB9">
        <w:t>Equipment</w:t>
      </w:r>
      <w:bookmarkEnd w:id="70"/>
      <w:bookmarkEnd w:id="71"/>
      <w:bookmarkEnd w:id="72"/>
      <w:bookmarkEnd w:id="73"/>
    </w:p>
    <w:p w14:paraId="1305AE6B" w14:textId="77777777" w:rsidR="006E1C46" w:rsidRPr="00C62EB9" w:rsidRDefault="006E1C46" w:rsidP="006E1C46">
      <w:pPr>
        <w:pStyle w:val="PARAGRAPH"/>
      </w:pPr>
      <w:r w:rsidRPr="00C62EB9">
        <w:t>List on a separate sheet the major items of test equipment available for use in the area for which recognition is being sought.</w:t>
      </w:r>
    </w:p>
    <w:p w14:paraId="5C010BAC" w14:textId="77777777" w:rsidR="006E1C46" w:rsidRPr="00C62EB9" w:rsidRDefault="006E1C46" w:rsidP="006E1C46">
      <w:pPr>
        <w:pStyle w:val="ANNEX-heading1"/>
        <w:tabs>
          <w:tab w:val="num" w:pos="1388"/>
        </w:tabs>
        <w:ind w:left="1388" w:hanging="1388"/>
      </w:pPr>
      <w:bookmarkStart w:id="74" w:name="_Toc23050109"/>
      <w:bookmarkStart w:id="75" w:name="_Toc41664688"/>
      <w:bookmarkStart w:id="76" w:name="_Toc127522835"/>
      <w:bookmarkStart w:id="77" w:name="_Toc127537754"/>
      <w:r w:rsidRPr="00C62EB9">
        <w:lastRenderedPageBreak/>
        <w:t>Test facilities and services</w:t>
      </w:r>
      <w:bookmarkEnd w:id="74"/>
      <w:bookmarkEnd w:id="75"/>
      <w:bookmarkEnd w:id="76"/>
      <w:bookmarkEnd w:id="77"/>
    </w:p>
    <w:p w14:paraId="2F29A64B" w14:textId="77777777" w:rsidR="006E1C46" w:rsidRPr="00C62EB9" w:rsidRDefault="006E1C46" w:rsidP="006E1C46">
      <w:pPr>
        <w:pStyle w:val="ANNEX-heading2"/>
      </w:pPr>
      <w:bookmarkStart w:id="78" w:name="_Toc23179869"/>
      <w:bookmarkStart w:id="79" w:name="_Toc41664689"/>
      <w:bookmarkStart w:id="80" w:name="_Toc127522836"/>
      <w:bookmarkStart w:id="81" w:name="_Toc127537755"/>
      <w:bookmarkEnd w:id="78"/>
      <w:r w:rsidRPr="00C62EB9">
        <w:t>Testing services</w:t>
      </w:r>
      <w:bookmarkEnd w:id="79"/>
      <w:bookmarkEnd w:id="80"/>
      <w:bookmarkEnd w:id="81"/>
    </w:p>
    <w:p w14:paraId="6BDD58CB" w14:textId="77777777" w:rsidR="006E1C46" w:rsidRPr="00C62EB9" w:rsidRDefault="006E1C46" w:rsidP="006E1C46">
      <w:pPr>
        <w:pStyle w:val="PARAGRAPH"/>
      </w:pPr>
      <w:r w:rsidRPr="00C62EB9">
        <w:t>List on a separate sheet the testing services for which recognition is being sought, indicating for each service any limits between which it will operate, and the published specifications against which the testing will be performed.</w:t>
      </w:r>
    </w:p>
    <w:p w14:paraId="25A463E0" w14:textId="77777777" w:rsidR="006E1C46" w:rsidRPr="00C62EB9" w:rsidRDefault="006E1C46" w:rsidP="006E1C46">
      <w:pPr>
        <w:pStyle w:val="ANNEX-heading2"/>
      </w:pPr>
      <w:bookmarkStart w:id="82" w:name="_Toc23179870"/>
      <w:bookmarkStart w:id="83" w:name="_Toc41664690"/>
      <w:bookmarkStart w:id="84" w:name="_Toc127522837"/>
      <w:bookmarkStart w:id="85" w:name="_Toc127537756"/>
      <w:bookmarkEnd w:id="82"/>
      <w:r w:rsidRPr="00C62EB9">
        <w:t>Existing recognitions</w:t>
      </w:r>
      <w:bookmarkEnd w:id="83"/>
      <w:bookmarkEnd w:id="84"/>
      <w:bookmarkEnd w:id="85"/>
    </w:p>
    <w:p w14:paraId="2E98533B" w14:textId="77777777" w:rsidR="006E1C46" w:rsidRPr="00C62EB9" w:rsidRDefault="006E1C46" w:rsidP="006E1C46">
      <w:pPr>
        <w:pStyle w:val="PARAGRAPH"/>
      </w:pPr>
      <w:r w:rsidRPr="00C62EB9">
        <w:t>If recognition by other bodies or authorities is held in the area for which recognition is being sought, please give details.</w:t>
      </w:r>
    </w:p>
    <w:p w14:paraId="24BDC385" w14:textId="77777777" w:rsidR="006E1C46" w:rsidRPr="00C62EB9" w:rsidRDefault="006E1C46" w:rsidP="006E1C46">
      <w:pPr>
        <w:pStyle w:val="ANNEX-heading2"/>
      </w:pPr>
      <w:bookmarkStart w:id="86" w:name="_Toc23179871"/>
      <w:bookmarkStart w:id="87" w:name="_Toc41664691"/>
      <w:bookmarkStart w:id="88" w:name="_Toc127522838"/>
      <w:bookmarkStart w:id="89" w:name="_Toc127537757"/>
      <w:bookmarkEnd w:id="86"/>
      <w:r w:rsidRPr="00C62EB9">
        <w:t>Subcontract work</w:t>
      </w:r>
      <w:bookmarkEnd w:id="87"/>
      <w:bookmarkEnd w:id="88"/>
      <w:bookmarkEnd w:id="89"/>
    </w:p>
    <w:p w14:paraId="1F028AED" w14:textId="77777777" w:rsidR="006E1C46" w:rsidRPr="00C62EB9" w:rsidRDefault="006E1C46" w:rsidP="006E1C46">
      <w:pPr>
        <w:pStyle w:val="PARAGRAPH"/>
      </w:pPr>
      <w:r w:rsidRPr="00C62EB9">
        <w:t>What type of testing is to be subcontracted in respect of the recognition being sought?</w:t>
      </w:r>
    </w:p>
    <w:p w14:paraId="3F98761F" w14:textId="77777777" w:rsidR="006E1C46" w:rsidRPr="00C62EB9" w:rsidRDefault="006E1C46" w:rsidP="006E1C46">
      <w:pPr>
        <w:pStyle w:val="ANNEX-heading1"/>
        <w:tabs>
          <w:tab w:val="num" w:pos="1388"/>
        </w:tabs>
        <w:ind w:left="1388" w:hanging="1388"/>
      </w:pPr>
      <w:bookmarkStart w:id="90" w:name="_Toc23050110"/>
      <w:bookmarkStart w:id="91" w:name="_Toc41664692"/>
      <w:bookmarkStart w:id="92" w:name="_Toc127522839"/>
      <w:bookmarkStart w:id="93" w:name="_Toc127537758"/>
      <w:r w:rsidRPr="00C62EB9">
        <w:t>Other information</w:t>
      </w:r>
      <w:bookmarkEnd w:id="90"/>
      <w:bookmarkEnd w:id="91"/>
      <w:bookmarkEnd w:id="92"/>
      <w:bookmarkEnd w:id="93"/>
    </w:p>
    <w:p w14:paraId="56F85CCD" w14:textId="77777777" w:rsidR="006E1C46" w:rsidRPr="00C62EB9" w:rsidRDefault="006E1C46" w:rsidP="006E1C46">
      <w:pPr>
        <w:pStyle w:val="ANNEX-heading2"/>
      </w:pPr>
      <w:bookmarkStart w:id="94" w:name="_Toc23179873"/>
      <w:bookmarkStart w:id="95" w:name="_Toc41664693"/>
      <w:bookmarkStart w:id="96" w:name="_Toc127522840"/>
      <w:bookmarkStart w:id="97" w:name="_Toc127537759"/>
      <w:bookmarkEnd w:id="94"/>
      <w:r w:rsidRPr="00C62EB9">
        <w:t>Relations with other organizations</w:t>
      </w:r>
      <w:bookmarkEnd w:id="95"/>
      <w:bookmarkEnd w:id="96"/>
      <w:bookmarkEnd w:id="97"/>
    </w:p>
    <w:p w14:paraId="110D00A3" w14:textId="77777777" w:rsidR="006E1C46" w:rsidRPr="00C62EB9" w:rsidRDefault="006E1C46" w:rsidP="006E1C46">
      <w:pPr>
        <w:pStyle w:val="PARAGRAPH"/>
      </w:pPr>
      <w:r w:rsidRPr="00C62EB9">
        <w:t>Document, where applicable, how the testing laboratory may be related to external organizations or to components within its own parent organization.</w:t>
      </w:r>
    </w:p>
    <w:p w14:paraId="3ADE30BA" w14:textId="77777777" w:rsidR="006E1C46" w:rsidRPr="00C62EB9" w:rsidRDefault="006E1C46" w:rsidP="006E1C46">
      <w:pPr>
        <w:pStyle w:val="ANNEX-heading2"/>
      </w:pPr>
      <w:bookmarkStart w:id="98" w:name="_Toc23179874"/>
      <w:bookmarkStart w:id="99" w:name="_Toc41664694"/>
      <w:bookmarkStart w:id="100" w:name="_Toc127522841"/>
      <w:bookmarkStart w:id="101" w:name="_Toc127537760"/>
      <w:bookmarkEnd w:id="98"/>
      <w:r w:rsidRPr="00C62EB9">
        <w:t>Other information</w:t>
      </w:r>
      <w:bookmarkEnd w:id="99"/>
      <w:bookmarkEnd w:id="100"/>
      <w:bookmarkEnd w:id="101"/>
    </w:p>
    <w:p w14:paraId="79001C4B" w14:textId="77777777" w:rsidR="006E1C46" w:rsidRPr="00C62EB9" w:rsidRDefault="006E1C46" w:rsidP="006E1C46">
      <w:pPr>
        <w:pStyle w:val="PARAGRAPH"/>
      </w:pPr>
      <w:r w:rsidRPr="00C62EB9">
        <w:t>Give any other information which you consider could be of assistance to the assessment team (on a separate sheet if necessary).</w:t>
      </w:r>
    </w:p>
    <w:p w14:paraId="144A6974" w14:textId="77777777" w:rsidR="006E1C46" w:rsidRPr="00C62EB9" w:rsidRDefault="006E1C46" w:rsidP="006E1C46">
      <w:pPr>
        <w:pStyle w:val="List"/>
        <w:tabs>
          <w:tab w:val="clear" w:pos="340"/>
          <w:tab w:val="left" w:pos="1134"/>
        </w:tabs>
        <w:spacing w:after="200"/>
      </w:pPr>
      <w:r w:rsidRPr="00C62EB9">
        <w:t>Yes/No</w:t>
      </w:r>
      <w:r w:rsidRPr="00C62EB9">
        <w:tab/>
        <w:t>Particulars</w:t>
      </w:r>
      <w:r w:rsidRPr="00C62EB9">
        <w:br/>
      </w:r>
      <w:r w:rsidRPr="00C62EB9">
        <w:tab/>
        <w:t>(where appropriate)</w:t>
      </w:r>
    </w:p>
    <w:p w14:paraId="05BC3287" w14:textId="77777777" w:rsidR="006E1C46" w:rsidRPr="00C62EB9" w:rsidRDefault="006E1C46" w:rsidP="006E1C46">
      <w:pPr>
        <w:pStyle w:val="ANNEX-heading1"/>
        <w:tabs>
          <w:tab w:val="num" w:pos="1388"/>
        </w:tabs>
        <w:ind w:left="1388" w:hanging="1388"/>
      </w:pPr>
      <w:bookmarkStart w:id="102" w:name="_Toc23050111"/>
      <w:bookmarkStart w:id="103" w:name="_Toc41664695"/>
      <w:bookmarkStart w:id="104" w:name="_Toc127522842"/>
      <w:bookmarkStart w:id="105" w:name="_Toc127537761"/>
      <w:r w:rsidRPr="00C62EB9">
        <w:t>Quality management policy</w:t>
      </w:r>
      <w:bookmarkEnd w:id="102"/>
      <w:bookmarkEnd w:id="103"/>
      <w:bookmarkEnd w:id="104"/>
      <w:bookmarkEnd w:id="105"/>
    </w:p>
    <w:p w14:paraId="1FEB1F0A" w14:textId="77777777" w:rsidR="006E1C46" w:rsidRPr="00C62EB9" w:rsidRDefault="006E1C46" w:rsidP="006E1C46">
      <w:pPr>
        <w:pStyle w:val="ANNEX-heading2"/>
      </w:pPr>
      <w:bookmarkStart w:id="106" w:name="_Toc23179876"/>
      <w:bookmarkStart w:id="107" w:name="_Toc41664696"/>
      <w:bookmarkStart w:id="108" w:name="_Toc127522843"/>
      <w:bookmarkStart w:id="109" w:name="_Toc127537762"/>
      <w:bookmarkEnd w:id="106"/>
      <w:r w:rsidRPr="00C62EB9">
        <w:t>Quality policy</w:t>
      </w:r>
      <w:bookmarkEnd w:id="107"/>
      <w:bookmarkEnd w:id="108"/>
      <w:bookmarkEnd w:id="109"/>
    </w:p>
    <w:p w14:paraId="1A128CBD" w14:textId="77777777" w:rsidR="006E1C46" w:rsidRPr="00C62EB9" w:rsidRDefault="006E1C46" w:rsidP="006E1C46">
      <w:pPr>
        <w:pStyle w:val="PARAGRAPH"/>
      </w:pPr>
      <w:r w:rsidRPr="00C62EB9">
        <w:t>Are policy and procedures for the operation of the testing laboratory contained in a document such as a quality manual?</w:t>
      </w:r>
    </w:p>
    <w:p w14:paraId="54ADFAC9" w14:textId="77777777" w:rsidR="006E1C46" w:rsidRPr="00C62EB9" w:rsidRDefault="006E1C46" w:rsidP="006E1C46">
      <w:pPr>
        <w:pStyle w:val="ANNEX-heading2"/>
      </w:pPr>
      <w:bookmarkStart w:id="110" w:name="_Toc23179877"/>
      <w:bookmarkStart w:id="111" w:name="_Toc41664697"/>
      <w:bookmarkStart w:id="112" w:name="_Toc127522844"/>
      <w:bookmarkStart w:id="113" w:name="_Toc127537763"/>
      <w:bookmarkEnd w:id="110"/>
      <w:r w:rsidRPr="00C62EB9">
        <w:t>Responsibility and authority</w:t>
      </w:r>
      <w:bookmarkEnd w:id="111"/>
      <w:bookmarkEnd w:id="112"/>
      <w:bookmarkEnd w:id="113"/>
    </w:p>
    <w:p w14:paraId="317ADFD7" w14:textId="77777777" w:rsidR="006E1C46" w:rsidRPr="00C62EB9" w:rsidRDefault="006E1C46" w:rsidP="006E1C46">
      <w:pPr>
        <w:pStyle w:val="PARAGRAPH"/>
      </w:pPr>
      <w:r w:rsidRPr="00C62EB9">
        <w:t>Has the person responsible for quality management the responsibility and authority to identify quality problems and initiate effective solutions?</w:t>
      </w:r>
    </w:p>
    <w:p w14:paraId="51EA0762" w14:textId="77777777" w:rsidR="006E1C46" w:rsidRPr="00C62EB9" w:rsidRDefault="006E1C46" w:rsidP="006E1C46">
      <w:pPr>
        <w:pStyle w:val="ANNEX-heading2"/>
      </w:pPr>
      <w:bookmarkStart w:id="114" w:name="_Toc23179878"/>
      <w:bookmarkStart w:id="115" w:name="_Toc41664698"/>
      <w:bookmarkStart w:id="116" w:name="_Toc127522845"/>
      <w:bookmarkStart w:id="117" w:name="_Toc127537764"/>
      <w:bookmarkEnd w:id="114"/>
      <w:r w:rsidRPr="00C62EB9">
        <w:t>Unqualified staff</w:t>
      </w:r>
      <w:bookmarkEnd w:id="115"/>
      <w:bookmarkEnd w:id="116"/>
      <w:bookmarkEnd w:id="117"/>
    </w:p>
    <w:p w14:paraId="1A2A10FF" w14:textId="77777777" w:rsidR="006E1C46" w:rsidRPr="00C62EB9" w:rsidRDefault="006E1C46" w:rsidP="006E1C46">
      <w:pPr>
        <w:pStyle w:val="PARAGRAPH"/>
      </w:pPr>
      <w:r w:rsidRPr="00C62EB9">
        <w:t>Does the quality manual contain procedures for the supervision of any unqualified staff (see also ISO/IEC 17025)?</w:t>
      </w:r>
    </w:p>
    <w:p w14:paraId="5ADACAAC" w14:textId="77777777" w:rsidR="006E1C46" w:rsidRPr="00C62EB9" w:rsidRDefault="006E1C46" w:rsidP="006E1C46">
      <w:pPr>
        <w:pStyle w:val="ANNEX-heading2"/>
      </w:pPr>
      <w:bookmarkStart w:id="118" w:name="_Toc23179879"/>
      <w:bookmarkStart w:id="119" w:name="_Toc41664699"/>
      <w:bookmarkStart w:id="120" w:name="_Toc127522846"/>
      <w:bookmarkStart w:id="121" w:name="_Toc127537765"/>
      <w:bookmarkEnd w:id="118"/>
      <w:r w:rsidRPr="00C62EB9">
        <w:t>Internal audits</w:t>
      </w:r>
      <w:bookmarkEnd w:id="119"/>
      <w:bookmarkEnd w:id="120"/>
      <w:bookmarkEnd w:id="121"/>
    </w:p>
    <w:p w14:paraId="169DFFA1" w14:textId="77777777" w:rsidR="006E1C46" w:rsidRPr="00C62EB9" w:rsidRDefault="006E1C46" w:rsidP="006E1C46">
      <w:pPr>
        <w:pStyle w:val="PARAGRAPH"/>
      </w:pPr>
      <w:r w:rsidRPr="00C62EB9">
        <w:t>Is there a prescribed audit procedure for checking quality management functions?</w:t>
      </w:r>
    </w:p>
    <w:p w14:paraId="4664807B" w14:textId="77777777" w:rsidR="006E1C46" w:rsidRPr="00C62EB9" w:rsidRDefault="006E1C46" w:rsidP="006E1C46">
      <w:pPr>
        <w:pStyle w:val="ANNEX-heading1"/>
        <w:tabs>
          <w:tab w:val="num" w:pos="1388"/>
        </w:tabs>
        <w:ind w:left="1388" w:hanging="1388"/>
      </w:pPr>
      <w:bookmarkStart w:id="122" w:name="_Toc23050112"/>
      <w:bookmarkStart w:id="123" w:name="_Toc41664700"/>
      <w:bookmarkStart w:id="124" w:name="_Toc127522847"/>
      <w:bookmarkStart w:id="125" w:name="_Toc127537766"/>
      <w:r w:rsidRPr="00C62EB9">
        <w:t>Work instructions</w:t>
      </w:r>
      <w:bookmarkEnd w:id="122"/>
      <w:bookmarkEnd w:id="123"/>
      <w:bookmarkEnd w:id="124"/>
      <w:bookmarkEnd w:id="125"/>
    </w:p>
    <w:p w14:paraId="18A1C2FB" w14:textId="77777777" w:rsidR="006E1C46" w:rsidRPr="00C62EB9" w:rsidRDefault="006E1C46" w:rsidP="006E1C46">
      <w:pPr>
        <w:pStyle w:val="ANNEX-heading2"/>
      </w:pPr>
      <w:bookmarkStart w:id="126" w:name="_Toc23179881"/>
      <w:bookmarkStart w:id="127" w:name="_Toc41664701"/>
      <w:bookmarkStart w:id="128" w:name="_Toc127522848"/>
      <w:bookmarkStart w:id="129" w:name="_Toc127537767"/>
      <w:bookmarkEnd w:id="126"/>
      <w:r w:rsidRPr="00C62EB9">
        <w:t>Access to documentation</w:t>
      </w:r>
      <w:bookmarkEnd w:id="127"/>
      <w:bookmarkEnd w:id="128"/>
      <w:bookmarkEnd w:id="129"/>
    </w:p>
    <w:p w14:paraId="10C1D7ED" w14:textId="77777777" w:rsidR="006E1C46" w:rsidRPr="00C62EB9" w:rsidRDefault="006E1C46" w:rsidP="006E1C46">
      <w:pPr>
        <w:pStyle w:val="PARAGRAPH"/>
      </w:pPr>
      <w:r w:rsidRPr="00C62EB9">
        <w:t>Are manuals, work instructions and regulations to be used by staff readily available?</w:t>
      </w:r>
    </w:p>
    <w:p w14:paraId="7785502C" w14:textId="77777777" w:rsidR="006E1C46" w:rsidRPr="00C62EB9" w:rsidRDefault="006E1C46" w:rsidP="006E1C46">
      <w:pPr>
        <w:pStyle w:val="ANNEX-heading2"/>
      </w:pPr>
      <w:bookmarkStart w:id="130" w:name="_Toc23179882"/>
      <w:bookmarkStart w:id="131" w:name="_Toc41664702"/>
      <w:bookmarkStart w:id="132" w:name="_Toc127522849"/>
      <w:bookmarkStart w:id="133" w:name="_Toc127537768"/>
      <w:bookmarkEnd w:id="130"/>
      <w:r w:rsidRPr="00C62EB9">
        <w:t>Change management</w:t>
      </w:r>
      <w:bookmarkEnd w:id="131"/>
      <w:bookmarkEnd w:id="132"/>
      <w:bookmarkEnd w:id="133"/>
    </w:p>
    <w:p w14:paraId="5061A736" w14:textId="77777777" w:rsidR="006E1C46" w:rsidRPr="00C62EB9" w:rsidRDefault="006E1C46" w:rsidP="006E1C46">
      <w:pPr>
        <w:pStyle w:val="PARAGRAPH"/>
      </w:pPr>
      <w:r w:rsidRPr="00C62EB9">
        <w:t>Is there a system for updating, implementing and recording changes to these documents?</w:t>
      </w:r>
    </w:p>
    <w:p w14:paraId="4D58ACF1" w14:textId="77777777" w:rsidR="006E1C46" w:rsidRPr="00C62EB9" w:rsidRDefault="006E1C46" w:rsidP="006E1C46">
      <w:pPr>
        <w:pStyle w:val="ANNEX-heading2"/>
      </w:pPr>
      <w:bookmarkStart w:id="134" w:name="_Toc23179883"/>
      <w:bookmarkStart w:id="135" w:name="_Toc41664703"/>
      <w:bookmarkStart w:id="136" w:name="_Toc127522850"/>
      <w:bookmarkStart w:id="137" w:name="_Toc127537769"/>
      <w:bookmarkEnd w:id="134"/>
      <w:r w:rsidRPr="00C62EB9">
        <w:t>Process control</w:t>
      </w:r>
      <w:bookmarkEnd w:id="135"/>
      <w:bookmarkEnd w:id="136"/>
      <w:bookmarkEnd w:id="137"/>
    </w:p>
    <w:p w14:paraId="5DEF69B9" w14:textId="77777777" w:rsidR="006E1C46" w:rsidRPr="00C62EB9" w:rsidRDefault="006E1C46" w:rsidP="006E1C46">
      <w:pPr>
        <w:pStyle w:val="PARAGRAPH"/>
      </w:pPr>
      <w:r w:rsidRPr="00C62EB9">
        <w:t>Are documents available for each assessment and testing operation?</w:t>
      </w:r>
    </w:p>
    <w:p w14:paraId="44B7C5AF" w14:textId="77777777" w:rsidR="006E1C46" w:rsidRPr="00C62EB9" w:rsidRDefault="006E1C46" w:rsidP="006E1C46">
      <w:pPr>
        <w:pStyle w:val="ANNEX-heading2"/>
      </w:pPr>
      <w:bookmarkStart w:id="138" w:name="_Toc23179884"/>
      <w:bookmarkStart w:id="139" w:name="_Toc41664704"/>
      <w:bookmarkStart w:id="140" w:name="_Toc127522851"/>
      <w:bookmarkStart w:id="141" w:name="_Toc127537770"/>
      <w:bookmarkEnd w:id="138"/>
      <w:r w:rsidRPr="00C62EB9">
        <w:lastRenderedPageBreak/>
        <w:t>Document and data control</w:t>
      </w:r>
      <w:bookmarkEnd w:id="139"/>
      <w:bookmarkEnd w:id="140"/>
      <w:bookmarkEnd w:id="141"/>
    </w:p>
    <w:p w14:paraId="59279E7E" w14:textId="77777777" w:rsidR="006E1C46" w:rsidRPr="00C62EB9" w:rsidRDefault="006E1C46" w:rsidP="006E1C46">
      <w:pPr>
        <w:pStyle w:val="PARAGRAPH"/>
      </w:pPr>
      <w:r w:rsidRPr="00C62EB9">
        <w:t>Are documents and reference data maintained in an up</w:t>
      </w:r>
      <w:r w:rsidRPr="00C62EB9">
        <w:noBreakHyphen/>
        <w:t>to</w:t>
      </w:r>
      <w:r w:rsidRPr="00C62EB9">
        <w:noBreakHyphen/>
        <w:t>date condition?</w:t>
      </w:r>
    </w:p>
    <w:p w14:paraId="5FF83265" w14:textId="77777777" w:rsidR="006E1C46" w:rsidRPr="00C62EB9" w:rsidRDefault="006E1C46" w:rsidP="006E1C46">
      <w:pPr>
        <w:pStyle w:val="ANNEX-heading2"/>
      </w:pPr>
      <w:bookmarkStart w:id="142" w:name="_Toc23179885"/>
      <w:bookmarkStart w:id="143" w:name="_Toc41664705"/>
      <w:bookmarkStart w:id="144" w:name="_Toc127522852"/>
      <w:bookmarkStart w:id="145" w:name="_Toc127537771"/>
      <w:bookmarkEnd w:id="142"/>
      <w:r w:rsidRPr="00C62EB9">
        <w:t>Obsolete data</w:t>
      </w:r>
      <w:bookmarkEnd w:id="143"/>
      <w:bookmarkEnd w:id="144"/>
      <w:bookmarkEnd w:id="145"/>
    </w:p>
    <w:p w14:paraId="4FB238BD" w14:textId="77777777" w:rsidR="006E1C46" w:rsidRPr="00C62EB9" w:rsidRDefault="006E1C46" w:rsidP="006E1C46">
      <w:pPr>
        <w:pStyle w:val="PARAGRAPH"/>
      </w:pPr>
      <w:r w:rsidRPr="00C62EB9">
        <w:t>Is obsolete data promptly removed from documents, etc.?</w:t>
      </w:r>
    </w:p>
    <w:p w14:paraId="033781A8" w14:textId="77777777" w:rsidR="006E1C46" w:rsidRPr="00C62EB9" w:rsidRDefault="006E1C46" w:rsidP="006E1C46">
      <w:pPr>
        <w:pStyle w:val="ANNEX-heading1"/>
        <w:tabs>
          <w:tab w:val="num" w:pos="1388"/>
        </w:tabs>
        <w:ind w:left="1388" w:hanging="1388"/>
      </w:pPr>
      <w:bookmarkStart w:id="146" w:name="_Toc23050113"/>
      <w:bookmarkStart w:id="147" w:name="_Toc41664706"/>
      <w:bookmarkStart w:id="148" w:name="_Toc127522853"/>
      <w:bookmarkStart w:id="149" w:name="_Toc127537772"/>
      <w:r w:rsidRPr="00C62EB9">
        <w:t>Personnel</w:t>
      </w:r>
      <w:bookmarkEnd w:id="146"/>
      <w:bookmarkEnd w:id="147"/>
      <w:bookmarkEnd w:id="148"/>
      <w:bookmarkEnd w:id="149"/>
    </w:p>
    <w:p w14:paraId="0375B917" w14:textId="77777777" w:rsidR="006E1C46" w:rsidRPr="00C62EB9" w:rsidRDefault="006E1C46" w:rsidP="006E1C46">
      <w:pPr>
        <w:pStyle w:val="ANNEX-heading2"/>
      </w:pPr>
      <w:bookmarkStart w:id="150" w:name="_Toc23179887"/>
      <w:bookmarkStart w:id="151" w:name="_Toc41664707"/>
      <w:bookmarkStart w:id="152" w:name="_Toc127522854"/>
      <w:bookmarkStart w:id="153" w:name="_Toc127537773"/>
      <w:bookmarkEnd w:id="150"/>
      <w:r w:rsidRPr="00C62EB9">
        <w:t xml:space="preserve">Professional </w:t>
      </w:r>
      <w:bookmarkEnd w:id="151"/>
      <w:r w:rsidRPr="00C62EB9">
        <w:t>standards</w:t>
      </w:r>
      <w:bookmarkEnd w:id="152"/>
      <w:bookmarkEnd w:id="153"/>
    </w:p>
    <w:p w14:paraId="564A5D88" w14:textId="77777777" w:rsidR="006E1C46" w:rsidRPr="00C62EB9" w:rsidRDefault="006E1C46" w:rsidP="006E1C46">
      <w:pPr>
        <w:pStyle w:val="PARAGRAPH"/>
      </w:pPr>
      <w:r w:rsidRPr="00C62EB9">
        <w:t>Have standards of professional ability, skills and job descriptions been prescribed where necessary?</w:t>
      </w:r>
    </w:p>
    <w:p w14:paraId="7DF30163" w14:textId="77777777" w:rsidR="006E1C46" w:rsidRPr="00C62EB9" w:rsidRDefault="006E1C46" w:rsidP="006E1C46">
      <w:pPr>
        <w:pStyle w:val="ANNEX-heading2"/>
      </w:pPr>
      <w:bookmarkStart w:id="154" w:name="_Toc23179888"/>
      <w:bookmarkStart w:id="155" w:name="_Toc41664708"/>
      <w:bookmarkStart w:id="156" w:name="_Toc127522855"/>
      <w:bookmarkStart w:id="157" w:name="_Toc127537774"/>
      <w:bookmarkEnd w:id="154"/>
      <w:r w:rsidRPr="00C62EB9">
        <w:t>Training</w:t>
      </w:r>
      <w:bookmarkEnd w:id="155"/>
      <w:bookmarkEnd w:id="156"/>
      <w:bookmarkEnd w:id="157"/>
    </w:p>
    <w:p w14:paraId="6E891F75" w14:textId="77777777" w:rsidR="006E1C46" w:rsidRPr="00C62EB9" w:rsidRDefault="006E1C46" w:rsidP="006E1C46">
      <w:pPr>
        <w:pStyle w:val="PARAGRAPH"/>
      </w:pPr>
      <w:r w:rsidRPr="00C62EB9">
        <w:t>Are training methods applied to attain and maintain skills with due attention to quality requirements?</w:t>
      </w:r>
    </w:p>
    <w:p w14:paraId="1D88CC4F" w14:textId="77777777" w:rsidR="006E1C46" w:rsidRPr="00C62EB9" w:rsidRDefault="006E1C46" w:rsidP="006E1C46">
      <w:pPr>
        <w:pStyle w:val="ANNEX-heading1"/>
        <w:tabs>
          <w:tab w:val="num" w:pos="1388"/>
        </w:tabs>
        <w:ind w:left="1388" w:hanging="1388"/>
      </w:pPr>
      <w:bookmarkStart w:id="158" w:name="_Toc23050114"/>
      <w:bookmarkStart w:id="159" w:name="_Toc41664709"/>
      <w:bookmarkStart w:id="160" w:name="_Toc127522856"/>
      <w:bookmarkStart w:id="161" w:name="_Toc127537775"/>
      <w:r w:rsidRPr="00C62EB9">
        <w:t>Test equipment and calibration</w:t>
      </w:r>
      <w:bookmarkEnd w:id="158"/>
      <w:bookmarkEnd w:id="159"/>
      <w:bookmarkEnd w:id="160"/>
      <w:bookmarkEnd w:id="161"/>
    </w:p>
    <w:p w14:paraId="2412AF78" w14:textId="77777777" w:rsidR="006E1C46" w:rsidRPr="00C62EB9" w:rsidRDefault="006E1C46" w:rsidP="006E1C46">
      <w:pPr>
        <w:pStyle w:val="ANNEX-heading2"/>
      </w:pPr>
      <w:bookmarkStart w:id="162" w:name="_Toc23179890"/>
      <w:bookmarkStart w:id="163" w:name="_Toc41664710"/>
      <w:bookmarkStart w:id="164" w:name="_Toc127522857"/>
      <w:bookmarkStart w:id="165" w:name="_Toc127537776"/>
      <w:bookmarkEnd w:id="162"/>
      <w:r w:rsidRPr="00C62EB9">
        <w:t>Accuracy of measurements</w:t>
      </w:r>
      <w:bookmarkEnd w:id="163"/>
      <w:bookmarkEnd w:id="164"/>
      <w:bookmarkEnd w:id="165"/>
    </w:p>
    <w:p w14:paraId="7BE24DFB" w14:textId="77777777" w:rsidR="006E1C46" w:rsidRPr="00C62EB9" w:rsidRDefault="006E1C46" w:rsidP="006E1C46">
      <w:pPr>
        <w:pStyle w:val="PARAGRAPH"/>
      </w:pPr>
      <w:r w:rsidRPr="00C62EB9">
        <w:t>Does the quality management system specify that the equipment is of accuracy compatible with the assessment and testing undertaken?</w:t>
      </w:r>
    </w:p>
    <w:p w14:paraId="33D689A6" w14:textId="77777777" w:rsidR="006E1C46" w:rsidRPr="00C62EB9" w:rsidRDefault="006E1C46" w:rsidP="006E1C46">
      <w:pPr>
        <w:pStyle w:val="ANNEX-heading2"/>
      </w:pPr>
      <w:bookmarkStart w:id="166" w:name="_Toc23179891"/>
      <w:bookmarkStart w:id="167" w:name="_Toc41664711"/>
      <w:bookmarkStart w:id="168" w:name="_Toc127522858"/>
      <w:bookmarkStart w:id="169" w:name="_Toc127537777"/>
      <w:bookmarkEnd w:id="166"/>
      <w:r w:rsidRPr="00C62EB9">
        <w:t>List of test equipment and calibration status</w:t>
      </w:r>
      <w:bookmarkEnd w:id="167"/>
      <w:bookmarkEnd w:id="168"/>
      <w:bookmarkEnd w:id="169"/>
    </w:p>
    <w:p w14:paraId="486B7BB2" w14:textId="77777777" w:rsidR="006E1C46" w:rsidRPr="00C62EB9" w:rsidRDefault="006E1C46" w:rsidP="006E1C46">
      <w:pPr>
        <w:pStyle w:val="PARAGRAPH"/>
      </w:pPr>
      <w:r w:rsidRPr="00C62EB9">
        <w:t>Is a record maintained of all test equipment, including calibration results?</w:t>
      </w:r>
    </w:p>
    <w:p w14:paraId="5E754610" w14:textId="77777777" w:rsidR="006E1C46" w:rsidRPr="00C62EB9" w:rsidRDefault="006E1C46" w:rsidP="006E1C46">
      <w:pPr>
        <w:pStyle w:val="ANNEX-heading2"/>
      </w:pPr>
      <w:bookmarkStart w:id="170" w:name="_Toc23179892"/>
      <w:bookmarkStart w:id="171" w:name="_Toc41664712"/>
      <w:bookmarkStart w:id="172" w:name="_Toc127522859"/>
      <w:bookmarkStart w:id="173" w:name="_Toc127537778"/>
      <w:bookmarkEnd w:id="170"/>
      <w:r w:rsidRPr="00C62EB9">
        <w:t>Test environment</w:t>
      </w:r>
      <w:bookmarkEnd w:id="171"/>
      <w:bookmarkEnd w:id="172"/>
      <w:bookmarkEnd w:id="173"/>
    </w:p>
    <w:p w14:paraId="540DAAF4" w14:textId="77777777" w:rsidR="006E1C46" w:rsidRPr="00C62EB9" w:rsidRDefault="006E1C46" w:rsidP="006E1C46">
      <w:pPr>
        <w:pStyle w:val="PARAGRAPH"/>
      </w:pPr>
      <w:r w:rsidRPr="00C62EB9">
        <w:t>Are facilities and appropriate environments provided for calibration, handling, control, storage and maintenance of all testing and measuring equipment?</w:t>
      </w:r>
    </w:p>
    <w:p w14:paraId="2B6435FF" w14:textId="77777777" w:rsidR="006E1C46" w:rsidRPr="00C62EB9" w:rsidRDefault="006E1C46" w:rsidP="006E1C46">
      <w:pPr>
        <w:pStyle w:val="ANNEX-heading2"/>
      </w:pPr>
      <w:bookmarkStart w:id="174" w:name="_Toc23179893"/>
      <w:bookmarkStart w:id="175" w:name="_Toc41664713"/>
      <w:bookmarkStart w:id="176" w:name="_Toc127522860"/>
      <w:bookmarkStart w:id="177" w:name="_Toc127537779"/>
      <w:bookmarkEnd w:id="174"/>
      <w:r w:rsidRPr="00C62EB9">
        <w:t>Calibration procedures</w:t>
      </w:r>
      <w:bookmarkEnd w:id="175"/>
      <w:bookmarkEnd w:id="176"/>
      <w:bookmarkEnd w:id="177"/>
    </w:p>
    <w:p w14:paraId="3E784BEE" w14:textId="77777777" w:rsidR="006E1C46" w:rsidRPr="00C62EB9" w:rsidRDefault="006E1C46" w:rsidP="006E1C46">
      <w:pPr>
        <w:pStyle w:val="PARAGRAPH"/>
      </w:pPr>
      <w:r w:rsidRPr="00C62EB9">
        <w:t>Are there documented procedures for calibrating all equipment and reference standards which include method, periodicity, sealing after calibration, etc.?</w:t>
      </w:r>
    </w:p>
    <w:p w14:paraId="2805D090" w14:textId="77777777" w:rsidR="006E1C46" w:rsidRPr="00C62EB9" w:rsidRDefault="006E1C46" w:rsidP="006E1C46">
      <w:pPr>
        <w:pStyle w:val="PARAGRAPH"/>
      </w:pPr>
      <w:r w:rsidRPr="00C62EB9">
        <w:t>If not, explain calibration system used.</w:t>
      </w:r>
    </w:p>
    <w:p w14:paraId="021EFBC2" w14:textId="77777777" w:rsidR="006E1C46" w:rsidRPr="00C62EB9" w:rsidRDefault="006E1C46" w:rsidP="006E1C46">
      <w:pPr>
        <w:pStyle w:val="ANNEX-heading2"/>
      </w:pPr>
      <w:bookmarkStart w:id="178" w:name="_Toc23179894"/>
      <w:bookmarkStart w:id="179" w:name="_Toc41664714"/>
      <w:bookmarkStart w:id="180" w:name="_Toc127522861"/>
      <w:bookmarkStart w:id="181" w:name="_Toc127537780"/>
      <w:bookmarkEnd w:id="178"/>
      <w:r w:rsidRPr="00C62EB9">
        <w:t xml:space="preserve">Reference </w:t>
      </w:r>
      <w:bookmarkEnd w:id="179"/>
      <w:r w:rsidRPr="00C62EB9">
        <w:t>standards</w:t>
      </w:r>
      <w:bookmarkEnd w:id="180"/>
      <w:bookmarkEnd w:id="181"/>
    </w:p>
    <w:p w14:paraId="79ACF3FA" w14:textId="77777777" w:rsidR="006E1C46" w:rsidRPr="00C62EB9" w:rsidRDefault="006E1C46" w:rsidP="006E1C46">
      <w:pPr>
        <w:pStyle w:val="PARAGRAPH"/>
      </w:pPr>
      <w:r w:rsidRPr="00C62EB9">
        <w:t>Are reference standards used for calibration traceable to national or international standards of measurement?</w:t>
      </w:r>
    </w:p>
    <w:p w14:paraId="7B18A7FE" w14:textId="77777777" w:rsidR="006E1C46" w:rsidRPr="00C62EB9" w:rsidRDefault="006E1C46" w:rsidP="006E1C46">
      <w:pPr>
        <w:pStyle w:val="ANNEX-heading1"/>
        <w:tabs>
          <w:tab w:val="num" w:pos="1388"/>
        </w:tabs>
        <w:ind w:left="1388" w:hanging="1388"/>
      </w:pPr>
      <w:bookmarkStart w:id="182" w:name="_Toc23050115"/>
      <w:bookmarkStart w:id="183" w:name="_Toc41664715"/>
      <w:bookmarkStart w:id="184" w:name="_Toc127522862"/>
      <w:bookmarkStart w:id="185" w:name="_Toc127537781"/>
      <w:r w:rsidRPr="00C62EB9">
        <w:t>Testing procedures</w:t>
      </w:r>
      <w:bookmarkEnd w:id="182"/>
      <w:bookmarkEnd w:id="183"/>
      <w:bookmarkEnd w:id="184"/>
      <w:bookmarkEnd w:id="185"/>
    </w:p>
    <w:p w14:paraId="7BF1BADF" w14:textId="77777777" w:rsidR="006E1C46" w:rsidRPr="00C62EB9" w:rsidRDefault="006E1C46" w:rsidP="006E1C46">
      <w:pPr>
        <w:pStyle w:val="ANNEX-heading2"/>
      </w:pPr>
      <w:bookmarkStart w:id="186" w:name="_Toc23179896"/>
      <w:bookmarkStart w:id="187" w:name="_Toc41664716"/>
      <w:bookmarkStart w:id="188" w:name="_Toc127522863"/>
      <w:bookmarkStart w:id="189" w:name="_Toc127537782"/>
      <w:bookmarkEnd w:id="186"/>
      <w:bookmarkEnd w:id="187"/>
      <w:r>
        <w:t>Procedures</w:t>
      </w:r>
      <w:bookmarkEnd w:id="188"/>
      <w:bookmarkEnd w:id="189"/>
    </w:p>
    <w:p w14:paraId="039B0A1B" w14:textId="77777777" w:rsidR="006E1C46" w:rsidRPr="00C62EB9" w:rsidRDefault="006E1C46" w:rsidP="006E1C46">
      <w:pPr>
        <w:pStyle w:val="PARAGRAPH"/>
      </w:pPr>
      <w:r w:rsidRPr="00C62EB9">
        <w:t>Are testing methods and procedures recorded which are not called up in specifications, manuals, etc.?</w:t>
      </w:r>
    </w:p>
    <w:p w14:paraId="6DDF627B" w14:textId="77777777" w:rsidR="006E1C46" w:rsidRPr="00C62EB9" w:rsidRDefault="006E1C46" w:rsidP="006E1C46">
      <w:pPr>
        <w:pStyle w:val="List"/>
        <w:tabs>
          <w:tab w:val="clear" w:pos="340"/>
          <w:tab w:val="left" w:pos="1134"/>
        </w:tabs>
        <w:spacing w:after="200"/>
      </w:pPr>
      <w:bookmarkStart w:id="190" w:name="_Toc23179897"/>
      <w:bookmarkStart w:id="191" w:name="_Toc41664717"/>
      <w:bookmarkEnd w:id="190"/>
      <w:bookmarkEnd w:id="191"/>
      <w:r w:rsidRPr="00C62EB9">
        <w:t>Yes/No</w:t>
      </w:r>
      <w:r w:rsidRPr="00C62EB9">
        <w:tab/>
        <w:t>Particulars</w:t>
      </w:r>
      <w:r w:rsidRPr="00C62EB9">
        <w:br/>
      </w:r>
      <w:r w:rsidRPr="00C62EB9">
        <w:tab/>
        <w:t>(where appropriate)</w:t>
      </w:r>
    </w:p>
    <w:p w14:paraId="2DD1FD20" w14:textId="77777777" w:rsidR="006E1C46" w:rsidRPr="00C62EB9" w:rsidRDefault="006E1C46" w:rsidP="006E1C46">
      <w:pPr>
        <w:pStyle w:val="ANNEX-heading2"/>
      </w:pPr>
      <w:bookmarkStart w:id="192" w:name="_Toc127522864"/>
      <w:bookmarkStart w:id="193" w:name="_Toc127537783"/>
      <w:r>
        <w:t>Environments</w:t>
      </w:r>
      <w:bookmarkEnd w:id="192"/>
      <w:bookmarkEnd w:id="193"/>
    </w:p>
    <w:p w14:paraId="6BE87297" w14:textId="77777777" w:rsidR="006E1C46" w:rsidRPr="00C62EB9" w:rsidRDefault="006E1C46" w:rsidP="006E1C46">
      <w:pPr>
        <w:pStyle w:val="PARAGRAPH"/>
      </w:pPr>
      <w:r w:rsidRPr="00C62EB9">
        <w:t>Are the environments in which tests are conducted and results recorded suitable to ensure their accuracy?</w:t>
      </w:r>
    </w:p>
    <w:p w14:paraId="4F80ED03" w14:textId="77777777" w:rsidR="006E1C46" w:rsidRPr="00C62EB9" w:rsidRDefault="006E1C46" w:rsidP="006E1C46">
      <w:pPr>
        <w:pStyle w:val="ANNEX-heading2"/>
      </w:pPr>
      <w:bookmarkStart w:id="194" w:name="_Toc23179898"/>
      <w:bookmarkStart w:id="195" w:name="_Toc41664718"/>
      <w:bookmarkStart w:id="196" w:name="_Toc127522865"/>
      <w:bookmarkStart w:id="197" w:name="_Toc127537784"/>
      <w:bookmarkEnd w:id="194"/>
      <w:bookmarkEnd w:id="195"/>
      <w:r>
        <w:t>Environmental Testing</w:t>
      </w:r>
      <w:bookmarkEnd w:id="196"/>
      <w:bookmarkEnd w:id="197"/>
    </w:p>
    <w:p w14:paraId="20116422" w14:textId="77777777" w:rsidR="006E1C46" w:rsidRPr="00C62EB9" w:rsidRDefault="006E1C46" w:rsidP="006E1C46">
      <w:pPr>
        <w:pStyle w:val="PARAGRAPH"/>
      </w:pPr>
      <w:r w:rsidRPr="00C62EB9">
        <w:t>Do environmental testing facilities exist?</w:t>
      </w:r>
    </w:p>
    <w:p w14:paraId="563B303C" w14:textId="77777777" w:rsidR="006E1C46" w:rsidRPr="00C62EB9" w:rsidRDefault="006E1C46" w:rsidP="006E1C46">
      <w:pPr>
        <w:pStyle w:val="ANNEX-heading2"/>
      </w:pPr>
      <w:bookmarkStart w:id="198" w:name="_Toc23179899"/>
      <w:bookmarkStart w:id="199" w:name="_Toc41664719"/>
      <w:bookmarkStart w:id="200" w:name="_Toc127522866"/>
      <w:bookmarkStart w:id="201" w:name="_Toc127537785"/>
      <w:bookmarkEnd w:id="198"/>
      <w:bookmarkEnd w:id="199"/>
      <w:r>
        <w:lastRenderedPageBreak/>
        <w:t>Access Control</w:t>
      </w:r>
      <w:bookmarkEnd w:id="200"/>
      <w:bookmarkEnd w:id="201"/>
    </w:p>
    <w:p w14:paraId="37B65D5E" w14:textId="77777777" w:rsidR="006E1C46" w:rsidRPr="00C62EB9" w:rsidRDefault="006E1C46" w:rsidP="006E1C46">
      <w:pPr>
        <w:pStyle w:val="PARAGRAPH"/>
      </w:pPr>
      <w:r w:rsidRPr="00C62EB9">
        <w:t>Is there control of access to the assessment and testing areas?</w:t>
      </w:r>
    </w:p>
    <w:p w14:paraId="6A28A461" w14:textId="77777777" w:rsidR="006E1C46" w:rsidRPr="00C62EB9" w:rsidRDefault="006E1C46" w:rsidP="006E1C46">
      <w:pPr>
        <w:pStyle w:val="ANNEX-heading2"/>
      </w:pPr>
      <w:bookmarkStart w:id="202" w:name="_Toc23179900"/>
      <w:bookmarkStart w:id="203" w:name="_Toc41664720"/>
      <w:bookmarkStart w:id="204" w:name="_Toc127522867"/>
      <w:bookmarkStart w:id="205" w:name="_Toc127537786"/>
      <w:bookmarkEnd w:id="202"/>
      <w:bookmarkEnd w:id="203"/>
      <w:r>
        <w:t>Deficiencies Detection</w:t>
      </w:r>
      <w:bookmarkEnd w:id="204"/>
      <w:bookmarkEnd w:id="205"/>
    </w:p>
    <w:p w14:paraId="34371726" w14:textId="77777777" w:rsidR="006E1C46" w:rsidRPr="00C62EB9" w:rsidRDefault="006E1C46" w:rsidP="006E1C46">
      <w:pPr>
        <w:pStyle w:val="PARAGRAPH"/>
      </w:pPr>
      <w:r w:rsidRPr="00C62EB9">
        <w:t>Is there a prescribed system for detecting deficiencies in testing and their causes, and for correcting unfavourable trends?</w:t>
      </w:r>
    </w:p>
    <w:p w14:paraId="407FD496" w14:textId="77777777" w:rsidR="006E1C46" w:rsidRPr="00C62EB9" w:rsidRDefault="006E1C46" w:rsidP="006E1C46">
      <w:pPr>
        <w:pStyle w:val="ANNEX-heading1"/>
        <w:tabs>
          <w:tab w:val="num" w:pos="1388"/>
        </w:tabs>
        <w:ind w:left="1388" w:hanging="1388"/>
      </w:pPr>
      <w:bookmarkStart w:id="206" w:name="_Toc23050116"/>
      <w:bookmarkStart w:id="207" w:name="_Toc41664721"/>
      <w:bookmarkStart w:id="208" w:name="_Toc127522868"/>
      <w:bookmarkStart w:id="209" w:name="_Toc127537787"/>
      <w:r w:rsidRPr="00C62EB9">
        <w:t>Handling and storage</w:t>
      </w:r>
      <w:bookmarkEnd w:id="206"/>
      <w:bookmarkEnd w:id="207"/>
      <w:bookmarkEnd w:id="208"/>
      <w:bookmarkEnd w:id="209"/>
    </w:p>
    <w:p w14:paraId="030B58C9" w14:textId="77777777" w:rsidR="006E1C46" w:rsidRPr="00C62EB9" w:rsidRDefault="006E1C46" w:rsidP="006E1C46">
      <w:pPr>
        <w:pStyle w:val="ANNEX-heading2"/>
      </w:pPr>
      <w:bookmarkStart w:id="210" w:name="_Toc23179902"/>
      <w:bookmarkStart w:id="211" w:name="_Toc41664722"/>
      <w:bookmarkStart w:id="212" w:name="_Toc127522869"/>
      <w:bookmarkStart w:id="213" w:name="_Toc127537788"/>
      <w:bookmarkEnd w:id="210"/>
      <w:bookmarkEnd w:id="211"/>
      <w:r>
        <w:t>Instructions</w:t>
      </w:r>
      <w:bookmarkEnd w:id="212"/>
      <w:bookmarkEnd w:id="213"/>
    </w:p>
    <w:p w14:paraId="6559C5C6" w14:textId="77777777" w:rsidR="006E1C46" w:rsidRPr="00C62EB9" w:rsidRDefault="006E1C46" w:rsidP="006E1C46">
      <w:pPr>
        <w:pStyle w:val="PARAGRAPH"/>
      </w:pPr>
      <w:r w:rsidRPr="00C62EB9">
        <w:t>Are work and inspection instructions prescribed and implemented for the handling, storage and return to the client of materials and samples?</w:t>
      </w:r>
    </w:p>
    <w:p w14:paraId="400523F5" w14:textId="77777777" w:rsidR="006E1C46" w:rsidRPr="00C62EB9" w:rsidRDefault="006E1C46" w:rsidP="006E1C46">
      <w:pPr>
        <w:pStyle w:val="ANNEX-heading2"/>
      </w:pPr>
      <w:bookmarkStart w:id="214" w:name="_Toc23179903"/>
      <w:bookmarkStart w:id="215" w:name="_Toc41664723"/>
      <w:bookmarkStart w:id="216" w:name="_Toc127522870"/>
      <w:bookmarkStart w:id="217" w:name="_Toc127537789"/>
      <w:bookmarkEnd w:id="214"/>
      <w:bookmarkEnd w:id="215"/>
      <w:r>
        <w:t>Storage Areas</w:t>
      </w:r>
      <w:bookmarkEnd w:id="216"/>
      <w:bookmarkEnd w:id="217"/>
    </w:p>
    <w:p w14:paraId="2041557B" w14:textId="77777777" w:rsidR="006E1C46" w:rsidRPr="00C62EB9" w:rsidRDefault="006E1C46" w:rsidP="006E1C46">
      <w:pPr>
        <w:pStyle w:val="PARAGRAPH"/>
      </w:pPr>
      <w:r w:rsidRPr="00C62EB9">
        <w:t>Are appropriate storage areas arranged to prevent deterioration or damage to the products concerned?</w:t>
      </w:r>
    </w:p>
    <w:p w14:paraId="0579239B" w14:textId="77777777" w:rsidR="006E1C46" w:rsidRPr="00C62EB9" w:rsidRDefault="006E1C46" w:rsidP="006E1C46">
      <w:pPr>
        <w:pStyle w:val="ANNEX-heading2"/>
      </w:pPr>
      <w:bookmarkStart w:id="218" w:name="_Toc23179904"/>
      <w:bookmarkStart w:id="219" w:name="_Toc41664724"/>
      <w:bookmarkStart w:id="220" w:name="_Toc127522871"/>
      <w:bookmarkStart w:id="221" w:name="_Toc127537790"/>
      <w:bookmarkEnd w:id="218"/>
      <w:bookmarkEnd w:id="219"/>
      <w:r>
        <w:t>Storage Methods</w:t>
      </w:r>
      <w:bookmarkEnd w:id="220"/>
      <w:bookmarkEnd w:id="221"/>
    </w:p>
    <w:p w14:paraId="1357B592" w14:textId="77777777" w:rsidR="006E1C46" w:rsidRPr="00C62EB9" w:rsidRDefault="006E1C46" w:rsidP="006E1C46">
      <w:pPr>
        <w:pStyle w:val="PARAGRAPH"/>
      </w:pPr>
      <w:r w:rsidRPr="00C62EB9">
        <w:t>Are storage methods prescribed, including special environments?</w:t>
      </w:r>
    </w:p>
    <w:p w14:paraId="26DD67B9" w14:textId="77777777" w:rsidR="006E1C46" w:rsidRPr="00C62EB9" w:rsidRDefault="006E1C46" w:rsidP="006E1C46">
      <w:pPr>
        <w:pStyle w:val="ANNEX-heading2"/>
      </w:pPr>
      <w:bookmarkStart w:id="222" w:name="_Toc23179905"/>
      <w:bookmarkStart w:id="223" w:name="_Toc41664725"/>
      <w:bookmarkStart w:id="224" w:name="_Toc127522872"/>
      <w:bookmarkStart w:id="225" w:name="_Toc127537791"/>
      <w:bookmarkEnd w:id="222"/>
      <w:bookmarkEnd w:id="223"/>
      <w:r>
        <w:t>Inspection</w:t>
      </w:r>
      <w:bookmarkEnd w:id="224"/>
      <w:bookmarkEnd w:id="225"/>
      <w:r>
        <w:t xml:space="preserve"> </w:t>
      </w:r>
    </w:p>
    <w:p w14:paraId="16E0FB34" w14:textId="77777777" w:rsidR="006E1C46" w:rsidRPr="00C62EB9" w:rsidRDefault="006E1C46" w:rsidP="006E1C46">
      <w:pPr>
        <w:pStyle w:val="PARAGRAPH"/>
      </w:pPr>
      <w:r w:rsidRPr="00C62EB9">
        <w:t>Are there procedures for the inspection of samples in storage?</w:t>
      </w:r>
    </w:p>
    <w:p w14:paraId="5011A8F2" w14:textId="77777777" w:rsidR="006E1C46" w:rsidRPr="00C62EB9" w:rsidRDefault="006E1C46" w:rsidP="006E1C46">
      <w:pPr>
        <w:pStyle w:val="ANNEX-heading2"/>
      </w:pPr>
      <w:bookmarkStart w:id="226" w:name="_Toc23179906"/>
      <w:bookmarkStart w:id="227" w:name="_Toc41664726"/>
      <w:bookmarkStart w:id="228" w:name="_Toc127522873"/>
      <w:bookmarkStart w:id="229" w:name="_Toc127537792"/>
      <w:bookmarkEnd w:id="226"/>
      <w:bookmarkEnd w:id="227"/>
      <w:r>
        <w:t>Access to Storage</w:t>
      </w:r>
      <w:bookmarkEnd w:id="228"/>
      <w:bookmarkEnd w:id="229"/>
    </w:p>
    <w:p w14:paraId="508B2873" w14:textId="77777777" w:rsidR="006E1C46" w:rsidRPr="00C62EB9" w:rsidRDefault="006E1C46" w:rsidP="006E1C46">
      <w:pPr>
        <w:pStyle w:val="PARAGRAPH"/>
      </w:pPr>
      <w:r w:rsidRPr="00C62EB9">
        <w:t>Are storage areas accessible only to authorized persons?</w:t>
      </w:r>
    </w:p>
    <w:p w14:paraId="059BAA22" w14:textId="77777777" w:rsidR="006E1C46" w:rsidRPr="00C62EB9" w:rsidRDefault="006E1C46" w:rsidP="006E1C46">
      <w:pPr>
        <w:pStyle w:val="ANNEX-heading2"/>
      </w:pPr>
      <w:bookmarkStart w:id="230" w:name="_Toc23179907"/>
      <w:bookmarkStart w:id="231" w:name="_Toc41664727"/>
      <w:bookmarkStart w:id="232" w:name="_Toc127522874"/>
      <w:bookmarkStart w:id="233" w:name="_Toc127537793"/>
      <w:bookmarkEnd w:id="230"/>
      <w:bookmarkEnd w:id="231"/>
      <w:r>
        <w:t>Samples Storage</w:t>
      </w:r>
      <w:bookmarkEnd w:id="232"/>
      <w:bookmarkEnd w:id="233"/>
    </w:p>
    <w:p w14:paraId="3FDA9279" w14:textId="77777777" w:rsidR="006E1C46" w:rsidRPr="00C62EB9" w:rsidRDefault="006E1C46" w:rsidP="006E1C46">
      <w:pPr>
        <w:pStyle w:val="PARAGRAPH"/>
      </w:pPr>
      <w:r w:rsidRPr="00C62EB9">
        <w:t>Is provision made to ensure that all samples to be stored or returned to the client are adequately identified and labelled?</w:t>
      </w:r>
    </w:p>
    <w:p w14:paraId="3F3207AB" w14:textId="77777777" w:rsidR="006E1C46" w:rsidRPr="00C62EB9" w:rsidRDefault="006E1C46" w:rsidP="006E1C46">
      <w:pPr>
        <w:pStyle w:val="ANNEX-heading1"/>
        <w:tabs>
          <w:tab w:val="num" w:pos="1388"/>
        </w:tabs>
        <w:ind w:left="1388" w:hanging="1388"/>
      </w:pPr>
      <w:bookmarkStart w:id="234" w:name="_Toc23050117"/>
      <w:bookmarkStart w:id="235" w:name="_Toc41664728"/>
      <w:bookmarkStart w:id="236" w:name="_Toc127522875"/>
      <w:bookmarkStart w:id="237" w:name="_Toc127537794"/>
      <w:r w:rsidRPr="00C62EB9">
        <w:t>Records</w:t>
      </w:r>
      <w:bookmarkEnd w:id="234"/>
      <w:bookmarkEnd w:id="235"/>
      <w:bookmarkEnd w:id="236"/>
      <w:bookmarkEnd w:id="237"/>
    </w:p>
    <w:p w14:paraId="7D5D118B" w14:textId="77777777" w:rsidR="006E1C46" w:rsidRPr="00C62EB9" w:rsidRDefault="006E1C46" w:rsidP="006E1C46">
      <w:pPr>
        <w:pStyle w:val="ANNEX-heading2"/>
      </w:pPr>
      <w:bookmarkStart w:id="238" w:name="_Toc23179909"/>
      <w:bookmarkStart w:id="239" w:name="_Toc41664729"/>
      <w:bookmarkStart w:id="240" w:name="_Toc127522876"/>
      <w:bookmarkStart w:id="241" w:name="_Toc127537795"/>
      <w:bookmarkEnd w:id="238"/>
      <w:bookmarkEnd w:id="239"/>
      <w:r>
        <w:t>Records System</w:t>
      </w:r>
      <w:bookmarkEnd w:id="240"/>
      <w:bookmarkEnd w:id="241"/>
    </w:p>
    <w:p w14:paraId="76770D4F" w14:textId="77777777" w:rsidR="006E1C46" w:rsidRPr="00C62EB9" w:rsidRDefault="006E1C46" w:rsidP="006E1C46">
      <w:pPr>
        <w:pStyle w:val="PARAGRAPH"/>
      </w:pPr>
      <w:r w:rsidRPr="00C62EB9">
        <w:t>Is there a prescribed system for recording the method and results of assessment and testing activities?</w:t>
      </w:r>
    </w:p>
    <w:p w14:paraId="50468DCE" w14:textId="77777777" w:rsidR="006E1C46" w:rsidRPr="00C62EB9" w:rsidRDefault="006E1C46" w:rsidP="006E1C46">
      <w:pPr>
        <w:pStyle w:val="ANNEX-heading2"/>
      </w:pPr>
      <w:bookmarkStart w:id="242" w:name="_Toc23179910"/>
      <w:bookmarkStart w:id="243" w:name="_Toc41664730"/>
      <w:bookmarkStart w:id="244" w:name="_Toc127522877"/>
      <w:bookmarkStart w:id="245" w:name="_Toc127537796"/>
      <w:bookmarkEnd w:id="242"/>
      <w:bookmarkEnd w:id="243"/>
      <w:r>
        <w:t>Observations and Calculations</w:t>
      </w:r>
      <w:bookmarkEnd w:id="244"/>
      <w:bookmarkEnd w:id="245"/>
    </w:p>
    <w:p w14:paraId="3DBAE649" w14:textId="77777777" w:rsidR="006E1C46" w:rsidRPr="00C62EB9" w:rsidRDefault="006E1C46" w:rsidP="006E1C46">
      <w:pPr>
        <w:pStyle w:val="PARAGRAPH"/>
      </w:pPr>
      <w:r w:rsidRPr="00C62EB9">
        <w:t>Are observations and calculations recorded and stored as to provide a permanent test record?</w:t>
      </w:r>
    </w:p>
    <w:p w14:paraId="46215F2D" w14:textId="77777777" w:rsidR="006E1C46" w:rsidRPr="00C62EB9" w:rsidRDefault="006E1C46" w:rsidP="006E1C46">
      <w:pPr>
        <w:pStyle w:val="ANNEX-heading2"/>
      </w:pPr>
      <w:bookmarkStart w:id="246" w:name="_Toc23179911"/>
      <w:bookmarkStart w:id="247" w:name="_Toc41664731"/>
      <w:bookmarkStart w:id="248" w:name="_Toc127522878"/>
      <w:bookmarkStart w:id="249" w:name="_Toc127537797"/>
      <w:bookmarkEnd w:id="246"/>
      <w:bookmarkEnd w:id="247"/>
      <w:r>
        <w:t>Records Assurance</w:t>
      </w:r>
      <w:bookmarkEnd w:id="248"/>
      <w:bookmarkEnd w:id="249"/>
    </w:p>
    <w:p w14:paraId="094D2754" w14:textId="77777777" w:rsidR="006E1C46" w:rsidRPr="00C62EB9" w:rsidRDefault="006E1C46" w:rsidP="006E1C46">
      <w:pPr>
        <w:pStyle w:val="PARAGRAPH"/>
      </w:pPr>
      <w:r w:rsidRPr="00C62EB9">
        <w:t>Are there arrangements for ensuring that records are current, complete, accurate and held confidential where required?</w:t>
      </w:r>
    </w:p>
    <w:p w14:paraId="6FEA7D28" w14:textId="77777777" w:rsidR="006E1C46" w:rsidRPr="00C62EB9" w:rsidRDefault="006E1C46" w:rsidP="006E1C46">
      <w:pPr>
        <w:pStyle w:val="ANNEX-heading1"/>
        <w:tabs>
          <w:tab w:val="num" w:pos="1388"/>
        </w:tabs>
        <w:ind w:left="1388" w:hanging="1388"/>
      </w:pPr>
      <w:bookmarkStart w:id="250" w:name="_Toc23050118"/>
      <w:bookmarkStart w:id="251" w:name="_Toc41664732"/>
      <w:bookmarkStart w:id="252" w:name="_Toc127522879"/>
      <w:bookmarkStart w:id="253" w:name="_Toc127537798"/>
      <w:r w:rsidRPr="00C62EB9">
        <w:t>Test reports</w:t>
      </w:r>
      <w:bookmarkEnd w:id="250"/>
      <w:bookmarkEnd w:id="251"/>
      <w:bookmarkEnd w:id="252"/>
      <w:bookmarkEnd w:id="253"/>
    </w:p>
    <w:p w14:paraId="11D057DA" w14:textId="77777777" w:rsidR="006E1C46" w:rsidRPr="00C62EB9" w:rsidRDefault="006E1C46" w:rsidP="006E1C46">
      <w:pPr>
        <w:pStyle w:val="ANNEX-heading2"/>
      </w:pPr>
      <w:bookmarkStart w:id="254" w:name="_Toc23179913"/>
      <w:bookmarkStart w:id="255" w:name="_Toc41664733"/>
      <w:bookmarkStart w:id="256" w:name="_Toc127522880"/>
      <w:bookmarkStart w:id="257" w:name="_Toc127537799"/>
      <w:bookmarkEnd w:id="254"/>
      <w:bookmarkEnd w:id="255"/>
      <w:r>
        <w:t>ISO/IEC 17025 Requirements</w:t>
      </w:r>
      <w:bookmarkEnd w:id="256"/>
      <w:bookmarkEnd w:id="257"/>
    </w:p>
    <w:p w14:paraId="00C70477" w14:textId="77777777" w:rsidR="006E1C46" w:rsidRPr="00C62EB9" w:rsidRDefault="006E1C46" w:rsidP="006E1C46">
      <w:pPr>
        <w:pStyle w:val="PARAGRAPH"/>
      </w:pPr>
      <w:r w:rsidRPr="00C62EB9">
        <w:t>Do test reports contain all the information required for such by ISO/IEC 17025?</w:t>
      </w:r>
    </w:p>
    <w:p w14:paraId="6E02FA88" w14:textId="77777777" w:rsidR="006E1C46" w:rsidRPr="00C62EB9" w:rsidRDefault="006E1C46" w:rsidP="006E1C46">
      <w:pPr>
        <w:pStyle w:val="ANNEX-heading2"/>
      </w:pPr>
      <w:bookmarkStart w:id="258" w:name="_Toc23179914"/>
      <w:bookmarkStart w:id="259" w:name="_Toc41664734"/>
      <w:bookmarkStart w:id="260" w:name="_Toc127522881"/>
      <w:bookmarkStart w:id="261" w:name="_Toc127537800"/>
      <w:bookmarkEnd w:id="258"/>
      <w:bookmarkEnd w:id="259"/>
      <w:r>
        <w:t>Arrangements with ExCBs</w:t>
      </w:r>
      <w:bookmarkEnd w:id="260"/>
      <w:bookmarkEnd w:id="261"/>
    </w:p>
    <w:p w14:paraId="0352212E" w14:textId="77777777" w:rsidR="006E1C46" w:rsidRPr="00C62EB9" w:rsidRDefault="006E1C46" w:rsidP="006E1C46">
      <w:pPr>
        <w:pStyle w:val="PARAGRAPH"/>
      </w:pPr>
      <w:r w:rsidRPr="00C62EB9">
        <w:t>Is the testing laboratory prepared to make arrangements to send copies of test reports to the ExCB granting recognition, where required, on a strictly confidential basis?</w:t>
      </w:r>
    </w:p>
    <w:p w14:paraId="00CFA4C7" w14:textId="77777777" w:rsidR="006E1C46" w:rsidRPr="00C62EB9" w:rsidRDefault="006E1C46" w:rsidP="006E1C46">
      <w:pPr>
        <w:pStyle w:val="ANNEX-heading1"/>
        <w:tabs>
          <w:tab w:val="num" w:pos="1388"/>
        </w:tabs>
        <w:ind w:left="1388" w:hanging="1388"/>
      </w:pPr>
      <w:bookmarkStart w:id="262" w:name="_Toc23050119"/>
      <w:bookmarkStart w:id="263" w:name="_Toc41664735"/>
      <w:bookmarkStart w:id="264" w:name="_Toc127522882"/>
      <w:bookmarkStart w:id="265" w:name="_Toc127537801"/>
      <w:r w:rsidRPr="00C62EB9">
        <w:lastRenderedPageBreak/>
        <w:t>Preparedness for assessment</w:t>
      </w:r>
      <w:bookmarkEnd w:id="262"/>
      <w:bookmarkEnd w:id="263"/>
      <w:bookmarkEnd w:id="264"/>
      <w:bookmarkEnd w:id="265"/>
    </w:p>
    <w:p w14:paraId="38F10936" w14:textId="77777777" w:rsidR="006E1C46" w:rsidRPr="00C62EB9" w:rsidRDefault="006E1C46" w:rsidP="006E1C46">
      <w:pPr>
        <w:pStyle w:val="ANNEX-heading2"/>
      </w:pPr>
      <w:bookmarkStart w:id="266" w:name="_Toc23179916"/>
      <w:bookmarkStart w:id="267" w:name="_Toc41664736"/>
      <w:bookmarkStart w:id="268" w:name="_Toc127522883"/>
      <w:bookmarkStart w:id="269" w:name="_Toc127537802"/>
      <w:bookmarkEnd w:id="266"/>
      <w:bookmarkEnd w:id="267"/>
      <w:r>
        <w:t>Requirements confidence</w:t>
      </w:r>
      <w:bookmarkEnd w:id="268"/>
      <w:bookmarkEnd w:id="269"/>
    </w:p>
    <w:p w14:paraId="11FB3FD2" w14:textId="77777777" w:rsidR="006E1C46" w:rsidRPr="00C62EB9" w:rsidRDefault="006E1C46" w:rsidP="006E1C46">
      <w:pPr>
        <w:pStyle w:val="PARAGRAPH"/>
      </w:pPr>
      <w:r w:rsidRPr="00C62EB9">
        <w:t xml:space="preserve">Are you satisfied that you </w:t>
      </w:r>
      <w:proofErr w:type="gramStart"/>
      <w:r w:rsidRPr="00C62EB9">
        <w:t>can</w:t>
      </w:r>
      <w:proofErr w:type="gramEnd"/>
      <w:r w:rsidRPr="00C62EB9">
        <w:t xml:space="preserve"> meet all the requirements prescribed herein?</w:t>
      </w:r>
    </w:p>
    <w:p w14:paraId="6ECC0E8A" w14:textId="77777777" w:rsidR="006E1C46" w:rsidRPr="00C62EB9" w:rsidRDefault="006E1C46" w:rsidP="006E1C46">
      <w:pPr>
        <w:pStyle w:val="ANNEX-heading2"/>
      </w:pPr>
      <w:bookmarkStart w:id="270" w:name="_Toc23179917"/>
      <w:bookmarkStart w:id="271" w:name="_Toc41664737"/>
      <w:bookmarkStart w:id="272" w:name="_Toc127522884"/>
      <w:bookmarkStart w:id="273" w:name="_Toc127537803"/>
      <w:bookmarkEnd w:id="270"/>
      <w:bookmarkEnd w:id="271"/>
      <w:r>
        <w:t>Assessment Date</w:t>
      </w:r>
      <w:bookmarkEnd w:id="272"/>
      <w:bookmarkEnd w:id="273"/>
    </w:p>
    <w:p w14:paraId="2556A744" w14:textId="77777777" w:rsidR="006E1C46" w:rsidRPr="00C62EB9" w:rsidRDefault="006E1C46" w:rsidP="006E1C46">
      <w:pPr>
        <w:pStyle w:val="PARAGRAPH"/>
      </w:pPr>
      <w:r w:rsidRPr="00C62EB9">
        <w:t>At what date will the assessment and testing laboratory be ready for assessment?</w:t>
      </w:r>
    </w:p>
    <w:p w14:paraId="085B9B2C" w14:textId="77777777" w:rsidR="006E1C46" w:rsidRPr="00C62EB9" w:rsidRDefault="006E1C46" w:rsidP="006E1C46">
      <w:pPr>
        <w:pStyle w:val="ANNEX-heading2"/>
      </w:pPr>
      <w:bookmarkStart w:id="274" w:name="_Toc23179918"/>
      <w:bookmarkStart w:id="275" w:name="_Toc41664738"/>
      <w:bookmarkStart w:id="276" w:name="_Toc127522885"/>
      <w:bookmarkStart w:id="277" w:name="_Toc127537804"/>
      <w:bookmarkEnd w:id="274"/>
      <w:bookmarkEnd w:id="275"/>
      <w:r>
        <w:t>Special Urgency</w:t>
      </w:r>
      <w:bookmarkEnd w:id="276"/>
      <w:bookmarkEnd w:id="277"/>
      <w:r>
        <w:t xml:space="preserve"> </w:t>
      </w:r>
    </w:p>
    <w:p w14:paraId="3D5C94B1" w14:textId="77777777" w:rsidR="006E1C46" w:rsidRPr="00C62EB9" w:rsidRDefault="006E1C46" w:rsidP="006E1C46">
      <w:pPr>
        <w:pStyle w:val="PARAGRAPH"/>
        <w:jc w:val="left"/>
      </w:pPr>
      <w:r w:rsidRPr="00C62EB9">
        <w:t>Is there any special urgency for assessment?</w:t>
      </w:r>
    </w:p>
    <w:p w14:paraId="23C11C80" w14:textId="77777777" w:rsidR="006E1C46" w:rsidRPr="00C62EB9" w:rsidRDefault="006E1C46" w:rsidP="006E1C46">
      <w:pPr>
        <w:pStyle w:val="PARAGRAPH"/>
        <w:jc w:val="left"/>
      </w:pPr>
      <w:r w:rsidRPr="00C62EB9">
        <w:t>If so, what is the reason?</w:t>
      </w:r>
    </w:p>
    <w:p w14:paraId="426F17F1" w14:textId="77777777" w:rsidR="006E1C46" w:rsidRPr="00C62EB9" w:rsidRDefault="006E1C46" w:rsidP="006E1C46">
      <w:pPr>
        <w:pStyle w:val="PARAGRAPH"/>
        <w:tabs>
          <w:tab w:val="left" w:pos="1701"/>
          <w:tab w:val="right" w:leader="dot" w:pos="7938"/>
        </w:tabs>
        <w:spacing w:line="720" w:lineRule="auto"/>
        <w:jc w:val="left"/>
      </w:pPr>
    </w:p>
    <w:p w14:paraId="3AF6504B" w14:textId="77777777" w:rsidR="006E1C46" w:rsidRPr="00C62EB9" w:rsidRDefault="006E1C46" w:rsidP="006E1C46">
      <w:pPr>
        <w:pStyle w:val="PARAGRAPH"/>
        <w:tabs>
          <w:tab w:val="left" w:pos="1701"/>
          <w:tab w:val="right" w:leader="dot" w:pos="7938"/>
        </w:tabs>
        <w:spacing w:line="720" w:lineRule="auto"/>
        <w:jc w:val="left"/>
      </w:pPr>
    </w:p>
    <w:p w14:paraId="16731BA0" w14:textId="77777777" w:rsidR="006E1C46" w:rsidRPr="00C62EB9" w:rsidRDefault="006E1C46" w:rsidP="006E1C46">
      <w:pPr>
        <w:pStyle w:val="PARAGRAPH"/>
        <w:tabs>
          <w:tab w:val="left" w:pos="0"/>
          <w:tab w:val="right" w:leader="dot" w:pos="5670"/>
        </w:tabs>
        <w:spacing w:line="720" w:lineRule="auto"/>
        <w:jc w:val="left"/>
      </w:pPr>
      <w:r w:rsidRPr="00C62EB9">
        <w:t>Applicant's name:</w:t>
      </w:r>
      <w:r w:rsidRPr="00C62EB9">
        <w:br/>
      </w:r>
      <w:r w:rsidRPr="00C62EB9">
        <w:tab/>
      </w:r>
      <w:r w:rsidRPr="00C62EB9">
        <w:tab/>
      </w:r>
    </w:p>
    <w:p w14:paraId="58F77C73" w14:textId="77777777" w:rsidR="006E1C46" w:rsidRPr="00C62EB9" w:rsidRDefault="006E1C46" w:rsidP="006E1C46">
      <w:pPr>
        <w:pStyle w:val="PARAGRAPH"/>
        <w:tabs>
          <w:tab w:val="left" w:pos="0"/>
          <w:tab w:val="right" w:leader="dot" w:pos="5670"/>
        </w:tabs>
        <w:spacing w:after="0" w:line="720" w:lineRule="auto"/>
        <w:jc w:val="left"/>
      </w:pPr>
      <w:r w:rsidRPr="00C62EB9">
        <w:t xml:space="preserve">Signature of person authorized to sign for the </w:t>
      </w:r>
      <w:r>
        <w:t>a</w:t>
      </w:r>
      <w:r w:rsidRPr="00C62EB9">
        <w:t>pplicant:</w:t>
      </w:r>
      <w:r w:rsidRPr="00C62EB9">
        <w:br/>
      </w:r>
      <w:r w:rsidRPr="00C62EB9">
        <w:tab/>
      </w:r>
      <w:r w:rsidRPr="00C62EB9">
        <w:tab/>
      </w:r>
    </w:p>
    <w:p w14:paraId="296E31E1" w14:textId="77777777" w:rsidR="006E1C46" w:rsidRPr="00C62EB9" w:rsidRDefault="006E1C46" w:rsidP="006E1C46">
      <w:pPr>
        <w:pStyle w:val="PARAGRAPH"/>
        <w:tabs>
          <w:tab w:val="left" w:pos="0"/>
          <w:tab w:val="right" w:leader="dot" w:pos="5670"/>
        </w:tabs>
        <w:jc w:val="left"/>
      </w:pPr>
      <w:r w:rsidRPr="00C62EB9">
        <w:t xml:space="preserve">(Title) </w:t>
      </w:r>
      <w:r w:rsidRPr="00C62EB9">
        <w:tab/>
      </w:r>
    </w:p>
    <w:p w14:paraId="037C4003" w14:textId="77777777" w:rsidR="006E1C46" w:rsidRPr="00C62EB9" w:rsidRDefault="006E1C46" w:rsidP="006E1C46">
      <w:pPr>
        <w:tabs>
          <w:tab w:val="left" w:pos="709"/>
          <w:tab w:val="left" w:pos="851"/>
          <w:tab w:val="left" w:pos="1134"/>
          <w:tab w:val="center" w:pos="2016"/>
          <w:tab w:val="right" w:leader="dot" w:pos="5670"/>
        </w:tabs>
        <w:ind w:right="-3168"/>
        <w:rPr>
          <w:sz w:val="18"/>
        </w:rPr>
      </w:pPr>
    </w:p>
    <w:p w14:paraId="50B05A34" w14:textId="77777777" w:rsidR="006E1C46" w:rsidRPr="00C62EB9" w:rsidRDefault="006E1C46" w:rsidP="006E1C46">
      <w:pPr>
        <w:tabs>
          <w:tab w:val="left" w:pos="709"/>
          <w:tab w:val="left" w:pos="851"/>
          <w:tab w:val="left" w:pos="1134"/>
          <w:tab w:val="center" w:pos="2016"/>
          <w:tab w:val="right" w:leader="dot" w:pos="5670"/>
        </w:tabs>
        <w:ind w:right="-3168"/>
        <w:rPr>
          <w:sz w:val="18"/>
        </w:rPr>
      </w:pPr>
    </w:p>
    <w:p w14:paraId="18814FB0" w14:textId="77777777" w:rsidR="006E1C46" w:rsidRPr="00C62EB9" w:rsidRDefault="006E1C46" w:rsidP="006E1C46">
      <w:pPr>
        <w:pStyle w:val="PARAGRAPH"/>
        <w:tabs>
          <w:tab w:val="right" w:leader="dot" w:pos="5670"/>
        </w:tabs>
        <w:jc w:val="left"/>
      </w:pPr>
      <w:r w:rsidRPr="00C62EB9">
        <w:t xml:space="preserve">Date </w:t>
      </w:r>
      <w:r w:rsidRPr="00C62EB9">
        <w:tab/>
      </w:r>
    </w:p>
    <w:p w14:paraId="33DAE1C3" w14:textId="77777777" w:rsidR="006E1C46" w:rsidRPr="00C62EB9" w:rsidRDefault="006E1C46" w:rsidP="006E1C46">
      <w:pPr>
        <w:pStyle w:val="HEADINGNonumber"/>
        <w:ind w:left="397" w:hanging="397"/>
        <w:rPr>
          <w:spacing w:val="-8"/>
        </w:rPr>
      </w:pPr>
    </w:p>
    <w:p w14:paraId="6F13D2F9" w14:textId="77777777" w:rsidR="006E1C46" w:rsidRDefault="006E1C46" w:rsidP="006E1C46">
      <w:pPr>
        <w:pStyle w:val="ANNEX-heading1"/>
        <w:numPr>
          <w:ilvl w:val="0"/>
          <w:numId w:val="0"/>
        </w:numPr>
        <w:ind w:left="680" w:hanging="680"/>
      </w:pPr>
    </w:p>
    <w:p w14:paraId="76DA8A3B" w14:textId="77777777" w:rsidR="006E1C46" w:rsidRDefault="006E1C46">
      <w:pPr>
        <w:jc w:val="left"/>
        <w:rPr>
          <w:b/>
          <w:bCs/>
          <w:sz w:val="24"/>
          <w:szCs w:val="24"/>
        </w:rPr>
      </w:pPr>
    </w:p>
    <w:p w14:paraId="74EB2377" w14:textId="1B0278EA" w:rsidR="00FD42B7" w:rsidRDefault="00150EAA" w:rsidP="00150EAA">
      <w:pPr>
        <w:pStyle w:val="ANNEXtitle"/>
      </w:pPr>
      <w:r>
        <w:lastRenderedPageBreak/>
        <w:br/>
      </w:r>
      <w:bookmarkStart w:id="278" w:name="_Toc127537805"/>
      <w:r w:rsidR="00135EFE">
        <w:t>Proficiency Testing Program</w:t>
      </w:r>
      <w:bookmarkEnd w:id="278"/>
    </w:p>
    <w:p w14:paraId="50AA5FBE" w14:textId="41D213D6" w:rsidR="008900BA" w:rsidRDefault="008900BA" w:rsidP="008900BA">
      <w:pPr>
        <w:pStyle w:val="PARAGRAPH"/>
      </w:pPr>
      <w:r>
        <w:t>Program: PTB Ex PT Scheme &lt;note if involved in any other program&gt;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993"/>
        <w:gridCol w:w="1559"/>
        <w:gridCol w:w="4281"/>
      </w:tblGrid>
      <w:tr w:rsidR="00D42BC6" w:rsidRPr="00E14A93" w14:paraId="140D1FA6" w14:textId="77777777" w:rsidTr="007E2088">
        <w:tc>
          <w:tcPr>
            <w:tcW w:w="2376" w:type="dxa"/>
          </w:tcPr>
          <w:p w14:paraId="5425E63F" w14:textId="77777777" w:rsidR="00D42BC6" w:rsidRPr="00E14A93" w:rsidRDefault="00D42BC6" w:rsidP="00F2468B">
            <w:pPr>
              <w:pStyle w:val="TABLE-col-heading"/>
              <w:rPr>
                <w:rFonts w:eastAsia="SimSun"/>
                <w:lang w:val="en-US"/>
              </w:rPr>
            </w:pPr>
            <w:r w:rsidRPr="00E14A93">
              <w:rPr>
                <w:rFonts w:eastAsia="SimSun"/>
                <w:lang w:val="en-US"/>
              </w:rPr>
              <w:t>IECEx Proficiency Testing program</w:t>
            </w:r>
          </w:p>
        </w:tc>
        <w:tc>
          <w:tcPr>
            <w:tcW w:w="993" w:type="dxa"/>
          </w:tcPr>
          <w:p w14:paraId="4CFEDB93" w14:textId="77777777" w:rsidR="00D42BC6" w:rsidRPr="00E14A93" w:rsidRDefault="00D42BC6" w:rsidP="00F2468B">
            <w:pPr>
              <w:pStyle w:val="TABLE-col-heading"/>
              <w:rPr>
                <w:rFonts w:eastAsia="SimSun"/>
                <w:lang w:val="en-US"/>
              </w:rPr>
            </w:pPr>
            <w:r>
              <w:rPr>
                <w:rFonts w:eastAsia="SimSun"/>
                <w:lang w:val="en-US"/>
              </w:rPr>
              <w:t>Program years</w:t>
            </w:r>
          </w:p>
        </w:tc>
        <w:tc>
          <w:tcPr>
            <w:tcW w:w="1559" w:type="dxa"/>
          </w:tcPr>
          <w:p w14:paraId="683A6453" w14:textId="77777777" w:rsidR="00D42BC6" w:rsidRDefault="00D42BC6" w:rsidP="00F2468B">
            <w:pPr>
              <w:pStyle w:val="TABLE-col-heading"/>
              <w:rPr>
                <w:rFonts w:eastAsia="SimSun"/>
                <w:lang w:val="en-US"/>
              </w:rPr>
            </w:pPr>
            <w:r>
              <w:rPr>
                <w:rFonts w:eastAsia="SimSun"/>
                <w:lang w:val="en-US"/>
              </w:rPr>
              <w:t>Participated?</w:t>
            </w:r>
          </w:p>
          <w:p w14:paraId="2327C0C3" w14:textId="77777777" w:rsidR="00D42BC6" w:rsidRDefault="00D42BC6" w:rsidP="00F2468B">
            <w:pPr>
              <w:pStyle w:val="TABLE-col-heading"/>
              <w:rPr>
                <w:rFonts w:eastAsia="SimSun"/>
                <w:lang w:val="en-US"/>
              </w:rPr>
            </w:pPr>
            <w:r>
              <w:rPr>
                <w:rFonts w:eastAsia="SimSun"/>
                <w:lang w:val="en-US"/>
              </w:rPr>
              <w:t>Y/N/NA</w:t>
            </w:r>
          </w:p>
        </w:tc>
        <w:tc>
          <w:tcPr>
            <w:tcW w:w="4281" w:type="dxa"/>
          </w:tcPr>
          <w:p w14:paraId="471AAEF0" w14:textId="77777777" w:rsidR="00D42BC6" w:rsidRDefault="00D42BC6" w:rsidP="00F2468B">
            <w:pPr>
              <w:pStyle w:val="TABLE-col-heading"/>
              <w:rPr>
                <w:rFonts w:eastAsia="SimSun"/>
                <w:lang w:val="en-US"/>
              </w:rPr>
            </w:pPr>
            <w:r>
              <w:rPr>
                <w:rFonts w:eastAsia="SimSun"/>
                <w:lang w:val="en-US"/>
              </w:rPr>
              <w:t>Comment on results</w:t>
            </w:r>
          </w:p>
          <w:p w14:paraId="65B60C92" w14:textId="77777777" w:rsidR="00D42BC6" w:rsidRPr="00E14A93" w:rsidRDefault="00D42BC6" w:rsidP="00F2468B">
            <w:pPr>
              <w:pStyle w:val="TABLE-col-heading"/>
              <w:rPr>
                <w:rFonts w:eastAsia="SimSun"/>
                <w:lang w:val="en-US"/>
              </w:rPr>
            </w:pPr>
          </w:p>
        </w:tc>
      </w:tr>
      <w:tr w:rsidR="00D42BC6" w:rsidRPr="00E14A93" w14:paraId="4EF1F35C" w14:textId="77777777" w:rsidTr="007E2088">
        <w:tc>
          <w:tcPr>
            <w:tcW w:w="2376" w:type="dxa"/>
          </w:tcPr>
          <w:p w14:paraId="5683D847" w14:textId="77777777" w:rsidR="00D42BC6" w:rsidRPr="00E14A93" w:rsidRDefault="00D42BC6" w:rsidP="00F2468B">
            <w:pPr>
              <w:pStyle w:val="TABLE-cell"/>
              <w:rPr>
                <w:rFonts w:eastAsia="SimSun"/>
                <w:lang w:val="en-US"/>
              </w:rPr>
            </w:pPr>
            <w:r>
              <w:rPr>
                <w:rFonts w:eastAsia="SimSun"/>
                <w:lang w:val="en-US"/>
              </w:rPr>
              <w:t>Program 1 "Explosion pressure"</w:t>
            </w:r>
          </w:p>
        </w:tc>
        <w:tc>
          <w:tcPr>
            <w:tcW w:w="993" w:type="dxa"/>
          </w:tcPr>
          <w:p w14:paraId="1B0D05BF" w14:textId="77777777" w:rsidR="00D42BC6" w:rsidRPr="00C36BC6" w:rsidRDefault="00D42BC6" w:rsidP="00F2468B">
            <w:pPr>
              <w:pStyle w:val="TABLE-cell"/>
              <w:rPr>
                <w:rFonts w:eastAsia="SimSun"/>
              </w:rPr>
            </w:pPr>
            <w:r>
              <w:rPr>
                <w:rFonts w:eastAsia="SimSun"/>
              </w:rPr>
              <w:t>2011-2012</w:t>
            </w:r>
          </w:p>
        </w:tc>
        <w:tc>
          <w:tcPr>
            <w:tcW w:w="1559" w:type="dxa"/>
          </w:tcPr>
          <w:p w14:paraId="5DA21DB8" w14:textId="77777777" w:rsidR="00D42BC6" w:rsidRPr="00E14A93" w:rsidRDefault="00D42BC6" w:rsidP="00F2468B">
            <w:pPr>
              <w:pStyle w:val="TABLE-cell"/>
              <w:rPr>
                <w:rFonts w:eastAsia="SimSun"/>
                <w:lang w:val="en-US"/>
              </w:rPr>
            </w:pPr>
          </w:p>
        </w:tc>
        <w:tc>
          <w:tcPr>
            <w:tcW w:w="4281" w:type="dxa"/>
          </w:tcPr>
          <w:p w14:paraId="2F5AF190" w14:textId="77777777" w:rsidR="00D42BC6" w:rsidRPr="00E14A93" w:rsidRDefault="00D42BC6" w:rsidP="00F2468B">
            <w:pPr>
              <w:pStyle w:val="TABLE-cell"/>
              <w:rPr>
                <w:rFonts w:eastAsia="SimSun"/>
                <w:lang w:val="en-US"/>
              </w:rPr>
            </w:pPr>
          </w:p>
        </w:tc>
      </w:tr>
      <w:tr w:rsidR="00D42BC6" w:rsidRPr="00E14A93" w14:paraId="59C8EDEA" w14:textId="77777777" w:rsidTr="007E2088">
        <w:tc>
          <w:tcPr>
            <w:tcW w:w="2376" w:type="dxa"/>
          </w:tcPr>
          <w:p w14:paraId="3311E64A" w14:textId="77777777" w:rsidR="00D42BC6" w:rsidRPr="00E14A93" w:rsidRDefault="00D42BC6" w:rsidP="00F2468B">
            <w:pPr>
              <w:pStyle w:val="TABLE-cell"/>
              <w:rPr>
                <w:rFonts w:eastAsia="SimSun"/>
                <w:lang w:val="en-US"/>
              </w:rPr>
            </w:pPr>
            <w:r>
              <w:rPr>
                <w:rFonts w:eastAsia="SimSun"/>
                <w:lang w:val="en-US"/>
              </w:rPr>
              <w:t>Program 2 "Spark ignition"</w:t>
            </w:r>
          </w:p>
        </w:tc>
        <w:tc>
          <w:tcPr>
            <w:tcW w:w="993" w:type="dxa"/>
          </w:tcPr>
          <w:p w14:paraId="50BC84DE" w14:textId="77777777" w:rsidR="00D42BC6" w:rsidRPr="00E14A93" w:rsidRDefault="00D42BC6" w:rsidP="00F2468B">
            <w:pPr>
              <w:pStyle w:val="TABLE-cell"/>
              <w:rPr>
                <w:rFonts w:eastAsia="SimSun"/>
                <w:lang w:val="en-US"/>
              </w:rPr>
            </w:pPr>
            <w:r>
              <w:rPr>
                <w:rFonts w:eastAsia="SimSun"/>
              </w:rPr>
              <w:t>2011-2012</w:t>
            </w:r>
          </w:p>
        </w:tc>
        <w:tc>
          <w:tcPr>
            <w:tcW w:w="1559" w:type="dxa"/>
          </w:tcPr>
          <w:p w14:paraId="6B420646" w14:textId="77777777" w:rsidR="00D42BC6" w:rsidRPr="00E14A93" w:rsidRDefault="00D42BC6" w:rsidP="00F2468B">
            <w:pPr>
              <w:pStyle w:val="TABLE-cell"/>
              <w:rPr>
                <w:rFonts w:eastAsia="SimSun"/>
                <w:lang w:val="en-US"/>
              </w:rPr>
            </w:pPr>
          </w:p>
        </w:tc>
        <w:tc>
          <w:tcPr>
            <w:tcW w:w="4281" w:type="dxa"/>
          </w:tcPr>
          <w:p w14:paraId="5EF78C29" w14:textId="77777777" w:rsidR="00D42BC6" w:rsidRPr="00E14A93" w:rsidRDefault="00D42BC6" w:rsidP="00F2468B">
            <w:pPr>
              <w:pStyle w:val="TABLE-cell"/>
              <w:rPr>
                <w:rFonts w:eastAsia="SimSun"/>
                <w:lang w:val="en-US"/>
              </w:rPr>
            </w:pPr>
          </w:p>
        </w:tc>
      </w:tr>
      <w:tr w:rsidR="00D42BC6" w:rsidRPr="00E14A93" w14:paraId="4AFB6D1A" w14:textId="77777777" w:rsidTr="007E2088">
        <w:tc>
          <w:tcPr>
            <w:tcW w:w="2376" w:type="dxa"/>
          </w:tcPr>
          <w:p w14:paraId="0C5C0EDD" w14:textId="77777777" w:rsidR="00D42BC6" w:rsidRPr="00E14A93" w:rsidRDefault="00D42BC6" w:rsidP="00F2468B">
            <w:pPr>
              <w:pStyle w:val="TABLE-cell"/>
              <w:rPr>
                <w:rFonts w:eastAsia="SimSun"/>
                <w:lang w:val="en-US"/>
              </w:rPr>
            </w:pPr>
            <w:r>
              <w:rPr>
                <w:rFonts w:eastAsia="SimSun"/>
                <w:lang w:val="en-US"/>
              </w:rPr>
              <w:t>Program 3 "F</w:t>
            </w:r>
            <w:r w:rsidRPr="004E5248">
              <w:rPr>
                <w:rFonts w:eastAsia="SimSun"/>
                <w:lang w:val="en-US"/>
              </w:rPr>
              <w:t>lame Transmission</w:t>
            </w:r>
            <w:r>
              <w:rPr>
                <w:rFonts w:eastAsia="SimSun"/>
                <w:lang w:val="en-US"/>
              </w:rPr>
              <w:t>"</w:t>
            </w:r>
          </w:p>
        </w:tc>
        <w:tc>
          <w:tcPr>
            <w:tcW w:w="993" w:type="dxa"/>
          </w:tcPr>
          <w:p w14:paraId="42B2FA7E" w14:textId="77777777" w:rsidR="00D42BC6" w:rsidRPr="00E14A93" w:rsidRDefault="00D42BC6" w:rsidP="00F2468B">
            <w:pPr>
              <w:pStyle w:val="TABLE-cell"/>
              <w:rPr>
                <w:rFonts w:eastAsia="SimSun"/>
                <w:lang w:val="en-US"/>
              </w:rPr>
            </w:pPr>
            <w:r>
              <w:rPr>
                <w:rFonts w:eastAsia="SimSun"/>
                <w:lang w:val="en-US"/>
              </w:rPr>
              <w:t>2013-2014</w:t>
            </w:r>
          </w:p>
        </w:tc>
        <w:tc>
          <w:tcPr>
            <w:tcW w:w="1559" w:type="dxa"/>
          </w:tcPr>
          <w:p w14:paraId="6740952E" w14:textId="77777777" w:rsidR="00D42BC6" w:rsidRPr="00E14A93" w:rsidRDefault="00D42BC6" w:rsidP="00F2468B">
            <w:pPr>
              <w:pStyle w:val="TABLE-cell"/>
              <w:rPr>
                <w:rFonts w:eastAsia="SimSun"/>
                <w:lang w:val="en-US"/>
              </w:rPr>
            </w:pPr>
          </w:p>
        </w:tc>
        <w:tc>
          <w:tcPr>
            <w:tcW w:w="4281" w:type="dxa"/>
          </w:tcPr>
          <w:p w14:paraId="33A7E4A5" w14:textId="77777777" w:rsidR="00D42BC6" w:rsidRPr="00E14A93" w:rsidRDefault="00D42BC6" w:rsidP="00F2468B">
            <w:pPr>
              <w:pStyle w:val="TABLE-cell"/>
              <w:rPr>
                <w:rFonts w:eastAsia="SimSun"/>
                <w:lang w:val="en-US"/>
              </w:rPr>
            </w:pPr>
          </w:p>
        </w:tc>
      </w:tr>
      <w:tr w:rsidR="00D42BC6" w:rsidRPr="00E14A93" w14:paraId="4E9E7785" w14:textId="77777777" w:rsidTr="007E2088">
        <w:tc>
          <w:tcPr>
            <w:tcW w:w="2376" w:type="dxa"/>
          </w:tcPr>
          <w:p w14:paraId="2A954C26" w14:textId="77777777" w:rsidR="00D42BC6" w:rsidRPr="00E14A93" w:rsidRDefault="00D42BC6" w:rsidP="00F2468B">
            <w:pPr>
              <w:pStyle w:val="TABLE-cell"/>
              <w:rPr>
                <w:rFonts w:eastAsia="SimSun"/>
                <w:lang w:val="en-US"/>
              </w:rPr>
            </w:pPr>
            <w:r>
              <w:rPr>
                <w:rFonts w:eastAsia="SimSun"/>
                <w:lang w:val="en-US"/>
              </w:rPr>
              <w:t>Program 4 "Temperature Classification"</w:t>
            </w:r>
          </w:p>
        </w:tc>
        <w:tc>
          <w:tcPr>
            <w:tcW w:w="993" w:type="dxa"/>
          </w:tcPr>
          <w:p w14:paraId="3C970F25" w14:textId="77777777" w:rsidR="00D42BC6" w:rsidRPr="00E14A93" w:rsidRDefault="00D42BC6" w:rsidP="00F2468B">
            <w:pPr>
              <w:pStyle w:val="TABLE-cell"/>
              <w:rPr>
                <w:rFonts w:eastAsia="SimSun"/>
                <w:lang w:val="en-US"/>
              </w:rPr>
            </w:pPr>
            <w:r>
              <w:rPr>
                <w:rFonts w:eastAsia="SimSun"/>
                <w:lang w:val="en-US"/>
              </w:rPr>
              <w:t>2013-2014</w:t>
            </w:r>
          </w:p>
        </w:tc>
        <w:tc>
          <w:tcPr>
            <w:tcW w:w="1559" w:type="dxa"/>
          </w:tcPr>
          <w:p w14:paraId="0A2CC0E8" w14:textId="77777777" w:rsidR="00D42BC6" w:rsidRPr="00E14A93" w:rsidRDefault="00D42BC6" w:rsidP="00F2468B">
            <w:pPr>
              <w:pStyle w:val="TABLE-cell"/>
              <w:rPr>
                <w:rFonts w:eastAsia="SimSun"/>
                <w:lang w:val="en-US"/>
              </w:rPr>
            </w:pPr>
          </w:p>
        </w:tc>
        <w:tc>
          <w:tcPr>
            <w:tcW w:w="4281" w:type="dxa"/>
          </w:tcPr>
          <w:p w14:paraId="71F13C2D" w14:textId="77777777" w:rsidR="00D42BC6" w:rsidRPr="00E14A93" w:rsidRDefault="00D42BC6" w:rsidP="00F2468B">
            <w:pPr>
              <w:pStyle w:val="TABLE-cell"/>
              <w:rPr>
                <w:rFonts w:eastAsia="SimSun"/>
                <w:lang w:val="en-US"/>
              </w:rPr>
            </w:pPr>
          </w:p>
        </w:tc>
      </w:tr>
      <w:tr w:rsidR="00D42BC6" w:rsidRPr="00E14A93" w14:paraId="3DE23AAC" w14:textId="77777777" w:rsidTr="007E2088">
        <w:tc>
          <w:tcPr>
            <w:tcW w:w="2376" w:type="dxa"/>
          </w:tcPr>
          <w:p w14:paraId="305BF5D2" w14:textId="77777777" w:rsidR="00D42BC6" w:rsidRPr="004E5248" w:rsidRDefault="00D42BC6" w:rsidP="00F2468B">
            <w:pPr>
              <w:pStyle w:val="TABLE-cell"/>
            </w:pPr>
            <w:r>
              <w:t>Program 5 "Electrostatic Charge"</w:t>
            </w:r>
          </w:p>
        </w:tc>
        <w:tc>
          <w:tcPr>
            <w:tcW w:w="993" w:type="dxa"/>
          </w:tcPr>
          <w:p w14:paraId="52F23E39" w14:textId="77777777" w:rsidR="00D42BC6" w:rsidRPr="00E14A93" w:rsidRDefault="00D42BC6" w:rsidP="00F2468B">
            <w:pPr>
              <w:pStyle w:val="TABLE-cell"/>
              <w:rPr>
                <w:rFonts w:eastAsia="SimSun"/>
                <w:lang w:val="en-US"/>
              </w:rPr>
            </w:pPr>
            <w:r>
              <w:rPr>
                <w:rFonts w:eastAsia="SimSun"/>
                <w:lang w:val="en-US"/>
              </w:rPr>
              <w:t>2015-2016</w:t>
            </w:r>
          </w:p>
        </w:tc>
        <w:tc>
          <w:tcPr>
            <w:tcW w:w="1559" w:type="dxa"/>
          </w:tcPr>
          <w:p w14:paraId="3249EEBE" w14:textId="77777777" w:rsidR="00D42BC6" w:rsidRPr="00E14A93" w:rsidRDefault="00D42BC6" w:rsidP="00F2468B">
            <w:pPr>
              <w:pStyle w:val="TABLE-cell"/>
              <w:rPr>
                <w:rFonts w:eastAsia="SimSun"/>
                <w:lang w:val="en-US"/>
              </w:rPr>
            </w:pPr>
          </w:p>
        </w:tc>
        <w:tc>
          <w:tcPr>
            <w:tcW w:w="4281" w:type="dxa"/>
          </w:tcPr>
          <w:p w14:paraId="5958C74A" w14:textId="77777777" w:rsidR="00D42BC6" w:rsidRPr="00E14A93" w:rsidRDefault="00D42BC6" w:rsidP="00F2468B">
            <w:pPr>
              <w:pStyle w:val="TABLE-cell"/>
              <w:rPr>
                <w:rFonts w:eastAsia="SimSun"/>
                <w:lang w:val="en-US"/>
              </w:rPr>
            </w:pPr>
          </w:p>
        </w:tc>
      </w:tr>
      <w:tr w:rsidR="00D42BC6" w:rsidRPr="00E14A93" w14:paraId="66CF7295" w14:textId="77777777" w:rsidTr="007E2088">
        <w:tc>
          <w:tcPr>
            <w:tcW w:w="2376" w:type="dxa"/>
          </w:tcPr>
          <w:p w14:paraId="2AF1BBB1" w14:textId="77777777" w:rsidR="00D42BC6" w:rsidRPr="00E14A93" w:rsidRDefault="00D42BC6" w:rsidP="00F2468B">
            <w:pPr>
              <w:pStyle w:val="TABLE-cell"/>
              <w:rPr>
                <w:rFonts w:eastAsia="SimSun"/>
                <w:lang w:val="en-US"/>
              </w:rPr>
            </w:pPr>
            <w:r>
              <w:rPr>
                <w:rFonts w:eastAsia="SimSun"/>
                <w:lang w:val="en-US"/>
              </w:rPr>
              <w:t>Program 6 "Intrinsic Safety"</w:t>
            </w:r>
          </w:p>
        </w:tc>
        <w:tc>
          <w:tcPr>
            <w:tcW w:w="993" w:type="dxa"/>
          </w:tcPr>
          <w:p w14:paraId="16BA3BA9" w14:textId="77777777" w:rsidR="00D42BC6" w:rsidRPr="00E14A93" w:rsidRDefault="00D42BC6" w:rsidP="00F2468B">
            <w:pPr>
              <w:pStyle w:val="TABLE-cell"/>
              <w:rPr>
                <w:rFonts w:eastAsia="SimSun"/>
                <w:lang w:val="en-US"/>
              </w:rPr>
            </w:pPr>
            <w:r>
              <w:rPr>
                <w:rFonts w:eastAsia="SimSun"/>
                <w:lang w:val="en-US"/>
              </w:rPr>
              <w:t>2015-2016</w:t>
            </w:r>
          </w:p>
        </w:tc>
        <w:tc>
          <w:tcPr>
            <w:tcW w:w="1559" w:type="dxa"/>
          </w:tcPr>
          <w:p w14:paraId="018F8B61" w14:textId="77777777" w:rsidR="00D42BC6" w:rsidRPr="00E14A93" w:rsidRDefault="00D42BC6" w:rsidP="00F2468B">
            <w:pPr>
              <w:pStyle w:val="TABLE-cell"/>
              <w:rPr>
                <w:rFonts w:eastAsia="SimSun"/>
                <w:lang w:val="en-US"/>
              </w:rPr>
            </w:pPr>
          </w:p>
        </w:tc>
        <w:tc>
          <w:tcPr>
            <w:tcW w:w="4281" w:type="dxa"/>
          </w:tcPr>
          <w:p w14:paraId="7AE2B890" w14:textId="77777777" w:rsidR="00D42BC6" w:rsidRPr="00E14A93" w:rsidRDefault="00D42BC6" w:rsidP="00F2468B">
            <w:pPr>
              <w:pStyle w:val="TABLE-cell"/>
              <w:rPr>
                <w:rFonts w:eastAsia="SimSun"/>
                <w:lang w:val="en-US"/>
              </w:rPr>
            </w:pPr>
          </w:p>
        </w:tc>
      </w:tr>
      <w:tr w:rsidR="00D42BC6" w:rsidRPr="00E14A93" w14:paraId="09E91575" w14:textId="77777777" w:rsidTr="007E2088">
        <w:tc>
          <w:tcPr>
            <w:tcW w:w="2376" w:type="dxa"/>
          </w:tcPr>
          <w:p w14:paraId="3F6BB6B0" w14:textId="77777777" w:rsidR="00D42BC6" w:rsidRDefault="00D42BC6" w:rsidP="00F2468B">
            <w:pPr>
              <w:pStyle w:val="TABLE-cell"/>
              <w:rPr>
                <w:lang w:val="en-US"/>
              </w:rPr>
            </w:pPr>
            <w:r>
              <w:rPr>
                <w:lang w:val="en-US"/>
              </w:rPr>
              <w:t>Program 7 "</w:t>
            </w:r>
            <w:r w:rsidRPr="00647430">
              <w:rPr>
                <w:lang w:val="en-US"/>
              </w:rPr>
              <w:t>Explosion Pressure</w:t>
            </w:r>
            <w:r>
              <w:rPr>
                <w:lang w:val="en-US"/>
              </w:rPr>
              <w:t>"</w:t>
            </w:r>
          </w:p>
        </w:tc>
        <w:tc>
          <w:tcPr>
            <w:tcW w:w="993" w:type="dxa"/>
          </w:tcPr>
          <w:p w14:paraId="224C61BE" w14:textId="77777777" w:rsidR="00D42BC6" w:rsidRDefault="00D42BC6" w:rsidP="00F2468B">
            <w:pPr>
              <w:pStyle w:val="TABLE-cell"/>
              <w:rPr>
                <w:rFonts w:eastAsia="SimSun"/>
                <w:lang w:val="en-US"/>
              </w:rPr>
            </w:pPr>
            <w:r>
              <w:rPr>
                <w:rFonts w:eastAsia="SimSun"/>
                <w:lang w:val="en-US"/>
              </w:rPr>
              <w:t>2017-2018</w:t>
            </w:r>
          </w:p>
        </w:tc>
        <w:tc>
          <w:tcPr>
            <w:tcW w:w="1559" w:type="dxa"/>
          </w:tcPr>
          <w:p w14:paraId="674E8DC3" w14:textId="77777777" w:rsidR="00D42BC6" w:rsidRPr="00E14A93" w:rsidRDefault="00D42BC6" w:rsidP="00F2468B">
            <w:pPr>
              <w:pStyle w:val="TABLE-cell"/>
              <w:rPr>
                <w:rFonts w:eastAsia="SimSun"/>
                <w:lang w:val="en-US"/>
              </w:rPr>
            </w:pPr>
          </w:p>
        </w:tc>
        <w:tc>
          <w:tcPr>
            <w:tcW w:w="4281" w:type="dxa"/>
          </w:tcPr>
          <w:p w14:paraId="4BA16694" w14:textId="77777777" w:rsidR="00D42BC6" w:rsidRPr="00E14A93" w:rsidRDefault="00D42BC6" w:rsidP="00F2468B">
            <w:pPr>
              <w:pStyle w:val="TABLE-cell"/>
              <w:rPr>
                <w:rFonts w:eastAsia="SimSun"/>
                <w:lang w:val="en-US"/>
              </w:rPr>
            </w:pPr>
          </w:p>
        </w:tc>
      </w:tr>
      <w:tr w:rsidR="00D42BC6" w:rsidRPr="00E14A93" w14:paraId="2F96036E" w14:textId="77777777" w:rsidTr="007E2088">
        <w:tc>
          <w:tcPr>
            <w:tcW w:w="2376" w:type="dxa"/>
          </w:tcPr>
          <w:p w14:paraId="4DE8ED3D" w14:textId="77777777" w:rsidR="00D42BC6" w:rsidRDefault="00D42BC6" w:rsidP="00F2468B">
            <w:pPr>
              <w:pStyle w:val="TABLE-cell"/>
            </w:pPr>
            <w:r>
              <w:t>Program 8 "Pressurized Enclosure"</w:t>
            </w:r>
          </w:p>
        </w:tc>
        <w:tc>
          <w:tcPr>
            <w:tcW w:w="993" w:type="dxa"/>
          </w:tcPr>
          <w:p w14:paraId="7BE21ECA" w14:textId="77777777" w:rsidR="00D42BC6" w:rsidRDefault="00D42BC6" w:rsidP="00F2468B">
            <w:pPr>
              <w:pStyle w:val="TABLE-cell"/>
              <w:rPr>
                <w:rFonts w:eastAsia="SimSun"/>
                <w:lang w:val="en-US"/>
              </w:rPr>
            </w:pPr>
            <w:r>
              <w:rPr>
                <w:rFonts w:eastAsia="SimSun"/>
                <w:lang w:val="en-US"/>
              </w:rPr>
              <w:t>2017-2018</w:t>
            </w:r>
          </w:p>
        </w:tc>
        <w:tc>
          <w:tcPr>
            <w:tcW w:w="1559" w:type="dxa"/>
          </w:tcPr>
          <w:p w14:paraId="2CC41F39" w14:textId="77777777" w:rsidR="00D42BC6" w:rsidRPr="00E14A93" w:rsidRDefault="00D42BC6" w:rsidP="00F2468B">
            <w:pPr>
              <w:pStyle w:val="TABLE-cell"/>
              <w:rPr>
                <w:rFonts w:eastAsia="SimSun"/>
                <w:lang w:val="en-US"/>
              </w:rPr>
            </w:pPr>
          </w:p>
        </w:tc>
        <w:tc>
          <w:tcPr>
            <w:tcW w:w="4281" w:type="dxa"/>
          </w:tcPr>
          <w:p w14:paraId="7AEEA0A6" w14:textId="77777777" w:rsidR="00D42BC6" w:rsidRPr="00E14A93" w:rsidRDefault="00D42BC6" w:rsidP="00F2468B">
            <w:pPr>
              <w:pStyle w:val="TABLE-cell"/>
              <w:rPr>
                <w:rFonts w:eastAsia="SimSun"/>
                <w:lang w:val="en-US"/>
              </w:rPr>
            </w:pPr>
          </w:p>
        </w:tc>
      </w:tr>
      <w:tr w:rsidR="00D42BC6" w:rsidRPr="00E14A93" w14:paraId="02CBC573" w14:textId="77777777" w:rsidTr="007E2088">
        <w:tc>
          <w:tcPr>
            <w:tcW w:w="2376" w:type="dxa"/>
          </w:tcPr>
          <w:p w14:paraId="290E6802" w14:textId="77777777" w:rsidR="00D42BC6" w:rsidRDefault="00D42BC6" w:rsidP="00F2468B">
            <w:pPr>
              <w:pStyle w:val="TABLE-cell"/>
            </w:pPr>
            <w:r>
              <w:t>Program 9 “Battery Testing”</w:t>
            </w:r>
          </w:p>
        </w:tc>
        <w:tc>
          <w:tcPr>
            <w:tcW w:w="993" w:type="dxa"/>
          </w:tcPr>
          <w:p w14:paraId="28B8CE6C" w14:textId="77777777" w:rsidR="00D42BC6" w:rsidRDefault="00D42BC6" w:rsidP="00F2468B">
            <w:pPr>
              <w:pStyle w:val="TABLE-cell"/>
              <w:rPr>
                <w:rFonts w:eastAsia="SimSun"/>
                <w:lang w:val="en-US"/>
              </w:rPr>
            </w:pPr>
            <w:r>
              <w:rPr>
                <w:rFonts w:eastAsia="SimSun"/>
                <w:lang w:val="en-US"/>
              </w:rPr>
              <w:t>2019-2020</w:t>
            </w:r>
          </w:p>
        </w:tc>
        <w:tc>
          <w:tcPr>
            <w:tcW w:w="1559" w:type="dxa"/>
          </w:tcPr>
          <w:p w14:paraId="54D3D9D4" w14:textId="77777777" w:rsidR="00D42BC6" w:rsidRPr="00E14A93" w:rsidRDefault="00D42BC6" w:rsidP="00F2468B">
            <w:pPr>
              <w:pStyle w:val="TABLE-cell"/>
              <w:rPr>
                <w:rFonts w:eastAsia="SimSun"/>
                <w:lang w:val="en-US"/>
              </w:rPr>
            </w:pPr>
          </w:p>
        </w:tc>
        <w:tc>
          <w:tcPr>
            <w:tcW w:w="4281" w:type="dxa"/>
          </w:tcPr>
          <w:p w14:paraId="5E5876A0" w14:textId="77777777" w:rsidR="00D42BC6" w:rsidRPr="00E14A93" w:rsidRDefault="00D42BC6" w:rsidP="00F2468B">
            <w:pPr>
              <w:pStyle w:val="TABLE-cell"/>
              <w:rPr>
                <w:rFonts w:eastAsia="SimSun"/>
                <w:lang w:val="en-US"/>
              </w:rPr>
            </w:pPr>
          </w:p>
        </w:tc>
      </w:tr>
      <w:tr w:rsidR="00D42BC6" w:rsidRPr="00E14A93" w14:paraId="7DD00AC7" w14:textId="77777777" w:rsidTr="007E2088">
        <w:tc>
          <w:tcPr>
            <w:tcW w:w="2376" w:type="dxa"/>
          </w:tcPr>
          <w:p w14:paraId="5E6280C7" w14:textId="77777777" w:rsidR="00D42BC6" w:rsidRDefault="00D42BC6" w:rsidP="00F2468B">
            <w:pPr>
              <w:pStyle w:val="TABLE-cell"/>
            </w:pPr>
            <w:r>
              <w:t>Program 10 “Tests of Enclosures”</w:t>
            </w:r>
          </w:p>
        </w:tc>
        <w:tc>
          <w:tcPr>
            <w:tcW w:w="993" w:type="dxa"/>
          </w:tcPr>
          <w:p w14:paraId="03F32E63" w14:textId="77777777" w:rsidR="00D42BC6" w:rsidRDefault="00D42BC6" w:rsidP="00F2468B">
            <w:pPr>
              <w:pStyle w:val="TABLE-cell"/>
              <w:rPr>
                <w:rFonts w:eastAsia="SimSun"/>
                <w:lang w:val="en-US"/>
              </w:rPr>
            </w:pPr>
            <w:r>
              <w:rPr>
                <w:rFonts w:eastAsia="SimSun"/>
                <w:lang w:val="en-US"/>
              </w:rPr>
              <w:t>2019-2020</w:t>
            </w:r>
          </w:p>
        </w:tc>
        <w:tc>
          <w:tcPr>
            <w:tcW w:w="1559" w:type="dxa"/>
          </w:tcPr>
          <w:p w14:paraId="23473926" w14:textId="77777777" w:rsidR="00D42BC6" w:rsidRPr="00E14A93" w:rsidRDefault="00D42BC6" w:rsidP="00F2468B">
            <w:pPr>
              <w:pStyle w:val="TABLE-cell"/>
              <w:rPr>
                <w:rFonts w:eastAsia="SimSun"/>
                <w:lang w:val="en-US"/>
              </w:rPr>
            </w:pPr>
          </w:p>
        </w:tc>
        <w:tc>
          <w:tcPr>
            <w:tcW w:w="4281" w:type="dxa"/>
          </w:tcPr>
          <w:p w14:paraId="7E682E95" w14:textId="77777777" w:rsidR="00D42BC6" w:rsidRPr="00E14A93" w:rsidRDefault="00D42BC6" w:rsidP="00F2468B">
            <w:pPr>
              <w:pStyle w:val="TABLE-cell"/>
              <w:rPr>
                <w:rFonts w:eastAsia="SimSun"/>
                <w:lang w:val="en-US"/>
              </w:rPr>
            </w:pPr>
          </w:p>
        </w:tc>
      </w:tr>
      <w:tr w:rsidR="00D42BC6" w:rsidRPr="00E14A93" w14:paraId="75A4AAB4" w14:textId="77777777" w:rsidTr="007E2088">
        <w:tc>
          <w:tcPr>
            <w:tcW w:w="2376" w:type="dxa"/>
          </w:tcPr>
          <w:p w14:paraId="313A6FDA" w14:textId="245BEEFE" w:rsidR="00D42BC6" w:rsidRDefault="00D42BC6" w:rsidP="00F2468B">
            <w:pPr>
              <w:pStyle w:val="TABLE-cell"/>
            </w:pPr>
            <w:r>
              <w:t>Program 11 "Flameproof Joints"</w:t>
            </w:r>
          </w:p>
        </w:tc>
        <w:tc>
          <w:tcPr>
            <w:tcW w:w="993" w:type="dxa"/>
          </w:tcPr>
          <w:p w14:paraId="29E1C5E7" w14:textId="77777777" w:rsidR="00D42BC6" w:rsidRDefault="00D42BC6" w:rsidP="00F2468B">
            <w:pPr>
              <w:pStyle w:val="TABLE-cell"/>
              <w:rPr>
                <w:rFonts w:eastAsia="SimSun"/>
                <w:lang w:val="en-US"/>
              </w:rPr>
            </w:pPr>
            <w:r>
              <w:rPr>
                <w:rFonts w:eastAsia="SimSun"/>
                <w:lang w:val="en-US"/>
              </w:rPr>
              <w:t>2021-2022</w:t>
            </w:r>
          </w:p>
        </w:tc>
        <w:tc>
          <w:tcPr>
            <w:tcW w:w="1559" w:type="dxa"/>
          </w:tcPr>
          <w:p w14:paraId="5572023D" w14:textId="77777777" w:rsidR="00D42BC6" w:rsidRPr="00E14A93" w:rsidRDefault="00D42BC6" w:rsidP="00F2468B">
            <w:pPr>
              <w:pStyle w:val="TABLE-cell"/>
              <w:rPr>
                <w:rFonts w:eastAsia="SimSun"/>
                <w:lang w:val="en-US"/>
              </w:rPr>
            </w:pPr>
          </w:p>
        </w:tc>
        <w:tc>
          <w:tcPr>
            <w:tcW w:w="4281" w:type="dxa"/>
          </w:tcPr>
          <w:p w14:paraId="11CCB767" w14:textId="77777777" w:rsidR="00D42BC6" w:rsidRPr="00E14A93" w:rsidRDefault="00D42BC6" w:rsidP="00F2468B">
            <w:pPr>
              <w:pStyle w:val="TABLE-cell"/>
              <w:rPr>
                <w:rFonts w:eastAsia="SimSun"/>
                <w:lang w:val="en-US"/>
              </w:rPr>
            </w:pPr>
          </w:p>
        </w:tc>
      </w:tr>
      <w:tr w:rsidR="00D42BC6" w:rsidRPr="00E14A93" w14:paraId="00F74F38" w14:textId="77777777" w:rsidTr="007E2088">
        <w:tc>
          <w:tcPr>
            <w:tcW w:w="2376" w:type="dxa"/>
          </w:tcPr>
          <w:p w14:paraId="4935B5C0" w14:textId="76F47C8D" w:rsidR="00D42BC6" w:rsidRDefault="00D42BC6" w:rsidP="00F2468B">
            <w:pPr>
              <w:pStyle w:val="TABLE-cell"/>
            </w:pPr>
            <w:r w:rsidRPr="00CE1641">
              <w:t xml:space="preserve">Program </w:t>
            </w:r>
            <w:r>
              <w:t xml:space="preserve">12 </w:t>
            </w:r>
            <w:r w:rsidRPr="00CE1641">
              <w:t>"Small Component Temperature</w:t>
            </w:r>
            <w:r w:rsidR="003A288F">
              <w:t>”</w:t>
            </w:r>
          </w:p>
        </w:tc>
        <w:tc>
          <w:tcPr>
            <w:tcW w:w="993" w:type="dxa"/>
          </w:tcPr>
          <w:p w14:paraId="2C8A520E" w14:textId="77777777" w:rsidR="00D42BC6" w:rsidRDefault="00D42BC6" w:rsidP="00F2468B">
            <w:pPr>
              <w:pStyle w:val="TABLE-cell"/>
              <w:rPr>
                <w:rFonts w:eastAsia="SimSun"/>
                <w:lang w:val="en-US"/>
              </w:rPr>
            </w:pPr>
            <w:r w:rsidRPr="003E1C41">
              <w:rPr>
                <w:rFonts w:eastAsia="SimSun"/>
                <w:lang w:val="en-US"/>
              </w:rPr>
              <w:t>2021-2022</w:t>
            </w:r>
          </w:p>
        </w:tc>
        <w:tc>
          <w:tcPr>
            <w:tcW w:w="1559" w:type="dxa"/>
          </w:tcPr>
          <w:p w14:paraId="517AAB9E" w14:textId="77777777" w:rsidR="00D42BC6" w:rsidRPr="00E14A93" w:rsidRDefault="00D42BC6" w:rsidP="00F2468B">
            <w:pPr>
              <w:pStyle w:val="TABLE-cell"/>
              <w:rPr>
                <w:rFonts w:eastAsia="SimSun"/>
                <w:lang w:val="en-US"/>
              </w:rPr>
            </w:pPr>
          </w:p>
        </w:tc>
        <w:tc>
          <w:tcPr>
            <w:tcW w:w="4281" w:type="dxa"/>
          </w:tcPr>
          <w:p w14:paraId="6A169FA4" w14:textId="77777777" w:rsidR="00D42BC6" w:rsidRPr="00E14A93" w:rsidRDefault="00D42BC6" w:rsidP="00F2468B">
            <w:pPr>
              <w:pStyle w:val="TABLE-cell"/>
              <w:rPr>
                <w:rFonts w:eastAsia="SimSun"/>
                <w:lang w:val="en-US"/>
              </w:rPr>
            </w:pPr>
          </w:p>
        </w:tc>
      </w:tr>
    </w:tbl>
    <w:p w14:paraId="51FD22E8" w14:textId="4B7FCF21" w:rsidR="008900BA" w:rsidRPr="00D94FBD" w:rsidRDefault="008900BA" w:rsidP="00D94FBD">
      <w:pPr>
        <w:pStyle w:val="NOTE"/>
      </w:pPr>
      <w:r w:rsidRPr="00D94FBD">
        <w:t xml:space="preserve"> NOTE N/A would normally apply when the relevant standard is not in the scope of the </w:t>
      </w:r>
      <w:r w:rsidR="00B57111" w:rsidRPr="00D94FBD">
        <w:t>laboratory.</w:t>
      </w:r>
    </w:p>
    <w:p w14:paraId="2D3BE8D9" w14:textId="77777777" w:rsidR="00D42BC6" w:rsidRDefault="00D42BC6" w:rsidP="00150EAA">
      <w:pPr>
        <w:pStyle w:val="PARAGRAPH"/>
      </w:pPr>
    </w:p>
    <w:p w14:paraId="2252432B" w14:textId="77777777" w:rsidR="009B3D3E" w:rsidRPr="00913966" w:rsidRDefault="009B3D3E" w:rsidP="009B3D3E">
      <w:pPr>
        <w:pStyle w:val="PARAGRAPH"/>
        <w:jc w:val="center"/>
      </w:pPr>
    </w:p>
    <w:p w14:paraId="48E79ABF" w14:textId="77777777" w:rsidR="004D059E" w:rsidRPr="00913966" w:rsidRDefault="004D059E" w:rsidP="009B3D3E">
      <w:pPr>
        <w:pStyle w:val="PARAGRAPH"/>
        <w:jc w:val="center"/>
      </w:pPr>
    </w:p>
    <w:p w14:paraId="78285EDC" w14:textId="77777777" w:rsidR="002E15E3" w:rsidRPr="00913966" w:rsidRDefault="002E15E3" w:rsidP="00EF7CDD">
      <w:pPr>
        <w:pStyle w:val="MAIN-TITLE"/>
      </w:pPr>
    </w:p>
    <w:sectPr w:rsidR="002E15E3" w:rsidRPr="00913966" w:rsidSect="004D2F2A">
      <w:headerReference w:type="default" r:id="rId8"/>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EF2D2" w14:textId="77777777" w:rsidR="00C12DF5" w:rsidRDefault="00C12DF5">
      <w:r>
        <w:separator/>
      </w:r>
    </w:p>
  </w:endnote>
  <w:endnote w:type="continuationSeparator" w:id="0">
    <w:p w14:paraId="1D8D6E8E" w14:textId="77777777" w:rsidR="00C12DF5" w:rsidRDefault="00C12DF5">
      <w:r>
        <w:continuationSeparator/>
      </w:r>
    </w:p>
  </w:endnote>
  <w:endnote w:type="continuationNotice" w:id="1">
    <w:p w14:paraId="34BF23E5" w14:textId="77777777" w:rsidR="00C12DF5" w:rsidRDefault="00C1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9AD0F" w14:textId="77777777" w:rsidR="00C12DF5" w:rsidRDefault="00C12DF5">
      <w:r>
        <w:separator/>
      </w:r>
    </w:p>
  </w:footnote>
  <w:footnote w:type="continuationSeparator" w:id="0">
    <w:p w14:paraId="0CD3945E" w14:textId="77777777" w:rsidR="00C12DF5" w:rsidRDefault="00C12DF5">
      <w:r>
        <w:continuationSeparator/>
      </w:r>
    </w:p>
  </w:footnote>
  <w:footnote w:type="continuationNotice" w:id="1">
    <w:p w14:paraId="22ED6435" w14:textId="77777777" w:rsidR="00C12DF5" w:rsidRDefault="00C1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03EB" w14:textId="31D44FB2" w:rsidR="004D2F2A" w:rsidRDefault="004D2F2A" w:rsidP="00850C4B">
    <w:pPr>
      <w:pStyle w:val="Header"/>
      <w:jc w:val="right"/>
      <w:rPr>
        <w:b/>
        <w:sz w:val="21"/>
        <w:szCs w:val="21"/>
      </w:rPr>
    </w:pPr>
    <w:r>
      <w:rPr>
        <w:noProof/>
        <w:lang w:val="en-AU" w:eastAsia="en-AU"/>
      </w:rPr>
      <w:drawing>
        <wp:inline distT="0" distB="0" distL="0" distR="0" wp14:anchorId="1FE1E716" wp14:editId="386AFEC6">
          <wp:extent cx="756458" cy="648393"/>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noProof/>
        <w:lang w:val="en-AU" w:eastAsia="en-AU"/>
      </w:rPr>
      <w:tab/>
    </w:r>
    <w:r>
      <w:rPr>
        <w:noProof/>
        <w:lang w:val="en-AU" w:eastAsia="en-AU"/>
      </w:rPr>
      <w:tab/>
    </w:r>
    <w:r>
      <w:rPr>
        <w:b/>
        <w:sz w:val="21"/>
        <w:szCs w:val="21"/>
      </w:rPr>
      <w:t xml:space="preserve">F-009, </w:t>
    </w:r>
    <w:r w:rsidR="00923693">
      <w:rPr>
        <w:b/>
        <w:sz w:val="21"/>
        <w:szCs w:val="21"/>
      </w:rPr>
      <w:t xml:space="preserve">Edition </w:t>
    </w:r>
    <w:r w:rsidR="009B6A4D">
      <w:rPr>
        <w:b/>
        <w:sz w:val="21"/>
        <w:szCs w:val="21"/>
      </w:rPr>
      <w:t>4</w:t>
    </w:r>
    <w:r w:rsidR="00923693">
      <w:rPr>
        <w:b/>
        <w:sz w:val="21"/>
        <w:szCs w:val="21"/>
      </w:rPr>
      <w:t>.0</w:t>
    </w:r>
  </w:p>
  <w:p w14:paraId="4A27E322" w14:textId="3105B3A0" w:rsidR="00525D5B" w:rsidRDefault="009B6A4D" w:rsidP="00525D5B">
    <w:pPr>
      <w:pStyle w:val="Header"/>
      <w:jc w:val="right"/>
      <w:rPr>
        <w:b/>
        <w:sz w:val="21"/>
        <w:szCs w:val="21"/>
        <w:lang w:val="en-AU"/>
      </w:rPr>
    </w:pPr>
    <w:r>
      <w:rPr>
        <w:b/>
        <w:sz w:val="21"/>
        <w:szCs w:val="21"/>
        <w:lang w:val="en-AU"/>
      </w:rPr>
      <w:t>October</w:t>
    </w:r>
    <w:r w:rsidR="00525D5B">
      <w:rPr>
        <w:b/>
        <w:sz w:val="21"/>
        <w:szCs w:val="21"/>
        <w:lang w:val="en-AU"/>
      </w:rPr>
      <w:t xml:space="preserve"> 2024</w:t>
    </w:r>
  </w:p>
  <w:p w14:paraId="50C7E67B" w14:textId="77777777" w:rsidR="004D2F2A" w:rsidRDefault="004D2F2A" w:rsidP="0085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5" w15:restartNumberingAfterBreak="0">
    <w:nsid w:val="63755CFF"/>
    <w:multiLevelType w:val="multilevel"/>
    <w:tmpl w:val="E964633A"/>
    <w:numStyleLink w:val="Headings"/>
  </w:abstractNum>
  <w:abstractNum w:abstractNumId="16"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545072105">
    <w:abstractNumId w:val="3"/>
  </w:num>
  <w:num w:numId="2" w16cid:durableId="976491775">
    <w:abstractNumId w:val="6"/>
  </w:num>
  <w:num w:numId="3" w16cid:durableId="387529881">
    <w:abstractNumId w:val="16"/>
  </w:num>
  <w:num w:numId="4" w16cid:durableId="866798979">
    <w:abstractNumId w:val="5"/>
  </w:num>
  <w:num w:numId="5" w16cid:durableId="54622776">
    <w:abstractNumId w:val="14"/>
  </w:num>
  <w:num w:numId="6" w16cid:durableId="1520899296">
    <w:abstractNumId w:val="10"/>
    <w:lvlOverride w:ilvl="0">
      <w:startOverride w:val="1"/>
    </w:lvlOverride>
  </w:num>
  <w:num w:numId="7" w16cid:durableId="2115127410">
    <w:abstractNumId w:val="4"/>
  </w:num>
  <w:num w:numId="8" w16cid:durableId="734550836">
    <w:abstractNumId w:val="12"/>
  </w:num>
  <w:num w:numId="9" w16cid:durableId="1895391637">
    <w:abstractNumId w:val="11"/>
  </w:num>
  <w:num w:numId="10" w16cid:durableId="545527849">
    <w:abstractNumId w:val="2"/>
    <w:lvlOverride w:ilvl="0">
      <w:lvl w:ilvl="0">
        <w:start w:val="1"/>
        <w:numFmt w:val="upperLetter"/>
        <w:pStyle w:val="ANNEXtitle"/>
        <w:suff w:val="nothing"/>
        <w:lvlText w:val="Annex %1"/>
        <w:lvlJc w:val="center"/>
        <w:pPr>
          <w:ind w:left="3743" w:firstLine="510"/>
        </w:pPr>
        <w:rPr>
          <w:rFonts w:hint="default"/>
        </w:rPr>
      </w:lvl>
    </w:lvlOverride>
  </w:num>
  <w:num w:numId="11" w16cid:durableId="661663153">
    <w:abstractNumId w:val="9"/>
  </w:num>
  <w:num w:numId="12" w16cid:durableId="2097432072">
    <w:abstractNumId w:val="8"/>
    <w:lvlOverride w:ilvl="0">
      <w:startOverride w:val="1"/>
    </w:lvlOverride>
  </w:num>
  <w:num w:numId="13" w16cid:durableId="160318983">
    <w:abstractNumId w:val="7"/>
    <w:lvlOverride w:ilvl="0">
      <w:startOverride w:val="1"/>
    </w:lvlOverride>
  </w:num>
  <w:num w:numId="14" w16cid:durableId="704675386">
    <w:abstractNumId w:val="1"/>
    <w:lvlOverride w:ilvl="0">
      <w:startOverride w:val="1"/>
    </w:lvlOverride>
  </w:num>
  <w:num w:numId="15" w16cid:durableId="629634968">
    <w:abstractNumId w:val="13"/>
    <w:lvlOverride w:ilvl="0">
      <w:startOverride w:val="1"/>
    </w:lvlOverride>
  </w:num>
  <w:num w:numId="16" w16cid:durableId="17001992">
    <w:abstractNumId w:val="0"/>
  </w:num>
  <w:num w:numId="17" w16cid:durableId="1610431174">
    <w:abstractNumId w:val="15"/>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8" w16cid:durableId="2051026744">
    <w:abstractNumId w:val="15"/>
    <w:lvlOverride w:ilvl="0">
      <w:startOverride w:val="1"/>
      <w:lvl w:ilvl="0">
        <w:start w:val="1"/>
        <w:numFmt w:val="decimal"/>
        <w:pStyle w:val="Heading1"/>
        <w:lvlText w:val="%1"/>
        <w:lvlJc w:val="left"/>
        <w:pPr>
          <w:tabs>
            <w:tab w:val="num" w:pos="397"/>
          </w:tabs>
          <w:ind w:left="397" w:hanging="397"/>
        </w:pPr>
        <w:rPr>
          <w:rFonts w:hint="default"/>
        </w:rPr>
      </w:lvl>
    </w:lvlOverride>
    <w:lvlOverride w:ilvl="1">
      <w:startOverride w:val="1"/>
      <w:lvl w:ilvl="1">
        <w:start w:val="1"/>
        <w:numFmt w:val="decimal"/>
        <w:pStyle w:val="Heading2"/>
        <w:lvlText w:val="%1.%2"/>
        <w:lvlJc w:val="left"/>
        <w:pPr>
          <w:tabs>
            <w:tab w:val="num" w:pos="624"/>
          </w:tabs>
          <w:ind w:left="624" w:hanging="624"/>
        </w:pPr>
        <w:rPr>
          <w:rFonts w:hint="default"/>
        </w:rPr>
      </w:lvl>
    </w:lvlOverride>
    <w:lvlOverride w:ilvl="2">
      <w:startOverride w:val="1"/>
      <w:lvl w:ilvl="2">
        <w:start w:val="1"/>
        <w:numFmt w:val="decimal"/>
        <w:pStyle w:val="Heading3"/>
        <w:lvlText w:val="%1.%2.%3"/>
        <w:lvlJc w:val="left"/>
        <w:pPr>
          <w:tabs>
            <w:tab w:val="num" w:pos="851"/>
          </w:tabs>
          <w:ind w:left="851" w:hanging="851"/>
        </w:pPr>
        <w:rPr>
          <w:rFonts w:hint="default"/>
        </w:rPr>
      </w:lvl>
    </w:lvlOverride>
    <w:lvlOverride w:ilvl="3">
      <w:startOverride w:val="1"/>
      <w:lvl w:ilvl="3">
        <w:start w:val="1"/>
        <w:numFmt w:val="decimal"/>
        <w:pStyle w:val="Heading4"/>
        <w:lvlText w:val="%1.%2.%3.%4"/>
        <w:lvlJc w:val="left"/>
        <w:pPr>
          <w:tabs>
            <w:tab w:val="num" w:pos="1077"/>
          </w:tabs>
          <w:ind w:left="1077" w:hanging="1077"/>
        </w:pPr>
        <w:rPr>
          <w:rFonts w:hint="default"/>
        </w:rPr>
      </w:lvl>
    </w:lvlOverride>
    <w:lvlOverride w:ilvl="4">
      <w:startOverride w:val="1"/>
      <w:lvl w:ilvl="4">
        <w:start w:val="1"/>
        <w:numFmt w:val="decimal"/>
        <w:pStyle w:val="Heading5"/>
        <w:lvlText w:val="%1.%2.%3.%4.%5"/>
        <w:lvlJc w:val="left"/>
        <w:pPr>
          <w:tabs>
            <w:tab w:val="num" w:pos="1304"/>
          </w:tabs>
          <w:ind w:left="1304" w:hanging="1304"/>
        </w:pPr>
        <w:rPr>
          <w:rFonts w:hint="default"/>
        </w:rPr>
      </w:lvl>
    </w:lvlOverride>
    <w:lvlOverride w:ilvl="5">
      <w:startOverride w:val="1"/>
      <w:lvl w:ilvl="5">
        <w:start w:val="1"/>
        <w:numFmt w:val="decimal"/>
        <w:pStyle w:val="Heading6"/>
        <w:lvlText w:val="%1.%2.%3.%4.%5.%6"/>
        <w:lvlJc w:val="left"/>
        <w:pPr>
          <w:tabs>
            <w:tab w:val="num" w:pos="1531"/>
          </w:tabs>
          <w:ind w:left="1531" w:hanging="1531"/>
        </w:pPr>
        <w:rPr>
          <w:rFonts w:hint="default"/>
        </w:rPr>
      </w:lvl>
    </w:lvlOverride>
    <w:lvlOverride w:ilvl="6">
      <w:startOverride w:val="1"/>
      <w:lvl w:ilvl="6">
        <w:start w:val="1"/>
        <w:numFmt w:val="decimal"/>
        <w:pStyle w:val="Heading7"/>
        <w:lvlText w:val="%1.%2.%3.%4.%5.%6.%7"/>
        <w:lvlJc w:val="left"/>
        <w:pPr>
          <w:tabs>
            <w:tab w:val="num" w:pos="1758"/>
          </w:tabs>
          <w:ind w:left="1758" w:hanging="1758"/>
        </w:pPr>
        <w:rPr>
          <w:rFonts w:hint="default"/>
        </w:rPr>
      </w:lvl>
    </w:lvlOverride>
    <w:lvlOverride w:ilvl="7">
      <w:startOverride w:val="1"/>
      <w:lvl w:ilvl="7">
        <w:start w:val="1"/>
        <w:numFmt w:val="decimal"/>
        <w:pStyle w:val="Heading8"/>
        <w:lvlText w:val="%1.%2.%3.%4.%5.%6.%7.%8"/>
        <w:lvlJc w:val="left"/>
        <w:pPr>
          <w:tabs>
            <w:tab w:val="num" w:pos="1985"/>
          </w:tabs>
          <w:ind w:left="1985" w:hanging="1985"/>
        </w:pPr>
        <w:rPr>
          <w:rFonts w:hint="default"/>
        </w:rPr>
      </w:lvl>
    </w:lvlOverride>
    <w:lvlOverride w:ilvl="8">
      <w:startOverride w:val="1"/>
      <w:lvl w:ilvl="8">
        <w:start w:val="1"/>
        <w:numFmt w:val="decimal"/>
        <w:pStyle w:val="Heading9"/>
        <w:lvlText w:val="%1.%2.%3.%4.%5.%6.%7.%8.%9"/>
        <w:lvlJc w:val="left"/>
        <w:pPr>
          <w:tabs>
            <w:tab w:val="num" w:pos="2211"/>
          </w:tabs>
          <w:ind w:left="2211" w:hanging="2211"/>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102ED"/>
    <w:rsid w:val="00011AD4"/>
    <w:rsid w:val="00013D4C"/>
    <w:rsid w:val="00014BB3"/>
    <w:rsid w:val="00021E3A"/>
    <w:rsid w:val="00022053"/>
    <w:rsid w:val="000235C9"/>
    <w:rsid w:val="00023E3D"/>
    <w:rsid w:val="00023F42"/>
    <w:rsid w:val="00023FDE"/>
    <w:rsid w:val="00024686"/>
    <w:rsid w:val="00024FAB"/>
    <w:rsid w:val="00036137"/>
    <w:rsid w:val="00036627"/>
    <w:rsid w:val="00040041"/>
    <w:rsid w:val="000427BF"/>
    <w:rsid w:val="00051EEC"/>
    <w:rsid w:val="00057805"/>
    <w:rsid w:val="000624B6"/>
    <w:rsid w:val="00062560"/>
    <w:rsid w:val="0006371C"/>
    <w:rsid w:val="00070510"/>
    <w:rsid w:val="00072755"/>
    <w:rsid w:val="00075D5F"/>
    <w:rsid w:val="0007724B"/>
    <w:rsid w:val="00080EA9"/>
    <w:rsid w:val="000829B8"/>
    <w:rsid w:val="00084ADB"/>
    <w:rsid w:val="00093481"/>
    <w:rsid w:val="000A007C"/>
    <w:rsid w:val="000A71BF"/>
    <w:rsid w:val="000B3DEB"/>
    <w:rsid w:val="000B45E1"/>
    <w:rsid w:val="000C3394"/>
    <w:rsid w:val="000C46DC"/>
    <w:rsid w:val="000D0A7C"/>
    <w:rsid w:val="000D2CE4"/>
    <w:rsid w:val="000D4EB3"/>
    <w:rsid w:val="000D54D0"/>
    <w:rsid w:val="000D5E8B"/>
    <w:rsid w:val="000D6061"/>
    <w:rsid w:val="000E2C13"/>
    <w:rsid w:val="000E5EE2"/>
    <w:rsid w:val="000F1891"/>
    <w:rsid w:val="000F3274"/>
    <w:rsid w:val="000F42FB"/>
    <w:rsid w:val="000F5087"/>
    <w:rsid w:val="0010065C"/>
    <w:rsid w:val="001035B4"/>
    <w:rsid w:val="00105B7E"/>
    <w:rsid w:val="001079B8"/>
    <w:rsid w:val="00107C81"/>
    <w:rsid w:val="00110CE1"/>
    <w:rsid w:val="00112F6B"/>
    <w:rsid w:val="00116384"/>
    <w:rsid w:val="001234BB"/>
    <w:rsid w:val="0012353F"/>
    <w:rsid w:val="00126D51"/>
    <w:rsid w:val="00131434"/>
    <w:rsid w:val="00131B41"/>
    <w:rsid w:val="00132C68"/>
    <w:rsid w:val="00134CE6"/>
    <w:rsid w:val="00135432"/>
    <w:rsid w:val="00135EFE"/>
    <w:rsid w:val="001365E2"/>
    <w:rsid w:val="0014040F"/>
    <w:rsid w:val="00142D95"/>
    <w:rsid w:val="00147164"/>
    <w:rsid w:val="001507D0"/>
    <w:rsid w:val="00150EAA"/>
    <w:rsid w:val="00150F25"/>
    <w:rsid w:val="00151907"/>
    <w:rsid w:val="0015363F"/>
    <w:rsid w:val="001570BA"/>
    <w:rsid w:val="0016051E"/>
    <w:rsid w:val="00161A38"/>
    <w:rsid w:val="001677F0"/>
    <w:rsid w:val="0017291C"/>
    <w:rsid w:val="00173300"/>
    <w:rsid w:val="00173F64"/>
    <w:rsid w:val="00176379"/>
    <w:rsid w:val="001876FC"/>
    <w:rsid w:val="00192FDD"/>
    <w:rsid w:val="001931BC"/>
    <w:rsid w:val="001955DA"/>
    <w:rsid w:val="0019642A"/>
    <w:rsid w:val="0019699B"/>
    <w:rsid w:val="001A05B9"/>
    <w:rsid w:val="001A215F"/>
    <w:rsid w:val="001A23B5"/>
    <w:rsid w:val="001A54C4"/>
    <w:rsid w:val="001B0860"/>
    <w:rsid w:val="001B0AAA"/>
    <w:rsid w:val="001B1F43"/>
    <w:rsid w:val="001B34F4"/>
    <w:rsid w:val="001B378F"/>
    <w:rsid w:val="001B4343"/>
    <w:rsid w:val="001C15C1"/>
    <w:rsid w:val="001C29A6"/>
    <w:rsid w:val="001C3CFE"/>
    <w:rsid w:val="001C6D10"/>
    <w:rsid w:val="001D08F9"/>
    <w:rsid w:val="001D1695"/>
    <w:rsid w:val="001D3C66"/>
    <w:rsid w:val="001D76E0"/>
    <w:rsid w:val="001D7933"/>
    <w:rsid w:val="001E33DB"/>
    <w:rsid w:val="001E4293"/>
    <w:rsid w:val="001E4783"/>
    <w:rsid w:val="001E5513"/>
    <w:rsid w:val="001E6D39"/>
    <w:rsid w:val="001F0FA1"/>
    <w:rsid w:val="001F2DDE"/>
    <w:rsid w:val="001F4F84"/>
    <w:rsid w:val="001F50D5"/>
    <w:rsid w:val="00202D56"/>
    <w:rsid w:val="002065C1"/>
    <w:rsid w:val="00206DA8"/>
    <w:rsid w:val="0021200D"/>
    <w:rsid w:val="0021211B"/>
    <w:rsid w:val="002147E6"/>
    <w:rsid w:val="00220766"/>
    <w:rsid w:val="00220F9A"/>
    <w:rsid w:val="00225E9B"/>
    <w:rsid w:val="00226AC2"/>
    <w:rsid w:val="002327CB"/>
    <w:rsid w:val="00233CF2"/>
    <w:rsid w:val="00234FF0"/>
    <w:rsid w:val="002352AB"/>
    <w:rsid w:val="00235D9C"/>
    <w:rsid w:val="00236B8B"/>
    <w:rsid w:val="00243301"/>
    <w:rsid w:val="00243664"/>
    <w:rsid w:val="002470FA"/>
    <w:rsid w:val="00247531"/>
    <w:rsid w:val="0024754D"/>
    <w:rsid w:val="002501D2"/>
    <w:rsid w:val="00250B40"/>
    <w:rsid w:val="002535AA"/>
    <w:rsid w:val="00254592"/>
    <w:rsid w:val="00255550"/>
    <w:rsid w:val="002570B8"/>
    <w:rsid w:val="002618A7"/>
    <w:rsid w:val="00262BED"/>
    <w:rsid w:val="00266723"/>
    <w:rsid w:val="00266C85"/>
    <w:rsid w:val="00267606"/>
    <w:rsid w:val="00267F21"/>
    <w:rsid w:val="00270461"/>
    <w:rsid w:val="00272C9D"/>
    <w:rsid w:val="0027496A"/>
    <w:rsid w:val="0027754D"/>
    <w:rsid w:val="00277BE6"/>
    <w:rsid w:val="002810C7"/>
    <w:rsid w:val="00281799"/>
    <w:rsid w:val="00283FBC"/>
    <w:rsid w:val="002861DC"/>
    <w:rsid w:val="00287D11"/>
    <w:rsid w:val="00293E38"/>
    <w:rsid w:val="00294FFA"/>
    <w:rsid w:val="002A5CFC"/>
    <w:rsid w:val="002A5D63"/>
    <w:rsid w:val="002A71C2"/>
    <w:rsid w:val="002A7D1F"/>
    <w:rsid w:val="002B0C86"/>
    <w:rsid w:val="002B16B2"/>
    <w:rsid w:val="002C396A"/>
    <w:rsid w:val="002C60E0"/>
    <w:rsid w:val="002E0A94"/>
    <w:rsid w:val="002E0B7C"/>
    <w:rsid w:val="002E1356"/>
    <w:rsid w:val="002E15E3"/>
    <w:rsid w:val="002E16C0"/>
    <w:rsid w:val="002E1E40"/>
    <w:rsid w:val="002E5599"/>
    <w:rsid w:val="002E5FFB"/>
    <w:rsid w:val="002E6ECC"/>
    <w:rsid w:val="002F1F90"/>
    <w:rsid w:val="002F290F"/>
    <w:rsid w:val="002F3D7E"/>
    <w:rsid w:val="002F714B"/>
    <w:rsid w:val="00300937"/>
    <w:rsid w:val="0030313E"/>
    <w:rsid w:val="0031116F"/>
    <w:rsid w:val="00316FC8"/>
    <w:rsid w:val="003229FA"/>
    <w:rsid w:val="00323C87"/>
    <w:rsid w:val="00324B08"/>
    <w:rsid w:val="00330625"/>
    <w:rsid w:val="00334734"/>
    <w:rsid w:val="00335AEC"/>
    <w:rsid w:val="003360C1"/>
    <w:rsid w:val="003403E2"/>
    <w:rsid w:val="00340FED"/>
    <w:rsid w:val="003449C8"/>
    <w:rsid w:val="00345E03"/>
    <w:rsid w:val="0035096D"/>
    <w:rsid w:val="00351CDC"/>
    <w:rsid w:val="003565B1"/>
    <w:rsid w:val="003565C5"/>
    <w:rsid w:val="00362C3F"/>
    <w:rsid w:val="00364A47"/>
    <w:rsid w:val="00365034"/>
    <w:rsid w:val="00366796"/>
    <w:rsid w:val="0037017D"/>
    <w:rsid w:val="00372743"/>
    <w:rsid w:val="003728E6"/>
    <w:rsid w:val="0037297B"/>
    <w:rsid w:val="00374539"/>
    <w:rsid w:val="00376DF1"/>
    <w:rsid w:val="00381116"/>
    <w:rsid w:val="00382E4B"/>
    <w:rsid w:val="003831B1"/>
    <w:rsid w:val="00383366"/>
    <w:rsid w:val="00387B8D"/>
    <w:rsid w:val="00396898"/>
    <w:rsid w:val="00396922"/>
    <w:rsid w:val="00397B84"/>
    <w:rsid w:val="003A0D70"/>
    <w:rsid w:val="003A288F"/>
    <w:rsid w:val="003A3B43"/>
    <w:rsid w:val="003A436D"/>
    <w:rsid w:val="003B058F"/>
    <w:rsid w:val="003B0FBE"/>
    <w:rsid w:val="003B2B8D"/>
    <w:rsid w:val="003B2EBE"/>
    <w:rsid w:val="003B30A0"/>
    <w:rsid w:val="003B34C0"/>
    <w:rsid w:val="003B74AA"/>
    <w:rsid w:val="003C4843"/>
    <w:rsid w:val="003C61F2"/>
    <w:rsid w:val="003D0F59"/>
    <w:rsid w:val="003D1081"/>
    <w:rsid w:val="003D3461"/>
    <w:rsid w:val="003D4F05"/>
    <w:rsid w:val="003D7420"/>
    <w:rsid w:val="003E0DAC"/>
    <w:rsid w:val="003E1C41"/>
    <w:rsid w:val="003E2EFF"/>
    <w:rsid w:val="003E3FEF"/>
    <w:rsid w:val="003F0991"/>
    <w:rsid w:val="003F6F5C"/>
    <w:rsid w:val="00404CA8"/>
    <w:rsid w:val="004068AF"/>
    <w:rsid w:val="00406EB6"/>
    <w:rsid w:val="0041548F"/>
    <w:rsid w:val="00417E57"/>
    <w:rsid w:val="004210DD"/>
    <w:rsid w:val="00421BF5"/>
    <w:rsid w:val="004238E1"/>
    <w:rsid w:val="00424677"/>
    <w:rsid w:val="004251C5"/>
    <w:rsid w:val="0042736C"/>
    <w:rsid w:val="00431665"/>
    <w:rsid w:val="00433232"/>
    <w:rsid w:val="00434D43"/>
    <w:rsid w:val="004368E4"/>
    <w:rsid w:val="004376DE"/>
    <w:rsid w:val="00440212"/>
    <w:rsid w:val="00443161"/>
    <w:rsid w:val="00445ACC"/>
    <w:rsid w:val="004462B5"/>
    <w:rsid w:val="00447315"/>
    <w:rsid w:val="00450561"/>
    <w:rsid w:val="0045301E"/>
    <w:rsid w:val="0045471C"/>
    <w:rsid w:val="0046207A"/>
    <w:rsid w:val="004623A3"/>
    <w:rsid w:val="00464648"/>
    <w:rsid w:val="0047188E"/>
    <w:rsid w:val="0047682C"/>
    <w:rsid w:val="004804DC"/>
    <w:rsid w:val="0048170A"/>
    <w:rsid w:val="004840FE"/>
    <w:rsid w:val="004857A7"/>
    <w:rsid w:val="00485A47"/>
    <w:rsid w:val="00486EFB"/>
    <w:rsid w:val="004872C7"/>
    <w:rsid w:val="00496534"/>
    <w:rsid w:val="00496A4C"/>
    <w:rsid w:val="004A4C56"/>
    <w:rsid w:val="004A6B19"/>
    <w:rsid w:val="004B1C3A"/>
    <w:rsid w:val="004B3930"/>
    <w:rsid w:val="004C0CF8"/>
    <w:rsid w:val="004C14FE"/>
    <w:rsid w:val="004C4065"/>
    <w:rsid w:val="004D059E"/>
    <w:rsid w:val="004D10E6"/>
    <w:rsid w:val="004D2F2A"/>
    <w:rsid w:val="004D6A00"/>
    <w:rsid w:val="004D7B95"/>
    <w:rsid w:val="004E372C"/>
    <w:rsid w:val="004E5248"/>
    <w:rsid w:val="004E5655"/>
    <w:rsid w:val="004F0A76"/>
    <w:rsid w:val="004F32C3"/>
    <w:rsid w:val="004F4144"/>
    <w:rsid w:val="00500899"/>
    <w:rsid w:val="005008B5"/>
    <w:rsid w:val="0050176E"/>
    <w:rsid w:val="00501C79"/>
    <w:rsid w:val="00501F80"/>
    <w:rsid w:val="0050367E"/>
    <w:rsid w:val="00505B5F"/>
    <w:rsid w:val="005076F4"/>
    <w:rsid w:val="0051041E"/>
    <w:rsid w:val="00512D2C"/>
    <w:rsid w:val="005145F0"/>
    <w:rsid w:val="00515066"/>
    <w:rsid w:val="005153D6"/>
    <w:rsid w:val="00521C7B"/>
    <w:rsid w:val="005236C9"/>
    <w:rsid w:val="005244FF"/>
    <w:rsid w:val="00524A2E"/>
    <w:rsid w:val="00525D5B"/>
    <w:rsid w:val="00530B32"/>
    <w:rsid w:val="00534E5C"/>
    <w:rsid w:val="00544E30"/>
    <w:rsid w:val="005456A9"/>
    <w:rsid w:val="0055167B"/>
    <w:rsid w:val="0055485D"/>
    <w:rsid w:val="00554AFB"/>
    <w:rsid w:val="005561C0"/>
    <w:rsid w:val="00557E62"/>
    <w:rsid w:val="005650FB"/>
    <w:rsid w:val="00566922"/>
    <w:rsid w:val="00571C4D"/>
    <w:rsid w:val="005817CB"/>
    <w:rsid w:val="00584E3A"/>
    <w:rsid w:val="0058645D"/>
    <w:rsid w:val="005870F0"/>
    <w:rsid w:val="0059232B"/>
    <w:rsid w:val="00592C5A"/>
    <w:rsid w:val="005A0B23"/>
    <w:rsid w:val="005A49BB"/>
    <w:rsid w:val="005A533A"/>
    <w:rsid w:val="005B7E4D"/>
    <w:rsid w:val="005C11D1"/>
    <w:rsid w:val="005C2B84"/>
    <w:rsid w:val="005C318C"/>
    <w:rsid w:val="005C5877"/>
    <w:rsid w:val="005D2D91"/>
    <w:rsid w:val="005D5F9E"/>
    <w:rsid w:val="005E3CEA"/>
    <w:rsid w:val="005F459A"/>
    <w:rsid w:val="00601FFE"/>
    <w:rsid w:val="00602841"/>
    <w:rsid w:val="00602C5B"/>
    <w:rsid w:val="00603D56"/>
    <w:rsid w:val="00604B81"/>
    <w:rsid w:val="00607110"/>
    <w:rsid w:val="006072A8"/>
    <w:rsid w:val="006101A5"/>
    <w:rsid w:val="0061110D"/>
    <w:rsid w:val="00611CB0"/>
    <w:rsid w:val="00615F22"/>
    <w:rsid w:val="00623454"/>
    <w:rsid w:val="0062391D"/>
    <w:rsid w:val="00626999"/>
    <w:rsid w:val="00626D8D"/>
    <w:rsid w:val="006277CD"/>
    <w:rsid w:val="006300D3"/>
    <w:rsid w:val="0063277A"/>
    <w:rsid w:val="00633C20"/>
    <w:rsid w:val="00636719"/>
    <w:rsid w:val="0064254B"/>
    <w:rsid w:val="00643654"/>
    <w:rsid w:val="0064563E"/>
    <w:rsid w:val="00646E03"/>
    <w:rsid w:val="00647488"/>
    <w:rsid w:val="0064775F"/>
    <w:rsid w:val="00652EA2"/>
    <w:rsid w:val="006541E5"/>
    <w:rsid w:val="0065457F"/>
    <w:rsid w:val="00657642"/>
    <w:rsid w:val="00660FD4"/>
    <w:rsid w:val="006617BD"/>
    <w:rsid w:val="00663F02"/>
    <w:rsid w:val="00664482"/>
    <w:rsid w:val="006654E5"/>
    <w:rsid w:val="00665B9B"/>
    <w:rsid w:val="00666BD4"/>
    <w:rsid w:val="006677B0"/>
    <w:rsid w:val="0067135D"/>
    <w:rsid w:val="00674A3E"/>
    <w:rsid w:val="00675C24"/>
    <w:rsid w:val="0067699E"/>
    <w:rsid w:val="006807C0"/>
    <w:rsid w:val="00680FB0"/>
    <w:rsid w:val="00681C74"/>
    <w:rsid w:val="0068634F"/>
    <w:rsid w:val="006871F3"/>
    <w:rsid w:val="00691796"/>
    <w:rsid w:val="006947D6"/>
    <w:rsid w:val="00695CD0"/>
    <w:rsid w:val="006A03F0"/>
    <w:rsid w:val="006A0B2E"/>
    <w:rsid w:val="006A180C"/>
    <w:rsid w:val="006A2A14"/>
    <w:rsid w:val="006B68F4"/>
    <w:rsid w:val="006B7E5B"/>
    <w:rsid w:val="006C06D6"/>
    <w:rsid w:val="006C275C"/>
    <w:rsid w:val="006C48D0"/>
    <w:rsid w:val="006D1C1A"/>
    <w:rsid w:val="006D203E"/>
    <w:rsid w:val="006D2371"/>
    <w:rsid w:val="006D59E5"/>
    <w:rsid w:val="006D6156"/>
    <w:rsid w:val="006D6424"/>
    <w:rsid w:val="006E1C46"/>
    <w:rsid w:val="006E21A2"/>
    <w:rsid w:val="006E4A0B"/>
    <w:rsid w:val="006E6EB0"/>
    <w:rsid w:val="006E756B"/>
    <w:rsid w:val="006F2F2C"/>
    <w:rsid w:val="006F7363"/>
    <w:rsid w:val="006F77C0"/>
    <w:rsid w:val="007019D1"/>
    <w:rsid w:val="00702B0B"/>
    <w:rsid w:val="007051F1"/>
    <w:rsid w:val="00711730"/>
    <w:rsid w:val="00712BA1"/>
    <w:rsid w:val="0071351C"/>
    <w:rsid w:val="0072155B"/>
    <w:rsid w:val="007247FF"/>
    <w:rsid w:val="007309FA"/>
    <w:rsid w:val="007313E9"/>
    <w:rsid w:val="00732237"/>
    <w:rsid w:val="00732A63"/>
    <w:rsid w:val="0073375E"/>
    <w:rsid w:val="00736B09"/>
    <w:rsid w:val="00736F01"/>
    <w:rsid w:val="00742948"/>
    <w:rsid w:val="0074371F"/>
    <w:rsid w:val="0075024B"/>
    <w:rsid w:val="00752A07"/>
    <w:rsid w:val="0075375E"/>
    <w:rsid w:val="00755A08"/>
    <w:rsid w:val="00756C3A"/>
    <w:rsid w:val="00767963"/>
    <w:rsid w:val="00767A11"/>
    <w:rsid w:val="0077090F"/>
    <w:rsid w:val="00775BC9"/>
    <w:rsid w:val="00782504"/>
    <w:rsid w:val="007836E1"/>
    <w:rsid w:val="00790196"/>
    <w:rsid w:val="00792782"/>
    <w:rsid w:val="0079323F"/>
    <w:rsid w:val="0079755B"/>
    <w:rsid w:val="007A10E2"/>
    <w:rsid w:val="007B106E"/>
    <w:rsid w:val="007B1D07"/>
    <w:rsid w:val="007B7517"/>
    <w:rsid w:val="007C1B7F"/>
    <w:rsid w:val="007C2686"/>
    <w:rsid w:val="007C333B"/>
    <w:rsid w:val="007C4C64"/>
    <w:rsid w:val="007D3C1F"/>
    <w:rsid w:val="007D5D35"/>
    <w:rsid w:val="007D65BE"/>
    <w:rsid w:val="007D7BB9"/>
    <w:rsid w:val="007E2088"/>
    <w:rsid w:val="007E4FF0"/>
    <w:rsid w:val="007E64C2"/>
    <w:rsid w:val="007E6EE4"/>
    <w:rsid w:val="007E757E"/>
    <w:rsid w:val="007E7A95"/>
    <w:rsid w:val="007E7BB9"/>
    <w:rsid w:val="007F33C0"/>
    <w:rsid w:val="00801396"/>
    <w:rsid w:val="00802E92"/>
    <w:rsid w:val="008034CE"/>
    <w:rsid w:val="008150CB"/>
    <w:rsid w:val="00817FAA"/>
    <w:rsid w:val="0082048A"/>
    <w:rsid w:val="00821DF2"/>
    <w:rsid w:val="0082223D"/>
    <w:rsid w:val="00822EE0"/>
    <w:rsid w:val="008233A4"/>
    <w:rsid w:val="00825916"/>
    <w:rsid w:val="00827A49"/>
    <w:rsid w:val="00832813"/>
    <w:rsid w:val="00832ECB"/>
    <w:rsid w:val="00833CE1"/>
    <w:rsid w:val="0083429D"/>
    <w:rsid w:val="008376D6"/>
    <w:rsid w:val="00842244"/>
    <w:rsid w:val="008456D2"/>
    <w:rsid w:val="00846060"/>
    <w:rsid w:val="008465F9"/>
    <w:rsid w:val="00850C4B"/>
    <w:rsid w:val="008519EA"/>
    <w:rsid w:val="0085520A"/>
    <w:rsid w:val="00866742"/>
    <w:rsid w:val="00866EC2"/>
    <w:rsid w:val="008708B8"/>
    <w:rsid w:val="008769A0"/>
    <w:rsid w:val="00881497"/>
    <w:rsid w:val="008863EC"/>
    <w:rsid w:val="008900BA"/>
    <w:rsid w:val="00891F93"/>
    <w:rsid w:val="008941D4"/>
    <w:rsid w:val="008A0A7F"/>
    <w:rsid w:val="008A1F71"/>
    <w:rsid w:val="008A41BF"/>
    <w:rsid w:val="008A5946"/>
    <w:rsid w:val="008B006D"/>
    <w:rsid w:val="008B010B"/>
    <w:rsid w:val="008B179E"/>
    <w:rsid w:val="008C0039"/>
    <w:rsid w:val="008C10C6"/>
    <w:rsid w:val="008D0496"/>
    <w:rsid w:val="008D11C0"/>
    <w:rsid w:val="008D307A"/>
    <w:rsid w:val="008E155F"/>
    <w:rsid w:val="008E169D"/>
    <w:rsid w:val="008E46BB"/>
    <w:rsid w:val="008E6DA5"/>
    <w:rsid w:val="008E77E3"/>
    <w:rsid w:val="008E7DA2"/>
    <w:rsid w:val="008F5861"/>
    <w:rsid w:val="00900816"/>
    <w:rsid w:val="009047D6"/>
    <w:rsid w:val="00907F08"/>
    <w:rsid w:val="00913966"/>
    <w:rsid w:val="00915C68"/>
    <w:rsid w:val="009166EB"/>
    <w:rsid w:val="0092008D"/>
    <w:rsid w:val="00921346"/>
    <w:rsid w:val="0092300A"/>
    <w:rsid w:val="00923693"/>
    <w:rsid w:val="0092531A"/>
    <w:rsid w:val="009265A8"/>
    <w:rsid w:val="00934E41"/>
    <w:rsid w:val="009356BF"/>
    <w:rsid w:val="009359DD"/>
    <w:rsid w:val="009368CA"/>
    <w:rsid w:val="00946DDD"/>
    <w:rsid w:val="00946E43"/>
    <w:rsid w:val="00950EF5"/>
    <w:rsid w:val="00951961"/>
    <w:rsid w:val="009520B0"/>
    <w:rsid w:val="009531FB"/>
    <w:rsid w:val="0096084E"/>
    <w:rsid w:val="00963E94"/>
    <w:rsid w:val="0096404A"/>
    <w:rsid w:val="009700FA"/>
    <w:rsid w:val="00971534"/>
    <w:rsid w:val="00971B0C"/>
    <w:rsid w:val="009721DE"/>
    <w:rsid w:val="00973B5D"/>
    <w:rsid w:val="00984D01"/>
    <w:rsid w:val="0099385E"/>
    <w:rsid w:val="00996087"/>
    <w:rsid w:val="009A1BA2"/>
    <w:rsid w:val="009A2078"/>
    <w:rsid w:val="009A21EC"/>
    <w:rsid w:val="009A2708"/>
    <w:rsid w:val="009A4189"/>
    <w:rsid w:val="009B0F32"/>
    <w:rsid w:val="009B2E90"/>
    <w:rsid w:val="009B3D3E"/>
    <w:rsid w:val="009B4051"/>
    <w:rsid w:val="009B6A4D"/>
    <w:rsid w:val="009C77AA"/>
    <w:rsid w:val="009D017D"/>
    <w:rsid w:val="009D02B2"/>
    <w:rsid w:val="009D6EA4"/>
    <w:rsid w:val="009E0F25"/>
    <w:rsid w:val="009E104C"/>
    <w:rsid w:val="009E28BD"/>
    <w:rsid w:val="009E330F"/>
    <w:rsid w:val="009E4C7E"/>
    <w:rsid w:val="009E78A6"/>
    <w:rsid w:val="009E7A3B"/>
    <w:rsid w:val="009F2917"/>
    <w:rsid w:val="009F2A80"/>
    <w:rsid w:val="009F3BBE"/>
    <w:rsid w:val="009F49D6"/>
    <w:rsid w:val="009F6507"/>
    <w:rsid w:val="009F7B55"/>
    <w:rsid w:val="00A00030"/>
    <w:rsid w:val="00A04DB7"/>
    <w:rsid w:val="00A0583B"/>
    <w:rsid w:val="00A10517"/>
    <w:rsid w:val="00A10ED7"/>
    <w:rsid w:val="00A132FA"/>
    <w:rsid w:val="00A148E9"/>
    <w:rsid w:val="00A15362"/>
    <w:rsid w:val="00A16847"/>
    <w:rsid w:val="00A16F5B"/>
    <w:rsid w:val="00A27BEE"/>
    <w:rsid w:val="00A3426C"/>
    <w:rsid w:val="00A346B8"/>
    <w:rsid w:val="00A37794"/>
    <w:rsid w:val="00A37F6F"/>
    <w:rsid w:val="00A41C25"/>
    <w:rsid w:val="00A43E48"/>
    <w:rsid w:val="00A44CEF"/>
    <w:rsid w:val="00A46350"/>
    <w:rsid w:val="00A47525"/>
    <w:rsid w:val="00A50BD2"/>
    <w:rsid w:val="00A537AD"/>
    <w:rsid w:val="00A55A83"/>
    <w:rsid w:val="00A55F5D"/>
    <w:rsid w:val="00A608DC"/>
    <w:rsid w:val="00A63871"/>
    <w:rsid w:val="00A63C8C"/>
    <w:rsid w:val="00A651E2"/>
    <w:rsid w:val="00A730A1"/>
    <w:rsid w:val="00A7488F"/>
    <w:rsid w:val="00A76E59"/>
    <w:rsid w:val="00A801B7"/>
    <w:rsid w:val="00A906CB"/>
    <w:rsid w:val="00AA10A1"/>
    <w:rsid w:val="00AA4758"/>
    <w:rsid w:val="00AA4C45"/>
    <w:rsid w:val="00AA4D7B"/>
    <w:rsid w:val="00AA61C0"/>
    <w:rsid w:val="00AA7213"/>
    <w:rsid w:val="00AA76A2"/>
    <w:rsid w:val="00AB47B7"/>
    <w:rsid w:val="00AB7C7B"/>
    <w:rsid w:val="00AB7E50"/>
    <w:rsid w:val="00AC00E4"/>
    <w:rsid w:val="00AC1342"/>
    <w:rsid w:val="00AC2BCF"/>
    <w:rsid w:val="00AC6F91"/>
    <w:rsid w:val="00AD0236"/>
    <w:rsid w:val="00AD44BF"/>
    <w:rsid w:val="00AD6D55"/>
    <w:rsid w:val="00AE25E9"/>
    <w:rsid w:val="00AE377F"/>
    <w:rsid w:val="00AE4153"/>
    <w:rsid w:val="00AE55AA"/>
    <w:rsid w:val="00AE5D18"/>
    <w:rsid w:val="00AE70AA"/>
    <w:rsid w:val="00AF11DB"/>
    <w:rsid w:val="00AF413A"/>
    <w:rsid w:val="00AF563C"/>
    <w:rsid w:val="00AF5913"/>
    <w:rsid w:val="00AF642F"/>
    <w:rsid w:val="00B0066A"/>
    <w:rsid w:val="00B052FE"/>
    <w:rsid w:val="00B108F1"/>
    <w:rsid w:val="00B10D44"/>
    <w:rsid w:val="00B10D6D"/>
    <w:rsid w:val="00B119D0"/>
    <w:rsid w:val="00B138DE"/>
    <w:rsid w:val="00B16402"/>
    <w:rsid w:val="00B20CD3"/>
    <w:rsid w:val="00B22576"/>
    <w:rsid w:val="00B2257C"/>
    <w:rsid w:val="00B2319C"/>
    <w:rsid w:val="00B2380E"/>
    <w:rsid w:val="00B30C60"/>
    <w:rsid w:val="00B334B2"/>
    <w:rsid w:val="00B36C0B"/>
    <w:rsid w:val="00B45318"/>
    <w:rsid w:val="00B46FF1"/>
    <w:rsid w:val="00B47D50"/>
    <w:rsid w:val="00B55365"/>
    <w:rsid w:val="00B56664"/>
    <w:rsid w:val="00B57111"/>
    <w:rsid w:val="00B62036"/>
    <w:rsid w:val="00B62127"/>
    <w:rsid w:val="00B624C5"/>
    <w:rsid w:val="00B64184"/>
    <w:rsid w:val="00B66B8A"/>
    <w:rsid w:val="00B70F6B"/>
    <w:rsid w:val="00B805D2"/>
    <w:rsid w:val="00B80A2C"/>
    <w:rsid w:val="00B80B91"/>
    <w:rsid w:val="00B8182A"/>
    <w:rsid w:val="00B81F32"/>
    <w:rsid w:val="00B829E9"/>
    <w:rsid w:val="00B84C20"/>
    <w:rsid w:val="00B93E5B"/>
    <w:rsid w:val="00B96158"/>
    <w:rsid w:val="00B97D90"/>
    <w:rsid w:val="00BA055D"/>
    <w:rsid w:val="00BA5916"/>
    <w:rsid w:val="00BB18E9"/>
    <w:rsid w:val="00BB7213"/>
    <w:rsid w:val="00BC2DF6"/>
    <w:rsid w:val="00BC2F70"/>
    <w:rsid w:val="00BC326D"/>
    <w:rsid w:val="00BC5E79"/>
    <w:rsid w:val="00BC7E53"/>
    <w:rsid w:val="00BD0202"/>
    <w:rsid w:val="00BD284E"/>
    <w:rsid w:val="00BD3EE9"/>
    <w:rsid w:val="00BD6E18"/>
    <w:rsid w:val="00BD732B"/>
    <w:rsid w:val="00BE40AB"/>
    <w:rsid w:val="00BE701D"/>
    <w:rsid w:val="00BE755F"/>
    <w:rsid w:val="00BF0939"/>
    <w:rsid w:val="00BF26F9"/>
    <w:rsid w:val="00BF3BF1"/>
    <w:rsid w:val="00BF7DF4"/>
    <w:rsid w:val="00C119A4"/>
    <w:rsid w:val="00C1257F"/>
    <w:rsid w:val="00C12DF5"/>
    <w:rsid w:val="00C15B9D"/>
    <w:rsid w:val="00C15D61"/>
    <w:rsid w:val="00C172B3"/>
    <w:rsid w:val="00C205FC"/>
    <w:rsid w:val="00C23E65"/>
    <w:rsid w:val="00C323D4"/>
    <w:rsid w:val="00C324B4"/>
    <w:rsid w:val="00C34E5C"/>
    <w:rsid w:val="00C362BD"/>
    <w:rsid w:val="00C36BC6"/>
    <w:rsid w:val="00C37286"/>
    <w:rsid w:val="00C40D67"/>
    <w:rsid w:val="00C41154"/>
    <w:rsid w:val="00C411BF"/>
    <w:rsid w:val="00C4616B"/>
    <w:rsid w:val="00C461B6"/>
    <w:rsid w:val="00C47A06"/>
    <w:rsid w:val="00C50BB8"/>
    <w:rsid w:val="00C53042"/>
    <w:rsid w:val="00C561F6"/>
    <w:rsid w:val="00C64D4C"/>
    <w:rsid w:val="00C67CCA"/>
    <w:rsid w:val="00C7000A"/>
    <w:rsid w:val="00C7056E"/>
    <w:rsid w:val="00C801B3"/>
    <w:rsid w:val="00C83A75"/>
    <w:rsid w:val="00C85172"/>
    <w:rsid w:val="00C8664E"/>
    <w:rsid w:val="00C86DE8"/>
    <w:rsid w:val="00C879A3"/>
    <w:rsid w:val="00C87E35"/>
    <w:rsid w:val="00C9301B"/>
    <w:rsid w:val="00C94D30"/>
    <w:rsid w:val="00C957A7"/>
    <w:rsid w:val="00C962BF"/>
    <w:rsid w:val="00CA28B7"/>
    <w:rsid w:val="00CA2B3C"/>
    <w:rsid w:val="00CB3E3F"/>
    <w:rsid w:val="00CB4C38"/>
    <w:rsid w:val="00CB637B"/>
    <w:rsid w:val="00CC369A"/>
    <w:rsid w:val="00CC6FE1"/>
    <w:rsid w:val="00CE1641"/>
    <w:rsid w:val="00CE1AEB"/>
    <w:rsid w:val="00CE5877"/>
    <w:rsid w:val="00CE6E3E"/>
    <w:rsid w:val="00CF3671"/>
    <w:rsid w:val="00CF405C"/>
    <w:rsid w:val="00CF44B3"/>
    <w:rsid w:val="00CF47D8"/>
    <w:rsid w:val="00CF5600"/>
    <w:rsid w:val="00CF5ED3"/>
    <w:rsid w:val="00D14825"/>
    <w:rsid w:val="00D171F9"/>
    <w:rsid w:val="00D26660"/>
    <w:rsid w:val="00D317F7"/>
    <w:rsid w:val="00D360BD"/>
    <w:rsid w:val="00D36C71"/>
    <w:rsid w:val="00D41CB3"/>
    <w:rsid w:val="00D42624"/>
    <w:rsid w:val="00D42BC6"/>
    <w:rsid w:val="00D43332"/>
    <w:rsid w:val="00D47593"/>
    <w:rsid w:val="00D47D66"/>
    <w:rsid w:val="00D508E0"/>
    <w:rsid w:val="00D50F51"/>
    <w:rsid w:val="00D53ACF"/>
    <w:rsid w:val="00D55B74"/>
    <w:rsid w:val="00D67AC0"/>
    <w:rsid w:val="00D7004F"/>
    <w:rsid w:val="00D71653"/>
    <w:rsid w:val="00D764E6"/>
    <w:rsid w:val="00D9357F"/>
    <w:rsid w:val="00D94C70"/>
    <w:rsid w:val="00D94FBD"/>
    <w:rsid w:val="00D96BAE"/>
    <w:rsid w:val="00DA09F7"/>
    <w:rsid w:val="00DA1EB9"/>
    <w:rsid w:val="00DA4EDA"/>
    <w:rsid w:val="00DB0D25"/>
    <w:rsid w:val="00DB27C5"/>
    <w:rsid w:val="00DB3E6C"/>
    <w:rsid w:val="00DC027F"/>
    <w:rsid w:val="00DC264A"/>
    <w:rsid w:val="00DC3209"/>
    <w:rsid w:val="00DC7958"/>
    <w:rsid w:val="00DD2DE8"/>
    <w:rsid w:val="00DD32CA"/>
    <w:rsid w:val="00DD4274"/>
    <w:rsid w:val="00DE2EF2"/>
    <w:rsid w:val="00DE33CC"/>
    <w:rsid w:val="00DE5636"/>
    <w:rsid w:val="00DF0170"/>
    <w:rsid w:val="00DF2016"/>
    <w:rsid w:val="00DF5E74"/>
    <w:rsid w:val="00DF5E8F"/>
    <w:rsid w:val="00E015E4"/>
    <w:rsid w:val="00E02B96"/>
    <w:rsid w:val="00E03708"/>
    <w:rsid w:val="00E0370B"/>
    <w:rsid w:val="00E04C51"/>
    <w:rsid w:val="00E067BB"/>
    <w:rsid w:val="00E06D87"/>
    <w:rsid w:val="00E06FFE"/>
    <w:rsid w:val="00E116DB"/>
    <w:rsid w:val="00E14A93"/>
    <w:rsid w:val="00E2187B"/>
    <w:rsid w:val="00E22D57"/>
    <w:rsid w:val="00E2361C"/>
    <w:rsid w:val="00E250AA"/>
    <w:rsid w:val="00E26F3E"/>
    <w:rsid w:val="00E31A9E"/>
    <w:rsid w:val="00E367A8"/>
    <w:rsid w:val="00E37E2E"/>
    <w:rsid w:val="00E408F9"/>
    <w:rsid w:val="00E436A6"/>
    <w:rsid w:val="00E43715"/>
    <w:rsid w:val="00E4472A"/>
    <w:rsid w:val="00E476E8"/>
    <w:rsid w:val="00E52ADC"/>
    <w:rsid w:val="00E54C6B"/>
    <w:rsid w:val="00E563EA"/>
    <w:rsid w:val="00E57D95"/>
    <w:rsid w:val="00E61BA4"/>
    <w:rsid w:val="00E65BA0"/>
    <w:rsid w:val="00E65FD1"/>
    <w:rsid w:val="00E67CF7"/>
    <w:rsid w:val="00E7066E"/>
    <w:rsid w:val="00E75F44"/>
    <w:rsid w:val="00E77360"/>
    <w:rsid w:val="00E91668"/>
    <w:rsid w:val="00E930FE"/>
    <w:rsid w:val="00E958C1"/>
    <w:rsid w:val="00EA644E"/>
    <w:rsid w:val="00EA6ADD"/>
    <w:rsid w:val="00EB066E"/>
    <w:rsid w:val="00EB6DD7"/>
    <w:rsid w:val="00EC12C5"/>
    <w:rsid w:val="00EC1410"/>
    <w:rsid w:val="00EC27F7"/>
    <w:rsid w:val="00EC3B06"/>
    <w:rsid w:val="00EC59FC"/>
    <w:rsid w:val="00ED16E1"/>
    <w:rsid w:val="00ED1E5C"/>
    <w:rsid w:val="00ED1F70"/>
    <w:rsid w:val="00ED5031"/>
    <w:rsid w:val="00EE1BD6"/>
    <w:rsid w:val="00EE282A"/>
    <w:rsid w:val="00EE3EBA"/>
    <w:rsid w:val="00EE44F1"/>
    <w:rsid w:val="00EE6EC3"/>
    <w:rsid w:val="00EF0B3A"/>
    <w:rsid w:val="00EF51D4"/>
    <w:rsid w:val="00EF7CDD"/>
    <w:rsid w:val="00F05521"/>
    <w:rsid w:val="00F05F02"/>
    <w:rsid w:val="00F2226F"/>
    <w:rsid w:val="00F23B2F"/>
    <w:rsid w:val="00F240A4"/>
    <w:rsid w:val="00F24408"/>
    <w:rsid w:val="00F35F3D"/>
    <w:rsid w:val="00F36609"/>
    <w:rsid w:val="00F36EE3"/>
    <w:rsid w:val="00F44C5E"/>
    <w:rsid w:val="00F45E5F"/>
    <w:rsid w:val="00F4637B"/>
    <w:rsid w:val="00F467E6"/>
    <w:rsid w:val="00F4746D"/>
    <w:rsid w:val="00F476F8"/>
    <w:rsid w:val="00F47DAD"/>
    <w:rsid w:val="00F50CDA"/>
    <w:rsid w:val="00F50FF8"/>
    <w:rsid w:val="00F53E6C"/>
    <w:rsid w:val="00F56876"/>
    <w:rsid w:val="00F62BDC"/>
    <w:rsid w:val="00F6618D"/>
    <w:rsid w:val="00F736C5"/>
    <w:rsid w:val="00F80266"/>
    <w:rsid w:val="00F8066C"/>
    <w:rsid w:val="00F82C36"/>
    <w:rsid w:val="00F847F9"/>
    <w:rsid w:val="00F84A5D"/>
    <w:rsid w:val="00F84CE5"/>
    <w:rsid w:val="00F84DC5"/>
    <w:rsid w:val="00F87E48"/>
    <w:rsid w:val="00F93ECA"/>
    <w:rsid w:val="00F968BB"/>
    <w:rsid w:val="00FA21A7"/>
    <w:rsid w:val="00FB0997"/>
    <w:rsid w:val="00FB56B4"/>
    <w:rsid w:val="00FB6F7C"/>
    <w:rsid w:val="00FC0446"/>
    <w:rsid w:val="00FC070A"/>
    <w:rsid w:val="00FC3120"/>
    <w:rsid w:val="00FC44A6"/>
    <w:rsid w:val="00FC4F4A"/>
    <w:rsid w:val="00FC6CFB"/>
    <w:rsid w:val="00FD149C"/>
    <w:rsid w:val="00FD3E8C"/>
    <w:rsid w:val="00FD42B7"/>
    <w:rsid w:val="00FD5EB4"/>
    <w:rsid w:val="00FD65E1"/>
    <w:rsid w:val="00FE11EC"/>
    <w:rsid w:val="00FE2358"/>
    <w:rsid w:val="00FE33D8"/>
    <w:rsid w:val="00FE4E27"/>
    <w:rsid w:val="00FE7C51"/>
    <w:rsid w:val="00FF08D7"/>
    <w:rsid w:val="00FF31AC"/>
    <w:rsid w:val="00FF43D4"/>
    <w:rsid w:val="00FF48B8"/>
    <w:rsid w:val="00FF5197"/>
    <w:rsid w:val="00FF58D9"/>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17"/>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link w:val="HeaderChar"/>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link w:val="CommentTextChar"/>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0"/>
      </w:numPr>
      <w:spacing w:after="200"/>
      <w:ind w:left="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3"/>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6"/>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2"/>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4"/>
      </w:numPr>
    </w:pPr>
  </w:style>
  <w:style w:type="paragraph" w:styleId="ListNumber5">
    <w:name w:val="List Number 5"/>
    <w:basedOn w:val="ListNumber4"/>
    <w:rsid w:val="00660FD4"/>
    <w:pPr>
      <w:numPr>
        <w:numId w:val="15"/>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0"/>
      </w:numPr>
      <w:outlineLvl w:val="1"/>
    </w:pPr>
  </w:style>
  <w:style w:type="paragraph" w:customStyle="1" w:styleId="ANNEX-heading2">
    <w:name w:val="ANNEX-heading2"/>
    <w:basedOn w:val="Heading2"/>
    <w:next w:val="PARAGRAPH"/>
    <w:qFormat/>
    <w:rsid w:val="00660FD4"/>
    <w:pPr>
      <w:numPr>
        <w:ilvl w:val="2"/>
        <w:numId w:val="10"/>
      </w:numPr>
      <w:outlineLvl w:val="2"/>
    </w:pPr>
  </w:style>
  <w:style w:type="paragraph" w:customStyle="1" w:styleId="ANNEX-heading3">
    <w:name w:val="ANNEX-heading3"/>
    <w:basedOn w:val="Heading3"/>
    <w:next w:val="PARAGRAPH"/>
    <w:rsid w:val="00660FD4"/>
    <w:pPr>
      <w:numPr>
        <w:ilvl w:val="3"/>
        <w:numId w:val="10"/>
      </w:numPr>
      <w:outlineLvl w:val="3"/>
    </w:pPr>
  </w:style>
  <w:style w:type="paragraph" w:customStyle="1" w:styleId="ANNEX-heading4">
    <w:name w:val="ANNEX-heading4"/>
    <w:basedOn w:val="Heading4"/>
    <w:next w:val="PARAGRAPH"/>
    <w:rsid w:val="00660FD4"/>
    <w:pPr>
      <w:numPr>
        <w:ilvl w:val="4"/>
        <w:numId w:val="10"/>
      </w:numPr>
      <w:outlineLvl w:val="4"/>
    </w:pPr>
  </w:style>
  <w:style w:type="paragraph" w:customStyle="1" w:styleId="ANNEX-heading5">
    <w:name w:val="ANNEX-heading5"/>
    <w:basedOn w:val="Heading5"/>
    <w:next w:val="PARAGRAPH"/>
    <w:rsid w:val="00660FD4"/>
    <w:pPr>
      <w:numPr>
        <w:ilvl w:val="5"/>
        <w:numId w:val="10"/>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7"/>
      </w:numPr>
    </w:pPr>
  </w:style>
  <w:style w:type="paragraph" w:customStyle="1" w:styleId="ListNumberalt">
    <w:name w:val="List Number alt"/>
    <w:basedOn w:val="Normal"/>
    <w:qFormat/>
    <w:rsid w:val="00660FD4"/>
    <w:pPr>
      <w:numPr>
        <w:numId w:val="8"/>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9"/>
      </w:numPr>
    </w:pPr>
  </w:style>
  <w:style w:type="numbering" w:customStyle="1" w:styleId="Headings">
    <w:name w:val="Headings"/>
    <w:rsid w:val="00660FD4"/>
    <w:pPr>
      <w:numPr>
        <w:numId w:val="11"/>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paragraph" w:styleId="BodyTextIndent">
    <w:name w:val="Body Text Indent"/>
    <w:basedOn w:val="Normal"/>
    <w:link w:val="BodyTextIndentChar"/>
    <w:unhideWhenUsed/>
    <w:rsid w:val="00691796"/>
    <w:pPr>
      <w:spacing w:after="120"/>
      <w:ind w:left="283"/>
    </w:pPr>
  </w:style>
  <w:style w:type="character" w:customStyle="1" w:styleId="BodyTextIndentChar">
    <w:name w:val="Body Text Indent Char"/>
    <w:basedOn w:val="DefaultParagraphFont"/>
    <w:link w:val="BodyTextIndent"/>
    <w:rsid w:val="00691796"/>
    <w:rPr>
      <w:rFonts w:ascii="Arial" w:hAnsi="Arial" w:cs="Arial"/>
      <w:spacing w:val="8"/>
      <w:lang w:val="en-GB" w:eastAsia="zh-CN"/>
    </w:rPr>
  </w:style>
  <w:style w:type="character" w:customStyle="1" w:styleId="CommentTextChar">
    <w:name w:val="Comment Text Char"/>
    <w:basedOn w:val="DefaultParagraphFont"/>
    <w:link w:val="CommentText"/>
    <w:semiHidden/>
    <w:rsid w:val="001D1695"/>
    <w:rPr>
      <w:rFonts w:ascii="Arial" w:hAnsi="Arial" w:cs="Arial"/>
      <w:spacing w:val="8"/>
      <w:lang w:val="en-GB" w:eastAsia="zh-CN"/>
    </w:rPr>
  </w:style>
  <w:style w:type="character" w:customStyle="1" w:styleId="HeaderChar">
    <w:name w:val="Header Char"/>
    <w:link w:val="Header"/>
    <w:rsid w:val="004D2F2A"/>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14769">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4007064">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0F0C-AD30-41B7-AAA3-1825EA7E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1</TotalTime>
  <Pages>16</Pages>
  <Words>2951</Words>
  <Characters>22059</Characters>
  <Application>Microsoft Office Word</Application>
  <DocSecurity>0</DocSecurity>
  <Lines>183</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24961</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Amos, Mark</cp:lastModifiedBy>
  <cp:revision>3</cp:revision>
  <cp:lastPrinted>2001-10-22T20:32:00Z</cp:lastPrinted>
  <dcterms:created xsi:type="dcterms:W3CDTF">2025-02-26T02:48:00Z</dcterms:created>
  <dcterms:modified xsi:type="dcterms:W3CDTF">2025-02-26T02:48:00Z</dcterms:modified>
</cp:coreProperties>
</file>