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A6C6B" w14:textId="77777777" w:rsidR="00762913" w:rsidRPr="00762913" w:rsidRDefault="00762913" w:rsidP="00762913">
      <w:pPr>
        <w:autoSpaceDE w:val="0"/>
        <w:autoSpaceDN w:val="0"/>
        <w:adjustRightInd w:val="0"/>
        <w:jc w:val="left"/>
        <w:rPr>
          <w:b/>
          <w:bCs/>
          <w:color w:val="000000"/>
          <w:sz w:val="16"/>
          <w:szCs w:val="16"/>
          <w:lang w:val="en-AU" w:eastAsia="en-AU"/>
        </w:rPr>
      </w:pPr>
    </w:p>
    <w:p w14:paraId="7B22EF93" w14:textId="257C57A0" w:rsidR="00762913" w:rsidRPr="00240B3E" w:rsidRDefault="00762913" w:rsidP="00762913">
      <w:pPr>
        <w:autoSpaceDE w:val="0"/>
        <w:autoSpaceDN w:val="0"/>
        <w:adjustRightInd w:val="0"/>
        <w:jc w:val="left"/>
        <w:rPr>
          <w:b/>
          <w:bCs/>
          <w:color w:val="000000"/>
          <w:sz w:val="24"/>
          <w:szCs w:val="24"/>
          <w:lang w:val="en-AU" w:eastAsia="en-AU"/>
        </w:rPr>
      </w:pPr>
      <w:r>
        <w:rPr>
          <w:b/>
          <w:bCs/>
          <w:color w:val="000000"/>
          <w:sz w:val="24"/>
          <w:szCs w:val="24"/>
          <w:lang w:val="en-AU" w:eastAsia="en-AU"/>
        </w:rPr>
        <w:t>I</w:t>
      </w:r>
      <w:r w:rsidRPr="00240B3E">
        <w:rPr>
          <w:b/>
          <w:bCs/>
          <w:color w:val="000000"/>
          <w:sz w:val="24"/>
          <w:szCs w:val="24"/>
          <w:lang w:val="en-AU" w:eastAsia="en-AU"/>
        </w:rPr>
        <w:t xml:space="preserve">NTERNATIONAL ELECTROTECHNICAL COMMISSION SYSTEM FOR CERTIFICATION TO STANDARDS RELATING TO EQUIPMENT FOR USE IN EXPLOSIVE ATMOSPHERES (IECEx SYSTEM) </w:t>
      </w:r>
    </w:p>
    <w:p w14:paraId="064DCDA5" w14:textId="77777777" w:rsidR="00762913" w:rsidRPr="00240B3E" w:rsidRDefault="00762913" w:rsidP="00762913">
      <w:pPr>
        <w:suppressAutoHyphens/>
        <w:spacing w:after="54" w:line="240" w:lineRule="exact"/>
        <w:rPr>
          <w:b/>
          <w:bCs/>
          <w:color w:val="000000"/>
          <w:sz w:val="24"/>
          <w:szCs w:val="24"/>
          <w:lang w:val="en-AU" w:eastAsia="en-AU"/>
        </w:rPr>
      </w:pPr>
    </w:p>
    <w:p w14:paraId="71D6F480" w14:textId="1395BF04" w:rsidR="00762913" w:rsidRPr="00240B3E" w:rsidRDefault="00762913" w:rsidP="00762913">
      <w:pPr>
        <w:rPr>
          <w:b/>
          <w:bCs/>
          <w:color w:val="000000"/>
          <w:sz w:val="22"/>
          <w:szCs w:val="22"/>
          <w:lang w:val="en-AU"/>
        </w:rPr>
      </w:pPr>
      <w:r w:rsidRPr="00240B3E">
        <w:rPr>
          <w:b/>
          <w:bCs/>
          <w:color w:val="000000"/>
          <w:sz w:val="24"/>
          <w:szCs w:val="24"/>
          <w:lang w:val="en-AU" w:eastAsia="en-AU"/>
        </w:rPr>
        <w:t xml:space="preserve">TITLE: </w:t>
      </w:r>
      <w:r w:rsidRPr="00240B3E">
        <w:rPr>
          <w:b/>
          <w:bCs/>
          <w:color w:val="000000"/>
          <w:sz w:val="22"/>
          <w:szCs w:val="22"/>
          <w:lang w:val="en-AU"/>
        </w:rPr>
        <w:t>Re-assessment Report for the continued acceptance of</w:t>
      </w:r>
      <w:r>
        <w:rPr>
          <w:b/>
          <w:bCs/>
          <w:color w:val="000000"/>
          <w:sz w:val="22"/>
          <w:szCs w:val="22"/>
          <w:lang w:val="en-AU"/>
        </w:rPr>
        <w:t xml:space="preserve"> </w:t>
      </w:r>
      <w:r w:rsidRPr="00762913">
        <w:rPr>
          <w:b/>
          <w:bCs/>
          <w:color w:val="000000"/>
          <w:sz w:val="22"/>
          <w:szCs w:val="22"/>
          <w:lang w:val="en-AU"/>
        </w:rPr>
        <w:t>INERIS - Institut National de l'Environnement Industriel et des Risques (INE)</w:t>
      </w:r>
      <w:r>
        <w:rPr>
          <w:b/>
          <w:bCs/>
          <w:color w:val="000000"/>
          <w:sz w:val="22"/>
          <w:szCs w:val="22"/>
          <w:lang w:val="en-AU"/>
        </w:rPr>
        <w:t xml:space="preserve">., </w:t>
      </w:r>
      <w:r w:rsidRPr="00240B3E">
        <w:rPr>
          <w:b/>
          <w:sz w:val="22"/>
          <w:szCs w:val="22"/>
        </w:rPr>
        <w:t xml:space="preserve">an Accepted ExCB </w:t>
      </w:r>
      <w:r w:rsidRPr="00240B3E">
        <w:rPr>
          <w:b/>
          <w:bCs/>
          <w:color w:val="000000"/>
          <w:sz w:val="22"/>
          <w:szCs w:val="22"/>
          <w:lang w:val="en-AU"/>
        </w:rPr>
        <w:t>with</w:t>
      </w:r>
      <w:r>
        <w:rPr>
          <w:b/>
          <w:bCs/>
          <w:color w:val="000000"/>
          <w:sz w:val="22"/>
          <w:szCs w:val="22"/>
          <w:lang w:val="en-AU"/>
        </w:rPr>
        <w:t>in the IECEx Equipment Scheme 05</w:t>
      </w:r>
      <w:r w:rsidRPr="00240B3E">
        <w:rPr>
          <w:b/>
          <w:bCs/>
          <w:color w:val="000000"/>
          <w:sz w:val="22"/>
          <w:szCs w:val="22"/>
          <w:lang w:val="en-AU"/>
        </w:rPr>
        <w:t>.</w:t>
      </w:r>
    </w:p>
    <w:p w14:paraId="5E6ED03A" w14:textId="77777777" w:rsidR="00762913" w:rsidRPr="00240B3E" w:rsidRDefault="00762913" w:rsidP="00762913">
      <w:pPr>
        <w:autoSpaceDE w:val="0"/>
        <w:autoSpaceDN w:val="0"/>
        <w:adjustRightInd w:val="0"/>
        <w:rPr>
          <w:b/>
          <w:bCs/>
          <w:color w:val="000000"/>
          <w:sz w:val="24"/>
          <w:szCs w:val="24"/>
          <w:lang w:val="en-AU" w:eastAsia="en-AU"/>
        </w:rPr>
      </w:pPr>
    </w:p>
    <w:p w14:paraId="5C37397B" w14:textId="77777777" w:rsidR="00762913" w:rsidRPr="00240B3E" w:rsidRDefault="00762913" w:rsidP="00762913">
      <w:pPr>
        <w:autoSpaceDE w:val="0"/>
        <w:autoSpaceDN w:val="0"/>
        <w:adjustRightInd w:val="0"/>
        <w:rPr>
          <w:b/>
          <w:bCs/>
          <w:color w:val="000000"/>
          <w:sz w:val="24"/>
          <w:szCs w:val="24"/>
          <w:lang w:val="en-AU" w:eastAsia="en-AU"/>
        </w:rPr>
      </w:pPr>
      <w:r w:rsidRPr="00240B3E">
        <w:rPr>
          <w:b/>
          <w:bCs/>
          <w:color w:val="000000"/>
          <w:sz w:val="24"/>
          <w:szCs w:val="24"/>
          <w:lang w:val="en-AU" w:eastAsia="en-AU"/>
        </w:rPr>
        <w:t xml:space="preserve">Circulation to: Members of the IECEx Management Committee, ExMC </w:t>
      </w:r>
    </w:p>
    <w:p w14:paraId="4DA4F98D" w14:textId="77777777" w:rsidR="00762913" w:rsidRPr="00240B3E" w:rsidRDefault="00762913" w:rsidP="00762913">
      <w:pPr>
        <w:autoSpaceDE w:val="0"/>
        <w:autoSpaceDN w:val="0"/>
        <w:adjustRightInd w:val="0"/>
        <w:rPr>
          <w:color w:val="000000"/>
          <w:sz w:val="24"/>
          <w:szCs w:val="24"/>
          <w:lang w:val="en-AU" w:eastAsia="en-AU"/>
        </w:rPr>
      </w:pPr>
    </w:p>
    <w:p w14:paraId="4D067635" w14:textId="77777777" w:rsidR="00762913" w:rsidRPr="00240B3E" w:rsidRDefault="00762913" w:rsidP="00762913">
      <w:pPr>
        <w:pBdr>
          <w:top w:val="thinThickSmallGap" w:sz="24" w:space="1" w:color="0000FF"/>
        </w:pBdr>
        <w:autoSpaceDE w:val="0"/>
        <w:autoSpaceDN w:val="0"/>
        <w:adjustRightInd w:val="0"/>
        <w:rPr>
          <w:color w:val="000000"/>
          <w:sz w:val="24"/>
          <w:szCs w:val="24"/>
          <w:lang w:val="en-AU" w:eastAsia="en-AU"/>
        </w:rPr>
      </w:pPr>
    </w:p>
    <w:p w14:paraId="0BF19CE2" w14:textId="77777777" w:rsidR="00762913" w:rsidRPr="00240B3E" w:rsidRDefault="00762913" w:rsidP="00762913">
      <w:pPr>
        <w:autoSpaceDE w:val="0"/>
        <w:autoSpaceDN w:val="0"/>
        <w:adjustRightInd w:val="0"/>
        <w:jc w:val="center"/>
        <w:rPr>
          <w:b/>
          <w:bCs/>
          <w:color w:val="000000"/>
          <w:sz w:val="24"/>
          <w:szCs w:val="24"/>
          <w:lang w:val="en-AU" w:eastAsia="en-AU"/>
        </w:rPr>
      </w:pPr>
      <w:r w:rsidRPr="00240B3E">
        <w:rPr>
          <w:b/>
          <w:bCs/>
          <w:color w:val="000000"/>
          <w:sz w:val="24"/>
          <w:szCs w:val="24"/>
          <w:lang w:val="en-AU" w:eastAsia="en-AU"/>
        </w:rPr>
        <w:t xml:space="preserve">INTRODUCTION </w:t>
      </w:r>
    </w:p>
    <w:p w14:paraId="4F1C4478" w14:textId="77777777" w:rsidR="00762913" w:rsidRPr="00240B3E" w:rsidRDefault="00762913" w:rsidP="00762913">
      <w:pPr>
        <w:rPr>
          <w:b/>
          <w:bCs/>
          <w:color w:val="000000"/>
          <w:sz w:val="24"/>
          <w:szCs w:val="24"/>
          <w:lang w:val="en-AU" w:eastAsia="en-AU"/>
        </w:rPr>
      </w:pPr>
    </w:p>
    <w:p w14:paraId="0A7B9C8B" w14:textId="3D1FEA68" w:rsidR="00762913" w:rsidRPr="00240B3E" w:rsidRDefault="00762913" w:rsidP="00762913">
      <w:pPr>
        <w:suppressAutoHyphens/>
        <w:jc w:val="left"/>
        <w:rPr>
          <w:color w:val="000000"/>
          <w:sz w:val="24"/>
          <w:szCs w:val="24"/>
          <w:lang w:val="en-AU"/>
        </w:rPr>
      </w:pPr>
      <w:r w:rsidRPr="00240B3E">
        <w:rPr>
          <w:color w:val="000000"/>
          <w:sz w:val="24"/>
          <w:szCs w:val="24"/>
          <w:lang w:val="en-AU"/>
        </w:rPr>
        <w:t xml:space="preserve">In accordance with the 5 </w:t>
      </w:r>
      <w:r>
        <w:rPr>
          <w:color w:val="000000"/>
          <w:sz w:val="24"/>
          <w:szCs w:val="24"/>
          <w:lang w:val="en-AU"/>
        </w:rPr>
        <w:t>Y</w:t>
      </w:r>
      <w:r w:rsidRPr="00240B3E">
        <w:rPr>
          <w:color w:val="000000"/>
          <w:sz w:val="24"/>
          <w:szCs w:val="24"/>
          <w:lang w:val="en-AU"/>
        </w:rPr>
        <w:t xml:space="preserve">ear re-assessment plan for the surveillance and monitoring of bodies within the IECEx System, the following document </w:t>
      </w:r>
      <w:r>
        <w:rPr>
          <w:color w:val="000000"/>
          <w:sz w:val="24"/>
          <w:szCs w:val="24"/>
          <w:lang w:val="en-AU"/>
        </w:rPr>
        <w:t>contains the IECEx Reassessment</w:t>
      </w:r>
      <w:r w:rsidRPr="00240B3E">
        <w:rPr>
          <w:color w:val="000000"/>
          <w:sz w:val="24"/>
          <w:szCs w:val="24"/>
          <w:lang w:val="en-AU"/>
        </w:rPr>
        <w:t xml:space="preserve"> Report</w:t>
      </w:r>
      <w:r w:rsidRPr="00240B3E">
        <w:rPr>
          <w:rFonts w:ascii="Times New Roman" w:hAnsi="Times New Roman"/>
          <w:lang w:val="en-AU"/>
        </w:rPr>
        <w:t xml:space="preserve"> </w:t>
      </w:r>
      <w:r w:rsidRPr="00240B3E">
        <w:rPr>
          <w:color w:val="000000"/>
          <w:sz w:val="24"/>
          <w:szCs w:val="24"/>
          <w:lang w:val="en-AU"/>
        </w:rPr>
        <w:t>for the continued acceptance of</w:t>
      </w:r>
      <w:r w:rsidRPr="00762913">
        <w:t xml:space="preserve"> </w:t>
      </w:r>
      <w:r w:rsidRPr="00762913">
        <w:rPr>
          <w:color w:val="000000"/>
          <w:sz w:val="24"/>
          <w:szCs w:val="24"/>
          <w:lang w:val="en-AU"/>
        </w:rPr>
        <w:t>INERIS - Institut National de l'Environnement Industriel et des Risques (INE).</w:t>
      </w:r>
      <w:r>
        <w:rPr>
          <w:color w:val="000000"/>
          <w:sz w:val="24"/>
          <w:szCs w:val="24"/>
          <w:lang w:val="en-AU"/>
        </w:rPr>
        <w:t>, an Accepted ExCB</w:t>
      </w:r>
      <w:r w:rsidRPr="007C3DA6">
        <w:rPr>
          <w:color w:val="000000"/>
          <w:sz w:val="24"/>
          <w:szCs w:val="24"/>
          <w:lang w:val="en-AU"/>
        </w:rPr>
        <w:t xml:space="preserve"> within the IECEx Equipment Scheme 0</w:t>
      </w:r>
      <w:r>
        <w:rPr>
          <w:color w:val="000000"/>
          <w:sz w:val="24"/>
          <w:szCs w:val="24"/>
          <w:lang w:val="en-AU"/>
        </w:rPr>
        <w:t>5</w:t>
      </w:r>
      <w:r w:rsidRPr="007C3DA6">
        <w:rPr>
          <w:color w:val="000000"/>
          <w:sz w:val="24"/>
          <w:szCs w:val="24"/>
          <w:lang w:val="en-AU"/>
        </w:rPr>
        <w:t>.</w:t>
      </w:r>
    </w:p>
    <w:p w14:paraId="43313805" w14:textId="77777777" w:rsidR="00762913" w:rsidRPr="00240B3E" w:rsidRDefault="00762913" w:rsidP="00762913">
      <w:pPr>
        <w:ind w:firstLine="426"/>
        <w:jc w:val="left"/>
        <w:rPr>
          <w:color w:val="000000"/>
          <w:sz w:val="24"/>
          <w:szCs w:val="24"/>
          <w:lang w:val="en-US"/>
        </w:rPr>
      </w:pPr>
    </w:p>
    <w:p w14:paraId="523EE225" w14:textId="77777777" w:rsidR="00762913" w:rsidRPr="00240B3E" w:rsidRDefault="00762913" w:rsidP="00762913">
      <w:pPr>
        <w:autoSpaceDE w:val="0"/>
        <w:autoSpaceDN w:val="0"/>
        <w:adjustRightInd w:val="0"/>
        <w:jc w:val="left"/>
        <w:rPr>
          <w:spacing w:val="0"/>
          <w:sz w:val="24"/>
          <w:szCs w:val="24"/>
          <w:lang w:val="en-AU" w:eastAsia="en-AU"/>
        </w:rPr>
      </w:pPr>
      <w:r w:rsidRPr="00240B3E">
        <w:rPr>
          <w:spacing w:val="0"/>
          <w:sz w:val="24"/>
          <w:szCs w:val="24"/>
          <w:lang w:val="en-AU" w:eastAsia="en-AU"/>
        </w:rPr>
        <w:t xml:space="preserve">This report is hereby submitted for endorsement during the 2022 ExMC Meeting. </w:t>
      </w:r>
    </w:p>
    <w:p w14:paraId="51768679" w14:textId="77777777" w:rsidR="00762913" w:rsidRPr="00240B3E" w:rsidRDefault="00762913" w:rsidP="00762913">
      <w:pPr>
        <w:autoSpaceDE w:val="0"/>
        <w:autoSpaceDN w:val="0"/>
        <w:adjustRightInd w:val="0"/>
        <w:jc w:val="left"/>
        <w:rPr>
          <w:rFonts w:ascii="Brush Script MT" w:hAnsi="Brush Script MT" w:cs="Brush Script MT"/>
          <w:i/>
          <w:iCs/>
          <w:color w:val="000000"/>
          <w:sz w:val="24"/>
          <w:szCs w:val="24"/>
          <w:lang w:val="en-AU" w:eastAsia="en-AU"/>
        </w:rPr>
      </w:pPr>
    </w:p>
    <w:p w14:paraId="4B11B26A" w14:textId="77777777" w:rsidR="00762913" w:rsidRPr="00240B3E" w:rsidRDefault="00762913" w:rsidP="00762913">
      <w:pPr>
        <w:autoSpaceDE w:val="0"/>
        <w:autoSpaceDN w:val="0"/>
        <w:adjustRightInd w:val="0"/>
        <w:rPr>
          <w:rFonts w:ascii="Brush Script MT" w:hAnsi="Brush Script MT" w:cs="Brush Script MT"/>
          <w:i/>
          <w:iCs/>
          <w:color w:val="000000"/>
          <w:sz w:val="24"/>
          <w:szCs w:val="24"/>
          <w:lang w:val="en-AU" w:eastAsia="en-AU"/>
        </w:rPr>
      </w:pPr>
    </w:p>
    <w:p w14:paraId="00F659EA" w14:textId="77777777" w:rsidR="00762913" w:rsidRPr="00240B3E" w:rsidRDefault="00762913" w:rsidP="00762913">
      <w:pPr>
        <w:autoSpaceDE w:val="0"/>
        <w:autoSpaceDN w:val="0"/>
        <w:adjustRightInd w:val="0"/>
        <w:rPr>
          <w:rFonts w:ascii="Brush Script MT" w:hAnsi="Brush Script MT" w:cs="Brush Script MT"/>
          <w:b/>
          <w:i/>
          <w:iCs/>
          <w:color w:val="0000FF"/>
          <w:sz w:val="48"/>
          <w:szCs w:val="48"/>
          <w:lang w:val="en-AU" w:eastAsia="en-AU"/>
        </w:rPr>
      </w:pPr>
      <w:r w:rsidRPr="00240B3E">
        <w:rPr>
          <w:rFonts w:ascii="Brush Script MT" w:hAnsi="Brush Script MT" w:cs="Brush Script MT"/>
          <w:b/>
          <w:i/>
          <w:iCs/>
          <w:color w:val="0000FF"/>
          <w:sz w:val="48"/>
          <w:szCs w:val="48"/>
          <w:lang w:val="en-AU" w:eastAsia="en-AU"/>
        </w:rPr>
        <w:t xml:space="preserve">Chris Agius </w:t>
      </w:r>
    </w:p>
    <w:p w14:paraId="05E40B7A" w14:textId="77777777" w:rsidR="00762913" w:rsidRPr="00240B3E" w:rsidRDefault="00762913" w:rsidP="00762913">
      <w:pPr>
        <w:autoSpaceDE w:val="0"/>
        <w:autoSpaceDN w:val="0"/>
        <w:adjustRightInd w:val="0"/>
        <w:rPr>
          <w:rFonts w:ascii="Brush Script MT" w:hAnsi="Brush Script MT" w:cs="Brush Script MT"/>
          <w:b/>
          <w:color w:val="000000"/>
          <w:sz w:val="24"/>
          <w:szCs w:val="24"/>
          <w:lang w:val="en-AU" w:eastAsia="en-AU"/>
        </w:rPr>
      </w:pPr>
    </w:p>
    <w:p w14:paraId="1898F3E8" w14:textId="77777777" w:rsidR="00762913" w:rsidRPr="00240B3E" w:rsidRDefault="00762913" w:rsidP="00762913">
      <w:pPr>
        <w:rPr>
          <w:b/>
          <w:bCs/>
          <w:color w:val="000000"/>
          <w:sz w:val="24"/>
          <w:szCs w:val="24"/>
          <w:lang w:val="en-AU" w:eastAsia="en-AU"/>
        </w:rPr>
      </w:pPr>
      <w:r w:rsidRPr="00240B3E">
        <w:rPr>
          <w:b/>
          <w:bCs/>
          <w:color w:val="000000"/>
          <w:sz w:val="24"/>
          <w:szCs w:val="24"/>
          <w:lang w:val="en-AU" w:eastAsia="en-AU"/>
        </w:rPr>
        <w:t>IECEx Secretariat</w:t>
      </w:r>
    </w:p>
    <w:p w14:paraId="3ED1CD2D" w14:textId="77777777" w:rsidR="00762913" w:rsidRPr="00240B3E" w:rsidRDefault="00762913" w:rsidP="00762913">
      <w:pPr>
        <w:rPr>
          <w:b/>
          <w:bCs/>
          <w:color w:val="000000"/>
          <w:sz w:val="24"/>
          <w:szCs w:val="24"/>
          <w:lang w:val="en-AU" w:eastAsia="en-AU"/>
        </w:rPr>
      </w:pPr>
    </w:p>
    <w:p w14:paraId="11B91345" w14:textId="77777777" w:rsidR="00762913" w:rsidRPr="00240B3E" w:rsidRDefault="00762913" w:rsidP="00762913">
      <w:pPr>
        <w:rPr>
          <w:b/>
          <w:bCs/>
          <w:color w:val="000000"/>
          <w:sz w:val="24"/>
          <w:szCs w:val="24"/>
          <w:lang w:val="en-AU" w:eastAsia="en-AU"/>
        </w:rPr>
      </w:pPr>
    </w:p>
    <w:p w14:paraId="0424F48B" w14:textId="77777777" w:rsidR="00762913" w:rsidRPr="00240B3E" w:rsidRDefault="00762913" w:rsidP="00762913">
      <w:pPr>
        <w:tabs>
          <w:tab w:val="left" w:pos="330"/>
        </w:tabs>
        <w:rPr>
          <w:sz w:val="36"/>
          <w:szCs w:val="36"/>
          <w:lang w:val="en-US"/>
        </w:rPr>
      </w:pPr>
    </w:p>
    <w:p w14:paraId="18C62DFF" w14:textId="77777777" w:rsidR="00762913" w:rsidRPr="00240B3E" w:rsidRDefault="00762913" w:rsidP="00762913">
      <w:pPr>
        <w:tabs>
          <w:tab w:val="left" w:pos="330"/>
        </w:tabs>
        <w:rPr>
          <w:sz w:val="36"/>
          <w:szCs w:val="36"/>
          <w:lang w:val="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762913" w:rsidRPr="00240B3E" w14:paraId="5EEB1221" w14:textId="77777777" w:rsidTr="00F37661">
        <w:trPr>
          <w:jc w:val="center"/>
        </w:trPr>
        <w:tc>
          <w:tcPr>
            <w:tcW w:w="4331" w:type="dxa"/>
          </w:tcPr>
          <w:p w14:paraId="05DF5DA4" w14:textId="77777777" w:rsidR="00762913" w:rsidRPr="00240B3E" w:rsidRDefault="00762913" w:rsidP="00F37661">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IECEx Secretariat</w:t>
            </w:r>
          </w:p>
          <w:p w14:paraId="6518136C" w14:textId="77777777" w:rsidR="00762913" w:rsidRPr="00240B3E" w:rsidRDefault="00762913" w:rsidP="00F37661">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Australia Square</w:t>
            </w:r>
          </w:p>
          <w:p w14:paraId="67AE14F0" w14:textId="77777777" w:rsidR="00762913" w:rsidRPr="00240B3E" w:rsidRDefault="00762913" w:rsidP="00F37661">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Level 33, 264 George Street</w:t>
            </w:r>
          </w:p>
          <w:p w14:paraId="1C661AF3" w14:textId="77777777" w:rsidR="00762913" w:rsidRPr="00240B3E" w:rsidRDefault="00762913" w:rsidP="00F37661">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Sydney  NSW 2000</w:t>
            </w:r>
          </w:p>
          <w:p w14:paraId="14249500" w14:textId="77777777" w:rsidR="00762913" w:rsidRPr="00240B3E" w:rsidRDefault="00762913" w:rsidP="00F37661">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Australia</w:t>
            </w:r>
          </w:p>
          <w:p w14:paraId="5A74E7BB" w14:textId="77777777" w:rsidR="00762913" w:rsidRPr="00240B3E" w:rsidRDefault="00762913" w:rsidP="00F37661">
            <w:pPr>
              <w:tabs>
                <w:tab w:val="left" w:pos="2977"/>
                <w:tab w:val="center" w:pos="4536"/>
                <w:tab w:val="left" w:pos="6379"/>
                <w:tab w:val="right" w:pos="6946"/>
                <w:tab w:val="right" w:pos="9072"/>
              </w:tabs>
              <w:snapToGrid w:val="0"/>
              <w:rPr>
                <w:b/>
                <w:color w:val="0000FF"/>
                <w:sz w:val="22"/>
                <w:szCs w:val="22"/>
              </w:rPr>
            </w:pPr>
          </w:p>
        </w:tc>
        <w:tc>
          <w:tcPr>
            <w:tcW w:w="4961" w:type="dxa"/>
          </w:tcPr>
          <w:p w14:paraId="51EADCC1" w14:textId="77777777" w:rsidR="00762913" w:rsidRPr="00240B3E" w:rsidRDefault="00762913" w:rsidP="00F37661">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Tel:  +61 2 4628 4690</w:t>
            </w:r>
          </w:p>
          <w:p w14:paraId="3A23C090" w14:textId="77777777" w:rsidR="00762913" w:rsidRPr="00240B3E" w:rsidRDefault="00762913" w:rsidP="00F37661">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Fax: +61 2 4625 3480 </w:t>
            </w:r>
          </w:p>
          <w:p w14:paraId="089F3619" w14:textId="77777777" w:rsidR="00762913" w:rsidRPr="00240B3E" w:rsidRDefault="00762913" w:rsidP="00F37661">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Email: info@iecex.com</w:t>
            </w:r>
          </w:p>
        </w:tc>
      </w:tr>
    </w:tbl>
    <w:p w14:paraId="7B236CE7" w14:textId="772C0CC1" w:rsidR="00762913" w:rsidRDefault="00762913" w:rsidP="00762913">
      <w:pPr>
        <w:jc w:val="left"/>
      </w:pPr>
    </w:p>
    <w:p w14:paraId="6FF24FBB" w14:textId="77777777" w:rsidR="00762913" w:rsidRDefault="00762913">
      <w:pPr>
        <w:jc w:val="left"/>
      </w:pPr>
      <w:r>
        <w:br w:type="page"/>
      </w:r>
    </w:p>
    <w:p w14:paraId="1C6F5C13" w14:textId="77777777" w:rsidR="00762913" w:rsidRDefault="00762913" w:rsidP="00762913">
      <w:pPr>
        <w:jc w:val="left"/>
      </w:pPr>
    </w:p>
    <w:p w14:paraId="5845BD62" w14:textId="77777777" w:rsidR="00762913" w:rsidRDefault="00762913">
      <w:pPr>
        <w:jc w:val="left"/>
        <w:rPr>
          <w:b/>
          <w:bCs/>
          <w:sz w:val="24"/>
          <w:szCs w:val="24"/>
        </w:rPr>
      </w:pPr>
    </w:p>
    <w:p w14:paraId="7D0A3C41" w14:textId="6946B2C9" w:rsidR="00DC027F" w:rsidRPr="007130A3" w:rsidRDefault="001B0860" w:rsidP="00EF7CDD">
      <w:pPr>
        <w:pStyle w:val="MAIN-TITLE"/>
      </w:pPr>
      <w:r w:rsidRPr="007130A3">
        <w:t>IEC System for certification to standards relating to equipment for use in Explosive Atmospheres (IECEx System)</w:t>
      </w:r>
    </w:p>
    <w:p w14:paraId="0CB69595" w14:textId="77777777" w:rsidR="001B0860" w:rsidRPr="007130A3" w:rsidRDefault="001B0860" w:rsidP="00EF7CDD">
      <w:pPr>
        <w:pStyle w:val="MAIN-TITLE"/>
      </w:pPr>
    </w:p>
    <w:p w14:paraId="5395344B" w14:textId="396B9945" w:rsidR="001B0860" w:rsidRPr="007130A3" w:rsidRDefault="003D4F05" w:rsidP="00EF7CDD">
      <w:pPr>
        <w:pStyle w:val="MAIN-TITLE"/>
      </w:pPr>
      <w:r w:rsidRPr="007130A3">
        <w:t>IECEx Assessment Report Form</w:t>
      </w:r>
      <w:r w:rsidR="00850C4B" w:rsidRPr="007130A3">
        <w:t>, F-003</w:t>
      </w:r>
    </w:p>
    <w:p w14:paraId="1E03FFCF" w14:textId="77777777" w:rsidR="001B0860" w:rsidRPr="007130A3" w:rsidRDefault="001B0860" w:rsidP="00EF7CDD">
      <w:pPr>
        <w:pStyle w:val="MAIN-TITLE"/>
      </w:pPr>
    </w:p>
    <w:p w14:paraId="1A796485" w14:textId="205FDF97" w:rsidR="00EF7CDD" w:rsidRPr="007130A3" w:rsidRDefault="00EF7CDD" w:rsidP="00EF7CDD">
      <w:pPr>
        <w:pStyle w:val="MAIN-TITLE"/>
        <w:rPr>
          <w:b w:val="0"/>
        </w:rPr>
      </w:pPr>
      <w:r w:rsidRPr="007130A3">
        <w:rPr>
          <w:b w:val="0"/>
        </w:rPr>
        <w:t xml:space="preserve">IECEx </w:t>
      </w:r>
      <w:r w:rsidR="00566922" w:rsidRPr="007130A3">
        <w:rPr>
          <w:b w:val="0"/>
        </w:rPr>
        <w:t>a</w:t>
      </w:r>
      <w:r w:rsidRPr="007130A3">
        <w:rPr>
          <w:b w:val="0"/>
        </w:rPr>
        <w:t xml:space="preserve">ssessment </w:t>
      </w:r>
      <w:r w:rsidR="00566922" w:rsidRPr="007130A3">
        <w:rPr>
          <w:b w:val="0"/>
        </w:rPr>
        <w:t>r</w:t>
      </w:r>
      <w:r w:rsidRPr="007130A3">
        <w:rPr>
          <w:b w:val="0"/>
        </w:rPr>
        <w:t xml:space="preserve">eport </w:t>
      </w:r>
      <w:r w:rsidR="00566922" w:rsidRPr="007130A3">
        <w:rPr>
          <w:b w:val="0"/>
        </w:rPr>
        <w:t>f</w:t>
      </w:r>
      <w:r w:rsidRPr="007130A3">
        <w:rPr>
          <w:b w:val="0"/>
        </w:rPr>
        <w:t xml:space="preserve">orm for use by IECEx </w:t>
      </w:r>
      <w:r w:rsidR="00566922" w:rsidRPr="007130A3">
        <w:rPr>
          <w:b w:val="0"/>
        </w:rPr>
        <w:t>a</w:t>
      </w:r>
      <w:r w:rsidRPr="007130A3">
        <w:rPr>
          <w:b w:val="0"/>
        </w:rPr>
        <w:t xml:space="preserve">ssessment </w:t>
      </w:r>
      <w:r w:rsidR="00566922" w:rsidRPr="007130A3">
        <w:rPr>
          <w:b w:val="0"/>
        </w:rPr>
        <w:t>t</w:t>
      </w:r>
      <w:r w:rsidRPr="007130A3">
        <w:rPr>
          <w:b w:val="0"/>
        </w:rPr>
        <w:t xml:space="preserve">eams to report </w:t>
      </w:r>
      <w:r w:rsidR="00566922" w:rsidRPr="007130A3">
        <w:rPr>
          <w:b w:val="0"/>
        </w:rPr>
        <w:t>a</w:t>
      </w:r>
      <w:r w:rsidRPr="007130A3">
        <w:rPr>
          <w:b w:val="0"/>
        </w:rPr>
        <w:t xml:space="preserve">ssessments conducted according to the </w:t>
      </w:r>
      <w:r w:rsidR="001955DA" w:rsidRPr="007130A3">
        <w:rPr>
          <w:b w:val="0"/>
        </w:rPr>
        <w:t xml:space="preserve">relevant </w:t>
      </w:r>
      <w:r w:rsidRPr="007130A3">
        <w:rPr>
          <w:b w:val="0"/>
        </w:rPr>
        <w:t xml:space="preserve">IECEx </w:t>
      </w:r>
      <w:r w:rsidR="00566922" w:rsidRPr="007130A3">
        <w:rPr>
          <w:b w:val="0"/>
        </w:rPr>
        <w:t>a</w:t>
      </w:r>
      <w:r w:rsidRPr="007130A3">
        <w:rPr>
          <w:b w:val="0"/>
        </w:rPr>
        <w:t xml:space="preserve">ssessment </w:t>
      </w:r>
      <w:r w:rsidR="00566922" w:rsidRPr="007130A3">
        <w:rPr>
          <w:b w:val="0"/>
        </w:rPr>
        <w:t>p</w:t>
      </w:r>
      <w:r w:rsidRPr="007130A3">
        <w:rPr>
          <w:b w:val="0"/>
        </w:rPr>
        <w:t>rocedures of</w:t>
      </w:r>
      <w:r w:rsidR="001955DA" w:rsidRPr="007130A3">
        <w:rPr>
          <w:b w:val="0"/>
        </w:rPr>
        <w:t>:</w:t>
      </w:r>
    </w:p>
    <w:p w14:paraId="3E11FE42" w14:textId="77777777" w:rsidR="00EF7CDD" w:rsidRPr="007130A3" w:rsidRDefault="00EF7CDD" w:rsidP="00EF7CDD">
      <w:pPr>
        <w:pStyle w:val="MAIN-TITLE"/>
        <w:rPr>
          <w:b w:val="0"/>
        </w:rPr>
      </w:pPr>
    </w:p>
    <w:p w14:paraId="53540FCE" w14:textId="53D8094A" w:rsidR="00EF7CDD" w:rsidRPr="007130A3" w:rsidRDefault="00702B0B" w:rsidP="006F2F2C">
      <w:pPr>
        <w:pStyle w:val="MAIN-TITLE"/>
        <w:ind w:left="720"/>
        <w:jc w:val="left"/>
        <w:rPr>
          <w:b w:val="0"/>
          <w:bCs w:val="0"/>
        </w:rPr>
      </w:pPr>
      <w:r w:rsidRPr="007130A3">
        <w:rPr>
          <w:b w:val="0"/>
          <w:bCs w:val="0"/>
        </w:rPr>
        <w:t>Operational Document IECEx OD</w:t>
      </w:r>
      <w:r w:rsidR="003565C5" w:rsidRPr="007130A3">
        <w:rPr>
          <w:b w:val="0"/>
          <w:bCs w:val="0"/>
        </w:rPr>
        <w:t xml:space="preserve"> </w:t>
      </w:r>
      <w:r w:rsidR="00EF7CDD" w:rsidRPr="007130A3">
        <w:rPr>
          <w:b w:val="0"/>
          <w:bCs w:val="0"/>
        </w:rPr>
        <w:t>003-2 for the Certified Equipment Scheme</w:t>
      </w:r>
    </w:p>
    <w:p w14:paraId="3ED4D8FB" w14:textId="77777777" w:rsidR="001955DA" w:rsidRPr="007130A3" w:rsidRDefault="001955DA" w:rsidP="006F2F2C">
      <w:pPr>
        <w:pStyle w:val="MAIN-TITLE"/>
        <w:ind w:left="720"/>
        <w:jc w:val="left"/>
        <w:rPr>
          <w:b w:val="0"/>
          <w:bCs w:val="0"/>
        </w:rPr>
      </w:pPr>
    </w:p>
    <w:p w14:paraId="5AEF25E7" w14:textId="4D04BEDF" w:rsidR="00EF7CDD" w:rsidRPr="007130A3" w:rsidRDefault="00702B0B" w:rsidP="006F2F2C">
      <w:pPr>
        <w:pStyle w:val="MAIN-TITLE"/>
        <w:ind w:left="720"/>
        <w:jc w:val="left"/>
        <w:rPr>
          <w:b w:val="0"/>
          <w:bCs w:val="0"/>
        </w:rPr>
      </w:pPr>
      <w:r w:rsidRPr="007130A3">
        <w:rPr>
          <w:b w:val="0"/>
          <w:bCs w:val="0"/>
        </w:rPr>
        <w:t>Operational Document IECEx OD</w:t>
      </w:r>
      <w:r w:rsidR="003565C5" w:rsidRPr="007130A3">
        <w:rPr>
          <w:b w:val="0"/>
          <w:bCs w:val="0"/>
        </w:rPr>
        <w:t xml:space="preserve"> </w:t>
      </w:r>
      <w:r w:rsidRPr="007130A3">
        <w:rPr>
          <w:b w:val="0"/>
          <w:bCs w:val="0"/>
        </w:rPr>
        <w:t>3</w:t>
      </w:r>
      <w:r w:rsidR="00EF7CDD" w:rsidRPr="007130A3">
        <w:rPr>
          <w:b w:val="0"/>
          <w:bCs w:val="0"/>
        </w:rPr>
        <w:t>16</w:t>
      </w:r>
      <w:r w:rsidRPr="007130A3">
        <w:rPr>
          <w:b w:val="0"/>
          <w:bCs w:val="0"/>
        </w:rPr>
        <w:t>-</w:t>
      </w:r>
      <w:r w:rsidR="00262BED" w:rsidRPr="007130A3">
        <w:rPr>
          <w:b w:val="0"/>
          <w:bCs w:val="0"/>
        </w:rPr>
        <w:t xml:space="preserve">* </w:t>
      </w:r>
      <w:r w:rsidR="00EF7CDD" w:rsidRPr="007130A3">
        <w:rPr>
          <w:b w:val="0"/>
          <w:bCs w:val="0"/>
        </w:rPr>
        <w:t>for the Certified Service Facility Scheme</w:t>
      </w:r>
    </w:p>
    <w:p w14:paraId="1BCD7D67" w14:textId="77777777" w:rsidR="001955DA" w:rsidRPr="007130A3" w:rsidRDefault="001955DA" w:rsidP="006F2F2C">
      <w:pPr>
        <w:pStyle w:val="MAIN-TITLE"/>
        <w:ind w:left="720"/>
        <w:jc w:val="left"/>
        <w:rPr>
          <w:b w:val="0"/>
          <w:bCs w:val="0"/>
        </w:rPr>
      </w:pPr>
    </w:p>
    <w:p w14:paraId="238E077B" w14:textId="0182292C" w:rsidR="00EF7CDD" w:rsidRPr="007130A3" w:rsidRDefault="00702B0B" w:rsidP="006F2F2C">
      <w:pPr>
        <w:pStyle w:val="MAIN-TITLE"/>
        <w:ind w:left="720"/>
        <w:jc w:val="left"/>
        <w:rPr>
          <w:b w:val="0"/>
          <w:bCs w:val="0"/>
        </w:rPr>
      </w:pPr>
      <w:r w:rsidRPr="007130A3">
        <w:rPr>
          <w:b w:val="0"/>
          <w:bCs w:val="0"/>
        </w:rPr>
        <w:t>Operational Document IECEx OD</w:t>
      </w:r>
      <w:r w:rsidR="003565C5" w:rsidRPr="007130A3">
        <w:rPr>
          <w:b w:val="0"/>
          <w:bCs w:val="0"/>
        </w:rPr>
        <w:t xml:space="preserve"> </w:t>
      </w:r>
      <w:r w:rsidRPr="007130A3">
        <w:rPr>
          <w:b w:val="0"/>
          <w:bCs w:val="0"/>
        </w:rPr>
        <w:t>4</w:t>
      </w:r>
      <w:r w:rsidR="00EF7CDD" w:rsidRPr="007130A3">
        <w:rPr>
          <w:b w:val="0"/>
          <w:bCs w:val="0"/>
        </w:rPr>
        <w:t xml:space="preserve">22 for the IECEx Conformity Mark Licensing </w:t>
      </w:r>
      <w:r w:rsidR="00D508E0" w:rsidRPr="007130A3">
        <w:rPr>
          <w:b w:val="0"/>
          <w:bCs w:val="0"/>
        </w:rPr>
        <w:t>Scheme</w:t>
      </w:r>
    </w:p>
    <w:p w14:paraId="72C52BCD" w14:textId="77777777" w:rsidR="001955DA" w:rsidRPr="007130A3" w:rsidRDefault="001955DA" w:rsidP="006F2F2C">
      <w:pPr>
        <w:pStyle w:val="MAIN-TITLE"/>
        <w:ind w:left="720"/>
        <w:jc w:val="left"/>
        <w:rPr>
          <w:b w:val="0"/>
          <w:bCs w:val="0"/>
        </w:rPr>
      </w:pPr>
    </w:p>
    <w:p w14:paraId="6743E9BA" w14:textId="3550AB37" w:rsidR="003565C5" w:rsidRPr="007130A3" w:rsidRDefault="003565C5" w:rsidP="006F2F2C">
      <w:pPr>
        <w:pStyle w:val="MAIN-TITLE"/>
        <w:ind w:left="720"/>
        <w:jc w:val="left"/>
        <w:rPr>
          <w:b w:val="0"/>
          <w:bCs w:val="0"/>
        </w:rPr>
      </w:pPr>
      <w:r w:rsidRPr="007130A3">
        <w:rPr>
          <w:b w:val="0"/>
          <w:bCs w:val="0"/>
        </w:rPr>
        <w:t xml:space="preserve">Operational Document IECEx OD 501 for the </w:t>
      </w:r>
      <w:bookmarkStart w:id="0" w:name="_Hlk38374453"/>
      <w:r w:rsidRPr="007130A3">
        <w:rPr>
          <w:b w:val="0"/>
          <w:bCs w:val="0"/>
        </w:rPr>
        <w:t>Personnel Competence Scheme</w:t>
      </w:r>
      <w:bookmarkEnd w:id="0"/>
    </w:p>
    <w:p w14:paraId="1AC1B721" w14:textId="77777777" w:rsidR="00EF7CDD" w:rsidRPr="007130A3" w:rsidRDefault="00EF7CDD" w:rsidP="00EF7CDD">
      <w:pPr>
        <w:pStyle w:val="MAIN-TITLE"/>
        <w:pBdr>
          <w:bottom w:val="single" w:sz="4" w:space="1" w:color="auto"/>
        </w:pBdr>
      </w:pPr>
    </w:p>
    <w:p w14:paraId="149B1E5E" w14:textId="77777777" w:rsidR="005D2D91" w:rsidRPr="007130A3" w:rsidRDefault="005D2D91" w:rsidP="00EF7CDD">
      <w:pPr>
        <w:pStyle w:val="MAIN-TITLE"/>
        <w:pBdr>
          <w:bottom w:val="single" w:sz="4" w:space="1" w:color="auto"/>
        </w:pBdr>
      </w:pPr>
    </w:p>
    <w:p w14:paraId="1DE8CA87" w14:textId="77777777" w:rsidR="00EF7CDD" w:rsidRPr="007130A3" w:rsidRDefault="00EF7CDD" w:rsidP="00EF7CDD">
      <w:pPr>
        <w:pStyle w:val="MAIN-TITLE"/>
      </w:pPr>
    </w:p>
    <w:p w14:paraId="06AE505F" w14:textId="77777777" w:rsidR="00EF7CDD" w:rsidRPr="007130A3" w:rsidRDefault="00EF7CDD" w:rsidP="00EF7CDD">
      <w:pPr>
        <w:pStyle w:val="MAIN-TITLE"/>
      </w:pPr>
    </w:p>
    <w:p w14:paraId="684E103F" w14:textId="6070779F" w:rsidR="001B0860" w:rsidRPr="007130A3" w:rsidRDefault="000F1891" w:rsidP="00EF7CDD">
      <w:pPr>
        <w:pStyle w:val="MAIN-TITLE"/>
      </w:pPr>
      <w:r w:rsidRPr="007130A3">
        <w:t xml:space="preserve">IECEx </w:t>
      </w:r>
      <w:r w:rsidR="00866EC2" w:rsidRPr="007130A3">
        <w:t>E</w:t>
      </w:r>
      <w:r w:rsidR="00B80A2C" w:rsidRPr="007130A3">
        <w:t>x</w:t>
      </w:r>
      <w:r w:rsidR="00866EC2" w:rsidRPr="007130A3">
        <w:t>CB/ExTL</w:t>
      </w:r>
      <w:r w:rsidR="003565C5" w:rsidRPr="007130A3">
        <w:t>/ATF</w:t>
      </w:r>
      <w:r w:rsidR="00866EC2" w:rsidRPr="007130A3">
        <w:t xml:space="preserve"> </w:t>
      </w:r>
      <w:r w:rsidR="001B0860" w:rsidRPr="007130A3">
        <w:t xml:space="preserve">assessment report for </w:t>
      </w:r>
      <w:r w:rsidR="007D1918" w:rsidRPr="007130A3">
        <w:t>INERIS</w:t>
      </w:r>
    </w:p>
    <w:p w14:paraId="15D22285" w14:textId="77777777" w:rsidR="001B0860" w:rsidRPr="007130A3" w:rsidRDefault="001B0860" w:rsidP="00EF7CDD">
      <w:pPr>
        <w:pStyle w:val="MAIN-TITLE"/>
      </w:pPr>
    </w:p>
    <w:p w14:paraId="398315CB" w14:textId="77777777" w:rsidR="001B0860" w:rsidRPr="007130A3" w:rsidRDefault="001B0860" w:rsidP="00EF7CDD">
      <w:pPr>
        <w:pStyle w:val="MAIN-TITLE"/>
      </w:pPr>
    </w:p>
    <w:p w14:paraId="74E7DF8A" w14:textId="77777777" w:rsidR="001B0860" w:rsidRPr="007130A3" w:rsidRDefault="001B0860" w:rsidP="00EF7CDD">
      <w:pPr>
        <w:pStyle w:val="MAIN-TITLE"/>
      </w:pPr>
    </w:p>
    <w:p w14:paraId="7E77A651" w14:textId="77777777" w:rsidR="001B0860" w:rsidRPr="007130A3" w:rsidRDefault="001B0860" w:rsidP="00EF7CDD">
      <w:pPr>
        <w:pStyle w:val="MAIN-TITLE"/>
      </w:pPr>
    </w:p>
    <w:p w14:paraId="4F3474ED" w14:textId="77777777" w:rsidR="001B0860" w:rsidRPr="007130A3" w:rsidRDefault="001B0860" w:rsidP="00EF7CDD">
      <w:pPr>
        <w:pStyle w:val="MAIN-TITLE"/>
      </w:pPr>
    </w:p>
    <w:p w14:paraId="0E106E8F" w14:textId="77777777" w:rsidR="001B0860" w:rsidRPr="007130A3" w:rsidRDefault="001B0860" w:rsidP="00EF7CDD">
      <w:pPr>
        <w:pStyle w:val="MAIN-TITLE"/>
      </w:pPr>
    </w:p>
    <w:p w14:paraId="276E2E94" w14:textId="77777777" w:rsidR="001B0860" w:rsidRPr="007130A3" w:rsidRDefault="001B0860" w:rsidP="00EF7CDD">
      <w:pPr>
        <w:pStyle w:val="MAIN-TITLE"/>
      </w:pPr>
    </w:p>
    <w:p w14:paraId="48FDBA4F" w14:textId="77777777" w:rsidR="001B0860" w:rsidRPr="007130A3" w:rsidRDefault="001B0860" w:rsidP="00EF7CDD">
      <w:pPr>
        <w:pStyle w:val="MAIN-TITLE"/>
      </w:pPr>
    </w:p>
    <w:p w14:paraId="48E13AAC" w14:textId="77777777" w:rsidR="001B0860" w:rsidRPr="007130A3" w:rsidRDefault="001B0860" w:rsidP="00EF7CDD">
      <w:pPr>
        <w:pStyle w:val="MAIN-TITLE"/>
      </w:pPr>
    </w:p>
    <w:p w14:paraId="0394A763" w14:textId="77777777" w:rsidR="001B0860" w:rsidRPr="007130A3" w:rsidRDefault="001B0860" w:rsidP="00EF7CDD">
      <w:pPr>
        <w:pStyle w:val="MAIN-TITLE"/>
      </w:pPr>
    </w:p>
    <w:p w14:paraId="78E63EB4" w14:textId="77777777" w:rsidR="001B0860" w:rsidRPr="007130A3" w:rsidRDefault="001B0860" w:rsidP="00EF7CDD">
      <w:pPr>
        <w:pStyle w:val="MAIN-TITLE"/>
      </w:pPr>
    </w:p>
    <w:p w14:paraId="34007302" w14:textId="77777777" w:rsidR="003D4F05" w:rsidRPr="007130A3" w:rsidRDefault="003D4F05" w:rsidP="00EF7CDD">
      <w:pPr>
        <w:pStyle w:val="MAIN-TITLE"/>
      </w:pPr>
    </w:p>
    <w:p w14:paraId="1048D1B2" w14:textId="77777777" w:rsidR="003D4F05" w:rsidRPr="007130A3" w:rsidRDefault="003D4F05" w:rsidP="00EF7CDD">
      <w:pPr>
        <w:pStyle w:val="MAIN-TITLE"/>
      </w:pPr>
    </w:p>
    <w:p w14:paraId="54A15575" w14:textId="77777777" w:rsidR="003D4F05" w:rsidRPr="007130A3" w:rsidRDefault="003D4F05" w:rsidP="00EF7CDD">
      <w:pPr>
        <w:pStyle w:val="MAIN-TITLE"/>
      </w:pPr>
    </w:p>
    <w:p w14:paraId="4C584165" w14:textId="77777777" w:rsidR="001B0860" w:rsidRPr="007130A3" w:rsidRDefault="001B0860" w:rsidP="00EF7CDD">
      <w:pPr>
        <w:pStyle w:val="MAIN-TITLE"/>
      </w:pPr>
    </w:p>
    <w:p w14:paraId="70D19C00" w14:textId="77777777" w:rsidR="001B0860" w:rsidRPr="007130A3" w:rsidRDefault="001B0860" w:rsidP="00EF7CDD">
      <w:pPr>
        <w:pStyle w:val="MAIN-TITLE"/>
      </w:pPr>
    </w:p>
    <w:p w14:paraId="345AA3D0" w14:textId="77777777" w:rsidR="001B0860" w:rsidRPr="007130A3" w:rsidRDefault="001B0860" w:rsidP="00EF7CDD">
      <w:pPr>
        <w:pStyle w:val="MAIN-TITLE"/>
      </w:pPr>
    </w:p>
    <w:p w14:paraId="144B2720" w14:textId="77777777" w:rsidR="001B0860" w:rsidRPr="007130A3" w:rsidRDefault="001B0860" w:rsidP="00EF7CDD">
      <w:pPr>
        <w:spacing w:after="200" w:line="260" w:lineRule="exact"/>
        <w:jc w:val="left"/>
        <w:rPr>
          <w:spacing w:val="0"/>
          <w:sz w:val="24"/>
          <w:szCs w:val="24"/>
          <w:lang w:eastAsia="en-US"/>
        </w:rPr>
      </w:pPr>
      <w:r w:rsidRPr="007130A3">
        <w:rPr>
          <w:rFonts w:eastAsia="SimSun" w:cs="Arial Bold"/>
          <w:spacing w:val="0"/>
          <w:sz w:val="18"/>
          <w:szCs w:val="18"/>
        </w:rPr>
        <w:t>INTERNATIONAL</w:t>
      </w:r>
      <w:r w:rsidRPr="007130A3">
        <w:rPr>
          <w:rFonts w:eastAsia="SimSun" w:cs="Arial Bold"/>
          <w:spacing w:val="0"/>
          <w:sz w:val="18"/>
          <w:szCs w:val="18"/>
        </w:rPr>
        <w:br/>
        <w:t>ELECTROTECHNICAL</w:t>
      </w:r>
      <w:r w:rsidRPr="007130A3">
        <w:rPr>
          <w:rFonts w:eastAsia="SimSun" w:cs="Arial Bold"/>
          <w:spacing w:val="0"/>
          <w:sz w:val="18"/>
          <w:szCs w:val="18"/>
        </w:rPr>
        <w:br/>
        <w:t>COMMISSION</w:t>
      </w:r>
    </w:p>
    <w:p w14:paraId="2228B1D2" w14:textId="7E52C122" w:rsidR="001B0860" w:rsidRPr="007130A3" w:rsidRDefault="00B0066A" w:rsidP="001B0860">
      <w:pPr>
        <w:jc w:val="left"/>
        <w:rPr>
          <w:spacing w:val="0"/>
          <w:sz w:val="24"/>
          <w:szCs w:val="24"/>
          <w:lang w:eastAsia="en-US"/>
        </w:rPr>
      </w:pPr>
      <w:r w:rsidRPr="007130A3">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D03D"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7130A3" w:rsidRDefault="001B0860" w:rsidP="001B0860">
      <w:pPr>
        <w:jc w:val="left"/>
        <w:rPr>
          <w:spacing w:val="0"/>
          <w:sz w:val="24"/>
          <w:szCs w:val="24"/>
          <w:lang w:eastAsia="en-US"/>
        </w:rPr>
      </w:pPr>
    </w:p>
    <w:p w14:paraId="7711E806" w14:textId="51AA050B" w:rsidR="001B0860" w:rsidRPr="007130A3" w:rsidRDefault="001B0860" w:rsidP="00EF7CDD">
      <w:pPr>
        <w:pStyle w:val="MAIN-TITLE"/>
      </w:pPr>
      <w:r w:rsidRPr="007130A3">
        <w:t>CONTENTS</w:t>
      </w:r>
    </w:p>
    <w:p w14:paraId="04FF22FF" w14:textId="09A580E8" w:rsidR="001035B4" w:rsidRPr="007130A3" w:rsidRDefault="001035B4" w:rsidP="001035B4">
      <w:pPr>
        <w:pStyle w:val="TOCHeading"/>
        <w:rPr>
          <w:rFonts w:ascii="Arial" w:hAnsi="Arial" w:cs="Arial"/>
          <w:b w:val="0"/>
          <w:sz w:val="20"/>
          <w:szCs w:val="20"/>
        </w:rPr>
      </w:pPr>
    </w:p>
    <w:p w14:paraId="636FC104" w14:textId="05BBBF84" w:rsidR="00A64486" w:rsidRDefault="006947D6">
      <w:pPr>
        <w:pStyle w:val="TOC1"/>
        <w:rPr>
          <w:rFonts w:asciiTheme="minorHAnsi" w:eastAsiaTheme="minorEastAsia" w:hAnsiTheme="minorHAnsi" w:cstheme="minorBidi"/>
          <w:spacing w:val="0"/>
          <w:sz w:val="24"/>
          <w:szCs w:val="24"/>
          <w:lang w:val="en-AU" w:eastAsia="en-GB"/>
        </w:rPr>
      </w:pPr>
      <w:r w:rsidRPr="007130A3">
        <w:fldChar w:fldCharType="begin"/>
      </w:r>
      <w:r w:rsidR="001035B4" w:rsidRPr="007130A3">
        <w:instrText xml:space="preserve"> TOC \o "1-3" \h \z \u </w:instrText>
      </w:r>
      <w:r w:rsidRPr="007130A3">
        <w:fldChar w:fldCharType="separate"/>
      </w:r>
      <w:hyperlink w:anchor="_Toc80706131" w:history="1">
        <w:r w:rsidR="00A64486" w:rsidRPr="0051774F">
          <w:rPr>
            <w:rStyle w:val="Hyperlink"/>
          </w:rPr>
          <w:t>1</w:t>
        </w:r>
        <w:r w:rsidR="00A64486">
          <w:rPr>
            <w:rFonts w:asciiTheme="minorHAnsi" w:eastAsiaTheme="minorEastAsia" w:hAnsiTheme="minorHAnsi" w:cstheme="minorBidi"/>
            <w:spacing w:val="0"/>
            <w:sz w:val="24"/>
            <w:szCs w:val="24"/>
            <w:lang w:val="en-AU" w:eastAsia="en-GB"/>
          </w:rPr>
          <w:tab/>
        </w:r>
        <w:r w:rsidR="00A64486" w:rsidRPr="0051774F">
          <w:rPr>
            <w:rStyle w:val="Hyperlink"/>
          </w:rPr>
          <w:t>Assessment information</w:t>
        </w:r>
        <w:r w:rsidR="00A64486">
          <w:rPr>
            <w:webHidden/>
          </w:rPr>
          <w:tab/>
        </w:r>
        <w:r w:rsidR="00A64486">
          <w:rPr>
            <w:webHidden/>
          </w:rPr>
          <w:fldChar w:fldCharType="begin"/>
        </w:r>
        <w:r w:rsidR="00A64486">
          <w:rPr>
            <w:webHidden/>
          </w:rPr>
          <w:instrText xml:space="preserve"> PAGEREF _Toc80706131 \h </w:instrText>
        </w:r>
        <w:r w:rsidR="00A64486">
          <w:rPr>
            <w:webHidden/>
          </w:rPr>
        </w:r>
        <w:r w:rsidR="00A64486">
          <w:rPr>
            <w:webHidden/>
          </w:rPr>
          <w:fldChar w:fldCharType="separate"/>
        </w:r>
        <w:r w:rsidR="00762913">
          <w:rPr>
            <w:webHidden/>
          </w:rPr>
          <w:t>5</w:t>
        </w:r>
        <w:r w:rsidR="00A64486">
          <w:rPr>
            <w:webHidden/>
          </w:rPr>
          <w:fldChar w:fldCharType="end"/>
        </w:r>
      </w:hyperlink>
    </w:p>
    <w:p w14:paraId="514CAD10" w14:textId="041A2ACC" w:rsidR="00A64486" w:rsidRDefault="00FB6BD0">
      <w:pPr>
        <w:pStyle w:val="TOC2"/>
        <w:rPr>
          <w:rFonts w:asciiTheme="minorHAnsi" w:eastAsiaTheme="minorEastAsia" w:hAnsiTheme="minorHAnsi" w:cstheme="minorBidi"/>
          <w:spacing w:val="0"/>
          <w:sz w:val="24"/>
          <w:szCs w:val="24"/>
          <w:lang w:val="en-AU" w:eastAsia="en-GB"/>
        </w:rPr>
      </w:pPr>
      <w:hyperlink w:anchor="_Toc80706132" w:history="1">
        <w:r w:rsidR="00A64486" w:rsidRPr="0051774F">
          <w:rPr>
            <w:rStyle w:val="Hyperlink"/>
          </w:rPr>
          <w:t>1.1</w:t>
        </w:r>
        <w:r w:rsidR="00A64486">
          <w:rPr>
            <w:rFonts w:asciiTheme="minorHAnsi" w:eastAsiaTheme="minorEastAsia" w:hAnsiTheme="minorHAnsi" w:cstheme="minorBidi"/>
            <w:spacing w:val="0"/>
            <w:sz w:val="24"/>
            <w:szCs w:val="24"/>
            <w:lang w:val="en-AU" w:eastAsia="en-GB"/>
          </w:rPr>
          <w:tab/>
        </w:r>
        <w:r w:rsidR="00A64486" w:rsidRPr="0051774F">
          <w:rPr>
            <w:rStyle w:val="Hyperlink"/>
          </w:rPr>
          <w:t>Type of body covered by this assessment:</w:t>
        </w:r>
        <w:r w:rsidR="00A64486">
          <w:rPr>
            <w:webHidden/>
          </w:rPr>
          <w:tab/>
        </w:r>
        <w:r w:rsidR="00A64486">
          <w:rPr>
            <w:webHidden/>
          </w:rPr>
          <w:fldChar w:fldCharType="begin"/>
        </w:r>
        <w:r w:rsidR="00A64486">
          <w:rPr>
            <w:webHidden/>
          </w:rPr>
          <w:instrText xml:space="preserve"> PAGEREF _Toc80706132 \h </w:instrText>
        </w:r>
        <w:r w:rsidR="00A64486">
          <w:rPr>
            <w:webHidden/>
          </w:rPr>
        </w:r>
        <w:r w:rsidR="00A64486">
          <w:rPr>
            <w:webHidden/>
          </w:rPr>
          <w:fldChar w:fldCharType="separate"/>
        </w:r>
        <w:r w:rsidR="00762913">
          <w:rPr>
            <w:webHidden/>
          </w:rPr>
          <w:t>5</w:t>
        </w:r>
        <w:r w:rsidR="00A64486">
          <w:rPr>
            <w:webHidden/>
          </w:rPr>
          <w:fldChar w:fldCharType="end"/>
        </w:r>
      </w:hyperlink>
    </w:p>
    <w:p w14:paraId="05982D43" w14:textId="38B2CC7E" w:rsidR="00A64486" w:rsidRDefault="00FB6BD0">
      <w:pPr>
        <w:pStyle w:val="TOC2"/>
        <w:rPr>
          <w:rFonts w:asciiTheme="minorHAnsi" w:eastAsiaTheme="minorEastAsia" w:hAnsiTheme="minorHAnsi" w:cstheme="minorBidi"/>
          <w:spacing w:val="0"/>
          <w:sz w:val="24"/>
          <w:szCs w:val="24"/>
          <w:lang w:val="en-AU" w:eastAsia="en-GB"/>
        </w:rPr>
      </w:pPr>
      <w:hyperlink w:anchor="_Toc80706133" w:history="1">
        <w:r w:rsidR="00A64486" w:rsidRPr="0051774F">
          <w:rPr>
            <w:rStyle w:val="Hyperlink"/>
          </w:rPr>
          <w:t>1.2</w:t>
        </w:r>
        <w:r w:rsidR="00A64486">
          <w:rPr>
            <w:rFonts w:asciiTheme="minorHAnsi" w:eastAsiaTheme="minorEastAsia" w:hAnsiTheme="minorHAnsi" w:cstheme="minorBidi"/>
            <w:spacing w:val="0"/>
            <w:sz w:val="24"/>
            <w:szCs w:val="24"/>
            <w:lang w:val="en-AU" w:eastAsia="en-GB"/>
          </w:rPr>
          <w:tab/>
        </w:r>
        <w:r w:rsidR="00A64486" w:rsidRPr="0051774F">
          <w:rPr>
            <w:rStyle w:val="Hyperlink"/>
          </w:rPr>
          <w:t>Type of assessment:</w:t>
        </w:r>
        <w:r w:rsidR="00A64486">
          <w:rPr>
            <w:webHidden/>
          </w:rPr>
          <w:tab/>
        </w:r>
        <w:r w:rsidR="00A64486">
          <w:rPr>
            <w:webHidden/>
          </w:rPr>
          <w:fldChar w:fldCharType="begin"/>
        </w:r>
        <w:r w:rsidR="00A64486">
          <w:rPr>
            <w:webHidden/>
          </w:rPr>
          <w:instrText xml:space="preserve"> PAGEREF _Toc80706133 \h </w:instrText>
        </w:r>
        <w:r w:rsidR="00A64486">
          <w:rPr>
            <w:webHidden/>
          </w:rPr>
        </w:r>
        <w:r w:rsidR="00A64486">
          <w:rPr>
            <w:webHidden/>
          </w:rPr>
          <w:fldChar w:fldCharType="separate"/>
        </w:r>
        <w:r w:rsidR="00762913">
          <w:rPr>
            <w:webHidden/>
          </w:rPr>
          <w:t>5</w:t>
        </w:r>
        <w:r w:rsidR="00A64486">
          <w:rPr>
            <w:webHidden/>
          </w:rPr>
          <w:fldChar w:fldCharType="end"/>
        </w:r>
      </w:hyperlink>
    </w:p>
    <w:p w14:paraId="3A0D0CC7" w14:textId="63C992C1" w:rsidR="00A64486" w:rsidRDefault="00FB6BD0">
      <w:pPr>
        <w:pStyle w:val="TOC2"/>
        <w:rPr>
          <w:rFonts w:asciiTheme="minorHAnsi" w:eastAsiaTheme="minorEastAsia" w:hAnsiTheme="minorHAnsi" w:cstheme="minorBidi"/>
          <w:spacing w:val="0"/>
          <w:sz w:val="24"/>
          <w:szCs w:val="24"/>
          <w:lang w:val="en-AU" w:eastAsia="en-GB"/>
        </w:rPr>
      </w:pPr>
      <w:hyperlink w:anchor="_Toc80706134" w:history="1">
        <w:r w:rsidR="00A64486" w:rsidRPr="0051774F">
          <w:rPr>
            <w:rStyle w:val="Hyperlink"/>
          </w:rPr>
          <w:t>1.3</w:t>
        </w:r>
        <w:r w:rsidR="00A64486">
          <w:rPr>
            <w:rFonts w:asciiTheme="minorHAnsi" w:eastAsiaTheme="minorEastAsia" w:hAnsiTheme="minorHAnsi" w:cstheme="minorBidi"/>
            <w:spacing w:val="0"/>
            <w:sz w:val="24"/>
            <w:szCs w:val="24"/>
            <w:lang w:val="en-AU" w:eastAsia="en-GB"/>
          </w:rPr>
          <w:tab/>
        </w:r>
        <w:r w:rsidR="00A64486" w:rsidRPr="0051774F">
          <w:rPr>
            <w:rStyle w:val="Hyperlink"/>
          </w:rPr>
          <w:t>Details of body</w:t>
        </w:r>
        <w:r w:rsidR="00A64486">
          <w:rPr>
            <w:webHidden/>
          </w:rPr>
          <w:tab/>
        </w:r>
        <w:r w:rsidR="00A64486">
          <w:rPr>
            <w:webHidden/>
          </w:rPr>
          <w:fldChar w:fldCharType="begin"/>
        </w:r>
        <w:r w:rsidR="00A64486">
          <w:rPr>
            <w:webHidden/>
          </w:rPr>
          <w:instrText xml:space="preserve"> PAGEREF _Toc80706134 \h </w:instrText>
        </w:r>
        <w:r w:rsidR="00A64486">
          <w:rPr>
            <w:webHidden/>
          </w:rPr>
        </w:r>
        <w:r w:rsidR="00A64486">
          <w:rPr>
            <w:webHidden/>
          </w:rPr>
          <w:fldChar w:fldCharType="separate"/>
        </w:r>
        <w:r w:rsidR="00762913">
          <w:rPr>
            <w:webHidden/>
          </w:rPr>
          <w:t>5</w:t>
        </w:r>
        <w:r w:rsidR="00A64486">
          <w:rPr>
            <w:webHidden/>
          </w:rPr>
          <w:fldChar w:fldCharType="end"/>
        </w:r>
      </w:hyperlink>
    </w:p>
    <w:p w14:paraId="21AFF2EE" w14:textId="38D1F774" w:rsidR="00A64486" w:rsidRDefault="00FB6BD0">
      <w:pPr>
        <w:pStyle w:val="TOC3"/>
        <w:rPr>
          <w:rFonts w:asciiTheme="minorHAnsi" w:eastAsiaTheme="minorEastAsia" w:hAnsiTheme="minorHAnsi" w:cstheme="minorBidi"/>
          <w:spacing w:val="0"/>
          <w:sz w:val="24"/>
          <w:szCs w:val="24"/>
          <w:lang w:val="en-AU" w:eastAsia="en-GB"/>
        </w:rPr>
      </w:pPr>
      <w:hyperlink w:anchor="_Toc80706135" w:history="1">
        <w:r w:rsidR="00A64486" w:rsidRPr="0051774F">
          <w:rPr>
            <w:rStyle w:val="Hyperlink"/>
          </w:rPr>
          <w:t>1.3.1</w:t>
        </w:r>
        <w:r w:rsidR="00A64486">
          <w:rPr>
            <w:rFonts w:asciiTheme="minorHAnsi" w:eastAsiaTheme="minorEastAsia" w:hAnsiTheme="minorHAnsi" w:cstheme="minorBidi"/>
            <w:spacing w:val="0"/>
            <w:sz w:val="24"/>
            <w:szCs w:val="24"/>
            <w:lang w:val="en-AU" w:eastAsia="en-GB"/>
          </w:rPr>
          <w:tab/>
        </w:r>
        <w:r w:rsidR="00A64486" w:rsidRPr="0051774F">
          <w:rPr>
            <w:rStyle w:val="Hyperlink"/>
          </w:rPr>
          <w:t>Country</w:t>
        </w:r>
        <w:r w:rsidR="00A64486">
          <w:rPr>
            <w:webHidden/>
          </w:rPr>
          <w:tab/>
        </w:r>
        <w:r w:rsidR="00A64486">
          <w:rPr>
            <w:webHidden/>
          </w:rPr>
          <w:fldChar w:fldCharType="begin"/>
        </w:r>
        <w:r w:rsidR="00A64486">
          <w:rPr>
            <w:webHidden/>
          </w:rPr>
          <w:instrText xml:space="preserve"> PAGEREF _Toc80706135 \h </w:instrText>
        </w:r>
        <w:r w:rsidR="00A64486">
          <w:rPr>
            <w:webHidden/>
          </w:rPr>
        </w:r>
        <w:r w:rsidR="00A64486">
          <w:rPr>
            <w:webHidden/>
          </w:rPr>
          <w:fldChar w:fldCharType="separate"/>
        </w:r>
        <w:r w:rsidR="00762913">
          <w:rPr>
            <w:webHidden/>
          </w:rPr>
          <w:t>5</w:t>
        </w:r>
        <w:r w:rsidR="00A64486">
          <w:rPr>
            <w:webHidden/>
          </w:rPr>
          <w:fldChar w:fldCharType="end"/>
        </w:r>
      </w:hyperlink>
    </w:p>
    <w:p w14:paraId="7607569F" w14:textId="0F8EA9E6" w:rsidR="00A64486" w:rsidRDefault="00FB6BD0">
      <w:pPr>
        <w:pStyle w:val="TOC3"/>
        <w:rPr>
          <w:rFonts w:asciiTheme="minorHAnsi" w:eastAsiaTheme="minorEastAsia" w:hAnsiTheme="minorHAnsi" w:cstheme="minorBidi"/>
          <w:spacing w:val="0"/>
          <w:sz w:val="24"/>
          <w:szCs w:val="24"/>
          <w:lang w:val="en-AU" w:eastAsia="en-GB"/>
        </w:rPr>
      </w:pPr>
      <w:hyperlink w:anchor="_Toc80706136" w:history="1">
        <w:r w:rsidR="00A64486" w:rsidRPr="0051774F">
          <w:rPr>
            <w:rStyle w:val="Hyperlink"/>
          </w:rPr>
          <w:t>1.3.2</w:t>
        </w:r>
        <w:r w:rsidR="00A64486">
          <w:rPr>
            <w:rFonts w:asciiTheme="minorHAnsi" w:eastAsiaTheme="minorEastAsia" w:hAnsiTheme="minorHAnsi" w:cstheme="minorBidi"/>
            <w:spacing w:val="0"/>
            <w:sz w:val="24"/>
            <w:szCs w:val="24"/>
            <w:lang w:val="en-AU" w:eastAsia="en-GB"/>
          </w:rPr>
          <w:tab/>
        </w:r>
        <w:r w:rsidR="00A64486" w:rsidRPr="0051774F">
          <w:rPr>
            <w:rStyle w:val="Hyperlink"/>
          </w:rPr>
          <w:t>Name of body</w:t>
        </w:r>
        <w:r w:rsidR="00A64486">
          <w:rPr>
            <w:webHidden/>
          </w:rPr>
          <w:tab/>
        </w:r>
        <w:r w:rsidR="00A64486">
          <w:rPr>
            <w:webHidden/>
          </w:rPr>
          <w:fldChar w:fldCharType="begin"/>
        </w:r>
        <w:r w:rsidR="00A64486">
          <w:rPr>
            <w:webHidden/>
          </w:rPr>
          <w:instrText xml:space="preserve"> PAGEREF _Toc80706136 \h </w:instrText>
        </w:r>
        <w:r w:rsidR="00A64486">
          <w:rPr>
            <w:webHidden/>
          </w:rPr>
        </w:r>
        <w:r w:rsidR="00A64486">
          <w:rPr>
            <w:webHidden/>
          </w:rPr>
          <w:fldChar w:fldCharType="separate"/>
        </w:r>
        <w:r w:rsidR="00762913">
          <w:rPr>
            <w:webHidden/>
          </w:rPr>
          <w:t>5</w:t>
        </w:r>
        <w:r w:rsidR="00A64486">
          <w:rPr>
            <w:webHidden/>
          </w:rPr>
          <w:fldChar w:fldCharType="end"/>
        </w:r>
      </w:hyperlink>
    </w:p>
    <w:p w14:paraId="1292FA84" w14:textId="4E466CE0" w:rsidR="00A64486" w:rsidRDefault="00FB6BD0">
      <w:pPr>
        <w:pStyle w:val="TOC3"/>
        <w:rPr>
          <w:rFonts w:asciiTheme="minorHAnsi" w:eastAsiaTheme="minorEastAsia" w:hAnsiTheme="minorHAnsi" w:cstheme="minorBidi"/>
          <w:spacing w:val="0"/>
          <w:sz w:val="24"/>
          <w:szCs w:val="24"/>
          <w:lang w:val="en-AU" w:eastAsia="en-GB"/>
        </w:rPr>
      </w:pPr>
      <w:hyperlink w:anchor="_Toc80706137" w:history="1">
        <w:r w:rsidR="00A64486" w:rsidRPr="0051774F">
          <w:rPr>
            <w:rStyle w:val="Hyperlink"/>
          </w:rPr>
          <w:t>1.3.3</w:t>
        </w:r>
        <w:r w:rsidR="00A64486">
          <w:rPr>
            <w:rFonts w:asciiTheme="minorHAnsi" w:eastAsiaTheme="minorEastAsia" w:hAnsiTheme="minorHAnsi" w:cstheme="minorBidi"/>
            <w:spacing w:val="0"/>
            <w:sz w:val="24"/>
            <w:szCs w:val="24"/>
            <w:lang w:val="en-AU" w:eastAsia="en-GB"/>
          </w:rPr>
          <w:tab/>
        </w:r>
        <w:r w:rsidR="00A64486" w:rsidRPr="0051774F">
          <w:rPr>
            <w:rStyle w:val="Hyperlink"/>
          </w:rPr>
          <w:t>Name and title of nominated principal contact</w:t>
        </w:r>
        <w:r w:rsidR="00A64486">
          <w:rPr>
            <w:webHidden/>
          </w:rPr>
          <w:tab/>
        </w:r>
        <w:r w:rsidR="00A64486">
          <w:rPr>
            <w:webHidden/>
          </w:rPr>
          <w:fldChar w:fldCharType="begin"/>
        </w:r>
        <w:r w:rsidR="00A64486">
          <w:rPr>
            <w:webHidden/>
          </w:rPr>
          <w:instrText xml:space="preserve"> PAGEREF _Toc80706137 \h </w:instrText>
        </w:r>
        <w:r w:rsidR="00A64486">
          <w:rPr>
            <w:webHidden/>
          </w:rPr>
        </w:r>
        <w:r w:rsidR="00A64486">
          <w:rPr>
            <w:webHidden/>
          </w:rPr>
          <w:fldChar w:fldCharType="separate"/>
        </w:r>
        <w:r w:rsidR="00762913">
          <w:rPr>
            <w:webHidden/>
          </w:rPr>
          <w:t>5</w:t>
        </w:r>
        <w:r w:rsidR="00A64486">
          <w:rPr>
            <w:webHidden/>
          </w:rPr>
          <w:fldChar w:fldCharType="end"/>
        </w:r>
      </w:hyperlink>
    </w:p>
    <w:p w14:paraId="2BA14B08" w14:textId="43DBBDB1" w:rsidR="00A64486" w:rsidRDefault="00FB6BD0">
      <w:pPr>
        <w:pStyle w:val="TOC2"/>
        <w:rPr>
          <w:rFonts w:asciiTheme="minorHAnsi" w:eastAsiaTheme="minorEastAsia" w:hAnsiTheme="minorHAnsi" w:cstheme="minorBidi"/>
          <w:spacing w:val="0"/>
          <w:sz w:val="24"/>
          <w:szCs w:val="24"/>
          <w:lang w:val="en-AU" w:eastAsia="en-GB"/>
        </w:rPr>
      </w:pPr>
      <w:hyperlink w:anchor="_Toc80706138" w:history="1">
        <w:r w:rsidR="00A64486" w:rsidRPr="0051774F">
          <w:rPr>
            <w:rStyle w:val="Hyperlink"/>
          </w:rPr>
          <w:t>1.4</w:t>
        </w:r>
        <w:r w:rsidR="00A64486">
          <w:rPr>
            <w:rFonts w:asciiTheme="minorHAnsi" w:eastAsiaTheme="minorEastAsia" w:hAnsiTheme="minorHAnsi" w:cstheme="minorBidi"/>
            <w:spacing w:val="0"/>
            <w:sz w:val="24"/>
            <w:szCs w:val="24"/>
            <w:lang w:val="en-AU" w:eastAsia="en-GB"/>
          </w:rPr>
          <w:tab/>
        </w:r>
        <w:r w:rsidR="00A64486" w:rsidRPr="0051774F">
          <w:rPr>
            <w:rStyle w:val="Hyperlink"/>
          </w:rPr>
          <w:t>Assessment information</w:t>
        </w:r>
        <w:r w:rsidR="00A64486">
          <w:rPr>
            <w:webHidden/>
          </w:rPr>
          <w:tab/>
        </w:r>
        <w:r w:rsidR="00A64486">
          <w:rPr>
            <w:webHidden/>
          </w:rPr>
          <w:fldChar w:fldCharType="begin"/>
        </w:r>
        <w:r w:rsidR="00A64486">
          <w:rPr>
            <w:webHidden/>
          </w:rPr>
          <w:instrText xml:space="preserve"> PAGEREF _Toc80706138 \h </w:instrText>
        </w:r>
        <w:r w:rsidR="00A64486">
          <w:rPr>
            <w:webHidden/>
          </w:rPr>
        </w:r>
        <w:r w:rsidR="00A64486">
          <w:rPr>
            <w:webHidden/>
          </w:rPr>
          <w:fldChar w:fldCharType="separate"/>
        </w:r>
        <w:r w:rsidR="00762913">
          <w:rPr>
            <w:webHidden/>
          </w:rPr>
          <w:t>5</w:t>
        </w:r>
        <w:r w:rsidR="00A64486">
          <w:rPr>
            <w:webHidden/>
          </w:rPr>
          <w:fldChar w:fldCharType="end"/>
        </w:r>
      </w:hyperlink>
    </w:p>
    <w:p w14:paraId="65C84AC5" w14:textId="0634CAA8" w:rsidR="00A64486" w:rsidRDefault="00FB6BD0">
      <w:pPr>
        <w:pStyle w:val="TOC3"/>
        <w:rPr>
          <w:rFonts w:asciiTheme="minorHAnsi" w:eastAsiaTheme="minorEastAsia" w:hAnsiTheme="minorHAnsi" w:cstheme="minorBidi"/>
          <w:spacing w:val="0"/>
          <w:sz w:val="24"/>
          <w:szCs w:val="24"/>
          <w:lang w:val="en-AU" w:eastAsia="en-GB"/>
        </w:rPr>
      </w:pPr>
      <w:hyperlink w:anchor="_Toc80706139" w:history="1">
        <w:r w:rsidR="00A64486" w:rsidRPr="0051774F">
          <w:rPr>
            <w:rStyle w:val="Hyperlink"/>
          </w:rPr>
          <w:t>1.4.1</w:t>
        </w:r>
        <w:r w:rsidR="00A64486">
          <w:rPr>
            <w:rFonts w:asciiTheme="minorHAnsi" w:eastAsiaTheme="minorEastAsia" w:hAnsiTheme="minorHAnsi" w:cstheme="minorBidi"/>
            <w:spacing w:val="0"/>
            <w:sz w:val="24"/>
            <w:szCs w:val="24"/>
            <w:lang w:val="en-AU" w:eastAsia="en-GB"/>
          </w:rPr>
          <w:tab/>
        </w:r>
        <w:r w:rsidR="00A64486" w:rsidRPr="0051774F">
          <w:rPr>
            <w:rStyle w:val="Hyperlink"/>
          </w:rPr>
          <w:t>Members of the assessment team</w:t>
        </w:r>
        <w:r w:rsidR="00A64486">
          <w:rPr>
            <w:webHidden/>
          </w:rPr>
          <w:tab/>
        </w:r>
        <w:r w:rsidR="00A64486">
          <w:rPr>
            <w:webHidden/>
          </w:rPr>
          <w:fldChar w:fldCharType="begin"/>
        </w:r>
        <w:r w:rsidR="00A64486">
          <w:rPr>
            <w:webHidden/>
          </w:rPr>
          <w:instrText xml:space="preserve"> PAGEREF _Toc80706139 \h </w:instrText>
        </w:r>
        <w:r w:rsidR="00A64486">
          <w:rPr>
            <w:webHidden/>
          </w:rPr>
        </w:r>
        <w:r w:rsidR="00A64486">
          <w:rPr>
            <w:webHidden/>
          </w:rPr>
          <w:fldChar w:fldCharType="separate"/>
        </w:r>
        <w:r w:rsidR="00762913">
          <w:rPr>
            <w:webHidden/>
          </w:rPr>
          <w:t>5</w:t>
        </w:r>
        <w:r w:rsidR="00A64486">
          <w:rPr>
            <w:webHidden/>
          </w:rPr>
          <w:fldChar w:fldCharType="end"/>
        </w:r>
      </w:hyperlink>
    </w:p>
    <w:p w14:paraId="4FE951BD" w14:textId="41B7D87C" w:rsidR="00A64486" w:rsidRDefault="00FB6BD0">
      <w:pPr>
        <w:pStyle w:val="TOC3"/>
        <w:rPr>
          <w:rFonts w:asciiTheme="minorHAnsi" w:eastAsiaTheme="minorEastAsia" w:hAnsiTheme="minorHAnsi" w:cstheme="minorBidi"/>
          <w:spacing w:val="0"/>
          <w:sz w:val="24"/>
          <w:szCs w:val="24"/>
          <w:lang w:val="en-AU" w:eastAsia="en-GB"/>
        </w:rPr>
      </w:pPr>
      <w:hyperlink w:anchor="_Toc80706140" w:history="1">
        <w:r w:rsidR="00A64486" w:rsidRPr="0051774F">
          <w:rPr>
            <w:rStyle w:val="Hyperlink"/>
          </w:rPr>
          <w:t>1.4.2</w:t>
        </w:r>
        <w:r w:rsidR="00A64486">
          <w:rPr>
            <w:rFonts w:asciiTheme="minorHAnsi" w:eastAsiaTheme="minorEastAsia" w:hAnsiTheme="minorHAnsi" w:cstheme="minorBidi"/>
            <w:spacing w:val="0"/>
            <w:sz w:val="24"/>
            <w:szCs w:val="24"/>
            <w:lang w:val="en-AU" w:eastAsia="en-GB"/>
          </w:rPr>
          <w:tab/>
        </w:r>
        <w:r w:rsidR="00A64486" w:rsidRPr="0051774F">
          <w:rPr>
            <w:rStyle w:val="Hyperlink"/>
          </w:rPr>
          <w:t>Place(s) of assessment</w:t>
        </w:r>
        <w:r w:rsidR="00A64486">
          <w:rPr>
            <w:webHidden/>
          </w:rPr>
          <w:tab/>
        </w:r>
        <w:r w:rsidR="00A64486">
          <w:rPr>
            <w:webHidden/>
          </w:rPr>
          <w:fldChar w:fldCharType="begin"/>
        </w:r>
        <w:r w:rsidR="00A64486">
          <w:rPr>
            <w:webHidden/>
          </w:rPr>
          <w:instrText xml:space="preserve"> PAGEREF _Toc80706140 \h </w:instrText>
        </w:r>
        <w:r w:rsidR="00A64486">
          <w:rPr>
            <w:webHidden/>
          </w:rPr>
        </w:r>
        <w:r w:rsidR="00A64486">
          <w:rPr>
            <w:webHidden/>
          </w:rPr>
          <w:fldChar w:fldCharType="separate"/>
        </w:r>
        <w:r w:rsidR="00762913">
          <w:rPr>
            <w:webHidden/>
          </w:rPr>
          <w:t>5</w:t>
        </w:r>
        <w:r w:rsidR="00A64486">
          <w:rPr>
            <w:webHidden/>
          </w:rPr>
          <w:fldChar w:fldCharType="end"/>
        </w:r>
      </w:hyperlink>
    </w:p>
    <w:p w14:paraId="44F1A843" w14:textId="4C9B3EB7" w:rsidR="00A64486" w:rsidRDefault="00FB6BD0">
      <w:pPr>
        <w:pStyle w:val="TOC3"/>
        <w:rPr>
          <w:rFonts w:asciiTheme="minorHAnsi" w:eastAsiaTheme="minorEastAsia" w:hAnsiTheme="minorHAnsi" w:cstheme="minorBidi"/>
          <w:spacing w:val="0"/>
          <w:sz w:val="24"/>
          <w:szCs w:val="24"/>
          <w:lang w:val="en-AU" w:eastAsia="en-GB"/>
        </w:rPr>
      </w:pPr>
      <w:hyperlink w:anchor="_Toc80706141" w:history="1">
        <w:r w:rsidR="00A64486" w:rsidRPr="0051774F">
          <w:rPr>
            <w:rStyle w:val="Hyperlink"/>
          </w:rPr>
          <w:t>1.4.3</w:t>
        </w:r>
        <w:r w:rsidR="00A64486">
          <w:rPr>
            <w:rFonts w:asciiTheme="minorHAnsi" w:eastAsiaTheme="minorEastAsia" w:hAnsiTheme="minorHAnsi" w:cstheme="minorBidi"/>
            <w:spacing w:val="0"/>
            <w:sz w:val="24"/>
            <w:szCs w:val="24"/>
            <w:lang w:val="en-AU" w:eastAsia="en-GB"/>
          </w:rPr>
          <w:tab/>
        </w:r>
        <w:r w:rsidR="00A64486" w:rsidRPr="0051774F">
          <w:rPr>
            <w:rStyle w:val="Hyperlink"/>
          </w:rPr>
          <w:t>Assessment date(s)</w:t>
        </w:r>
        <w:r w:rsidR="00A64486">
          <w:rPr>
            <w:webHidden/>
          </w:rPr>
          <w:tab/>
        </w:r>
        <w:r w:rsidR="00A64486">
          <w:rPr>
            <w:webHidden/>
          </w:rPr>
          <w:fldChar w:fldCharType="begin"/>
        </w:r>
        <w:r w:rsidR="00A64486">
          <w:rPr>
            <w:webHidden/>
          </w:rPr>
          <w:instrText xml:space="preserve"> PAGEREF _Toc80706141 \h </w:instrText>
        </w:r>
        <w:r w:rsidR="00A64486">
          <w:rPr>
            <w:webHidden/>
          </w:rPr>
        </w:r>
        <w:r w:rsidR="00A64486">
          <w:rPr>
            <w:webHidden/>
          </w:rPr>
          <w:fldChar w:fldCharType="separate"/>
        </w:r>
        <w:r w:rsidR="00762913">
          <w:rPr>
            <w:webHidden/>
          </w:rPr>
          <w:t>6</w:t>
        </w:r>
        <w:r w:rsidR="00A64486">
          <w:rPr>
            <w:webHidden/>
          </w:rPr>
          <w:fldChar w:fldCharType="end"/>
        </w:r>
      </w:hyperlink>
    </w:p>
    <w:p w14:paraId="05D0DBB3" w14:textId="57048368" w:rsidR="00A64486" w:rsidRDefault="00FB6BD0">
      <w:pPr>
        <w:pStyle w:val="TOC2"/>
        <w:rPr>
          <w:rFonts w:asciiTheme="minorHAnsi" w:eastAsiaTheme="minorEastAsia" w:hAnsiTheme="minorHAnsi" w:cstheme="minorBidi"/>
          <w:spacing w:val="0"/>
          <w:sz w:val="24"/>
          <w:szCs w:val="24"/>
          <w:lang w:val="en-AU" w:eastAsia="en-GB"/>
        </w:rPr>
      </w:pPr>
      <w:hyperlink w:anchor="_Toc80706142" w:history="1">
        <w:r w:rsidR="00A64486" w:rsidRPr="0051774F">
          <w:rPr>
            <w:rStyle w:val="Hyperlink"/>
          </w:rPr>
          <w:t>1.5</w:t>
        </w:r>
        <w:r w:rsidR="00A64486">
          <w:rPr>
            <w:rFonts w:asciiTheme="minorHAnsi" w:eastAsiaTheme="minorEastAsia" w:hAnsiTheme="minorHAnsi" w:cstheme="minorBidi"/>
            <w:spacing w:val="0"/>
            <w:sz w:val="24"/>
            <w:szCs w:val="24"/>
            <w:lang w:val="en-AU" w:eastAsia="en-GB"/>
          </w:rPr>
          <w:tab/>
        </w:r>
        <w:r w:rsidR="00A64486" w:rsidRPr="0051774F">
          <w:rPr>
            <w:rStyle w:val="Hyperlink"/>
          </w:rPr>
          <w:t>Application information and background information on the assessment</w:t>
        </w:r>
        <w:r w:rsidR="00A64486">
          <w:rPr>
            <w:webHidden/>
          </w:rPr>
          <w:tab/>
        </w:r>
        <w:r w:rsidR="00A64486">
          <w:rPr>
            <w:webHidden/>
          </w:rPr>
          <w:fldChar w:fldCharType="begin"/>
        </w:r>
        <w:r w:rsidR="00A64486">
          <w:rPr>
            <w:webHidden/>
          </w:rPr>
          <w:instrText xml:space="preserve"> PAGEREF _Toc80706142 \h </w:instrText>
        </w:r>
        <w:r w:rsidR="00A64486">
          <w:rPr>
            <w:webHidden/>
          </w:rPr>
        </w:r>
        <w:r w:rsidR="00A64486">
          <w:rPr>
            <w:webHidden/>
          </w:rPr>
          <w:fldChar w:fldCharType="separate"/>
        </w:r>
        <w:r w:rsidR="00762913">
          <w:rPr>
            <w:webHidden/>
          </w:rPr>
          <w:t>6</w:t>
        </w:r>
        <w:r w:rsidR="00A64486">
          <w:rPr>
            <w:webHidden/>
          </w:rPr>
          <w:fldChar w:fldCharType="end"/>
        </w:r>
      </w:hyperlink>
    </w:p>
    <w:p w14:paraId="38890ED6" w14:textId="7B6D5F36" w:rsidR="00A64486" w:rsidRDefault="00FB6BD0">
      <w:pPr>
        <w:pStyle w:val="TOC2"/>
        <w:rPr>
          <w:rFonts w:asciiTheme="minorHAnsi" w:eastAsiaTheme="minorEastAsia" w:hAnsiTheme="minorHAnsi" w:cstheme="minorBidi"/>
          <w:spacing w:val="0"/>
          <w:sz w:val="24"/>
          <w:szCs w:val="24"/>
          <w:lang w:val="en-AU" w:eastAsia="en-GB"/>
        </w:rPr>
      </w:pPr>
      <w:hyperlink w:anchor="_Toc80706143" w:history="1">
        <w:r w:rsidR="00A64486" w:rsidRPr="0051774F">
          <w:rPr>
            <w:rStyle w:val="Hyperlink"/>
          </w:rPr>
          <w:t>1.6</w:t>
        </w:r>
        <w:r w:rsidR="00A64486">
          <w:rPr>
            <w:rFonts w:asciiTheme="minorHAnsi" w:eastAsiaTheme="minorEastAsia" w:hAnsiTheme="minorHAnsi" w:cstheme="minorBidi"/>
            <w:spacing w:val="0"/>
            <w:sz w:val="24"/>
            <w:szCs w:val="24"/>
            <w:lang w:val="en-AU" w:eastAsia="en-GB"/>
          </w:rPr>
          <w:tab/>
        </w:r>
        <w:r w:rsidR="00A64486" w:rsidRPr="0051774F">
          <w:rPr>
            <w:rStyle w:val="Hyperlink"/>
          </w:rPr>
          <w:t>Scopes</w:t>
        </w:r>
        <w:r w:rsidR="00A64486">
          <w:rPr>
            <w:webHidden/>
          </w:rPr>
          <w:tab/>
        </w:r>
        <w:r w:rsidR="00A64486">
          <w:rPr>
            <w:webHidden/>
          </w:rPr>
          <w:fldChar w:fldCharType="begin"/>
        </w:r>
        <w:r w:rsidR="00A64486">
          <w:rPr>
            <w:webHidden/>
          </w:rPr>
          <w:instrText xml:space="preserve"> PAGEREF _Toc80706143 \h </w:instrText>
        </w:r>
        <w:r w:rsidR="00A64486">
          <w:rPr>
            <w:webHidden/>
          </w:rPr>
        </w:r>
        <w:r w:rsidR="00A64486">
          <w:rPr>
            <w:webHidden/>
          </w:rPr>
          <w:fldChar w:fldCharType="separate"/>
        </w:r>
        <w:r w:rsidR="00762913">
          <w:rPr>
            <w:webHidden/>
          </w:rPr>
          <w:t>6</w:t>
        </w:r>
        <w:r w:rsidR="00A64486">
          <w:rPr>
            <w:webHidden/>
          </w:rPr>
          <w:fldChar w:fldCharType="end"/>
        </w:r>
      </w:hyperlink>
    </w:p>
    <w:p w14:paraId="7D0AF30B" w14:textId="5B633735" w:rsidR="00A64486" w:rsidRDefault="00FB6BD0">
      <w:pPr>
        <w:pStyle w:val="TOC2"/>
        <w:rPr>
          <w:rFonts w:asciiTheme="minorHAnsi" w:eastAsiaTheme="minorEastAsia" w:hAnsiTheme="minorHAnsi" w:cstheme="minorBidi"/>
          <w:spacing w:val="0"/>
          <w:sz w:val="24"/>
          <w:szCs w:val="24"/>
          <w:lang w:val="en-AU" w:eastAsia="en-GB"/>
        </w:rPr>
      </w:pPr>
      <w:hyperlink w:anchor="_Toc80706144" w:history="1">
        <w:r w:rsidR="00A64486" w:rsidRPr="0051774F">
          <w:rPr>
            <w:rStyle w:val="Hyperlink"/>
          </w:rPr>
          <w:t>1.7</w:t>
        </w:r>
        <w:r w:rsidR="00A64486">
          <w:rPr>
            <w:rFonts w:asciiTheme="minorHAnsi" w:eastAsiaTheme="minorEastAsia" w:hAnsiTheme="minorHAnsi" w:cstheme="minorBidi"/>
            <w:spacing w:val="0"/>
            <w:sz w:val="24"/>
            <w:szCs w:val="24"/>
            <w:lang w:val="en-AU" w:eastAsia="en-GB"/>
          </w:rPr>
          <w:tab/>
        </w:r>
        <w:r w:rsidR="00A64486" w:rsidRPr="0051774F">
          <w:rPr>
            <w:rStyle w:val="Hyperlink"/>
          </w:rPr>
          <w:t>ExCB scope for IECEx Personnel Competence Scheme</w:t>
        </w:r>
        <w:r w:rsidR="00A64486">
          <w:rPr>
            <w:webHidden/>
          </w:rPr>
          <w:tab/>
        </w:r>
        <w:r w:rsidR="00A64486">
          <w:rPr>
            <w:webHidden/>
          </w:rPr>
          <w:fldChar w:fldCharType="begin"/>
        </w:r>
        <w:r w:rsidR="00A64486">
          <w:rPr>
            <w:webHidden/>
          </w:rPr>
          <w:instrText xml:space="preserve"> PAGEREF _Toc80706144 \h </w:instrText>
        </w:r>
        <w:r w:rsidR="00A64486">
          <w:rPr>
            <w:webHidden/>
          </w:rPr>
        </w:r>
        <w:r w:rsidR="00A64486">
          <w:rPr>
            <w:webHidden/>
          </w:rPr>
          <w:fldChar w:fldCharType="separate"/>
        </w:r>
        <w:r w:rsidR="00762913">
          <w:rPr>
            <w:webHidden/>
          </w:rPr>
          <w:t>6</w:t>
        </w:r>
        <w:r w:rsidR="00A64486">
          <w:rPr>
            <w:webHidden/>
          </w:rPr>
          <w:fldChar w:fldCharType="end"/>
        </w:r>
      </w:hyperlink>
    </w:p>
    <w:p w14:paraId="281ADBE4" w14:textId="1FFACFF4" w:rsidR="00A64486" w:rsidRDefault="00FB6BD0">
      <w:pPr>
        <w:pStyle w:val="TOC1"/>
        <w:rPr>
          <w:rFonts w:asciiTheme="minorHAnsi" w:eastAsiaTheme="minorEastAsia" w:hAnsiTheme="minorHAnsi" w:cstheme="minorBidi"/>
          <w:spacing w:val="0"/>
          <w:sz w:val="24"/>
          <w:szCs w:val="24"/>
          <w:lang w:val="en-AU" w:eastAsia="en-GB"/>
        </w:rPr>
      </w:pPr>
      <w:hyperlink w:anchor="_Toc80706145" w:history="1">
        <w:r w:rsidR="00A64486" w:rsidRPr="0051774F">
          <w:rPr>
            <w:rStyle w:val="Hyperlink"/>
          </w:rPr>
          <w:t>2</w:t>
        </w:r>
        <w:r w:rsidR="00A64486">
          <w:rPr>
            <w:rFonts w:asciiTheme="minorHAnsi" w:eastAsiaTheme="minorEastAsia" w:hAnsiTheme="minorHAnsi" w:cstheme="minorBidi"/>
            <w:spacing w:val="0"/>
            <w:sz w:val="24"/>
            <w:szCs w:val="24"/>
            <w:lang w:val="en-AU" w:eastAsia="en-GB"/>
          </w:rPr>
          <w:tab/>
        </w:r>
        <w:r w:rsidR="00A64486" w:rsidRPr="0051774F">
          <w:rPr>
            <w:rStyle w:val="Hyperlink"/>
          </w:rPr>
          <w:t>Common information</w:t>
        </w:r>
        <w:r w:rsidR="00A64486">
          <w:rPr>
            <w:webHidden/>
          </w:rPr>
          <w:tab/>
        </w:r>
        <w:r w:rsidR="00A64486">
          <w:rPr>
            <w:webHidden/>
          </w:rPr>
          <w:fldChar w:fldCharType="begin"/>
        </w:r>
        <w:r w:rsidR="00A64486">
          <w:rPr>
            <w:webHidden/>
          </w:rPr>
          <w:instrText xml:space="preserve"> PAGEREF _Toc80706145 \h </w:instrText>
        </w:r>
        <w:r w:rsidR="00A64486">
          <w:rPr>
            <w:webHidden/>
          </w:rPr>
        </w:r>
        <w:r w:rsidR="00A64486">
          <w:rPr>
            <w:webHidden/>
          </w:rPr>
          <w:fldChar w:fldCharType="separate"/>
        </w:r>
        <w:r w:rsidR="00762913">
          <w:rPr>
            <w:webHidden/>
          </w:rPr>
          <w:t>7</w:t>
        </w:r>
        <w:r w:rsidR="00A64486">
          <w:rPr>
            <w:webHidden/>
          </w:rPr>
          <w:fldChar w:fldCharType="end"/>
        </w:r>
      </w:hyperlink>
    </w:p>
    <w:p w14:paraId="29728D13" w14:textId="7C09CF8E" w:rsidR="00A64486" w:rsidRDefault="00FB6BD0">
      <w:pPr>
        <w:pStyle w:val="TOC2"/>
        <w:rPr>
          <w:rFonts w:asciiTheme="minorHAnsi" w:eastAsiaTheme="minorEastAsia" w:hAnsiTheme="minorHAnsi" w:cstheme="minorBidi"/>
          <w:spacing w:val="0"/>
          <w:sz w:val="24"/>
          <w:szCs w:val="24"/>
          <w:lang w:val="en-AU" w:eastAsia="en-GB"/>
        </w:rPr>
      </w:pPr>
      <w:hyperlink w:anchor="_Toc80706146" w:history="1">
        <w:r w:rsidR="00A64486" w:rsidRPr="0051774F">
          <w:rPr>
            <w:rStyle w:val="Hyperlink"/>
          </w:rPr>
          <w:t>2.1</w:t>
        </w:r>
        <w:r w:rsidR="00A64486">
          <w:rPr>
            <w:rFonts w:asciiTheme="minorHAnsi" w:eastAsiaTheme="minorEastAsia" w:hAnsiTheme="minorHAnsi" w:cstheme="minorBidi"/>
            <w:spacing w:val="0"/>
            <w:sz w:val="24"/>
            <w:szCs w:val="24"/>
            <w:lang w:val="en-AU" w:eastAsia="en-GB"/>
          </w:rPr>
          <w:tab/>
        </w:r>
        <w:r w:rsidR="00A64486" w:rsidRPr="0051774F">
          <w:rPr>
            <w:rStyle w:val="Hyperlink"/>
          </w:rPr>
          <w:t>Legal entity of body</w:t>
        </w:r>
        <w:r w:rsidR="00A64486">
          <w:rPr>
            <w:webHidden/>
          </w:rPr>
          <w:tab/>
        </w:r>
        <w:r w:rsidR="00A64486">
          <w:rPr>
            <w:webHidden/>
          </w:rPr>
          <w:fldChar w:fldCharType="begin"/>
        </w:r>
        <w:r w:rsidR="00A64486">
          <w:rPr>
            <w:webHidden/>
          </w:rPr>
          <w:instrText xml:space="preserve"> PAGEREF _Toc80706146 \h </w:instrText>
        </w:r>
        <w:r w:rsidR="00A64486">
          <w:rPr>
            <w:webHidden/>
          </w:rPr>
        </w:r>
        <w:r w:rsidR="00A64486">
          <w:rPr>
            <w:webHidden/>
          </w:rPr>
          <w:fldChar w:fldCharType="separate"/>
        </w:r>
        <w:r w:rsidR="00762913">
          <w:rPr>
            <w:webHidden/>
          </w:rPr>
          <w:t>7</w:t>
        </w:r>
        <w:r w:rsidR="00A64486">
          <w:rPr>
            <w:webHidden/>
          </w:rPr>
          <w:fldChar w:fldCharType="end"/>
        </w:r>
      </w:hyperlink>
    </w:p>
    <w:p w14:paraId="2A9AE42D" w14:textId="07D7D07F" w:rsidR="00A64486" w:rsidRDefault="00FB6BD0">
      <w:pPr>
        <w:pStyle w:val="TOC2"/>
        <w:rPr>
          <w:rFonts w:asciiTheme="minorHAnsi" w:eastAsiaTheme="minorEastAsia" w:hAnsiTheme="minorHAnsi" w:cstheme="minorBidi"/>
          <w:spacing w:val="0"/>
          <w:sz w:val="24"/>
          <w:szCs w:val="24"/>
          <w:lang w:val="en-AU" w:eastAsia="en-GB"/>
        </w:rPr>
      </w:pPr>
      <w:hyperlink w:anchor="_Toc80706147" w:history="1">
        <w:r w:rsidR="00A64486" w:rsidRPr="0051774F">
          <w:rPr>
            <w:rStyle w:val="Hyperlink"/>
          </w:rPr>
          <w:t>2.2</w:t>
        </w:r>
        <w:r w:rsidR="00A64486">
          <w:rPr>
            <w:rFonts w:asciiTheme="minorHAnsi" w:eastAsiaTheme="minorEastAsia" w:hAnsiTheme="minorHAnsi" w:cstheme="minorBidi"/>
            <w:spacing w:val="0"/>
            <w:sz w:val="24"/>
            <w:szCs w:val="24"/>
            <w:lang w:val="en-AU" w:eastAsia="en-GB"/>
          </w:rPr>
          <w:tab/>
        </w:r>
        <w:r w:rsidR="00A64486" w:rsidRPr="0051774F">
          <w:rPr>
            <w:rStyle w:val="Hyperlink"/>
          </w:rPr>
          <w:t>Financial support</w:t>
        </w:r>
        <w:r w:rsidR="00A64486">
          <w:rPr>
            <w:webHidden/>
          </w:rPr>
          <w:tab/>
        </w:r>
        <w:r w:rsidR="00A64486">
          <w:rPr>
            <w:webHidden/>
          </w:rPr>
          <w:fldChar w:fldCharType="begin"/>
        </w:r>
        <w:r w:rsidR="00A64486">
          <w:rPr>
            <w:webHidden/>
          </w:rPr>
          <w:instrText xml:space="preserve"> PAGEREF _Toc80706147 \h </w:instrText>
        </w:r>
        <w:r w:rsidR="00A64486">
          <w:rPr>
            <w:webHidden/>
          </w:rPr>
        </w:r>
        <w:r w:rsidR="00A64486">
          <w:rPr>
            <w:webHidden/>
          </w:rPr>
          <w:fldChar w:fldCharType="separate"/>
        </w:r>
        <w:r w:rsidR="00762913">
          <w:rPr>
            <w:webHidden/>
          </w:rPr>
          <w:t>7</w:t>
        </w:r>
        <w:r w:rsidR="00A64486">
          <w:rPr>
            <w:webHidden/>
          </w:rPr>
          <w:fldChar w:fldCharType="end"/>
        </w:r>
      </w:hyperlink>
    </w:p>
    <w:p w14:paraId="133056C3" w14:textId="69DA542B" w:rsidR="00A64486" w:rsidRDefault="00FB6BD0">
      <w:pPr>
        <w:pStyle w:val="TOC2"/>
        <w:rPr>
          <w:rFonts w:asciiTheme="minorHAnsi" w:eastAsiaTheme="minorEastAsia" w:hAnsiTheme="minorHAnsi" w:cstheme="minorBidi"/>
          <w:spacing w:val="0"/>
          <w:sz w:val="24"/>
          <w:szCs w:val="24"/>
          <w:lang w:val="en-AU" w:eastAsia="en-GB"/>
        </w:rPr>
      </w:pPr>
      <w:hyperlink w:anchor="_Toc80706148" w:history="1">
        <w:r w:rsidR="00A64486" w:rsidRPr="0051774F">
          <w:rPr>
            <w:rStyle w:val="Hyperlink"/>
          </w:rPr>
          <w:t>2.3</w:t>
        </w:r>
        <w:r w:rsidR="00A64486">
          <w:rPr>
            <w:rFonts w:asciiTheme="minorHAnsi" w:eastAsiaTheme="minorEastAsia" w:hAnsiTheme="minorHAnsi" w:cstheme="minorBidi"/>
            <w:spacing w:val="0"/>
            <w:sz w:val="24"/>
            <w:szCs w:val="24"/>
            <w:lang w:val="en-AU" w:eastAsia="en-GB"/>
          </w:rPr>
          <w:tab/>
        </w:r>
        <w:r w:rsidR="00A64486" w:rsidRPr="0051774F">
          <w:rPr>
            <w:rStyle w:val="Hyperlink"/>
          </w:rPr>
          <w:t>History</w:t>
        </w:r>
        <w:r w:rsidR="00A64486">
          <w:rPr>
            <w:webHidden/>
          </w:rPr>
          <w:tab/>
        </w:r>
        <w:r w:rsidR="00A64486">
          <w:rPr>
            <w:webHidden/>
          </w:rPr>
          <w:fldChar w:fldCharType="begin"/>
        </w:r>
        <w:r w:rsidR="00A64486">
          <w:rPr>
            <w:webHidden/>
          </w:rPr>
          <w:instrText xml:space="preserve"> PAGEREF _Toc80706148 \h </w:instrText>
        </w:r>
        <w:r w:rsidR="00A64486">
          <w:rPr>
            <w:webHidden/>
          </w:rPr>
        </w:r>
        <w:r w:rsidR="00A64486">
          <w:rPr>
            <w:webHidden/>
          </w:rPr>
          <w:fldChar w:fldCharType="separate"/>
        </w:r>
        <w:r w:rsidR="00762913">
          <w:rPr>
            <w:webHidden/>
          </w:rPr>
          <w:t>7</w:t>
        </w:r>
        <w:r w:rsidR="00A64486">
          <w:rPr>
            <w:webHidden/>
          </w:rPr>
          <w:fldChar w:fldCharType="end"/>
        </w:r>
      </w:hyperlink>
    </w:p>
    <w:p w14:paraId="407D2419" w14:textId="3A5C81B8" w:rsidR="00A64486" w:rsidRDefault="00FB6BD0">
      <w:pPr>
        <w:pStyle w:val="TOC2"/>
        <w:rPr>
          <w:rFonts w:asciiTheme="minorHAnsi" w:eastAsiaTheme="minorEastAsia" w:hAnsiTheme="minorHAnsi" w:cstheme="minorBidi"/>
          <w:spacing w:val="0"/>
          <w:sz w:val="24"/>
          <w:szCs w:val="24"/>
          <w:lang w:val="en-AU" w:eastAsia="en-GB"/>
        </w:rPr>
      </w:pPr>
      <w:hyperlink w:anchor="_Toc80706149" w:history="1">
        <w:r w:rsidR="00A64486" w:rsidRPr="0051774F">
          <w:rPr>
            <w:rStyle w:val="Hyperlink"/>
          </w:rPr>
          <w:t>2.4</w:t>
        </w:r>
        <w:r w:rsidR="00A64486">
          <w:rPr>
            <w:rFonts w:asciiTheme="minorHAnsi" w:eastAsiaTheme="minorEastAsia" w:hAnsiTheme="minorHAnsi" w:cstheme="minorBidi"/>
            <w:spacing w:val="0"/>
            <w:sz w:val="24"/>
            <w:szCs w:val="24"/>
            <w:lang w:val="en-AU" w:eastAsia="en-GB"/>
          </w:rPr>
          <w:tab/>
        </w:r>
        <w:r w:rsidR="00A64486" w:rsidRPr="0051774F">
          <w:rPr>
            <w:rStyle w:val="Hyperlink"/>
          </w:rPr>
          <w:t>Documentation</w:t>
        </w:r>
        <w:r w:rsidR="00A64486">
          <w:rPr>
            <w:webHidden/>
          </w:rPr>
          <w:tab/>
        </w:r>
        <w:r w:rsidR="00A64486">
          <w:rPr>
            <w:webHidden/>
          </w:rPr>
          <w:fldChar w:fldCharType="begin"/>
        </w:r>
        <w:r w:rsidR="00A64486">
          <w:rPr>
            <w:webHidden/>
          </w:rPr>
          <w:instrText xml:space="preserve"> PAGEREF _Toc80706149 \h </w:instrText>
        </w:r>
        <w:r w:rsidR="00A64486">
          <w:rPr>
            <w:webHidden/>
          </w:rPr>
        </w:r>
        <w:r w:rsidR="00A64486">
          <w:rPr>
            <w:webHidden/>
          </w:rPr>
          <w:fldChar w:fldCharType="separate"/>
        </w:r>
        <w:r w:rsidR="00762913">
          <w:rPr>
            <w:webHidden/>
          </w:rPr>
          <w:t>7</w:t>
        </w:r>
        <w:r w:rsidR="00A64486">
          <w:rPr>
            <w:webHidden/>
          </w:rPr>
          <w:fldChar w:fldCharType="end"/>
        </w:r>
      </w:hyperlink>
    </w:p>
    <w:p w14:paraId="1BDEA1D6" w14:textId="73235C9A" w:rsidR="00A64486" w:rsidRDefault="00FB6BD0">
      <w:pPr>
        <w:pStyle w:val="TOC3"/>
        <w:rPr>
          <w:rFonts w:asciiTheme="minorHAnsi" w:eastAsiaTheme="minorEastAsia" w:hAnsiTheme="minorHAnsi" w:cstheme="minorBidi"/>
          <w:spacing w:val="0"/>
          <w:sz w:val="24"/>
          <w:szCs w:val="24"/>
          <w:lang w:val="en-AU" w:eastAsia="en-GB"/>
        </w:rPr>
      </w:pPr>
      <w:hyperlink w:anchor="_Toc80706150" w:history="1">
        <w:r w:rsidR="00A64486" w:rsidRPr="0051774F">
          <w:rPr>
            <w:rStyle w:val="Hyperlink"/>
          </w:rPr>
          <w:t>2.4.1</w:t>
        </w:r>
        <w:r w:rsidR="00A64486">
          <w:rPr>
            <w:rFonts w:asciiTheme="minorHAnsi" w:eastAsiaTheme="minorEastAsia" w:hAnsiTheme="minorHAnsi" w:cstheme="minorBidi"/>
            <w:spacing w:val="0"/>
            <w:sz w:val="24"/>
            <w:szCs w:val="24"/>
            <w:lang w:val="en-AU" w:eastAsia="en-GB"/>
          </w:rPr>
          <w:tab/>
        </w:r>
        <w:r w:rsidR="00A64486" w:rsidRPr="0051774F">
          <w:rPr>
            <w:rStyle w:val="Hyperlink"/>
          </w:rPr>
          <w:t>Quality manual</w:t>
        </w:r>
        <w:r w:rsidR="00A64486">
          <w:rPr>
            <w:webHidden/>
          </w:rPr>
          <w:tab/>
        </w:r>
        <w:r w:rsidR="00A64486">
          <w:rPr>
            <w:webHidden/>
          </w:rPr>
          <w:fldChar w:fldCharType="begin"/>
        </w:r>
        <w:r w:rsidR="00A64486">
          <w:rPr>
            <w:webHidden/>
          </w:rPr>
          <w:instrText xml:space="preserve"> PAGEREF _Toc80706150 \h </w:instrText>
        </w:r>
        <w:r w:rsidR="00A64486">
          <w:rPr>
            <w:webHidden/>
          </w:rPr>
        </w:r>
        <w:r w:rsidR="00A64486">
          <w:rPr>
            <w:webHidden/>
          </w:rPr>
          <w:fldChar w:fldCharType="separate"/>
        </w:r>
        <w:r w:rsidR="00762913">
          <w:rPr>
            <w:webHidden/>
          </w:rPr>
          <w:t>7</w:t>
        </w:r>
        <w:r w:rsidR="00A64486">
          <w:rPr>
            <w:webHidden/>
          </w:rPr>
          <w:fldChar w:fldCharType="end"/>
        </w:r>
      </w:hyperlink>
    </w:p>
    <w:p w14:paraId="46F33E8C" w14:textId="0733C72C" w:rsidR="00A64486" w:rsidRDefault="00FB6BD0">
      <w:pPr>
        <w:pStyle w:val="TOC3"/>
        <w:rPr>
          <w:rFonts w:asciiTheme="minorHAnsi" w:eastAsiaTheme="minorEastAsia" w:hAnsiTheme="minorHAnsi" w:cstheme="minorBidi"/>
          <w:spacing w:val="0"/>
          <w:sz w:val="24"/>
          <w:szCs w:val="24"/>
          <w:lang w:val="en-AU" w:eastAsia="en-GB"/>
        </w:rPr>
      </w:pPr>
      <w:hyperlink w:anchor="_Toc80706151" w:history="1">
        <w:r w:rsidR="00A64486" w:rsidRPr="0051774F">
          <w:rPr>
            <w:rStyle w:val="Hyperlink"/>
          </w:rPr>
          <w:t>2.4.2</w:t>
        </w:r>
        <w:r w:rsidR="00A64486">
          <w:rPr>
            <w:rFonts w:asciiTheme="minorHAnsi" w:eastAsiaTheme="minorEastAsia" w:hAnsiTheme="minorHAnsi" w:cstheme="minorBidi"/>
            <w:spacing w:val="0"/>
            <w:sz w:val="24"/>
            <w:szCs w:val="24"/>
            <w:lang w:val="en-AU" w:eastAsia="en-GB"/>
          </w:rPr>
          <w:tab/>
        </w:r>
        <w:r w:rsidR="00A64486" w:rsidRPr="0051774F">
          <w:rPr>
            <w:rStyle w:val="Hyperlink"/>
          </w:rPr>
          <w:t>Procedures</w:t>
        </w:r>
        <w:r w:rsidR="00A64486">
          <w:rPr>
            <w:webHidden/>
          </w:rPr>
          <w:tab/>
        </w:r>
        <w:r w:rsidR="00A64486">
          <w:rPr>
            <w:webHidden/>
          </w:rPr>
          <w:fldChar w:fldCharType="begin"/>
        </w:r>
        <w:r w:rsidR="00A64486">
          <w:rPr>
            <w:webHidden/>
          </w:rPr>
          <w:instrText xml:space="preserve"> PAGEREF _Toc80706151 \h </w:instrText>
        </w:r>
        <w:r w:rsidR="00A64486">
          <w:rPr>
            <w:webHidden/>
          </w:rPr>
        </w:r>
        <w:r w:rsidR="00A64486">
          <w:rPr>
            <w:webHidden/>
          </w:rPr>
          <w:fldChar w:fldCharType="separate"/>
        </w:r>
        <w:r w:rsidR="00762913">
          <w:rPr>
            <w:webHidden/>
          </w:rPr>
          <w:t>7</w:t>
        </w:r>
        <w:r w:rsidR="00A64486">
          <w:rPr>
            <w:webHidden/>
          </w:rPr>
          <w:fldChar w:fldCharType="end"/>
        </w:r>
      </w:hyperlink>
    </w:p>
    <w:p w14:paraId="7CB35659" w14:textId="0C4EE976" w:rsidR="00A64486" w:rsidRDefault="00FB6BD0">
      <w:pPr>
        <w:pStyle w:val="TOC3"/>
        <w:rPr>
          <w:rFonts w:asciiTheme="minorHAnsi" w:eastAsiaTheme="minorEastAsia" w:hAnsiTheme="minorHAnsi" w:cstheme="minorBidi"/>
          <w:spacing w:val="0"/>
          <w:sz w:val="24"/>
          <w:szCs w:val="24"/>
          <w:lang w:val="en-AU" w:eastAsia="en-GB"/>
        </w:rPr>
      </w:pPr>
      <w:hyperlink w:anchor="_Toc80706152" w:history="1">
        <w:r w:rsidR="00A64486" w:rsidRPr="0051774F">
          <w:rPr>
            <w:rStyle w:val="Hyperlink"/>
          </w:rPr>
          <w:t>2.4.3</w:t>
        </w:r>
        <w:r w:rsidR="00A64486">
          <w:rPr>
            <w:rFonts w:asciiTheme="minorHAnsi" w:eastAsiaTheme="minorEastAsia" w:hAnsiTheme="minorHAnsi" w:cstheme="minorBidi"/>
            <w:spacing w:val="0"/>
            <w:sz w:val="24"/>
            <w:szCs w:val="24"/>
            <w:lang w:val="en-AU" w:eastAsia="en-GB"/>
          </w:rPr>
          <w:tab/>
        </w:r>
        <w:r w:rsidR="00A64486" w:rsidRPr="0051774F">
          <w:rPr>
            <w:rStyle w:val="Hyperlink"/>
          </w:rPr>
          <w:t>Work instructions</w:t>
        </w:r>
        <w:r w:rsidR="00A64486">
          <w:rPr>
            <w:webHidden/>
          </w:rPr>
          <w:tab/>
        </w:r>
        <w:r w:rsidR="00A64486">
          <w:rPr>
            <w:webHidden/>
          </w:rPr>
          <w:fldChar w:fldCharType="begin"/>
        </w:r>
        <w:r w:rsidR="00A64486">
          <w:rPr>
            <w:webHidden/>
          </w:rPr>
          <w:instrText xml:space="preserve"> PAGEREF _Toc80706152 \h </w:instrText>
        </w:r>
        <w:r w:rsidR="00A64486">
          <w:rPr>
            <w:webHidden/>
          </w:rPr>
        </w:r>
        <w:r w:rsidR="00A64486">
          <w:rPr>
            <w:webHidden/>
          </w:rPr>
          <w:fldChar w:fldCharType="separate"/>
        </w:r>
        <w:r w:rsidR="00762913">
          <w:rPr>
            <w:webHidden/>
          </w:rPr>
          <w:t>8</w:t>
        </w:r>
        <w:r w:rsidR="00A64486">
          <w:rPr>
            <w:webHidden/>
          </w:rPr>
          <w:fldChar w:fldCharType="end"/>
        </w:r>
      </w:hyperlink>
    </w:p>
    <w:p w14:paraId="07049E34" w14:textId="54347F9D" w:rsidR="00A64486" w:rsidRDefault="00FB6BD0">
      <w:pPr>
        <w:pStyle w:val="TOC3"/>
        <w:rPr>
          <w:rFonts w:asciiTheme="minorHAnsi" w:eastAsiaTheme="minorEastAsia" w:hAnsiTheme="minorHAnsi" w:cstheme="minorBidi"/>
          <w:spacing w:val="0"/>
          <w:sz w:val="24"/>
          <w:szCs w:val="24"/>
          <w:lang w:val="en-AU" w:eastAsia="en-GB"/>
        </w:rPr>
      </w:pPr>
      <w:hyperlink w:anchor="_Toc80706153" w:history="1">
        <w:r w:rsidR="00A64486" w:rsidRPr="0051774F">
          <w:rPr>
            <w:rStyle w:val="Hyperlink"/>
          </w:rPr>
          <w:t>2.4.4</w:t>
        </w:r>
        <w:r w:rsidR="00A64486">
          <w:rPr>
            <w:rFonts w:asciiTheme="minorHAnsi" w:eastAsiaTheme="minorEastAsia" w:hAnsiTheme="minorHAnsi" w:cstheme="minorBidi"/>
            <w:spacing w:val="0"/>
            <w:sz w:val="24"/>
            <w:szCs w:val="24"/>
            <w:lang w:val="en-AU" w:eastAsia="en-GB"/>
          </w:rPr>
          <w:tab/>
        </w:r>
        <w:r w:rsidR="00A64486" w:rsidRPr="0051774F">
          <w:rPr>
            <w:rStyle w:val="Hyperlink"/>
          </w:rPr>
          <w:t>Records (including test records where relevant)</w:t>
        </w:r>
        <w:r w:rsidR="00A64486">
          <w:rPr>
            <w:webHidden/>
          </w:rPr>
          <w:tab/>
        </w:r>
        <w:r w:rsidR="00A64486">
          <w:rPr>
            <w:webHidden/>
          </w:rPr>
          <w:fldChar w:fldCharType="begin"/>
        </w:r>
        <w:r w:rsidR="00A64486">
          <w:rPr>
            <w:webHidden/>
          </w:rPr>
          <w:instrText xml:space="preserve"> PAGEREF _Toc80706153 \h </w:instrText>
        </w:r>
        <w:r w:rsidR="00A64486">
          <w:rPr>
            <w:webHidden/>
          </w:rPr>
        </w:r>
        <w:r w:rsidR="00A64486">
          <w:rPr>
            <w:webHidden/>
          </w:rPr>
          <w:fldChar w:fldCharType="separate"/>
        </w:r>
        <w:r w:rsidR="00762913">
          <w:rPr>
            <w:webHidden/>
          </w:rPr>
          <w:t>8</w:t>
        </w:r>
        <w:r w:rsidR="00A64486">
          <w:rPr>
            <w:webHidden/>
          </w:rPr>
          <w:fldChar w:fldCharType="end"/>
        </w:r>
      </w:hyperlink>
    </w:p>
    <w:p w14:paraId="5735ECC2" w14:textId="653EA3E9" w:rsidR="00A64486" w:rsidRDefault="00FB6BD0">
      <w:pPr>
        <w:pStyle w:val="TOC3"/>
        <w:rPr>
          <w:rFonts w:asciiTheme="minorHAnsi" w:eastAsiaTheme="minorEastAsia" w:hAnsiTheme="minorHAnsi" w:cstheme="minorBidi"/>
          <w:spacing w:val="0"/>
          <w:sz w:val="24"/>
          <w:szCs w:val="24"/>
          <w:lang w:val="en-AU" w:eastAsia="en-GB"/>
        </w:rPr>
      </w:pPr>
      <w:hyperlink w:anchor="_Toc80706154" w:history="1">
        <w:r w:rsidR="00A64486" w:rsidRPr="0051774F">
          <w:rPr>
            <w:rStyle w:val="Hyperlink"/>
          </w:rPr>
          <w:t>2.4.5</w:t>
        </w:r>
        <w:r w:rsidR="00A64486">
          <w:rPr>
            <w:rFonts w:asciiTheme="minorHAnsi" w:eastAsiaTheme="minorEastAsia" w:hAnsiTheme="minorHAnsi" w:cstheme="minorBidi"/>
            <w:spacing w:val="0"/>
            <w:sz w:val="24"/>
            <w:szCs w:val="24"/>
            <w:lang w:val="en-AU" w:eastAsia="en-GB"/>
          </w:rPr>
          <w:tab/>
        </w:r>
        <w:r w:rsidR="00A64486" w:rsidRPr="0051774F">
          <w:rPr>
            <w:rStyle w:val="Hyperlink"/>
          </w:rPr>
          <w:t>Document change control</w:t>
        </w:r>
        <w:r w:rsidR="00A64486">
          <w:rPr>
            <w:webHidden/>
          </w:rPr>
          <w:tab/>
        </w:r>
        <w:r w:rsidR="00A64486">
          <w:rPr>
            <w:webHidden/>
          </w:rPr>
          <w:fldChar w:fldCharType="begin"/>
        </w:r>
        <w:r w:rsidR="00A64486">
          <w:rPr>
            <w:webHidden/>
          </w:rPr>
          <w:instrText xml:space="preserve"> PAGEREF _Toc80706154 \h </w:instrText>
        </w:r>
        <w:r w:rsidR="00A64486">
          <w:rPr>
            <w:webHidden/>
          </w:rPr>
        </w:r>
        <w:r w:rsidR="00A64486">
          <w:rPr>
            <w:webHidden/>
          </w:rPr>
          <w:fldChar w:fldCharType="separate"/>
        </w:r>
        <w:r w:rsidR="00762913">
          <w:rPr>
            <w:webHidden/>
          </w:rPr>
          <w:t>8</w:t>
        </w:r>
        <w:r w:rsidR="00A64486">
          <w:rPr>
            <w:webHidden/>
          </w:rPr>
          <w:fldChar w:fldCharType="end"/>
        </w:r>
      </w:hyperlink>
    </w:p>
    <w:p w14:paraId="4AC8AD56" w14:textId="71DEAD72" w:rsidR="00A64486" w:rsidRDefault="00FB6BD0">
      <w:pPr>
        <w:pStyle w:val="TOC2"/>
        <w:rPr>
          <w:rFonts w:asciiTheme="minorHAnsi" w:eastAsiaTheme="minorEastAsia" w:hAnsiTheme="minorHAnsi" w:cstheme="minorBidi"/>
          <w:spacing w:val="0"/>
          <w:sz w:val="24"/>
          <w:szCs w:val="24"/>
          <w:lang w:val="en-AU" w:eastAsia="en-GB"/>
        </w:rPr>
      </w:pPr>
      <w:hyperlink w:anchor="_Toc80706155" w:history="1">
        <w:r w:rsidR="00A64486" w:rsidRPr="0051774F">
          <w:rPr>
            <w:rStyle w:val="Hyperlink"/>
          </w:rPr>
          <w:t>2.5</w:t>
        </w:r>
        <w:r w:rsidR="00A64486">
          <w:rPr>
            <w:rFonts w:asciiTheme="minorHAnsi" w:eastAsiaTheme="minorEastAsia" w:hAnsiTheme="minorHAnsi" w:cstheme="minorBidi"/>
            <w:spacing w:val="0"/>
            <w:sz w:val="24"/>
            <w:szCs w:val="24"/>
            <w:lang w:val="en-AU" w:eastAsia="en-GB"/>
          </w:rPr>
          <w:tab/>
        </w:r>
        <w:r w:rsidR="00A64486" w:rsidRPr="0051774F">
          <w:rPr>
            <w:rStyle w:val="Hyperlink"/>
          </w:rPr>
          <w:t>Confidentiality</w:t>
        </w:r>
        <w:r w:rsidR="00A64486">
          <w:rPr>
            <w:webHidden/>
          </w:rPr>
          <w:tab/>
        </w:r>
        <w:r w:rsidR="00A64486">
          <w:rPr>
            <w:webHidden/>
          </w:rPr>
          <w:fldChar w:fldCharType="begin"/>
        </w:r>
        <w:r w:rsidR="00A64486">
          <w:rPr>
            <w:webHidden/>
          </w:rPr>
          <w:instrText xml:space="preserve"> PAGEREF _Toc80706155 \h </w:instrText>
        </w:r>
        <w:r w:rsidR="00A64486">
          <w:rPr>
            <w:webHidden/>
          </w:rPr>
        </w:r>
        <w:r w:rsidR="00A64486">
          <w:rPr>
            <w:webHidden/>
          </w:rPr>
          <w:fldChar w:fldCharType="separate"/>
        </w:r>
        <w:r w:rsidR="00762913">
          <w:rPr>
            <w:webHidden/>
          </w:rPr>
          <w:t>8</w:t>
        </w:r>
        <w:r w:rsidR="00A64486">
          <w:rPr>
            <w:webHidden/>
          </w:rPr>
          <w:fldChar w:fldCharType="end"/>
        </w:r>
      </w:hyperlink>
    </w:p>
    <w:p w14:paraId="0FAE9470" w14:textId="4F973509" w:rsidR="00A64486" w:rsidRDefault="00FB6BD0">
      <w:pPr>
        <w:pStyle w:val="TOC2"/>
        <w:rPr>
          <w:rFonts w:asciiTheme="minorHAnsi" w:eastAsiaTheme="minorEastAsia" w:hAnsiTheme="minorHAnsi" w:cstheme="minorBidi"/>
          <w:spacing w:val="0"/>
          <w:sz w:val="24"/>
          <w:szCs w:val="24"/>
          <w:lang w:val="en-AU" w:eastAsia="en-GB"/>
        </w:rPr>
      </w:pPr>
      <w:hyperlink w:anchor="_Toc80706156" w:history="1">
        <w:r w:rsidR="00A64486" w:rsidRPr="0051774F">
          <w:rPr>
            <w:rStyle w:val="Hyperlink"/>
          </w:rPr>
          <w:t>2.6</w:t>
        </w:r>
        <w:r w:rsidR="00A64486">
          <w:rPr>
            <w:rFonts w:asciiTheme="minorHAnsi" w:eastAsiaTheme="minorEastAsia" w:hAnsiTheme="minorHAnsi" w:cstheme="minorBidi"/>
            <w:spacing w:val="0"/>
            <w:sz w:val="24"/>
            <w:szCs w:val="24"/>
            <w:lang w:val="en-AU" w:eastAsia="en-GB"/>
          </w:rPr>
          <w:tab/>
        </w:r>
        <w:r w:rsidR="00A64486" w:rsidRPr="0051774F">
          <w:rPr>
            <w:rStyle w:val="Hyperlink"/>
          </w:rPr>
          <w:t>Communication with public and customers (Hard copy and Electronic)</w:t>
        </w:r>
        <w:r w:rsidR="00A64486">
          <w:rPr>
            <w:webHidden/>
          </w:rPr>
          <w:tab/>
        </w:r>
        <w:r w:rsidR="00A64486">
          <w:rPr>
            <w:webHidden/>
          </w:rPr>
          <w:fldChar w:fldCharType="begin"/>
        </w:r>
        <w:r w:rsidR="00A64486">
          <w:rPr>
            <w:webHidden/>
          </w:rPr>
          <w:instrText xml:space="preserve"> PAGEREF _Toc80706156 \h </w:instrText>
        </w:r>
        <w:r w:rsidR="00A64486">
          <w:rPr>
            <w:webHidden/>
          </w:rPr>
        </w:r>
        <w:r w:rsidR="00A64486">
          <w:rPr>
            <w:webHidden/>
          </w:rPr>
          <w:fldChar w:fldCharType="separate"/>
        </w:r>
        <w:r w:rsidR="00762913">
          <w:rPr>
            <w:webHidden/>
          </w:rPr>
          <w:t>8</w:t>
        </w:r>
        <w:r w:rsidR="00A64486">
          <w:rPr>
            <w:webHidden/>
          </w:rPr>
          <w:fldChar w:fldCharType="end"/>
        </w:r>
      </w:hyperlink>
    </w:p>
    <w:p w14:paraId="37813826" w14:textId="3F698F14" w:rsidR="00A64486" w:rsidRDefault="00FB6BD0">
      <w:pPr>
        <w:pStyle w:val="TOC2"/>
        <w:rPr>
          <w:rFonts w:asciiTheme="minorHAnsi" w:eastAsiaTheme="minorEastAsia" w:hAnsiTheme="minorHAnsi" w:cstheme="minorBidi"/>
          <w:spacing w:val="0"/>
          <w:sz w:val="24"/>
          <w:szCs w:val="24"/>
          <w:lang w:val="en-AU" w:eastAsia="en-GB"/>
        </w:rPr>
      </w:pPr>
      <w:hyperlink w:anchor="_Toc80706157" w:history="1">
        <w:r w:rsidR="00A64486" w:rsidRPr="0051774F">
          <w:rPr>
            <w:rStyle w:val="Hyperlink"/>
          </w:rPr>
          <w:t>2.7</w:t>
        </w:r>
        <w:r w:rsidR="00A64486">
          <w:rPr>
            <w:rFonts w:asciiTheme="minorHAnsi" w:eastAsiaTheme="minorEastAsia" w:hAnsiTheme="minorHAnsi" w:cstheme="minorBidi"/>
            <w:spacing w:val="0"/>
            <w:sz w:val="24"/>
            <w:szCs w:val="24"/>
            <w:lang w:val="en-AU" w:eastAsia="en-GB"/>
          </w:rPr>
          <w:tab/>
        </w:r>
        <w:r w:rsidR="00A64486" w:rsidRPr="0051774F">
          <w:rPr>
            <w:rStyle w:val="Hyperlink"/>
          </w:rPr>
          <w:t>Recognitions and agreements</w:t>
        </w:r>
        <w:r w:rsidR="00A64486">
          <w:rPr>
            <w:webHidden/>
          </w:rPr>
          <w:tab/>
        </w:r>
        <w:r w:rsidR="00A64486">
          <w:rPr>
            <w:webHidden/>
          </w:rPr>
          <w:fldChar w:fldCharType="begin"/>
        </w:r>
        <w:r w:rsidR="00A64486">
          <w:rPr>
            <w:webHidden/>
          </w:rPr>
          <w:instrText xml:space="preserve"> PAGEREF _Toc80706157 \h </w:instrText>
        </w:r>
        <w:r w:rsidR="00A64486">
          <w:rPr>
            <w:webHidden/>
          </w:rPr>
        </w:r>
        <w:r w:rsidR="00A64486">
          <w:rPr>
            <w:webHidden/>
          </w:rPr>
          <w:fldChar w:fldCharType="separate"/>
        </w:r>
        <w:r w:rsidR="00762913">
          <w:rPr>
            <w:webHidden/>
          </w:rPr>
          <w:t>8</w:t>
        </w:r>
        <w:r w:rsidR="00A64486">
          <w:rPr>
            <w:webHidden/>
          </w:rPr>
          <w:fldChar w:fldCharType="end"/>
        </w:r>
      </w:hyperlink>
    </w:p>
    <w:p w14:paraId="7353CAC4" w14:textId="49197D1D" w:rsidR="00A64486" w:rsidRDefault="00FB6BD0">
      <w:pPr>
        <w:pStyle w:val="TOC2"/>
        <w:rPr>
          <w:rFonts w:asciiTheme="minorHAnsi" w:eastAsiaTheme="minorEastAsia" w:hAnsiTheme="minorHAnsi" w:cstheme="minorBidi"/>
          <w:spacing w:val="0"/>
          <w:sz w:val="24"/>
          <w:szCs w:val="24"/>
          <w:lang w:val="en-AU" w:eastAsia="en-GB"/>
        </w:rPr>
      </w:pPr>
      <w:hyperlink w:anchor="_Toc80706158" w:history="1">
        <w:r w:rsidR="00A64486" w:rsidRPr="0051774F">
          <w:rPr>
            <w:rStyle w:val="Hyperlink"/>
          </w:rPr>
          <w:t>2.8</w:t>
        </w:r>
        <w:r w:rsidR="00A64486">
          <w:rPr>
            <w:rFonts w:asciiTheme="minorHAnsi" w:eastAsiaTheme="minorEastAsia" w:hAnsiTheme="minorHAnsi" w:cstheme="minorBidi"/>
            <w:spacing w:val="0"/>
            <w:sz w:val="24"/>
            <w:szCs w:val="24"/>
            <w:lang w:val="en-AU" w:eastAsia="en-GB"/>
          </w:rPr>
          <w:tab/>
        </w:r>
        <w:r w:rsidR="00A64486" w:rsidRPr="0051774F">
          <w:rPr>
            <w:rStyle w:val="Hyperlink"/>
          </w:rPr>
          <w:t>Internal audit</w:t>
        </w:r>
        <w:r w:rsidR="00A64486">
          <w:rPr>
            <w:webHidden/>
          </w:rPr>
          <w:tab/>
        </w:r>
        <w:r w:rsidR="00A64486">
          <w:rPr>
            <w:webHidden/>
          </w:rPr>
          <w:fldChar w:fldCharType="begin"/>
        </w:r>
        <w:r w:rsidR="00A64486">
          <w:rPr>
            <w:webHidden/>
          </w:rPr>
          <w:instrText xml:space="preserve"> PAGEREF _Toc80706158 \h </w:instrText>
        </w:r>
        <w:r w:rsidR="00A64486">
          <w:rPr>
            <w:webHidden/>
          </w:rPr>
        </w:r>
        <w:r w:rsidR="00A64486">
          <w:rPr>
            <w:webHidden/>
          </w:rPr>
          <w:fldChar w:fldCharType="separate"/>
        </w:r>
        <w:r w:rsidR="00762913">
          <w:rPr>
            <w:webHidden/>
          </w:rPr>
          <w:t>8</w:t>
        </w:r>
        <w:r w:rsidR="00A64486">
          <w:rPr>
            <w:webHidden/>
          </w:rPr>
          <w:fldChar w:fldCharType="end"/>
        </w:r>
      </w:hyperlink>
    </w:p>
    <w:p w14:paraId="7096AD8C" w14:textId="10679E97" w:rsidR="00A64486" w:rsidRDefault="00FB6BD0">
      <w:pPr>
        <w:pStyle w:val="TOC2"/>
        <w:rPr>
          <w:rFonts w:asciiTheme="minorHAnsi" w:eastAsiaTheme="minorEastAsia" w:hAnsiTheme="minorHAnsi" w:cstheme="minorBidi"/>
          <w:spacing w:val="0"/>
          <w:sz w:val="24"/>
          <w:szCs w:val="24"/>
          <w:lang w:val="en-AU" w:eastAsia="en-GB"/>
        </w:rPr>
      </w:pPr>
      <w:hyperlink w:anchor="_Toc80706159" w:history="1">
        <w:r w:rsidR="00A64486" w:rsidRPr="0051774F">
          <w:rPr>
            <w:rStyle w:val="Hyperlink"/>
          </w:rPr>
          <w:t>2.9</w:t>
        </w:r>
        <w:r w:rsidR="00A64486">
          <w:rPr>
            <w:rFonts w:asciiTheme="minorHAnsi" w:eastAsiaTheme="minorEastAsia" w:hAnsiTheme="minorHAnsi" w:cstheme="minorBidi"/>
            <w:spacing w:val="0"/>
            <w:sz w:val="24"/>
            <w:szCs w:val="24"/>
            <w:lang w:val="en-AU" w:eastAsia="en-GB"/>
          </w:rPr>
          <w:tab/>
        </w:r>
        <w:r w:rsidR="00A64486" w:rsidRPr="0051774F">
          <w:rPr>
            <w:rStyle w:val="Hyperlink"/>
          </w:rPr>
          <w:t>Management review</w:t>
        </w:r>
        <w:r w:rsidR="00A64486">
          <w:rPr>
            <w:webHidden/>
          </w:rPr>
          <w:tab/>
        </w:r>
        <w:r w:rsidR="00A64486">
          <w:rPr>
            <w:webHidden/>
          </w:rPr>
          <w:fldChar w:fldCharType="begin"/>
        </w:r>
        <w:r w:rsidR="00A64486">
          <w:rPr>
            <w:webHidden/>
          </w:rPr>
          <w:instrText xml:space="preserve"> PAGEREF _Toc80706159 \h </w:instrText>
        </w:r>
        <w:r w:rsidR="00A64486">
          <w:rPr>
            <w:webHidden/>
          </w:rPr>
        </w:r>
        <w:r w:rsidR="00A64486">
          <w:rPr>
            <w:webHidden/>
          </w:rPr>
          <w:fldChar w:fldCharType="separate"/>
        </w:r>
        <w:r w:rsidR="00762913">
          <w:rPr>
            <w:webHidden/>
          </w:rPr>
          <w:t>8</w:t>
        </w:r>
        <w:r w:rsidR="00A64486">
          <w:rPr>
            <w:webHidden/>
          </w:rPr>
          <w:fldChar w:fldCharType="end"/>
        </w:r>
      </w:hyperlink>
    </w:p>
    <w:p w14:paraId="5F8CC6DF" w14:textId="5B05D735" w:rsidR="00A64486" w:rsidRDefault="00FB6BD0">
      <w:pPr>
        <w:pStyle w:val="TOC2"/>
        <w:rPr>
          <w:rFonts w:asciiTheme="minorHAnsi" w:eastAsiaTheme="minorEastAsia" w:hAnsiTheme="minorHAnsi" w:cstheme="minorBidi"/>
          <w:spacing w:val="0"/>
          <w:sz w:val="24"/>
          <w:szCs w:val="24"/>
          <w:lang w:val="en-AU" w:eastAsia="en-GB"/>
        </w:rPr>
      </w:pPr>
      <w:hyperlink w:anchor="_Toc80706160" w:history="1">
        <w:r w:rsidR="00A64486" w:rsidRPr="0051774F">
          <w:rPr>
            <w:rStyle w:val="Hyperlink"/>
          </w:rPr>
          <w:t>2.10</w:t>
        </w:r>
        <w:r w:rsidR="00A64486">
          <w:rPr>
            <w:rFonts w:asciiTheme="minorHAnsi" w:eastAsiaTheme="minorEastAsia" w:hAnsiTheme="minorHAnsi" w:cstheme="minorBidi"/>
            <w:spacing w:val="0"/>
            <w:sz w:val="24"/>
            <w:szCs w:val="24"/>
            <w:lang w:val="en-AU" w:eastAsia="en-GB"/>
          </w:rPr>
          <w:tab/>
        </w:r>
        <w:r w:rsidR="00A64486" w:rsidRPr="0051774F">
          <w:rPr>
            <w:rStyle w:val="Hyperlink"/>
          </w:rPr>
          <w:t>Contracting, subcontracting and witness testing</w:t>
        </w:r>
        <w:r w:rsidR="00A64486">
          <w:rPr>
            <w:webHidden/>
          </w:rPr>
          <w:tab/>
        </w:r>
        <w:r w:rsidR="00A64486">
          <w:rPr>
            <w:webHidden/>
          </w:rPr>
          <w:fldChar w:fldCharType="begin"/>
        </w:r>
        <w:r w:rsidR="00A64486">
          <w:rPr>
            <w:webHidden/>
          </w:rPr>
          <w:instrText xml:space="preserve"> PAGEREF _Toc80706160 \h </w:instrText>
        </w:r>
        <w:r w:rsidR="00A64486">
          <w:rPr>
            <w:webHidden/>
          </w:rPr>
        </w:r>
        <w:r w:rsidR="00A64486">
          <w:rPr>
            <w:webHidden/>
          </w:rPr>
          <w:fldChar w:fldCharType="separate"/>
        </w:r>
        <w:r w:rsidR="00762913">
          <w:rPr>
            <w:webHidden/>
          </w:rPr>
          <w:t>9</w:t>
        </w:r>
        <w:r w:rsidR="00A64486">
          <w:rPr>
            <w:webHidden/>
          </w:rPr>
          <w:fldChar w:fldCharType="end"/>
        </w:r>
      </w:hyperlink>
    </w:p>
    <w:p w14:paraId="36B65252" w14:textId="6FCCC86A" w:rsidR="00A64486" w:rsidRDefault="00FB6BD0">
      <w:pPr>
        <w:pStyle w:val="TOC2"/>
        <w:rPr>
          <w:rFonts w:asciiTheme="minorHAnsi" w:eastAsiaTheme="minorEastAsia" w:hAnsiTheme="minorHAnsi" w:cstheme="minorBidi"/>
          <w:spacing w:val="0"/>
          <w:sz w:val="24"/>
          <w:szCs w:val="24"/>
          <w:lang w:val="en-AU" w:eastAsia="en-GB"/>
        </w:rPr>
      </w:pPr>
      <w:hyperlink w:anchor="_Toc80706161" w:history="1">
        <w:r w:rsidR="00A64486" w:rsidRPr="0051774F">
          <w:rPr>
            <w:rStyle w:val="Hyperlink"/>
          </w:rPr>
          <w:t>2.11</w:t>
        </w:r>
        <w:r w:rsidR="00A64486">
          <w:rPr>
            <w:rFonts w:asciiTheme="minorHAnsi" w:eastAsiaTheme="minorEastAsia" w:hAnsiTheme="minorHAnsi" w:cstheme="minorBidi"/>
            <w:spacing w:val="0"/>
            <w:sz w:val="24"/>
            <w:szCs w:val="24"/>
            <w:lang w:val="en-AU" w:eastAsia="en-GB"/>
          </w:rPr>
          <w:tab/>
        </w:r>
        <w:r w:rsidR="00A64486" w:rsidRPr="0051774F">
          <w:rPr>
            <w:rStyle w:val="Hyperlink"/>
          </w:rPr>
          <w:t>Training and competence</w:t>
        </w:r>
        <w:r w:rsidR="00A64486">
          <w:rPr>
            <w:webHidden/>
          </w:rPr>
          <w:tab/>
        </w:r>
        <w:r w:rsidR="00A64486">
          <w:rPr>
            <w:webHidden/>
          </w:rPr>
          <w:fldChar w:fldCharType="begin"/>
        </w:r>
        <w:r w:rsidR="00A64486">
          <w:rPr>
            <w:webHidden/>
          </w:rPr>
          <w:instrText xml:space="preserve"> PAGEREF _Toc80706161 \h </w:instrText>
        </w:r>
        <w:r w:rsidR="00A64486">
          <w:rPr>
            <w:webHidden/>
          </w:rPr>
        </w:r>
        <w:r w:rsidR="00A64486">
          <w:rPr>
            <w:webHidden/>
          </w:rPr>
          <w:fldChar w:fldCharType="separate"/>
        </w:r>
        <w:r w:rsidR="00762913">
          <w:rPr>
            <w:webHidden/>
          </w:rPr>
          <w:t>9</w:t>
        </w:r>
        <w:r w:rsidR="00A64486">
          <w:rPr>
            <w:webHidden/>
          </w:rPr>
          <w:fldChar w:fldCharType="end"/>
        </w:r>
      </w:hyperlink>
    </w:p>
    <w:p w14:paraId="0B80F08E" w14:textId="7761A425" w:rsidR="00A64486" w:rsidRDefault="00FB6BD0">
      <w:pPr>
        <w:pStyle w:val="TOC2"/>
        <w:rPr>
          <w:rFonts w:asciiTheme="minorHAnsi" w:eastAsiaTheme="minorEastAsia" w:hAnsiTheme="minorHAnsi" w:cstheme="minorBidi"/>
          <w:spacing w:val="0"/>
          <w:sz w:val="24"/>
          <w:szCs w:val="24"/>
          <w:lang w:val="en-AU" w:eastAsia="en-GB"/>
        </w:rPr>
      </w:pPr>
      <w:hyperlink w:anchor="_Toc80706162" w:history="1">
        <w:r w:rsidR="00A64486" w:rsidRPr="0051774F">
          <w:rPr>
            <w:rStyle w:val="Hyperlink"/>
          </w:rPr>
          <w:t>2.12</w:t>
        </w:r>
        <w:r w:rsidR="00A64486">
          <w:rPr>
            <w:rFonts w:asciiTheme="minorHAnsi" w:eastAsiaTheme="minorEastAsia" w:hAnsiTheme="minorHAnsi" w:cstheme="minorBidi"/>
            <w:spacing w:val="0"/>
            <w:sz w:val="24"/>
            <w:szCs w:val="24"/>
            <w:lang w:val="en-AU" w:eastAsia="en-GB"/>
          </w:rPr>
          <w:tab/>
        </w:r>
        <w:r w:rsidR="00A64486" w:rsidRPr="0051774F">
          <w:rPr>
            <w:rStyle w:val="Hyperlink"/>
          </w:rPr>
          <w:t>Complaints and appeals (including appeals to IECEx)</w:t>
        </w:r>
        <w:r w:rsidR="00A64486">
          <w:rPr>
            <w:webHidden/>
          </w:rPr>
          <w:tab/>
        </w:r>
        <w:r w:rsidR="00A64486">
          <w:rPr>
            <w:webHidden/>
          </w:rPr>
          <w:fldChar w:fldCharType="begin"/>
        </w:r>
        <w:r w:rsidR="00A64486">
          <w:rPr>
            <w:webHidden/>
          </w:rPr>
          <w:instrText xml:space="preserve"> PAGEREF _Toc80706162 \h </w:instrText>
        </w:r>
        <w:r w:rsidR="00A64486">
          <w:rPr>
            <w:webHidden/>
          </w:rPr>
        </w:r>
        <w:r w:rsidR="00A64486">
          <w:rPr>
            <w:webHidden/>
          </w:rPr>
          <w:fldChar w:fldCharType="separate"/>
        </w:r>
        <w:r w:rsidR="00762913">
          <w:rPr>
            <w:webHidden/>
          </w:rPr>
          <w:t>9</w:t>
        </w:r>
        <w:r w:rsidR="00A64486">
          <w:rPr>
            <w:webHidden/>
          </w:rPr>
          <w:fldChar w:fldCharType="end"/>
        </w:r>
      </w:hyperlink>
    </w:p>
    <w:p w14:paraId="6C99261D" w14:textId="6C982B48" w:rsidR="00A64486" w:rsidRDefault="00FB6BD0">
      <w:pPr>
        <w:pStyle w:val="TOC2"/>
        <w:rPr>
          <w:rFonts w:asciiTheme="minorHAnsi" w:eastAsiaTheme="minorEastAsia" w:hAnsiTheme="minorHAnsi" w:cstheme="minorBidi"/>
          <w:spacing w:val="0"/>
          <w:sz w:val="24"/>
          <w:szCs w:val="24"/>
          <w:lang w:val="en-AU" w:eastAsia="en-GB"/>
        </w:rPr>
      </w:pPr>
      <w:hyperlink w:anchor="_Toc80706163" w:history="1">
        <w:r w:rsidR="00A64486" w:rsidRPr="0051774F">
          <w:rPr>
            <w:rStyle w:val="Hyperlink"/>
          </w:rPr>
          <w:t>2.13</w:t>
        </w:r>
        <w:r w:rsidR="00A64486">
          <w:rPr>
            <w:rFonts w:asciiTheme="minorHAnsi" w:eastAsiaTheme="minorEastAsia" w:hAnsiTheme="minorHAnsi" w:cstheme="minorBidi"/>
            <w:spacing w:val="0"/>
            <w:sz w:val="24"/>
            <w:szCs w:val="24"/>
            <w:lang w:val="en-AU" w:eastAsia="en-GB"/>
          </w:rPr>
          <w:tab/>
        </w:r>
        <w:r w:rsidR="00A64486" w:rsidRPr="0051774F">
          <w:rPr>
            <w:rStyle w:val="Hyperlink"/>
          </w:rPr>
          <w:t>Impartiality</w:t>
        </w:r>
        <w:r w:rsidR="00A64486">
          <w:rPr>
            <w:webHidden/>
          </w:rPr>
          <w:tab/>
        </w:r>
        <w:r w:rsidR="00A64486">
          <w:rPr>
            <w:webHidden/>
          </w:rPr>
          <w:fldChar w:fldCharType="begin"/>
        </w:r>
        <w:r w:rsidR="00A64486">
          <w:rPr>
            <w:webHidden/>
          </w:rPr>
          <w:instrText xml:space="preserve"> PAGEREF _Toc80706163 \h </w:instrText>
        </w:r>
        <w:r w:rsidR="00A64486">
          <w:rPr>
            <w:webHidden/>
          </w:rPr>
        </w:r>
        <w:r w:rsidR="00A64486">
          <w:rPr>
            <w:webHidden/>
          </w:rPr>
          <w:fldChar w:fldCharType="separate"/>
        </w:r>
        <w:r w:rsidR="00762913">
          <w:rPr>
            <w:webHidden/>
          </w:rPr>
          <w:t>9</w:t>
        </w:r>
        <w:r w:rsidR="00A64486">
          <w:rPr>
            <w:webHidden/>
          </w:rPr>
          <w:fldChar w:fldCharType="end"/>
        </w:r>
      </w:hyperlink>
    </w:p>
    <w:p w14:paraId="4A581F05" w14:textId="1E10A56C" w:rsidR="00A64486" w:rsidRDefault="00FB6BD0">
      <w:pPr>
        <w:pStyle w:val="TOC2"/>
        <w:rPr>
          <w:rFonts w:asciiTheme="minorHAnsi" w:eastAsiaTheme="minorEastAsia" w:hAnsiTheme="minorHAnsi" w:cstheme="minorBidi"/>
          <w:spacing w:val="0"/>
          <w:sz w:val="24"/>
          <w:szCs w:val="24"/>
          <w:lang w:val="en-AU" w:eastAsia="en-GB"/>
        </w:rPr>
      </w:pPr>
      <w:hyperlink w:anchor="_Toc80706164" w:history="1">
        <w:r w:rsidR="00A64486" w:rsidRPr="0051774F">
          <w:rPr>
            <w:rStyle w:val="Hyperlink"/>
          </w:rPr>
          <w:t>2.14</w:t>
        </w:r>
        <w:r w:rsidR="00A64486">
          <w:rPr>
            <w:rFonts w:asciiTheme="minorHAnsi" w:eastAsiaTheme="minorEastAsia" w:hAnsiTheme="minorHAnsi" w:cstheme="minorBidi"/>
            <w:spacing w:val="0"/>
            <w:sz w:val="24"/>
            <w:szCs w:val="24"/>
            <w:lang w:val="en-AU" w:eastAsia="en-GB"/>
          </w:rPr>
          <w:tab/>
        </w:r>
        <w:r w:rsidR="00A64486" w:rsidRPr="0051774F">
          <w:rPr>
            <w:rStyle w:val="Hyperlink"/>
          </w:rPr>
          <w:t>Active involvement in development of Decision Sheets</w:t>
        </w:r>
        <w:r w:rsidR="00A64486">
          <w:rPr>
            <w:webHidden/>
          </w:rPr>
          <w:tab/>
        </w:r>
        <w:r w:rsidR="00A64486">
          <w:rPr>
            <w:webHidden/>
          </w:rPr>
          <w:fldChar w:fldCharType="begin"/>
        </w:r>
        <w:r w:rsidR="00A64486">
          <w:rPr>
            <w:webHidden/>
          </w:rPr>
          <w:instrText xml:space="preserve"> PAGEREF _Toc80706164 \h </w:instrText>
        </w:r>
        <w:r w:rsidR="00A64486">
          <w:rPr>
            <w:webHidden/>
          </w:rPr>
        </w:r>
        <w:r w:rsidR="00A64486">
          <w:rPr>
            <w:webHidden/>
          </w:rPr>
          <w:fldChar w:fldCharType="separate"/>
        </w:r>
        <w:r w:rsidR="00762913">
          <w:rPr>
            <w:webHidden/>
          </w:rPr>
          <w:t>9</w:t>
        </w:r>
        <w:r w:rsidR="00A64486">
          <w:rPr>
            <w:webHidden/>
          </w:rPr>
          <w:fldChar w:fldCharType="end"/>
        </w:r>
      </w:hyperlink>
    </w:p>
    <w:p w14:paraId="31AADFA7" w14:textId="5A2A305F" w:rsidR="00A64486" w:rsidRDefault="00FB6BD0">
      <w:pPr>
        <w:pStyle w:val="TOC2"/>
        <w:rPr>
          <w:rFonts w:asciiTheme="minorHAnsi" w:eastAsiaTheme="minorEastAsia" w:hAnsiTheme="minorHAnsi" w:cstheme="minorBidi"/>
          <w:spacing w:val="0"/>
          <w:sz w:val="24"/>
          <w:szCs w:val="24"/>
          <w:lang w:val="en-AU" w:eastAsia="en-GB"/>
        </w:rPr>
      </w:pPr>
      <w:hyperlink w:anchor="_Toc80706165" w:history="1">
        <w:r w:rsidR="00A64486" w:rsidRPr="0051774F">
          <w:rPr>
            <w:rStyle w:val="Hyperlink"/>
          </w:rPr>
          <w:t>2.15</w:t>
        </w:r>
        <w:r w:rsidR="00A64486">
          <w:rPr>
            <w:rFonts w:asciiTheme="minorHAnsi" w:eastAsiaTheme="minorEastAsia" w:hAnsiTheme="minorHAnsi" w:cstheme="minorBidi"/>
            <w:spacing w:val="0"/>
            <w:sz w:val="24"/>
            <w:szCs w:val="24"/>
            <w:lang w:val="en-AU" w:eastAsia="en-GB"/>
          </w:rPr>
          <w:tab/>
        </w:r>
        <w:r w:rsidR="00A64486" w:rsidRPr="0051774F">
          <w:rPr>
            <w:rStyle w:val="Hyperlink"/>
          </w:rPr>
          <w:t>Special facts to be noted</w:t>
        </w:r>
        <w:r w:rsidR="00A64486">
          <w:rPr>
            <w:webHidden/>
          </w:rPr>
          <w:tab/>
        </w:r>
        <w:r w:rsidR="00A64486">
          <w:rPr>
            <w:webHidden/>
          </w:rPr>
          <w:fldChar w:fldCharType="begin"/>
        </w:r>
        <w:r w:rsidR="00A64486">
          <w:rPr>
            <w:webHidden/>
          </w:rPr>
          <w:instrText xml:space="preserve"> PAGEREF _Toc80706165 \h </w:instrText>
        </w:r>
        <w:r w:rsidR="00A64486">
          <w:rPr>
            <w:webHidden/>
          </w:rPr>
        </w:r>
        <w:r w:rsidR="00A64486">
          <w:rPr>
            <w:webHidden/>
          </w:rPr>
          <w:fldChar w:fldCharType="separate"/>
        </w:r>
        <w:r w:rsidR="00762913">
          <w:rPr>
            <w:webHidden/>
          </w:rPr>
          <w:t>9</w:t>
        </w:r>
        <w:r w:rsidR="00A64486">
          <w:rPr>
            <w:webHidden/>
          </w:rPr>
          <w:fldChar w:fldCharType="end"/>
        </w:r>
      </w:hyperlink>
    </w:p>
    <w:p w14:paraId="0352E589" w14:textId="15E6D077" w:rsidR="00A64486" w:rsidRDefault="00FB6BD0">
      <w:pPr>
        <w:pStyle w:val="TOC2"/>
        <w:rPr>
          <w:rFonts w:asciiTheme="minorHAnsi" w:eastAsiaTheme="minorEastAsia" w:hAnsiTheme="minorHAnsi" w:cstheme="minorBidi"/>
          <w:spacing w:val="0"/>
          <w:sz w:val="24"/>
          <w:szCs w:val="24"/>
          <w:lang w:val="en-AU" w:eastAsia="en-GB"/>
        </w:rPr>
      </w:pPr>
      <w:hyperlink w:anchor="_Toc80706166" w:history="1">
        <w:r w:rsidR="00A64486" w:rsidRPr="0051774F">
          <w:rPr>
            <w:rStyle w:val="Hyperlink"/>
          </w:rPr>
          <w:t>2.16</w:t>
        </w:r>
        <w:r w:rsidR="00A64486">
          <w:rPr>
            <w:rFonts w:asciiTheme="minorHAnsi" w:eastAsiaTheme="minorEastAsia" w:hAnsiTheme="minorHAnsi" w:cstheme="minorBidi"/>
            <w:spacing w:val="0"/>
            <w:sz w:val="24"/>
            <w:szCs w:val="24"/>
            <w:lang w:val="en-AU" w:eastAsia="en-GB"/>
          </w:rPr>
          <w:tab/>
        </w:r>
        <w:r w:rsidR="00A64486" w:rsidRPr="0051774F">
          <w:rPr>
            <w:rStyle w:val="Hyperlink"/>
          </w:rPr>
          <w:t>Supporting documentation</w:t>
        </w:r>
        <w:r w:rsidR="00A64486">
          <w:rPr>
            <w:webHidden/>
          </w:rPr>
          <w:tab/>
        </w:r>
        <w:r w:rsidR="00A64486">
          <w:rPr>
            <w:webHidden/>
          </w:rPr>
          <w:fldChar w:fldCharType="begin"/>
        </w:r>
        <w:r w:rsidR="00A64486">
          <w:rPr>
            <w:webHidden/>
          </w:rPr>
          <w:instrText xml:space="preserve"> PAGEREF _Toc80706166 \h </w:instrText>
        </w:r>
        <w:r w:rsidR="00A64486">
          <w:rPr>
            <w:webHidden/>
          </w:rPr>
        </w:r>
        <w:r w:rsidR="00A64486">
          <w:rPr>
            <w:webHidden/>
          </w:rPr>
          <w:fldChar w:fldCharType="separate"/>
        </w:r>
        <w:r w:rsidR="00762913">
          <w:rPr>
            <w:webHidden/>
          </w:rPr>
          <w:t>10</w:t>
        </w:r>
        <w:r w:rsidR="00A64486">
          <w:rPr>
            <w:webHidden/>
          </w:rPr>
          <w:fldChar w:fldCharType="end"/>
        </w:r>
      </w:hyperlink>
    </w:p>
    <w:p w14:paraId="1E3C6069" w14:textId="634C1F8F" w:rsidR="00A64486" w:rsidRDefault="00FB6BD0">
      <w:pPr>
        <w:pStyle w:val="TOC2"/>
        <w:rPr>
          <w:rFonts w:asciiTheme="minorHAnsi" w:eastAsiaTheme="minorEastAsia" w:hAnsiTheme="minorHAnsi" w:cstheme="minorBidi"/>
          <w:spacing w:val="0"/>
          <w:sz w:val="24"/>
          <w:szCs w:val="24"/>
          <w:lang w:val="en-AU" w:eastAsia="en-GB"/>
        </w:rPr>
      </w:pPr>
      <w:hyperlink w:anchor="_Toc80706167" w:history="1">
        <w:r w:rsidR="00A64486" w:rsidRPr="0051774F">
          <w:rPr>
            <w:rStyle w:val="Hyperlink"/>
          </w:rPr>
          <w:t>2.17</w:t>
        </w:r>
        <w:r w:rsidR="00A64486">
          <w:rPr>
            <w:rFonts w:asciiTheme="minorHAnsi" w:eastAsiaTheme="minorEastAsia" w:hAnsiTheme="minorHAnsi" w:cstheme="minorBidi"/>
            <w:spacing w:val="0"/>
            <w:sz w:val="24"/>
            <w:szCs w:val="24"/>
            <w:lang w:val="en-AU" w:eastAsia="en-GB"/>
          </w:rPr>
          <w:tab/>
        </w:r>
        <w:r w:rsidR="00A64486" w:rsidRPr="0051774F">
          <w:rPr>
            <w:rStyle w:val="Hyperlink"/>
          </w:rPr>
          <w:t>Recommendations</w:t>
        </w:r>
        <w:r w:rsidR="00A64486">
          <w:rPr>
            <w:webHidden/>
          </w:rPr>
          <w:tab/>
        </w:r>
        <w:r w:rsidR="00A64486">
          <w:rPr>
            <w:webHidden/>
          </w:rPr>
          <w:fldChar w:fldCharType="begin"/>
        </w:r>
        <w:r w:rsidR="00A64486">
          <w:rPr>
            <w:webHidden/>
          </w:rPr>
          <w:instrText xml:space="preserve"> PAGEREF _Toc80706167 \h </w:instrText>
        </w:r>
        <w:r w:rsidR="00A64486">
          <w:rPr>
            <w:webHidden/>
          </w:rPr>
        </w:r>
        <w:r w:rsidR="00A64486">
          <w:rPr>
            <w:webHidden/>
          </w:rPr>
          <w:fldChar w:fldCharType="separate"/>
        </w:r>
        <w:r w:rsidR="00762913">
          <w:rPr>
            <w:webHidden/>
          </w:rPr>
          <w:t>10</w:t>
        </w:r>
        <w:r w:rsidR="00A64486">
          <w:rPr>
            <w:webHidden/>
          </w:rPr>
          <w:fldChar w:fldCharType="end"/>
        </w:r>
      </w:hyperlink>
    </w:p>
    <w:p w14:paraId="0D4B52FF" w14:textId="0971B453" w:rsidR="00A64486" w:rsidRDefault="00FB6BD0">
      <w:pPr>
        <w:pStyle w:val="TOC1"/>
        <w:rPr>
          <w:rFonts w:asciiTheme="minorHAnsi" w:eastAsiaTheme="minorEastAsia" w:hAnsiTheme="minorHAnsi" w:cstheme="minorBidi"/>
          <w:spacing w:val="0"/>
          <w:sz w:val="24"/>
          <w:szCs w:val="24"/>
          <w:lang w:val="en-AU" w:eastAsia="en-GB"/>
        </w:rPr>
      </w:pPr>
      <w:hyperlink w:anchor="_Toc80706168" w:history="1">
        <w:r w:rsidR="00A64486" w:rsidRPr="0051774F">
          <w:rPr>
            <w:rStyle w:val="Hyperlink"/>
          </w:rPr>
          <w:t>3</w:t>
        </w:r>
        <w:r w:rsidR="00A64486">
          <w:rPr>
            <w:rFonts w:asciiTheme="minorHAnsi" w:eastAsiaTheme="minorEastAsia" w:hAnsiTheme="minorHAnsi" w:cstheme="minorBidi"/>
            <w:spacing w:val="0"/>
            <w:sz w:val="24"/>
            <w:szCs w:val="24"/>
            <w:lang w:val="en-AU" w:eastAsia="en-GB"/>
          </w:rPr>
          <w:tab/>
        </w:r>
        <w:r w:rsidR="00A64486" w:rsidRPr="0051774F">
          <w:rPr>
            <w:rStyle w:val="Hyperlink"/>
          </w:rPr>
          <w:t>ExCB for IECEx Personnel Competence Scheme</w:t>
        </w:r>
        <w:r w:rsidR="00A64486">
          <w:rPr>
            <w:webHidden/>
          </w:rPr>
          <w:tab/>
        </w:r>
        <w:r w:rsidR="00A64486">
          <w:rPr>
            <w:webHidden/>
          </w:rPr>
          <w:fldChar w:fldCharType="begin"/>
        </w:r>
        <w:r w:rsidR="00A64486">
          <w:rPr>
            <w:webHidden/>
          </w:rPr>
          <w:instrText xml:space="preserve"> PAGEREF _Toc80706168 \h </w:instrText>
        </w:r>
        <w:r w:rsidR="00A64486">
          <w:rPr>
            <w:webHidden/>
          </w:rPr>
        </w:r>
        <w:r w:rsidR="00A64486">
          <w:rPr>
            <w:webHidden/>
          </w:rPr>
          <w:fldChar w:fldCharType="separate"/>
        </w:r>
        <w:r w:rsidR="00762913">
          <w:rPr>
            <w:webHidden/>
          </w:rPr>
          <w:t>11</w:t>
        </w:r>
        <w:r w:rsidR="00A64486">
          <w:rPr>
            <w:webHidden/>
          </w:rPr>
          <w:fldChar w:fldCharType="end"/>
        </w:r>
      </w:hyperlink>
    </w:p>
    <w:p w14:paraId="1DBBC99F" w14:textId="205DB9E6" w:rsidR="00A64486" w:rsidRDefault="00FB6BD0">
      <w:pPr>
        <w:pStyle w:val="TOC2"/>
        <w:rPr>
          <w:rFonts w:asciiTheme="minorHAnsi" w:eastAsiaTheme="minorEastAsia" w:hAnsiTheme="minorHAnsi" w:cstheme="minorBidi"/>
          <w:spacing w:val="0"/>
          <w:sz w:val="24"/>
          <w:szCs w:val="24"/>
          <w:lang w:val="en-AU" w:eastAsia="en-GB"/>
        </w:rPr>
      </w:pPr>
      <w:hyperlink w:anchor="_Toc80706169" w:history="1">
        <w:r w:rsidR="00A64486" w:rsidRPr="0051774F">
          <w:rPr>
            <w:rStyle w:val="Hyperlink"/>
          </w:rPr>
          <w:t>3.1</w:t>
        </w:r>
        <w:r w:rsidR="00A64486">
          <w:rPr>
            <w:rFonts w:asciiTheme="minorHAnsi" w:eastAsiaTheme="minorEastAsia" w:hAnsiTheme="minorHAnsi" w:cstheme="minorBidi"/>
            <w:spacing w:val="0"/>
            <w:sz w:val="24"/>
            <w:szCs w:val="24"/>
            <w:lang w:val="en-AU" w:eastAsia="en-GB"/>
          </w:rPr>
          <w:tab/>
        </w:r>
        <w:r w:rsidR="00A64486" w:rsidRPr="0051774F">
          <w:rPr>
            <w:rStyle w:val="Hyperlink"/>
          </w:rPr>
          <w:t>Assessment references</w:t>
        </w:r>
        <w:r w:rsidR="00A64486">
          <w:rPr>
            <w:webHidden/>
          </w:rPr>
          <w:tab/>
        </w:r>
        <w:r w:rsidR="00A64486">
          <w:rPr>
            <w:webHidden/>
          </w:rPr>
          <w:fldChar w:fldCharType="begin"/>
        </w:r>
        <w:r w:rsidR="00A64486">
          <w:rPr>
            <w:webHidden/>
          </w:rPr>
          <w:instrText xml:space="preserve"> PAGEREF _Toc80706169 \h </w:instrText>
        </w:r>
        <w:r w:rsidR="00A64486">
          <w:rPr>
            <w:webHidden/>
          </w:rPr>
        </w:r>
        <w:r w:rsidR="00A64486">
          <w:rPr>
            <w:webHidden/>
          </w:rPr>
          <w:fldChar w:fldCharType="separate"/>
        </w:r>
        <w:r w:rsidR="00762913">
          <w:rPr>
            <w:webHidden/>
          </w:rPr>
          <w:t>11</w:t>
        </w:r>
        <w:r w:rsidR="00A64486">
          <w:rPr>
            <w:webHidden/>
          </w:rPr>
          <w:fldChar w:fldCharType="end"/>
        </w:r>
      </w:hyperlink>
    </w:p>
    <w:p w14:paraId="48328917" w14:textId="18F6DB28" w:rsidR="00A64486" w:rsidRDefault="00FB6BD0">
      <w:pPr>
        <w:pStyle w:val="TOC2"/>
        <w:rPr>
          <w:rFonts w:asciiTheme="minorHAnsi" w:eastAsiaTheme="minorEastAsia" w:hAnsiTheme="minorHAnsi" w:cstheme="minorBidi"/>
          <w:spacing w:val="0"/>
          <w:sz w:val="24"/>
          <w:szCs w:val="24"/>
          <w:lang w:val="en-AU" w:eastAsia="en-GB"/>
        </w:rPr>
      </w:pPr>
      <w:hyperlink w:anchor="_Toc80706170" w:history="1">
        <w:r w:rsidR="00A64486" w:rsidRPr="0051774F">
          <w:rPr>
            <w:rStyle w:val="Hyperlink"/>
          </w:rPr>
          <w:t>3.3</w:t>
        </w:r>
        <w:r w:rsidR="00A64486">
          <w:rPr>
            <w:rFonts w:asciiTheme="minorHAnsi" w:eastAsiaTheme="minorEastAsia" w:hAnsiTheme="minorHAnsi" w:cstheme="minorBidi"/>
            <w:spacing w:val="0"/>
            <w:sz w:val="24"/>
            <w:szCs w:val="24"/>
            <w:lang w:val="en-AU" w:eastAsia="en-GB"/>
          </w:rPr>
          <w:tab/>
        </w:r>
        <w:r w:rsidR="00A64486" w:rsidRPr="0051774F">
          <w:rPr>
            <w:rStyle w:val="Hyperlink"/>
          </w:rPr>
          <w:t>Candidate ExCB persons interviewed</w:t>
        </w:r>
        <w:r w:rsidR="00A64486">
          <w:rPr>
            <w:webHidden/>
          </w:rPr>
          <w:tab/>
        </w:r>
        <w:r w:rsidR="00A64486">
          <w:rPr>
            <w:webHidden/>
          </w:rPr>
          <w:fldChar w:fldCharType="begin"/>
        </w:r>
        <w:r w:rsidR="00A64486">
          <w:rPr>
            <w:webHidden/>
          </w:rPr>
          <w:instrText xml:space="preserve"> PAGEREF _Toc80706170 \h </w:instrText>
        </w:r>
        <w:r w:rsidR="00A64486">
          <w:rPr>
            <w:webHidden/>
          </w:rPr>
        </w:r>
        <w:r w:rsidR="00A64486">
          <w:rPr>
            <w:webHidden/>
          </w:rPr>
          <w:fldChar w:fldCharType="separate"/>
        </w:r>
        <w:r w:rsidR="00762913">
          <w:rPr>
            <w:webHidden/>
          </w:rPr>
          <w:t>11</w:t>
        </w:r>
        <w:r w:rsidR="00A64486">
          <w:rPr>
            <w:webHidden/>
          </w:rPr>
          <w:fldChar w:fldCharType="end"/>
        </w:r>
      </w:hyperlink>
    </w:p>
    <w:p w14:paraId="55C21743" w14:textId="5F87BC69" w:rsidR="00A64486" w:rsidRDefault="00FB6BD0">
      <w:pPr>
        <w:pStyle w:val="TOC2"/>
        <w:rPr>
          <w:rFonts w:asciiTheme="minorHAnsi" w:eastAsiaTheme="minorEastAsia" w:hAnsiTheme="minorHAnsi" w:cstheme="minorBidi"/>
          <w:spacing w:val="0"/>
          <w:sz w:val="24"/>
          <w:szCs w:val="24"/>
          <w:lang w:val="en-AU" w:eastAsia="en-GB"/>
        </w:rPr>
      </w:pPr>
      <w:hyperlink w:anchor="_Toc80706171" w:history="1">
        <w:r w:rsidR="00A64486" w:rsidRPr="0051774F">
          <w:rPr>
            <w:rStyle w:val="Hyperlink"/>
          </w:rPr>
          <w:t>3.4</w:t>
        </w:r>
        <w:r w:rsidR="00A64486">
          <w:rPr>
            <w:rFonts w:asciiTheme="minorHAnsi" w:eastAsiaTheme="minorEastAsia" w:hAnsiTheme="minorHAnsi" w:cstheme="minorBidi"/>
            <w:spacing w:val="0"/>
            <w:sz w:val="24"/>
            <w:szCs w:val="24"/>
            <w:lang w:val="en-AU" w:eastAsia="en-GB"/>
          </w:rPr>
          <w:tab/>
        </w:r>
        <w:r w:rsidR="00A64486" w:rsidRPr="0051774F">
          <w:rPr>
            <w:rStyle w:val="Hyperlink"/>
          </w:rPr>
          <w:t>National certificates</w:t>
        </w:r>
        <w:r w:rsidR="00A64486">
          <w:rPr>
            <w:webHidden/>
          </w:rPr>
          <w:tab/>
        </w:r>
        <w:r w:rsidR="00A64486">
          <w:rPr>
            <w:webHidden/>
          </w:rPr>
          <w:fldChar w:fldCharType="begin"/>
        </w:r>
        <w:r w:rsidR="00A64486">
          <w:rPr>
            <w:webHidden/>
          </w:rPr>
          <w:instrText xml:space="preserve"> PAGEREF _Toc80706171 \h </w:instrText>
        </w:r>
        <w:r w:rsidR="00A64486">
          <w:rPr>
            <w:webHidden/>
          </w:rPr>
        </w:r>
        <w:r w:rsidR="00A64486">
          <w:rPr>
            <w:webHidden/>
          </w:rPr>
          <w:fldChar w:fldCharType="separate"/>
        </w:r>
        <w:r w:rsidR="00762913">
          <w:rPr>
            <w:webHidden/>
          </w:rPr>
          <w:t>11</w:t>
        </w:r>
        <w:r w:rsidR="00A64486">
          <w:rPr>
            <w:webHidden/>
          </w:rPr>
          <w:fldChar w:fldCharType="end"/>
        </w:r>
      </w:hyperlink>
    </w:p>
    <w:p w14:paraId="1203525D" w14:textId="43F3BD63" w:rsidR="00A64486" w:rsidRDefault="00FB6BD0">
      <w:pPr>
        <w:pStyle w:val="TOC2"/>
        <w:rPr>
          <w:rFonts w:asciiTheme="minorHAnsi" w:eastAsiaTheme="minorEastAsia" w:hAnsiTheme="minorHAnsi" w:cstheme="minorBidi"/>
          <w:spacing w:val="0"/>
          <w:sz w:val="24"/>
          <w:szCs w:val="24"/>
          <w:lang w:val="en-AU" w:eastAsia="en-GB"/>
        </w:rPr>
      </w:pPr>
      <w:hyperlink w:anchor="_Toc80706172" w:history="1">
        <w:r w:rsidR="00A64486" w:rsidRPr="0051774F">
          <w:rPr>
            <w:rStyle w:val="Hyperlink"/>
          </w:rPr>
          <w:t>3.5</w:t>
        </w:r>
        <w:r w:rsidR="00A64486">
          <w:rPr>
            <w:rFonts w:asciiTheme="minorHAnsi" w:eastAsiaTheme="minorEastAsia" w:hAnsiTheme="minorHAnsi" w:cstheme="minorBidi"/>
            <w:spacing w:val="0"/>
            <w:sz w:val="24"/>
            <w:szCs w:val="24"/>
            <w:lang w:val="en-AU" w:eastAsia="en-GB"/>
          </w:rPr>
          <w:tab/>
        </w:r>
        <w:r w:rsidR="00A64486" w:rsidRPr="0051774F">
          <w:rPr>
            <w:rStyle w:val="Hyperlink"/>
          </w:rPr>
          <w:t>Organisation</w:t>
        </w:r>
        <w:r w:rsidR="00A64486">
          <w:rPr>
            <w:webHidden/>
          </w:rPr>
          <w:tab/>
        </w:r>
        <w:r w:rsidR="00A64486">
          <w:rPr>
            <w:webHidden/>
          </w:rPr>
          <w:fldChar w:fldCharType="begin"/>
        </w:r>
        <w:r w:rsidR="00A64486">
          <w:rPr>
            <w:webHidden/>
          </w:rPr>
          <w:instrText xml:space="preserve"> PAGEREF _Toc80706172 \h </w:instrText>
        </w:r>
        <w:r w:rsidR="00A64486">
          <w:rPr>
            <w:webHidden/>
          </w:rPr>
        </w:r>
        <w:r w:rsidR="00A64486">
          <w:rPr>
            <w:webHidden/>
          </w:rPr>
          <w:fldChar w:fldCharType="separate"/>
        </w:r>
        <w:r w:rsidR="00762913">
          <w:rPr>
            <w:webHidden/>
          </w:rPr>
          <w:t>11</w:t>
        </w:r>
        <w:r w:rsidR="00A64486">
          <w:rPr>
            <w:webHidden/>
          </w:rPr>
          <w:fldChar w:fldCharType="end"/>
        </w:r>
      </w:hyperlink>
    </w:p>
    <w:p w14:paraId="247B7847" w14:textId="5832F2CD" w:rsidR="00A64486" w:rsidRDefault="00FB6BD0">
      <w:pPr>
        <w:pStyle w:val="TOC3"/>
        <w:rPr>
          <w:rFonts w:asciiTheme="minorHAnsi" w:eastAsiaTheme="minorEastAsia" w:hAnsiTheme="minorHAnsi" w:cstheme="minorBidi"/>
          <w:spacing w:val="0"/>
          <w:sz w:val="24"/>
          <w:szCs w:val="24"/>
          <w:lang w:val="en-AU" w:eastAsia="en-GB"/>
        </w:rPr>
      </w:pPr>
      <w:hyperlink w:anchor="_Toc80706173" w:history="1">
        <w:r w:rsidR="00A64486" w:rsidRPr="0051774F">
          <w:rPr>
            <w:rStyle w:val="Hyperlink"/>
          </w:rPr>
          <w:t>3.5.1</w:t>
        </w:r>
        <w:r w:rsidR="00A64486">
          <w:rPr>
            <w:rFonts w:asciiTheme="minorHAnsi" w:eastAsiaTheme="minorEastAsia" w:hAnsiTheme="minorHAnsi" w:cstheme="minorBidi"/>
            <w:spacing w:val="0"/>
            <w:sz w:val="24"/>
            <w:szCs w:val="24"/>
            <w:lang w:val="en-AU" w:eastAsia="en-GB"/>
          </w:rPr>
          <w:tab/>
        </w:r>
        <w:r w:rsidR="00A64486" w:rsidRPr="0051774F">
          <w:rPr>
            <w:rStyle w:val="Hyperlink"/>
          </w:rPr>
          <w:t>Names, titles and experience of the senior executives</w:t>
        </w:r>
        <w:r w:rsidR="00A64486">
          <w:rPr>
            <w:webHidden/>
          </w:rPr>
          <w:tab/>
        </w:r>
        <w:r w:rsidR="00A64486">
          <w:rPr>
            <w:webHidden/>
          </w:rPr>
          <w:fldChar w:fldCharType="begin"/>
        </w:r>
        <w:r w:rsidR="00A64486">
          <w:rPr>
            <w:webHidden/>
          </w:rPr>
          <w:instrText xml:space="preserve"> PAGEREF _Toc80706173 \h </w:instrText>
        </w:r>
        <w:r w:rsidR="00A64486">
          <w:rPr>
            <w:webHidden/>
          </w:rPr>
        </w:r>
        <w:r w:rsidR="00A64486">
          <w:rPr>
            <w:webHidden/>
          </w:rPr>
          <w:fldChar w:fldCharType="separate"/>
        </w:r>
        <w:r w:rsidR="00762913">
          <w:rPr>
            <w:webHidden/>
          </w:rPr>
          <w:t>11</w:t>
        </w:r>
        <w:r w:rsidR="00A64486">
          <w:rPr>
            <w:webHidden/>
          </w:rPr>
          <w:fldChar w:fldCharType="end"/>
        </w:r>
      </w:hyperlink>
    </w:p>
    <w:p w14:paraId="2FC20201" w14:textId="2F608103" w:rsidR="00A64486" w:rsidRDefault="00FB6BD0">
      <w:pPr>
        <w:pStyle w:val="TOC3"/>
        <w:rPr>
          <w:rFonts w:asciiTheme="minorHAnsi" w:eastAsiaTheme="minorEastAsia" w:hAnsiTheme="minorHAnsi" w:cstheme="minorBidi"/>
          <w:spacing w:val="0"/>
          <w:sz w:val="24"/>
          <w:szCs w:val="24"/>
          <w:lang w:val="en-AU" w:eastAsia="en-GB"/>
        </w:rPr>
      </w:pPr>
      <w:hyperlink w:anchor="_Toc80706174" w:history="1">
        <w:r w:rsidR="00A64486" w:rsidRPr="0051774F">
          <w:rPr>
            <w:rStyle w:val="Hyperlink"/>
          </w:rPr>
          <w:t>3.5.2</w:t>
        </w:r>
        <w:r w:rsidR="00A64486">
          <w:rPr>
            <w:rFonts w:asciiTheme="minorHAnsi" w:eastAsiaTheme="minorEastAsia" w:hAnsiTheme="minorHAnsi" w:cstheme="minorBidi"/>
            <w:spacing w:val="0"/>
            <w:sz w:val="24"/>
            <w:szCs w:val="24"/>
            <w:lang w:val="en-AU" w:eastAsia="en-GB"/>
          </w:rPr>
          <w:tab/>
        </w:r>
        <w:r w:rsidR="00A64486" w:rsidRPr="0051774F">
          <w:rPr>
            <w:rStyle w:val="Hyperlink"/>
          </w:rPr>
          <w:t>Name, title and experience of the quality management representative</w:t>
        </w:r>
        <w:r w:rsidR="00A64486">
          <w:rPr>
            <w:webHidden/>
          </w:rPr>
          <w:tab/>
        </w:r>
        <w:r w:rsidR="00A64486">
          <w:rPr>
            <w:webHidden/>
          </w:rPr>
          <w:fldChar w:fldCharType="begin"/>
        </w:r>
        <w:r w:rsidR="00A64486">
          <w:rPr>
            <w:webHidden/>
          </w:rPr>
          <w:instrText xml:space="preserve"> PAGEREF _Toc80706174 \h </w:instrText>
        </w:r>
        <w:r w:rsidR="00A64486">
          <w:rPr>
            <w:webHidden/>
          </w:rPr>
        </w:r>
        <w:r w:rsidR="00A64486">
          <w:rPr>
            <w:webHidden/>
          </w:rPr>
          <w:fldChar w:fldCharType="separate"/>
        </w:r>
        <w:r w:rsidR="00762913">
          <w:rPr>
            <w:webHidden/>
          </w:rPr>
          <w:t>12</w:t>
        </w:r>
        <w:r w:rsidR="00A64486">
          <w:rPr>
            <w:webHidden/>
          </w:rPr>
          <w:fldChar w:fldCharType="end"/>
        </w:r>
      </w:hyperlink>
    </w:p>
    <w:p w14:paraId="40D39B68" w14:textId="0F5B4857" w:rsidR="00A64486" w:rsidRDefault="00FB6BD0">
      <w:pPr>
        <w:pStyle w:val="TOC3"/>
        <w:rPr>
          <w:rFonts w:asciiTheme="minorHAnsi" w:eastAsiaTheme="minorEastAsia" w:hAnsiTheme="minorHAnsi" w:cstheme="minorBidi"/>
          <w:spacing w:val="0"/>
          <w:sz w:val="24"/>
          <w:szCs w:val="24"/>
          <w:lang w:val="en-AU" w:eastAsia="en-GB"/>
        </w:rPr>
      </w:pPr>
      <w:hyperlink w:anchor="_Toc80706175" w:history="1">
        <w:r w:rsidR="00A64486" w:rsidRPr="0051774F">
          <w:rPr>
            <w:rStyle w:val="Hyperlink"/>
          </w:rPr>
          <w:t>3.5.3</w:t>
        </w:r>
        <w:r w:rsidR="00A64486">
          <w:rPr>
            <w:rFonts w:asciiTheme="minorHAnsi" w:eastAsiaTheme="minorEastAsia" w:hAnsiTheme="minorHAnsi" w:cstheme="minorBidi"/>
            <w:spacing w:val="0"/>
            <w:sz w:val="24"/>
            <w:szCs w:val="24"/>
            <w:lang w:val="en-AU" w:eastAsia="en-GB"/>
          </w:rPr>
          <w:tab/>
        </w:r>
        <w:r w:rsidR="00A64486" w:rsidRPr="0051774F">
          <w:rPr>
            <w:rStyle w:val="Hyperlink"/>
          </w:rPr>
          <w:t>Name and title of signatories for certification</w:t>
        </w:r>
        <w:r w:rsidR="00A64486">
          <w:rPr>
            <w:webHidden/>
          </w:rPr>
          <w:tab/>
        </w:r>
        <w:r w:rsidR="00A64486">
          <w:rPr>
            <w:webHidden/>
          </w:rPr>
          <w:fldChar w:fldCharType="begin"/>
        </w:r>
        <w:r w:rsidR="00A64486">
          <w:rPr>
            <w:webHidden/>
          </w:rPr>
          <w:instrText xml:space="preserve"> PAGEREF _Toc80706175 \h </w:instrText>
        </w:r>
        <w:r w:rsidR="00A64486">
          <w:rPr>
            <w:webHidden/>
          </w:rPr>
        </w:r>
        <w:r w:rsidR="00A64486">
          <w:rPr>
            <w:webHidden/>
          </w:rPr>
          <w:fldChar w:fldCharType="separate"/>
        </w:r>
        <w:r w:rsidR="00762913">
          <w:rPr>
            <w:webHidden/>
          </w:rPr>
          <w:t>12</w:t>
        </w:r>
        <w:r w:rsidR="00A64486">
          <w:rPr>
            <w:webHidden/>
          </w:rPr>
          <w:fldChar w:fldCharType="end"/>
        </w:r>
      </w:hyperlink>
    </w:p>
    <w:p w14:paraId="10FDC3B8" w14:textId="2BF54E49" w:rsidR="00A64486" w:rsidRDefault="00FB6BD0">
      <w:pPr>
        <w:pStyle w:val="TOC3"/>
        <w:rPr>
          <w:rFonts w:asciiTheme="minorHAnsi" w:eastAsiaTheme="minorEastAsia" w:hAnsiTheme="minorHAnsi" w:cstheme="minorBidi"/>
          <w:spacing w:val="0"/>
          <w:sz w:val="24"/>
          <w:szCs w:val="24"/>
          <w:lang w:val="en-AU" w:eastAsia="en-GB"/>
        </w:rPr>
      </w:pPr>
      <w:hyperlink w:anchor="_Toc80706176" w:history="1">
        <w:r w:rsidR="00A64486" w:rsidRPr="0051774F">
          <w:rPr>
            <w:rStyle w:val="Hyperlink"/>
          </w:rPr>
          <w:t>3.5.4</w:t>
        </w:r>
        <w:r w:rsidR="00A64486">
          <w:rPr>
            <w:rFonts w:asciiTheme="minorHAnsi" w:eastAsiaTheme="minorEastAsia" w:hAnsiTheme="minorHAnsi" w:cstheme="minorBidi"/>
            <w:spacing w:val="0"/>
            <w:sz w:val="24"/>
            <w:szCs w:val="24"/>
            <w:lang w:val="en-AU" w:eastAsia="en-GB"/>
          </w:rPr>
          <w:tab/>
        </w:r>
        <w:r w:rsidR="00A64486" w:rsidRPr="0051774F">
          <w:rPr>
            <w:rStyle w:val="Hyperlink"/>
          </w:rPr>
          <w:t>Other employees in ExCB activity</w:t>
        </w:r>
        <w:r w:rsidR="00A64486">
          <w:rPr>
            <w:webHidden/>
          </w:rPr>
          <w:tab/>
        </w:r>
        <w:r w:rsidR="00A64486">
          <w:rPr>
            <w:webHidden/>
          </w:rPr>
          <w:fldChar w:fldCharType="begin"/>
        </w:r>
        <w:r w:rsidR="00A64486">
          <w:rPr>
            <w:webHidden/>
          </w:rPr>
          <w:instrText xml:space="preserve"> PAGEREF _Toc80706176 \h </w:instrText>
        </w:r>
        <w:r w:rsidR="00A64486">
          <w:rPr>
            <w:webHidden/>
          </w:rPr>
        </w:r>
        <w:r w:rsidR="00A64486">
          <w:rPr>
            <w:webHidden/>
          </w:rPr>
          <w:fldChar w:fldCharType="separate"/>
        </w:r>
        <w:r w:rsidR="00762913">
          <w:rPr>
            <w:webHidden/>
          </w:rPr>
          <w:t>12</w:t>
        </w:r>
        <w:r w:rsidR="00A64486">
          <w:rPr>
            <w:webHidden/>
          </w:rPr>
          <w:fldChar w:fldCharType="end"/>
        </w:r>
      </w:hyperlink>
    </w:p>
    <w:p w14:paraId="724A22A3" w14:textId="0CC1B2CF" w:rsidR="00A64486" w:rsidRDefault="00FB6BD0">
      <w:pPr>
        <w:pStyle w:val="TOC2"/>
        <w:rPr>
          <w:rFonts w:asciiTheme="minorHAnsi" w:eastAsiaTheme="minorEastAsia" w:hAnsiTheme="minorHAnsi" w:cstheme="minorBidi"/>
          <w:spacing w:val="0"/>
          <w:sz w:val="24"/>
          <w:szCs w:val="24"/>
          <w:lang w:val="en-AU" w:eastAsia="en-GB"/>
        </w:rPr>
      </w:pPr>
      <w:hyperlink w:anchor="_Toc80706177" w:history="1">
        <w:r w:rsidR="00A64486" w:rsidRPr="0051774F">
          <w:rPr>
            <w:rStyle w:val="Hyperlink"/>
          </w:rPr>
          <w:t>3.6</w:t>
        </w:r>
        <w:r w:rsidR="00A64486">
          <w:rPr>
            <w:rFonts w:asciiTheme="minorHAnsi" w:eastAsiaTheme="minorEastAsia" w:hAnsiTheme="minorHAnsi" w:cstheme="minorBidi"/>
            <w:spacing w:val="0"/>
            <w:sz w:val="24"/>
            <w:szCs w:val="24"/>
            <w:lang w:val="en-AU" w:eastAsia="en-GB"/>
          </w:rPr>
          <w:tab/>
        </w:r>
        <w:r w:rsidR="00A64486" w:rsidRPr="0051774F">
          <w:rPr>
            <w:rStyle w:val="Hyperlink"/>
          </w:rPr>
          <w:t>Organizational Structure</w:t>
        </w:r>
        <w:r w:rsidR="00A64486">
          <w:rPr>
            <w:webHidden/>
          </w:rPr>
          <w:tab/>
        </w:r>
        <w:r w:rsidR="00A64486">
          <w:rPr>
            <w:webHidden/>
          </w:rPr>
          <w:fldChar w:fldCharType="begin"/>
        </w:r>
        <w:r w:rsidR="00A64486">
          <w:rPr>
            <w:webHidden/>
          </w:rPr>
          <w:instrText xml:space="preserve"> PAGEREF _Toc80706177 \h </w:instrText>
        </w:r>
        <w:r w:rsidR="00A64486">
          <w:rPr>
            <w:webHidden/>
          </w:rPr>
        </w:r>
        <w:r w:rsidR="00A64486">
          <w:rPr>
            <w:webHidden/>
          </w:rPr>
          <w:fldChar w:fldCharType="separate"/>
        </w:r>
        <w:r w:rsidR="00762913">
          <w:rPr>
            <w:webHidden/>
          </w:rPr>
          <w:t>12</w:t>
        </w:r>
        <w:r w:rsidR="00A64486">
          <w:rPr>
            <w:webHidden/>
          </w:rPr>
          <w:fldChar w:fldCharType="end"/>
        </w:r>
      </w:hyperlink>
    </w:p>
    <w:p w14:paraId="211FBB48" w14:textId="00A7CA37" w:rsidR="00A64486" w:rsidRDefault="00FB6BD0">
      <w:pPr>
        <w:pStyle w:val="TOC2"/>
        <w:rPr>
          <w:rFonts w:asciiTheme="minorHAnsi" w:eastAsiaTheme="minorEastAsia" w:hAnsiTheme="minorHAnsi" w:cstheme="minorBidi"/>
          <w:spacing w:val="0"/>
          <w:sz w:val="24"/>
          <w:szCs w:val="24"/>
          <w:lang w:val="en-AU" w:eastAsia="en-GB"/>
        </w:rPr>
      </w:pPr>
      <w:hyperlink w:anchor="_Toc80706178" w:history="1">
        <w:r w:rsidR="00A64486" w:rsidRPr="0051774F">
          <w:rPr>
            <w:rStyle w:val="Hyperlink"/>
          </w:rPr>
          <w:t>3.7</w:t>
        </w:r>
        <w:r w:rsidR="00A64486">
          <w:rPr>
            <w:rFonts w:asciiTheme="minorHAnsi" w:eastAsiaTheme="minorEastAsia" w:hAnsiTheme="minorHAnsi" w:cstheme="minorBidi"/>
            <w:spacing w:val="0"/>
            <w:sz w:val="24"/>
            <w:szCs w:val="24"/>
            <w:lang w:val="en-AU" w:eastAsia="en-GB"/>
          </w:rPr>
          <w:tab/>
        </w:r>
        <w:r w:rsidR="00A64486" w:rsidRPr="0051774F">
          <w:rPr>
            <w:rStyle w:val="Hyperlink"/>
          </w:rPr>
          <w:t>Indemnity insurance</w:t>
        </w:r>
        <w:r w:rsidR="00A64486">
          <w:rPr>
            <w:webHidden/>
          </w:rPr>
          <w:tab/>
        </w:r>
        <w:r w:rsidR="00A64486">
          <w:rPr>
            <w:webHidden/>
          </w:rPr>
          <w:fldChar w:fldCharType="begin"/>
        </w:r>
        <w:r w:rsidR="00A64486">
          <w:rPr>
            <w:webHidden/>
          </w:rPr>
          <w:instrText xml:space="preserve"> PAGEREF _Toc80706178 \h </w:instrText>
        </w:r>
        <w:r w:rsidR="00A64486">
          <w:rPr>
            <w:webHidden/>
          </w:rPr>
        </w:r>
        <w:r w:rsidR="00A64486">
          <w:rPr>
            <w:webHidden/>
          </w:rPr>
          <w:fldChar w:fldCharType="separate"/>
        </w:r>
        <w:r w:rsidR="00762913">
          <w:rPr>
            <w:webHidden/>
          </w:rPr>
          <w:t>12</w:t>
        </w:r>
        <w:r w:rsidR="00A64486">
          <w:rPr>
            <w:webHidden/>
          </w:rPr>
          <w:fldChar w:fldCharType="end"/>
        </w:r>
      </w:hyperlink>
    </w:p>
    <w:p w14:paraId="59607A91" w14:textId="4F627F15" w:rsidR="00A64486" w:rsidRDefault="00FB6BD0">
      <w:pPr>
        <w:pStyle w:val="TOC2"/>
        <w:rPr>
          <w:rFonts w:asciiTheme="minorHAnsi" w:eastAsiaTheme="minorEastAsia" w:hAnsiTheme="minorHAnsi" w:cstheme="minorBidi"/>
          <w:spacing w:val="0"/>
          <w:sz w:val="24"/>
          <w:szCs w:val="24"/>
          <w:lang w:val="en-AU" w:eastAsia="en-GB"/>
        </w:rPr>
      </w:pPr>
      <w:hyperlink w:anchor="_Toc80706179" w:history="1">
        <w:r w:rsidR="00A64486" w:rsidRPr="0051774F">
          <w:rPr>
            <w:rStyle w:val="Hyperlink"/>
          </w:rPr>
          <w:t>3.8</w:t>
        </w:r>
        <w:r w:rsidR="00A64486">
          <w:rPr>
            <w:rFonts w:asciiTheme="minorHAnsi" w:eastAsiaTheme="minorEastAsia" w:hAnsiTheme="minorHAnsi" w:cstheme="minorBidi"/>
            <w:spacing w:val="0"/>
            <w:sz w:val="24"/>
            <w:szCs w:val="24"/>
            <w:lang w:val="en-AU" w:eastAsia="en-GB"/>
          </w:rPr>
          <w:tab/>
        </w:r>
        <w:r w:rsidR="00A64486" w:rsidRPr="0051774F">
          <w:rPr>
            <w:rStyle w:val="Hyperlink"/>
          </w:rPr>
          <w:t>Resources</w:t>
        </w:r>
        <w:r w:rsidR="00A64486">
          <w:rPr>
            <w:webHidden/>
          </w:rPr>
          <w:tab/>
        </w:r>
        <w:r w:rsidR="00A64486">
          <w:rPr>
            <w:webHidden/>
          </w:rPr>
          <w:fldChar w:fldCharType="begin"/>
        </w:r>
        <w:r w:rsidR="00A64486">
          <w:rPr>
            <w:webHidden/>
          </w:rPr>
          <w:instrText xml:space="preserve"> PAGEREF _Toc80706179 \h </w:instrText>
        </w:r>
        <w:r w:rsidR="00A64486">
          <w:rPr>
            <w:webHidden/>
          </w:rPr>
        </w:r>
        <w:r w:rsidR="00A64486">
          <w:rPr>
            <w:webHidden/>
          </w:rPr>
          <w:fldChar w:fldCharType="separate"/>
        </w:r>
        <w:r w:rsidR="00762913">
          <w:rPr>
            <w:webHidden/>
          </w:rPr>
          <w:t>12</w:t>
        </w:r>
        <w:r w:rsidR="00A64486">
          <w:rPr>
            <w:webHidden/>
          </w:rPr>
          <w:fldChar w:fldCharType="end"/>
        </w:r>
      </w:hyperlink>
    </w:p>
    <w:p w14:paraId="654AFC78" w14:textId="6E6A2836" w:rsidR="00A64486" w:rsidRDefault="00FB6BD0">
      <w:pPr>
        <w:pStyle w:val="TOC2"/>
        <w:rPr>
          <w:rFonts w:asciiTheme="minorHAnsi" w:eastAsiaTheme="minorEastAsia" w:hAnsiTheme="minorHAnsi" w:cstheme="minorBidi"/>
          <w:spacing w:val="0"/>
          <w:sz w:val="24"/>
          <w:szCs w:val="24"/>
          <w:lang w:val="en-AU" w:eastAsia="en-GB"/>
        </w:rPr>
      </w:pPr>
      <w:hyperlink w:anchor="_Toc80706180" w:history="1">
        <w:r w:rsidR="00A64486" w:rsidRPr="0051774F">
          <w:rPr>
            <w:rStyle w:val="Hyperlink"/>
          </w:rPr>
          <w:t>3.9</w:t>
        </w:r>
        <w:r w:rsidR="00A64486">
          <w:rPr>
            <w:rFonts w:asciiTheme="minorHAnsi" w:eastAsiaTheme="minorEastAsia" w:hAnsiTheme="minorHAnsi" w:cstheme="minorBidi"/>
            <w:spacing w:val="0"/>
            <w:sz w:val="24"/>
            <w:szCs w:val="24"/>
            <w:lang w:val="en-AU" w:eastAsia="en-GB"/>
          </w:rPr>
          <w:tab/>
        </w:r>
        <w:r w:rsidR="00A64486" w:rsidRPr="0051774F">
          <w:rPr>
            <w:rStyle w:val="Hyperlink"/>
          </w:rPr>
          <w:t>Committees (such as governing or advisory boards)</w:t>
        </w:r>
        <w:r w:rsidR="00A64486">
          <w:rPr>
            <w:webHidden/>
          </w:rPr>
          <w:tab/>
        </w:r>
        <w:r w:rsidR="00A64486">
          <w:rPr>
            <w:webHidden/>
          </w:rPr>
          <w:fldChar w:fldCharType="begin"/>
        </w:r>
        <w:r w:rsidR="00A64486">
          <w:rPr>
            <w:webHidden/>
          </w:rPr>
          <w:instrText xml:space="preserve"> PAGEREF _Toc80706180 \h </w:instrText>
        </w:r>
        <w:r w:rsidR="00A64486">
          <w:rPr>
            <w:webHidden/>
          </w:rPr>
        </w:r>
        <w:r w:rsidR="00A64486">
          <w:rPr>
            <w:webHidden/>
          </w:rPr>
          <w:fldChar w:fldCharType="separate"/>
        </w:r>
        <w:r w:rsidR="00762913">
          <w:rPr>
            <w:webHidden/>
          </w:rPr>
          <w:t>12</w:t>
        </w:r>
        <w:r w:rsidR="00A64486">
          <w:rPr>
            <w:webHidden/>
          </w:rPr>
          <w:fldChar w:fldCharType="end"/>
        </w:r>
      </w:hyperlink>
    </w:p>
    <w:p w14:paraId="08C461BC" w14:textId="40963D33" w:rsidR="00A64486" w:rsidRDefault="00FB6BD0">
      <w:pPr>
        <w:pStyle w:val="TOC2"/>
        <w:rPr>
          <w:rFonts w:asciiTheme="minorHAnsi" w:eastAsiaTheme="minorEastAsia" w:hAnsiTheme="minorHAnsi" w:cstheme="minorBidi"/>
          <w:spacing w:val="0"/>
          <w:sz w:val="24"/>
          <w:szCs w:val="24"/>
          <w:lang w:val="en-AU" w:eastAsia="en-GB"/>
        </w:rPr>
      </w:pPr>
      <w:hyperlink w:anchor="_Toc80706181" w:history="1">
        <w:r w:rsidR="00A64486" w:rsidRPr="0051774F">
          <w:rPr>
            <w:rStyle w:val="Hyperlink"/>
          </w:rPr>
          <w:t>3.10</w:t>
        </w:r>
        <w:r w:rsidR="00A64486">
          <w:rPr>
            <w:rFonts w:asciiTheme="minorHAnsi" w:eastAsiaTheme="minorEastAsia" w:hAnsiTheme="minorHAnsi" w:cstheme="minorBidi"/>
            <w:spacing w:val="0"/>
            <w:sz w:val="24"/>
            <w:szCs w:val="24"/>
            <w:lang w:val="en-AU" w:eastAsia="en-GB"/>
          </w:rPr>
          <w:tab/>
        </w:r>
        <w:r w:rsidR="00A64486" w:rsidRPr="0051774F">
          <w:rPr>
            <w:rStyle w:val="Hyperlink"/>
          </w:rPr>
          <w:t>Certification operations</w:t>
        </w:r>
        <w:r w:rsidR="00A64486">
          <w:rPr>
            <w:webHidden/>
          </w:rPr>
          <w:tab/>
        </w:r>
        <w:r w:rsidR="00A64486">
          <w:rPr>
            <w:webHidden/>
          </w:rPr>
          <w:fldChar w:fldCharType="begin"/>
        </w:r>
        <w:r w:rsidR="00A64486">
          <w:rPr>
            <w:webHidden/>
          </w:rPr>
          <w:instrText xml:space="preserve"> PAGEREF _Toc80706181 \h </w:instrText>
        </w:r>
        <w:r w:rsidR="00A64486">
          <w:rPr>
            <w:webHidden/>
          </w:rPr>
        </w:r>
        <w:r w:rsidR="00A64486">
          <w:rPr>
            <w:webHidden/>
          </w:rPr>
          <w:fldChar w:fldCharType="separate"/>
        </w:r>
        <w:r w:rsidR="00762913">
          <w:rPr>
            <w:webHidden/>
          </w:rPr>
          <w:t>12</w:t>
        </w:r>
        <w:r w:rsidR="00A64486">
          <w:rPr>
            <w:webHidden/>
          </w:rPr>
          <w:fldChar w:fldCharType="end"/>
        </w:r>
      </w:hyperlink>
    </w:p>
    <w:p w14:paraId="70E6307A" w14:textId="12D59CDE" w:rsidR="00A64486" w:rsidRDefault="00FB6BD0">
      <w:pPr>
        <w:pStyle w:val="TOC3"/>
        <w:rPr>
          <w:rFonts w:asciiTheme="minorHAnsi" w:eastAsiaTheme="minorEastAsia" w:hAnsiTheme="minorHAnsi" w:cstheme="minorBidi"/>
          <w:spacing w:val="0"/>
          <w:sz w:val="24"/>
          <w:szCs w:val="24"/>
          <w:lang w:val="en-AU" w:eastAsia="en-GB"/>
        </w:rPr>
      </w:pPr>
      <w:hyperlink w:anchor="_Toc80706182" w:history="1">
        <w:r w:rsidR="00A64486" w:rsidRPr="0051774F">
          <w:rPr>
            <w:rStyle w:val="Hyperlink"/>
          </w:rPr>
          <w:t>3.10.1</w:t>
        </w:r>
        <w:r w:rsidR="00A64486">
          <w:rPr>
            <w:rFonts w:asciiTheme="minorHAnsi" w:eastAsiaTheme="minorEastAsia" w:hAnsiTheme="minorHAnsi" w:cstheme="minorBidi"/>
            <w:spacing w:val="0"/>
            <w:sz w:val="24"/>
            <w:szCs w:val="24"/>
            <w:lang w:val="en-AU" w:eastAsia="en-GB"/>
          </w:rPr>
          <w:tab/>
        </w:r>
        <w:r w:rsidR="00A64486" w:rsidRPr="0051774F">
          <w:rPr>
            <w:rStyle w:val="Hyperlink"/>
          </w:rPr>
          <w:t>National approval/certification Methods</w:t>
        </w:r>
        <w:r w:rsidR="00A64486">
          <w:rPr>
            <w:webHidden/>
          </w:rPr>
          <w:tab/>
        </w:r>
        <w:r w:rsidR="00A64486">
          <w:rPr>
            <w:webHidden/>
          </w:rPr>
          <w:fldChar w:fldCharType="begin"/>
        </w:r>
        <w:r w:rsidR="00A64486">
          <w:rPr>
            <w:webHidden/>
          </w:rPr>
          <w:instrText xml:space="preserve"> PAGEREF _Toc80706182 \h </w:instrText>
        </w:r>
        <w:r w:rsidR="00A64486">
          <w:rPr>
            <w:webHidden/>
          </w:rPr>
        </w:r>
        <w:r w:rsidR="00A64486">
          <w:rPr>
            <w:webHidden/>
          </w:rPr>
          <w:fldChar w:fldCharType="separate"/>
        </w:r>
        <w:r w:rsidR="00762913">
          <w:rPr>
            <w:webHidden/>
          </w:rPr>
          <w:t>12</w:t>
        </w:r>
        <w:r w:rsidR="00A64486">
          <w:rPr>
            <w:webHidden/>
          </w:rPr>
          <w:fldChar w:fldCharType="end"/>
        </w:r>
      </w:hyperlink>
    </w:p>
    <w:p w14:paraId="49DEA797" w14:textId="0DB3FAE4" w:rsidR="00A64486" w:rsidRDefault="00FB6BD0">
      <w:pPr>
        <w:pStyle w:val="TOC3"/>
        <w:rPr>
          <w:rFonts w:asciiTheme="minorHAnsi" w:eastAsiaTheme="minorEastAsia" w:hAnsiTheme="minorHAnsi" w:cstheme="minorBidi"/>
          <w:spacing w:val="0"/>
          <w:sz w:val="24"/>
          <w:szCs w:val="24"/>
          <w:lang w:val="en-AU" w:eastAsia="en-GB"/>
        </w:rPr>
      </w:pPr>
      <w:hyperlink w:anchor="_Toc80706183" w:history="1">
        <w:r w:rsidR="00A64486" w:rsidRPr="0051774F">
          <w:rPr>
            <w:rStyle w:val="Hyperlink"/>
          </w:rPr>
          <w:t>3.10.2</w:t>
        </w:r>
        <w:r w:rsidR="00A64486">
          <w:rPr>
            <w:rFonts w:asciiTheme="minorHAnsi" w:eastAsiaTheme="minorEastAsia" w:hAnsiTheme="minorHAnsi" w:cstheme="minorBidi"/>
            <w:spacing w:val="0"/>
            <w:sz w:val="24"/>
            <w:szCs w:val="24"/>
            <w:lang w:val="en-AU" w:eastAsia="en-GB"/>
          </w:rPr>
          <w:tab/>
        </w:r>
        <w:r w:rsidR="00A64486" w:rsidRPr="0051774F">
          <w:rPr>
            <w:rStyle w:val="Hyperlink"/>
          </w:rPr>
          <w:t>Certification policy</w:t>
        </w:r>
        <w:r w:rsidR="00A64486">
          <w:rPr>
            <w:webHidden/>
          </w:rPr>
          <w:tab/>
        </w:r>
        <w:r w:rsidR="00A64486">
          <w:rPr>
            <w:webHidden/>
          </w:rPr>
          <w:fldChar w:fldCharType="begin"/>
        </w:r>
        <w:r w:rsidR="00A64486">
          <w:rPr>
            <w:webHidden/>
          </w:rPr>
          <w:instrText xml:space="preserve"> PAGEREF _Toc80706183 \h </w:instrText>
        </w:r>
        <w:r w:rsidR="00A64486">
          <w:rPr>
            <w:webHidden/>
          </w:rPr>
        </w:r>
        <w:r w:rsidR="00A64486">
          <w:rPr>
            <w:webHidden/>
          </w:rPr>
          <w:fldChar w:fldCharType="separate"/>
        </w:r>
        <w:r w:rsidR="00762913">
          <w:rPr>
            <w:webHidden/>
          </w:rPr>
          <w:t>13</w:t>
        </w:r>
        <w:r w:rsidR="00A64486">
          <w:rPr>
            <w:webHidden/>
          </w:rPr>
          <w:fldChar w:fldCharType="end"/>
        </w:r>
      </w:hyperlink>
    </w:p>
    <w:p w14:paraId="7DD01BA7" w14:textId="2F53EF86" w:rsidR="00A64486" w:rsidRDefault="00FB6BD0">
      <w:pPr>
        <w:pStyle w:val="TOC3"/>
        <w:rPr>
          <w:rFonts w:asciiTheme="minorHAnsi" w:eastAsiaTheme="minorEastAsia" w:hAnsiTheme="minorHAnsi" w:cstheme="minorBidi"/>
          <w:spacing w:val="0"/>
          <w:sz w:val="24"/>
          <w:szCs w:val="24"/>
          <w:lang w:val="en-AU" w:eastAsia="en-GB"/>
        </w:rPr>
      </w:pPr>
      <w:hyperlink w:anchor="_Toc80706184" w:history="1">
        <w:r w:rsidR="00A64486" w:rsidRPr="0051774F">
          <w:rPr>
            <w:rStyle w:val="Hyperlink"/>
          </w:rPr>
          <w:t>3.10.3</w:t>
        </w:r>
        <w:r w:rsidR="00A64486">
          <w:rPr>
            <w:rFonts w:asciiTheme="minorHAnsi" w:eastAsiaTheme="minorEastAsia" w:hAnsiTheme="minorHAnsi" w:cstheme="minorBidi"/>
            <w:spacing w:val="0"/>
            <w:sz w:val="24"/>
            <w:szCs w:val="24"/>
            <w:lang w:val="en-AU" w:eastAsia="en-GB"/>
          </w:rPr>
          <w:tab/>
        </w:r>
        <w:r w:rsidR="00A64486" w:rsidRPr="0051774F">
          <w:rPr>
            <w:rStyle w:val="Hyperlink"/>
          </w:rPr>
          <w:t>Certification application, assessment and examination processes</w:t>
        </w:r>
        <w:r w:rsidR="00A64486">
          <w:rPr>
            <w:webHidden/>
          </w:rPr>
          <w:tab/>
        </w:r>
        <w:r w:rsidR="00A64486">
          <w:rPr>
            <w:webHidden/>
          </w:rPr>
          <w:fldChar w:fldCharType="begin"/>
        </w:r>
        <w:r w:rsidR="00A64486">
          <w:rPr>
            <w:webHidden/>
          </w:rPr>
          <w:instrText xml:space="preserve"> PAGEREF _Toc80706184 \h </w:instrText>
        </w:r>
        <w:r w:rsidR="00A64486">
          <w:rPr>
            <w:webHidden/>
          </w:rPr>
        </w:r>
        <w:r w:rsidR="00A64486">
          <w:rPr>
            <w:webHidden/>
          </w:rPr>
          <w:fldChar w:fldCharType="separate"/>
        </w:r>
        <w:r w:rsidR="00762913">
          <w:rPr>
            <w:webHidden/>
          </w:rPr>
          <w:t>13</w:t>
        </w:r>
        <w:r w:rsidR="00A64486">
          <w:rPr>
            <w:webHidden/>
          </w:rPr>
          <w:fldChar w:fldCharType="end"/>
        </w:r>
      </w:hyperlink>
    </w:p>
    <w:p w14:paraId="33C1C0AB" w14:textId="2E7F6F4A" w:rsidR="00A64486" w:rsidRDefault="00FB6BD0">
      <w:pPr>
        <w:pStyle w:val="TOC3"/>
        <w:rPr>
          <w:rFonts w:asciiTheme="minorHAnsi" w:eastAsiaTheme="minorEastAsia" w:hAnsiTheme="minorHAnsi" w:cstheme="minorBidi"/>
          <w:spacing w:val="0"/>
          <w:sz w:val="24"/>
          <w:szCs w:val="24"/>
          <w:lang w:val="en-AU" w:eastAsia="en-GB"/>
        </w:rPr>
      </w:pPr>
      <w:hyperlink w:anchor="_Toc80706185" w:history="1">
        <w:r w:rsidR="00A64486" w:rsidRPr="0051774F">
          <w:rPr>
            <w:rStyle w:val="Hyperlink"/>
          </w:rPr>
          <w:t>3.10.4</w:t>
        </w:r>
        <w:r w:rsidR="00A64486">
          <w:rPr>
            <w:rFonts w:asciiTheme="minorHAnsi" w:eastAsiaTheme="minorEastAsia" w:hAnsiTheme="minorHAnsi" w:cstheme="minorBidi"/>
            <w:spacing w:val="0"/>
            <w:sz w:val="24"/>
            <w:szCs w:val="24"/>
            <w:lang w:val="en-AU" w:eastAsia="en-GB"/>
          </w:rPr>
          <w:tab/>
        </w:r>
        <w:r w:rsidR="00A64486" w:rsidRPr="0051774F">
          <w:rPr>
            <w:rStyle w:val="Hyperlink"/>
          </w:rPr>
          <w:t>Issuing of IECEx Personnel Competence Assessment Report (PCAR)</w:t>
        </w:r>
        <w:r w:rsidR="00A64486">
          <w:rPr>
            <w:webHidden/>
          </w:rPr>
          <w:tab/>
        </w:r>
        <w:r w:rsidR="00A64486">
          <w:rPr>
            <w:webHidden/>
          </w:rPr>
          <w:fldChar w:fldCharType="begin"/>
        </w:r>
        <w:r w:rsidR="00A64486">
          <w:rPr>
            <w:webHidden/>
          </w:rPr>
          <w:instrText xml:space="preserve"> PAGEREF _Toc80706185 \h </w:instrText>
        </w:r>
        <w:r w:rsidR="00A64486">
          <w:rPr>
            <w:webHidden/>
          </w:rPr>
        </w:r>
        <w:r w:rsidR="00A64486">
          <w:rPr>
            <w:webHidden/>
          </w:rPr>
          <w:fldChar w:fldCharType="separate"/>
        </w:r>
        <w:r w:rsidR="00762913">
          <w:rPr>
            <w:webHidden/>
          </w:rPr>
          <w:t>13</w:t>
        </w:r>
        <w:r w:rsidR="00A64486">
          <w:rPr>
            <w:webHidden/>
          </w:rPr>
          <w:fldChar w:fldCharType="end"/>
        </w:r>
      </w:hyperlink>
    </w:p>
    <w:p w14:paraId="2B092249" w14:textId="17C328FE" w:rsidR="00A64486" w:rsidRDefault="00FB6BD0">
      <w:pPr>
        <w:pStyle w:val="TOC3"/>
        <w:rPr>
          <w:rFonts w:asciiTheme="minorHAnsi" w:eastAsiaTheme="minorEastAsia" w:hAnsiTheme="minorHAnsi" w:cstheme="minorBidi"/>
          <w:spacing w:val="0"/>
          <w:sz w:val="24"/>
          <w:szCs w:val="24"/>
          <w:lang w:val="en-AU" w:eastAsia="en-GB"/>
        </w:rPr>
      </w:pPr>
      <w:hyperlink w:anchor="_Toc80706186" w:history="1">
        <w:r w:rsidR="00A64486" w:rsidRPr="0051774F">
          <w:rPr>
            <w:rStyle w:val="Hyperlink"/>
          </w:rPr>
          <w:t>3.10.5</w:t>
        </w:r>
        <w:r w:rsidR="00A64486">
          <w:rPr>
            <w:rFonts w:asciiTheme="minorHAnsi" w:eastAsiaTheme="minorEastAsia" w:hAnsiTheme="minorHAnsi" w:cstheme="minorBidi"/>
            <w:spacing w:val="0"/>
            <w:sz w:val="24"/>
            <w:szCs w:val="24"/>
            <w:lang w:val="en-AU" w:eastAsia="en-GB"/>
          </w:rPr>
          <w:tab/>
        </w:r>
        <w:r w:rsidR="00A64486" w:rsidRPr="0051774F">
          <w:rPr>
            <w:rStyle w:val="Hyperlink"/>
          </w:rPr>
          <w:t>Decision on Certification</w:t>
        </w:r>
        <w:r w:rsidR="00A64486">
          <w:rPr>
            <w:webHidden/>
          </w:rPr>
          <w:tab/>
        </w:r>
        <w:r w:rsidR="00A64486">
          <w:rPr>
            <w:webHidden/>
          </w:rPr>
          <w:fldChar w:fldCharType="begin"/>
        </w:r>
        <w:r w:rsidR="00A64486">
          <w:rPr>
            <w:webHidden/>
          </w:rPr>
          <w:instrText xml:space="preserve"> PAGEREF _Toc80706186 \h </w:instrText>
        </w:r>
        <w:r w:rsidR="00A64486">
          <w:rPr>
            <w:webHidden/>
          </w:rPr>
        </w:r>
        <w:r w:rsidR="00A64486">
          <w:rPr>
            <w:webHidden/>
          </w:rPr>
          <w:fldChar w:fldCharType="separate"/>
        </w:r>
        <w:r w:rsidR="00762913">
          <w:rPr>
            <w:webHidden/>
          </w:rPr>
          <w:t>13</w:t>
        </w:r>
        <w:r w:rsidR="00A64486">
          <w:rPr>
            <w:webHidden/>
          </w:rPr>
          <w:fldChar w:fldCharType="end"/>
        </w:r>
      </w:hyperlink>
    </w:p>
    <w:p w14:paraId="18750CE9" w14:textId="01170FF4" w:rsidR="00A64486" w:rsidRDefault="00FB6BD0">
      <w:pPr>
        <w:pStyle w:val="TOC3"/>
        <w:rPr>
          <w:rFonts w:asciiTheme="minorHAnsi" w:eastAsiaTheme="minorEastAsia" w:hAnsiTheme="minorHAnsi" w:cstheme="minorBidi"/>
          <w:spacing w:val="0"/>
          <w:sz w:val="24"/>
          <w:szCs w:val="24"/>
          <w:lang w:val="en-AU" w:eastAsia="en-GB"/>
        </w:rPr>
      </w:pPr>
      <w:hyperlink w:anchor="_Toc80706187" w:history="1">
        <w:r w:rsidR="00A64486" w:rsidRPr="0051774F">
          <w:rPr>
            <w:rStyle w:val="Hyperlink"/>
          </w:rPr>
          <w:t>3.10.6</w:t>
        </w:r>
        <w:r w:rsidR="00A64486">
          <w:rPr>
            <w:rFonts w:asciiTheme="minorHAnsi" w:eastAsiaTheme="minorEastAsia" w:hAnsiTheme="minorHAnsi" w:cstheme="minorBidi"/>
            <w:spacing w:val="0"/>
            <w:sz w:val="24"/>
            <w:szCs w:val="24"/>
            <w:lang w:val="en-AU" w:eastAsia="en-GB"/>
          </w:rPr>
          <w:tab/>
        </w:r>
        <w:r w:rsidR="00A64486" w:rsidRPr="0051774F">
          <w:rPr>
            <w:rStyle w:val="Hyperlink"/>
          </w:rPr>
          <w:t>Suspension and cancellation of certificates</w:t>
        </w:r>
        <w:r w:rsidR="00A64486">
          <w:rPr>
            <w:webHidden/>
          </w:rPr>
          <w:tab/>
        </w:r>
        <w:r w:rsidR="00A64486">
          <w:rPr>
            <w:webHidden/>
          </w:rPr>
          <w:fldChar w:fldCharType="begin"/>
        </w:r>
        <w:r w:rsidR="00A64486">
          <w:rPr>
            <w:webHidden/>
          </w:rPr>
          <w:instrText xml:space="preserve"> PAGEREF _Toc80706187 \h </w:instrText>
        </w:r>
        <w:r w:rsidR="00A64486">
          <w:rPr>
            <w:webHidden/>
          </w:rPr>
        </w:r>
        <w:r w:rsidR="00A64486">
          <w:rPr>
            <w:webHidden/>
          </w:rPr>
          <w:fldChar w:fldCharType="separate"/>
        </w:r>
        <w:r w:rsidR="00762913">
          <w:rPr>
            <w:webHidden/>
          </w:rPr>
          <w:t>13</w:t>
        </w:r>
        <w:r w:rsidR="00A64486">
          <w:rPr>
            <w:webHidden/>
          </w:rPr>
          <w:fldChar w:fldCharType="end"/>
        </w:r>
      </w:hyperlink>
    </w:p>
    <w:p w14:paraId="5D7CF792" w14:textId="57679E90" w:rsidR="00A64486" w:rsidRDefault="00FB6BD0">
      <w:pPr>
        <w:pStyle w:val="TOC2"/>
        <w:rPr>
          <w:rFonts w:asciiTheme="minorHAnsi" w:eastAsiaTheme="minorEastAsia" w:hAnsiTheme="minorHAnsi" w:cstheme="minorBidi"/>
          <w:spacing w:val="0"/>
          <w:sz w:val="24"/>
          <w:szCs w:val="24"/>
          <w:lang w:val="en-AU" w:eastAsia="en-GB"/>
        </w:rPr>
      </w:pPr>
      <w:hyperlink w:anchor="_Toc80706188" w:history="1">
        <w:r w:rsidR="00A64486" w:rsidRPr="0051774F">
          <w:rPr>
            <w:rStyle w:val="Hyperlink"/>
          </w:rPr>
          <w:t>3.11</w:t>
        </w:r>
        <w:r w:rsidR="00A64486">
          <w:rPr>
            <w:rFonts w:asciiTheme="minorHAnsi" w:eastAsiaTheme="minorEastAsia" w:hAnsiTheme="minorHAnsi" w:cstheme="minorBidi"/>
            <w:spacing w:val="0"/>
            <w:sz w:val="24"/>
            <w:szCs w:val="24"/>
            <w:lang w:val="en-AU" w:eastAsia="en-GB"/>
          </w:rPr>
          <w:tab/>
        </w:r>
        <w:r w:rsidR="00A64486" w:rsidRPr="0051774F">
          <w:rPr>
            <w:rStyle w:val="Hyperlink"/>
          </w:rPr>
          <w:t>Statistics</w:t>
        </w:r>
        <w:r w:rsidR="00A64486">
          <w:rPr>
            <w:webHidden/>
          </w:rPr>
          <w:tab/>
        </w:r>
        <w:r w:rsidR="00A64486">
          <w:rPr>
            <w:webHidden/>
          </w:rPr>
          <w:fldChar w:fldCharType="begin"/>
        </w:r>
        <w:r w:rsidR="00A64486">
          <w:rPr>
            <w:webHidden/>
          </w:rPr>
          <w:instrText xml:space="preserve"> PAGEREF _Toc80706188 \h </w:instrText>
        </w:r>
        <w:r w:rsidR="00A64486">
          <w:rPr>
            <w:webHidden/>
          </w:rPr>
        </w:r>
        <w:r w:rsidR="00A64486">
          <w:rPr>
            <w:webHidden/>
          </w:rPr>
          <w:fldChar w:fldCharType="separate"/>
        </w:r>
        <w:r w:rsidR="00762913">
          <w:rPr>
            <w:webHidden/>
          </w:rPr>
          <w:t>14</w:t>
        </w:r>
        <w:r w:rsidR="00A64486">
          <w:rPr>
            <w:webHidden/>
          </w:rPr>
          <w:fldChar w:fldCharType="end"/>
        </w:r>
      </w:hyperlink>
    </w:p>
    <w:p w14:paraId="1E328D55" w14:textId="798482F1" w:rsidR="00A64486" w:rsidRDefault="00FB6BD0">
      <w:pPr>
        <w:pStyle w:val="TOC2"/>
        <w:rPr>
          <w:rFonts w:asciiTheme="minorHAnsi" w:eastAsiaTheme="minorEastAsia" w:hAnsiTheme="minorHAnsi" w:cstheme="minorBidi"/>
          <w:spacing w:val="0"/>
          <w:sz w:val="24"/>
          <w:szCs w:val="24"/>
          <w:lang w:val="en-AU" w:eastAsia="en-GB"/>
        </w:rPr>
      </w:pPr>
      <w:hyperlink w:anchor="_Toc80706189" w:history="1">
        <w:r w:rsidR="00A64486" w:rsidRPr="0051774F">
          <w:rPr>
            <w:rStyle w:val="Hyperlink"/>
          </w:rPr>
          <w:t>3.12</w:t>
        </w:r>
        <w:r w:rsidR="00A64486">
          <w:rPr>
            <w:rFonts w:asciiTheme="minorHAnsi" w:eastAsiaTheme="minorEastAsia" w:hAnsiTheme="minorHAnsi" w:cstheme="minorBidi"/>
            <w:spacing w:val="0"/>
            <w:sz w:val="24"/>
            <w:szCs w:val="24"/>
            <w:lang w:val="en-AU" w:eastAsia="en-GB"/>
          </w:rPr>
          <w:tab/>
        </w:r>
        <w:r w:rsidR="00A64486" w:rsidRPr="0051774F">
          <w:rPr>
            <w:rStyle w:val="Hyperlink"/>
          </w:rPr>
          <w:t>Question bank</w:t>
        </w:r>
        <w:r w:rsidR="00A64486">
          <w:rPr>
            <w:webHidden/>
          </w:rPr>
          <w:tab/>
        </w:r>
        <w:r w:rsidR="00A64486">
          <w:rPr>
            <w:webHidden/>
          </w:rPr>
          <w:fldChar w:fldCharType="begin"/>
        </w:r>
        <w:r w:rsidR="00A64486">
          <w:rPr>
            <w:webHidden/>
          </w:rPr>
          <w:instrText xml:space="preserve"> PAGEREF _Toc80706189 \h </w:instrText>
        </w:r>
        <w:r w:rsidR="00A64486">
          <w:rPr>
            <w:webHidden/>
          </w:rPr>
        </w:r>
        <w:r w:rsidR="00A64486">
          <w:rPr>
            <w:webHidden/>
          </w:rPr>
          <w:fldChar w:fldCharType="separate"/>
        </w:r>
        <w:r w:rsidR="00762913">
          <w:rPr>
            <w:webHidden/>
          </w:rPr>
          <w:t>14</w:t>
        </w:r>
        <w:r w:rsidR="00A64486">
          <w:rPr>
            <w:webHidden/>
          </w:rPr>
          <w:fldChar w:fldCharType="end"/>
        </w:r>
      </w:hyperlink>
    </w:p>
    <w:p w14:paraId="1464C1EF" w14:textId="2A927594" w:rsidR="00A64486" w:rsidRDefault="00FB6BD0">
      <w:pPr>
        <w:pStyle w:val="TOC2"/>
        <w:rPr>
          <w:rFonts w:asciiTheme="minorHAnsi" w:eastAsiaTheme="minorEastAsia" w:hAnsiTheme="minorHAnsi" w:cstheme="minorBidi"/>
          <w:spacing w:val="0"/>
          <w:sz w:val="24"/>
          <w:szCs w:val="24"/>
          <w:lang w:val="en-AU" w:eastAsia="en-GB"/>
        </w:rPr>
      </w:pPr>
      <w:hyperlink w:anchor="_Toc80706190" w:history="1">
        <w:r w:rsidR="00A64486" w:rsidRPr="0051774F">
          <w:rPr>
            <w:rStyle w:val="Hyperlink"/>
          </w:rPr>
          <w:t>3.13</w:t>
        </w:r>
        <w:r w:rsidR="00A64486">
          <w:rPr>
            <w:rFonts w:asciiTheme="minorHAnsi" w:eastAsiaTheme="minorEastAsia" w:hAnsiTheme="minorHAnsi" w:cstheme="minorBidi"/>
            <w:spacing w:val="0"/>
            <w:sz w:val="24"/>
            <w:szCs w:val="24"/>
            <w:lang w:val="en-AU" w:eastAsia="en-GB"/>
          </w:rPr>
          <w:tab/>
        </w:r>
        <w:r w:rsidR="00A64486" w:rsidRPr="0051774F">
          <w:rPr>
            <w:rStyle w:val="Hyperlink"/>
          </w:rPr>
          <w:t>National accreditation</w:t>
        </w:r>
        <w:r w:rsidR="00A64486">
          <w:rPr>
            <w:webHidden/>
          </w:rPr>
          <w:tab/>
        </w:r>
        <w:r w:rsidR="00A64486">
          <w:rPr>
            <w:webHidden/>
          </w:rPr>
          <w:fldChar w:fldCharType="begin"/>
        </w:r>
        <w:r w:rsidR="00A64486">
          <w:rPr>
            <w:webHidden/>
          </w:rPr>
          <w:instrText xml:space="preserve"> PAGEREF _Toc80706190 \h </w:instrText>
        </w:r>
        <w:r w:rsidR="00A64486">
          <w:rPr>
            <w:webHidden/>
          </w:rPr>
        </w:r>
        <w:r w:rsidR="00A64486">
          <w:rPr>
            <w:webHidden/>
          </w:rPr>
          <w:fldChar w:fldCharType="separate"/>
        </w:r>
        <w:r w:rsidR="00762913">
          <w:rPr>
            <w:webHidden/>
          </w:rPr>
          <w:t>14</w:t>
        </w:r>
        <w:r w:rsidR="00A64486">
          <w:rPr>
            <w:webHidden/>
          </w:rPr>
          <w:fldChar w:fldCharType="end"/>
        </w:r>
      </w:hyperlink>
    </w:p>
    <w:p w14:paraId="7870AF4F" w14:textId="7D90C2BF" w:rsidR="00A64486" w:rsidRDefault="00FB6BD0">
      <w:pPr>
        <w:pStyle w:val="TOC2"/>
        <w:rPr>
          <w:rFonts w:asciiTheme="minorHAnsi" w:eastAsiaTheme="minorEastAsia" w:hAnsiTheme="minorHAnsi" w:cstheme="minorBidi"/>
          <w:spacing w:val="0"/>
          <w:sz w:val="24"/>
          <w:szCs w:val="24"/>
          <w:lang w:val="en-AU" w:eastAsia="en-GB"/>
        </w:rPr>
      </w:pPr>
      <w:hyperlink w:anchor="_Toc80706191" w:history="1">
        <w:r w:rsidR="00A64486" w:rsidRPr="0051774F">
          <w:rPr>
            <w:rStyle w:val="Hyperlink"/>
          </w:rPr>
          <w:t>3.14</w:t>
        </w:r>
        <w:r w:rsidR="00A64486">
          <w:rPr>
            <w:rFonts w:asciiTheme="minorHAnsi" w:eastAsiaTheme="minorEastAsia" w:hAnsiTheme="minorHAnsi" w:cstheme="minorBidi"/>
            <w:spacing w:val="0"/>
            <w:sz w:val="24"/>
            <w:szCs w:val="24"/>
            <w:lang w:val="en-AU" w:eastAsia="en-GB"/>
          </w:rPr>
          <w:tab/>
        </w:r>
        <w:r w:rsidR="00A64486" w:rsidRPr="0051774F">
          <w:rPr>
            <w:rStyle w:val="Hyperlink"/>
          </w:rPr>
          <w:t>Comments (including issues found during assessment)</w:t>
        </w:r>
        <w:r w:rsidR="00A64486">
          <w:rPr>
            <w:webHidden/>
          </w:rPr>
          <w:tab/>
        </w:r>
        <w:r w:rsidR="00A64486">
          <w:rPr>
            <w:webHidden/>
          </w:rPr>
          <w:fldChar w:fldCharType="begin"/>
        </w:r>
        <w:r w:rsidR="00A64486">
          <w:rPr>
            <w:webHidden/>
          </w:rPr>
          <w:instrText xml:space="preserve"> PAGEREF _Toc80706191 \h </w:instrText>
        </w:r>
        <w:r w:rsidR="00A64486">
          <w:rPr>
            <w:webHidden/>
          </w:rPr>
        </w:r>
        <w:r w:rsidR="00A64486">
          <w:rPr>
            <w:webHidden/>
          </w:rPr>
          <w:fldChar w:fldCharType="separate"/>
        </w:r>
        <w:r w:rsidR="00762913">
          <w:rPr>
            <w:webHidden/>
          </w:rPr>
          <w:t>14</w:t>
        </w:r>
        <w:r w:rsidR="00A64486">
          <w:rPr>
            <w:webHidden/>
          </w:rPr>
          <w:fldChar w:fldCharType="end"/>
        </w:r>
      </w:hyperlink>
    </w:p>
    <w:p w14:paraId="16026077" w14:textId="56D57163" w:rsidR="00A64486" w:rsidRDefault="00FB6BD0">
      <w:pPr>
        <w:pStyle w:val="TOC1"/>
        <w:rPr>
          <w:rFonts w:asciiTheme="minorHAnsi" w:eastAsiaTheme="minorEastAsia" w:hAnsiTheme="minorHAnsi" w:cstheme="minorBidi"/>
          <w:spacing w:val="0"/>
          <w:sz w:val="24"/>
          <w:szCs w:val="24"/>
          <w:lang w:val="en-AU" w:eastAsia="en-GB"/>
        </w:rPr>
      </w:pPr>
      <w:hyperlink w:anchor="_Toc80706192" w:history="1">
        <w:r w:rsidR="00A64486" w:rsidRPr="0051774F">
          <w:rPr>
            <w:rStyle w:val="Hyperlink"/>
          </w:rPr>
          <w:t>4</w:t>
        </w:r>
        <w:r w:rsidR="00A64486">
          <w:rPr>
            <w:rFonts w:asciiTheme="minorHAnsi" w:eastAsiaTheme="minorEastAsia" w:hAnsiTheme="minorHAnsi" w:cstheme="minorBidi"/>
            <w:spacing w:val="0"/>
            <w:sz w:val="24"/>
            <w:szCs w:val="24"/>
            <w:lang w:val="en-AU" w:eastAsia="en-GB"/>
          </w:rPr>
          <w:tab/>
        </w:r>
        <w:r w:rsidR="00A64486" w:rsidRPr="0051774F">
          <w:rPr>
            <w:rStyle w:val="Hyperlink"/>
          </w:rPr>
          <w:t>Annexes</w:t>
        </w:r>
        <w:r w:rsidR="00A64486">
          <w:rPr>
            <w:webHidden/>
          </w:rPr>
          <w:tab/>
        </w:r>
        <w:r w:rsidR="00A64486">
          <w:rPr>
            <w:webHidden/>
          </w:rPr>
          <w:fldChar w:fldCharType="begin"/>
        </w:r>
        <w:r w:rsidR="00A64486">
          <w:rPr>
            <w:webHidden/>
          </w:rPr>
          <w:instrText xml:space="preserve"> PAGEREF _Toc80706192 \h </w:instrText>
        </w:r>
        <w:r w:rsidR="00A64486">
          <w:rPr>
            <w:webHidden/>
          </w:rPr>
        </w:r>
        <w:r w:rsidR="00A64486">
          <w:rPr>
            <w:webHidden/>
          </w:rPr>
          <w:fldChar w:fldCharType="separate"/>
        </w:r>
        <w:r w:rsidR="00762913">
          <w:rPr>
            <w:webHidden/>
          </w:rPr>
          <w:t>15</w:t>
        </w:r>
        <w:r w:rsidR="00A64486">
          <w:rPr>
            <w:webHidden/>
          </w:rPr>
          <w:fldChar w:fldCharType="end"/>
        </w:r>
      </w:hyperlink>
    </w:p>
    <w:p w14:paraId="743B64F5" w14:textId="746C9610" w:rsidR="00A64486" w:rsidRDefault="00FB6BD0">
      <w:pPr>
        <w:pStyle w:val="TOC1"/>
        <w:rPr>
          <w:rFonts w:asciiTheme="minorHAnsi" w:eastAsiaTheme="minorEastAsia" w:hAnsiTheme="minorHAnsi" w:cstheme="minorBidi"/>
          <w:spacing w:val="0"/>
          <w:sz w:val="24"/>
          <w:szCs w:val="24"/>
          <w:lang w:val="en-AU" w:eastAsia="en-GB"/>
        </w:rPr>
      </w:pPr>
      <w:hyperlink w:anchor="_Toc80706193" w:history="1">
        <w:r w:rsidR="00A64486" w:rsidRPr="0051774F">
          <w:rPr>
            <w:rStyle w:val="Hyperlink"/>
          </w:rPr>
          <w:t>Annex A Overall Organisation Chart</w:t>
        </w:r>
        <w:r w:rsidR="00A64486">
          <w:rPr>
            <w:webHidden/>
          </w:rPr>
          <w:tab/>
        </w:r>
        <w:r w:rsidR="00A64486">
          <w:rPr>
            <w:webHidden/>
          </w:rPr>
          <w:fldChar w:fldCharType="begin"/>
        </w:r>
        <w:r w:rsidR="00A64486">
          <w:rPr>
            <w:webHidden/>
          </w:rPr>
          <w:instrText xml:space="preserve"> PAGEREF _Toc80706193 \h </w:instrText>
        </w:r>
        <w:r w:rsidR="00A64486">
          <w:rPr>
            <w:webHidden/>
          </w:rPr>
        </w:r>
        <w:r w:rsidR="00A64486">
          <w:rPr>
            <w:webHidden/>
          </w:rPr>
          <w:fldChar w:fldCharType="separate"/>
        </w:r>
        <w:r w:rsidR="00762913">
          <w:rPr>
            <w:webHidden/>
          </w:rPr>
          <w:t>16</w:t>
        </w:r>
        <w:r w:rsidR="00A64486">
          <w:rPr>
            <w:webHidden/>
          </w:rPr>
          <w:fldChar w:fldCharType="end"/>
        </w:r>
      </w:hyperlink>
    </w:p>
    <w:p w14:paraId="259CFFE5" w14:textId="10FF9E27" w:rsidR="00A64486" w:rsidRDefault="00FB6BD0">
      <w:pPr>
        <w:pStyle w:val="TOC1"/>
        <w:rPr>
          <w:rFonts w:asciiTheme="minorHAnsi" w:eastAsiaTheme="minorEastAsia" w:hAnsiTheme="minorHAnsi" w:cstheme="minorBidi"/>
          <w:spacing w:val="0"/>
          <w:sz w:val="24"/>
          <w:szCs w:val="24"/>
          <w:lang w:val="en-AU" w:eastAsia="en-GB"/>
        </w:rPr>
      </w:pPr>
      <w:hyperlink w:anchor="_Toc80706194" w:history="1">
        <w:r w:rsidR="00A64486" w:rsidRPr="0051774F">
          <w:rPr>
            <w:rStyle w:val="Hyperlink"/>
          </w:rPr>
          <w:t>Annex B Accreditation Certificate for ISO/IEC 17024</w:t>
        </w:r>
        <w:r w:rsidR="00A64486">
          <w:rPr>
            <w:webHidden/>
          </w:rPr>
          <w:tab/>
        </w:r>
        <w:r w:rsidR="00A64486">
          <w:rPr>
            <w:webHidden/>
          </w:rPr>
          <w:fldChar w:fldCharType="begin"/>
        </w:r>
        <w:r w:rsidR="00A64486">
          <w:rPr>
            <w:webHidden/>
          </w:rPr>
          <w:instrText xml:space="preserve"> PAGEREF _Toc80706194 \h </w:instrText>
        </w:r>
        <w:r w:rsidR="00A64486">
          <w:rPr>
            <w:webHidden/>
          </w:rPr>
        </w:r>
        <w:r w:rsidR="00A64486">
          <w:rPr>
            <w:webHidden/>
          </w:rPr>
          <w:fldChar w:fldCharType="separate"/>
        </w:r>
        <w:r w:rsidR="00762913">
          <w:rPr>
            <w:webHidden/>
          </w:rPr>
          <w:t>17</w:t>
        </w:r>
        <w:r w:rsidR="00A64486">
          <w:rPr>
            <w:webHidden/>
          </w:rPr>
          <w:fldChar w:fldCharType="end"/>
        </w:r>
      </w:hyperlink>
    </w:p>
    <w:p w14:paraId="35A6701D" w14:textId="1311B575" w:rsidR="001B0860" w:rsidRPr="007130A3" w:rsidRDefault="006947D6" w:rsidP="001035B4">
      <w:r w:rsidRPr="007130A3">
        <w:fldChar w:fldCharType="end"/>
      </w:r>
    </w:p>
    <w:p w14:paraId="4D27CB5F" w14:textId="77777777" w:rsidR="00FF5197" w:rsidRPr="007130A3" w:rsidRDefault="001B0860" w:rsidP="001B0860">
      <w:pPr>
        <w:pStyle w:val="Heading1"/>
      </w:pPr>
      <w:r w:rsidRPr="007130A3">
        <w:br w:type="page"/>
      </w:r>
      <w:bookmarkStart w:id="1" w:name="_Toc326453658"/>
      <w:bookmarkStart w:id="2" w:name="_Toc80706131"/>
      <w:r w:rsidR="00FF5197" w:rsidRPr="007130A3">
        <w:lastRenderedPageBreak/>
        <w:t>Assessment information</w:t>
      </w:r>
      <w:bookmarkEnd w:id="1"/>
      <w:bookmarkEnd w:id="2"/>
    </w:p>
    <w:p w14:paraId="0AB1D641" w14:textId="647B7DFA" w:rsidR="00FF5197" w:rsidRPr="007130A3" w:rsidRDefault="00FF5197" w:rsidP="00FF5197">
      <w:pPr>
        <w:pStyle w:val="Heading2"/>
      </w:pPr>
      <w:bookmarkStart w:id="3" w:name="_Toc80706132"/>
      <w:bookmarkStart w:id="4" w:name="_Toc326453659"/>
      <w:r w:rsidRPr="007130A3">
        <w:t xml:space="preserve">Type of </w:t>
      </w:r>
      <w:r w:rsidR="00822EE0" w:rsidRPr="007130A3">
        <w:t>b</w:t>
      </w:r>
      <w:r w:rsidRPr="007130A3">
        <w:t>ody covered by this assessment:</w:t>
      </w:r>
      <w:bookmarkEnd w:id="3"/>
      <w:r w:rsidRPr="007130A3">
        <w:t xml:space="preserve"> </w:t>
      </w:r>
      <w:bookmarkEnd w:id="4"/>
    </w:p>
    <w:p w14:paraId="581FAAA7" w14:textId="7A9DA921" w:rsidR="00822EE0" w:rsidRPr="007130A3" w:rsidRDefault="00822EE0" w:rsidP="00822EE0">
      <w:pPr>
        <w:pStyle w:val="PARAGRAPH"/>
        <w:rPr>
          <w:vanish/>
        </w:rPr>
      </w:pPr>
      <w:bookmarkStart w:id="5" w:name="_Hlk49153456"/>
      <w:bookmarkStart w:id="6" w:name="_Hlk49153355"/>
      <w:r w:rsidRPr="007130A3">
        <w:rPr>
          <w:vanish/>
        </w:rPr>
        <w:t>&lt;Check appropriate boxes&gt;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96"/>
      </w:tblGrid>
      <w:tr w:rsidR="007130A3" w:rsidRPr="007130A3" w14:paraId="331678CB" w14:textId="77777777" w:rsidTr="00A975F2">
        <w:tc>
          <w:tcPr>
            <w:tcW w:w="5353" w:type="dxa"/>
          </w:tcPr>
          <w:p w14:paraId="63752DD0" w14:textId="77777777" w:rsidR="00822EE0" w:rsidRPr="007130A3" w:rsidRDefault="00822EE0" w:rsidP="00822EE0">
            <w:pPr>
              <w:pStyle w:val="TABLE-cell"/>
            </w:pPr>
            <w:r w:rsidRPr="007130A3">
              <w:t xml:space="preserve">ExCB for IECEx </w:t>
            </w:r>
            <w:r w:rsidRPr="007130A3">
              <w:rPr>
                <w:lang w:eastAsia="en-AU"/>
              </w:rPr>
              <w:t>Certified Equipment Scheme</w:t>
            </w:r>
          </w:p>
        </w:tc>
        <w:tc>
          <w:tcPr>
            <w:tcW w:w="596" w:type="dxa"/>
            <w:vAlign w:val="center"/>
          </w:tcPr>
          <w:p w14:paraId="216B793A" w14:textId="00EAC092" w:rsidR="00822EE0" w:rsidRPr="007130A3" w:rsidRDefault="00822EE0" w:rsidP="00822EE0">
            <w:pPr>
              <w:pStyle w:val="TABLE-cell"/>
            </w:pPr>
            <w:r w:rsidRPr="007130A3">
              <w:rPr>
                <w:sz w:val="20"/>
              </w:rPr>
              <w:fldChar w:fldCharType="begin">
                <w:ffData>
                  <w:name w:val=""/>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0944FFE5" w14:textId="77777777" w:rsidTr="00A975F2">
        <w:tc>
          <w:tcPr>
            <w:tcW w:w="5353" w:type="dxa"/>
          </w:tcPr>
          <w:p w14:paraId="0024CB9B" w14:textId="77777777" w:rsidR="00822EE0" w:rsidRPr="007130A3" w:rsidRDefault="00822EE0" w:rsidP="00822EE0">
            <w:pPr>
              <w:pStyle w:val="TABLE-cell"/>
            </w:pPr>
            <w:r w:rsidRPr="007130A3">
              <w:t xml:space="preserve">ExTL for IECEx </w:t>
            </w:r>
            <w:r w:rsidRPr="007130A3">
              <w:rPr>
                <w:lang w:eastAsia="en-AU"/>
              </w:rPr>
              <w:t>Certified Equipment Scheme</w:t>
            </w:r>
          </w:p>
        </w:tc>
        <w:tc>
          <w:tcPr>
            <w:tcW w:w="596" w:type="dxa"/>
            <w:vAlign w:val="center"/>
          </w:tcPr>
          <w:p w14:paraId="1EA3B434" w14:textId="5DE6B9D4"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7A81D524" w14:textId="77777777" w:rsidTr="00A975F2">
        <w:tc>
          <w:tcPr>
            <w:tcW w:w="5353" w:type="dxa"/>
          </w:tcPr>
          <w:p w14:paraId="1CF9B3C9" w14:textId="24BA89E8" w:rsidR="00822EE0" w:rsidRPr="007130A3" w:rsidRDefault="00822EE0" w:rsidP="00822EE0">
            <w:pPr>
              <w:pStyle w:val="TABLE-cell"/>
            </w:pPr>
            <w:r w:rsidRPr="007130A3">
              <w:t xml:space="preserve">ATF for IECEx </w:t>
            </w:r>
            <w:r w:rsidRPr="007130A3">
              <w:rPr>
                <w:lang w:eastAsia="en-AU"/>
              </w:rPr>
              <w:t>Certified Equipment Scheme</w:t>
            </w:r>
          </w:p>
        </w:tc>
        <w:tc>
          <w:tcPr>
            <w:tcW w:w="596" w:type="dxa"/>
            <w:vAlign w:val="center"/>
          </w:tcPr>
          <w:p w14:paraId="3272D5D3" w14:textId="18BE099B"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191BF256" w14:textId="77777777" w:rsidTr="00A975F2">
        <w:tc>
          <w:tcPr>
            <w:tcW w:w="5353" w:type="dxa"/>
          </w:tcPr>
          <w:p w14:paraId="37199D41" w14:textId="77777777" w:rsidR="00822EE0" w:rsidRPr="007130A3" w:rsidRDefault="00822EE0" w:rsidP="00822EE0">
            <w:pPr>
              <w:pStyle w:val="TABLE-cell"/>
            </w:pPr>
            <w:r w:rsidRPr="007130A3">
              <w:t xml:space="preserve">ExCB for IECEx </w:t>
            </w:r>
            <w:r w:rsidRPr="007130A3">
              <w:rPr>
                <w:lang w:eastAsia="en-AU"/>
              </w:rPr>
              <w:t>Certified Service Facilities Scheme</w:t>
            </w:r>
          </w:p>
        </w:tc>
        <w:tc>
          <w:tcPr>
            <w:tcW w:w="596" w:type="dxa"/>
          </w:tcPr>
          <w:p w14:paraId="6CB28EC4" w14:textId="1CF420E0"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257E421A" w14:textId="77777777" w:rsidTr="00A975F2">
        <w:tc>
          <w:tcPr>
            <w:tcW w:w="5353" w:type="dxa"/>
          </w:tcPr>
          <w:p w14:paraId="602C8DE7" w14:textId="77777777" w:rsidR="00822EE0" w:rsidRPr="007130A3" w:rsidRDefault="00822EE0" w:rsidP="00822EE0">
            <w:pPr>
              <w:pStyle w:val="TABLE-cell"/>
            </w:pPr>
            <w:r w:rsidRPr="007130A3">
              <w:t xml:space="preserve">ExCB for IECEx </w:t>
            </w:r>
            <w:r w:rsidRPr="007130A3">
              <w:rPr>
                <w:lang w:eastAsia="en-AU"/>
              </w:rPr>
              <w:t>Conformity Mark Licensing System</w:t>
            </w:r>
          </w:p>
        </w:tc>
        <w:tc>
          <w:tcPr>
            <w:tcW w:w="596" w:type="dxa"/>
          </w:tcPr>
          <w:p w14:paraId="284CCDC2" w14:textId="32471B03"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29B94FC4" w14:textId="77777777" w:rsidTr="00A975F2">
        <w:tc>
          <w:tcPr>
            <w:tcW w:w="5353" w:type="dxa"/>
          </w:tcPr>
          <w:p w14:paraId="1700EA44" w14:textId="1274C51C" w:rsidR="00822EE0" w:rsidRPr="007130A3" w:rsidRDefault="00822EE0" w:rsidP="00822EE0">
            <w:pPr>
              <w:pStyle w:val="TABLE-cell"/>
            </w:pPr>
            <w:r w:rsidRPr="007130A3">
              <w:t>ExCB for IECEx Certification of Personnel Competency Scheme</w:t>
            </w:r>
          </w:p>
        </w:tc>
        <w:tc>
          <w:tcPr>
            <w:tcW w:w="596" w:type="dxa"/>
          </w:tcPr>
          <w:p w14:paraId="1927DF96" w14:textId="15404E42" w:rsidR="00822EE0" w:rsidRPr="007130A3" w:rsidRDefault="007D1918" w:rsidP="00822EE0">
            <w:pPr>
              <w:pStyle w:val="TABLE-cell"/>
            </w:pPr>
            <w:r w:rsidRPr="007130A3">
              <w:rPr>
                <w:sz w:val="20"/>
              </w:rPr>
              <w:fldChar w:fldCharType="begin">
                <w:ffData>
                  <w:name w:val=""/>
                  <w:enabled/>
                  <w:calcOnExit w:val="0"/>
                  <w:checkBox>
                    <w:size w:val="24"/>
                    <w:default w:val="1"/>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bl>
    <w:p w14:paraId="77BAA2E1" w14:textId="77777777" w:rsidR="00FF5197" w:rsidRPr="007130A3" w:rsidRDefault="00FF5197" w:rsidP="00FF5197">
      <w:pPr>
        <w:pStyle w:val="NOTE"/>
        <w:ind w:left="720"/>
      </w:pPr>
    </w:p>
    <w:p w14:paraId="4E077DDC" w14:textId="77777777" w:rsidR="00FF5197" w:rsidRPr="007130A3" w:rsidRDefault="00FF5197" w:rsidP="00FF5197">
      <w:pPr>
        <w:pStyle w:val="NOTE"/>
        <w:ind w:left="720"/>
      </w:pPr>
    </w:p>
    <w:p w14:paraId="10743EF6" w14:textId="77777777" w:rsidR="00FF5197" w:rsidRPr="007130A3" w:rsidRDefault="00FF5197" w:rsidP="00FF5197">
      <w:pPr>
        <w:pStyle w:val="NOTE"/>
        <w:ind w:left="720"/>
      </w:pPr>
    </w:p>
    <w:p w14:paraId="56A01545" w14:textId="77777777" w:rsidR="001D08F9" w:rsidRPr="007130A3" w:rsidRDefault="001D08F9" w:rsidP="00FF5197">
      <w:pPr>
        <w:pStyle w:val="NOTE"/>
        <w:ind w:left="720"/>
      </w:pPr>
    </w:p>
    <w:p w14:paraId="565CD0DB" w14:textId="77777777" w:rsidR="00B10D44" w:rsidRPr="007130A3" w:rsidRDefault="00B10D44" w:rsidP="00FF5197">
      <w:pPr>
        <w:pStyle w:val="NOTE"/>
        <w:ind w:left="720"/>
      </w:pPr>
    </w:p>
    <w:p w14:paraId="453497E7" w14:textId="77777777" w:rsidR="001B378F" w:rsidRPr="007130A3" w:rsidRDefault="001B378F" w:rsidP="00FF5197">
      <w:pPr>
        <w:pStyle w:val="NOTE"/>
        <w:ind w:left="720"/>
      </w:pPr>
    </w:p>
    <w:p w14:paraId="5C13B469" w14:textId="77777777" w:rsidR="001B378F" w:rsidRPr="007130A3" w:rsidRDefault="001B378F" w:rsidP="00FF5197">
      <w:pPr>
        <w:pStyle w:val="NOTE"/>
        <w:ind w:left="720"/>
      </w:pPr>
    </w:p>
    <w:p w14:paraId="0653BBC6" w14:textId="77777777" w:rsidR="00822EE0" w:rsidRPr="007130A3" w:rsidRDefault="00822EE0" w:rsidP="00FF5197">
      <w:pPr>
        <w:pStyle w:val="NOTE"/>
        <w:ind w:left="720"/>
      </w:pPr>
    </w:p>
    <w:bookmarkEnd w:id="5"/>
    <w:p w14:paraId="0FA48022" w14:textId="77777777" w:rsidR="00822EE0" w:rsidRPr="007130A3" w:rsidRDefault="00822EE0" w:rsidP="00FF5197">
      <w:pPr>
        <w:pStyle w:val="NOTE"/>
        <w:ind w:left="720"/>
      </w:pPr>
    </w:p>
    <w:p w14:paraId="41C544C4" w14:textId="555742A4" w:rsidR="00FF5197" w:rsidRPr="007130A3" w:rsidRDefault="001570BA" w:rsidP="00FF5197">
      <w:pPr>
        <w:pStyle w:val="NOTE"/>
        <w:ind w:left="720"/>
      </w:pPr>
      <w:r w:rsidRPr="007130A3">
        <w:t>NOTE 1</w:t>
      </w:r>
      <w:r w:rsidRPr="007130A3">
        <w:tab/>
      </w:r>
      <w:r w:rsidR="00FF5197" w:rsidRPr="007130A3">
        <w:t>ExCB - IECEx Certification Body</w:t>
      </w:r>
    </w:p>
    <w:p w14:paraId="47EBD990" w14:textId="7AFD116F" w:rsidR="00FF5197" w:rsidRPr="007130A3" w:rsidRDefault="001570BA" w:rsidP="00FF5197">
      <w:pPr>
        <w:pStyle w:val="NOTE"/>
        <w:ind w:left="720"/>
      </w:pPr>
      <w:r w:rsidRPr="007130A3">
        <w:t>NOTE 2</w:t>
      </w:r>
      <w:r w:rsidRPr="007130A3">
        <w:tab/>
      </w:r>
      <w:r w:rsidR="00FF5197" w:rsidRPr="007130A3">
        <w:t>ExTL - IECEx Testing Laboratory</w:t>
      </w:r>
    </w:p>
    <w:p w14:paraId="5992C1BD" w14:textId="172CBB2D" w:rsidR="001B378F" w:rsidRPr="007130A3" w:rsidRDefault="001B378F" w:rsidP="001B378F">
      <w:pPr>
        <w:pStyle w:val="NOTE"/>
      </w:pPr>
      <w:r w:rsidRPr="007130A3">
        <w:tab/>
      </w:r>
      <w:bookmarkStart w:id="7" w:name="_Hlk49154301"/>
      <w:r w:rsidRPr="007130A3">
        <w:t xml:space="preserve">NOTE 3 </w:t>
      </w:r>
      <w:r w:rsidR="0083429D" w:rsidRPr="007130A3">
        <w:t xml:space="preserve"> </w:t>
      </w:r>
      <w:r w:rsidRPr="007130A3">
        <w:t xml:space="preserve">ATF </w:t>
      </w:r>
      <w:r w:rsidR="00CC369A" w:rsidRPr="007130A3">
        <w:t>-</w:t>
      </w:r>
      <w:r w:rsidRPr="007130A3">
        <w:t xml:space="preserve"> </w:t>
      </w:r>
      <w:r w:rsidR="00062560" w:rsidRPr="007130A3">
        <w:t>Additional</w:t>
      </w:r>
      <w:r w:rsidR="00262BED" w:rsidRPr="007130A3">
        <w:t xml:space="preserve"> </w:t>
      </w:r>
      <w:r w:rsidRPr="007130A3">
        <w:t>Testing Facility</w:t>
      </w:r>
      <w:bookmarkEnd w:id="7"/>
    </w:p>
    <w:p w14:paraId="3E06324B" w14:textId="50314CE5" w:rsidR="00FF5197" w:rsidRPr="007130A3" w:rsidRDefault="00FF5197" w:rsidP="00FF5197">
      <w:pPr>
        <w:pStyle w:val="Heading2"/>
      </w:pPr>
      <w:bookmarkStart w:id="8" w:name="_Toc80706133"/>
      <w:bookmarkStart w:id="9" w:name="_Toc326453660"/>
      <w:r w:rsidRPr="007130A3">
        <w:t>Type of assessment:</w:t>
      </w:r>
      <w:bookmarkEnd w:id="8"/>
      <w:r w:rsidRPr="007130A3">
        <w:t xml:space="preserve"> </w:t>
      </w:r>
      <w:bookmarkEnd w:id="9"/>
    </w:p>
    <w:p w14:paraId="0E5FBAE5" w14:textId="67FFE76F" w:rsidR="00822EE0" w:rsidRPr="007130A3" w:rsidRDefault="00822EE0" w:rsidP="00822EE0">
      <w:pPr>
        <w:pStyle w:val="PARAGRAPH"/>
        <w:rPr>
          <w:vanish/>
        </w:rPr>
      </w:pPr>
      <w:bookmarkStart w:id="10" w:name="_Hlk49154400"/>
      <w:r w:rsidRPr="007130A3">
        <w:rPr>
          <w:vanish/>
        </w:rPr>
        <w:t>&lt;Check appropriate boxes&gt;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
      </w:tblGrid>
      <w:tr w:rsidR="007130A3" w:rsidRPr="007130A3" w14:paraId="37D585BE" w14:textId="77777777" w:rsidTr="00A975F2">
        <w:tc>
          <w:tcPr>
            <w:tcW w:w="5387" w:type="dxa"/>
          </w:tcPr>
          <w:p w14:paraId="0EC43DF1" w14:textId="77777777" w:rsidR="00822EE0" w:rsidRPr="007130A3" w:rsidRDefault="00822EE0" w:rsidP="00822EE0">
            <w:pPr>
              <w:pStyle w:val="TABLE-cell"/>
            </w:pPr>
            <w:r w:rsidRPr="007130A3">
              <w:t>Pre-assessment for candidate body</w:t>
            </w:r>
          </w:p>
        </w:tc>
        <w:tc>
          <w:tcPr>
            <w:tcW w:w="567" w:type="dxa"/>
            <w:vAlign w:val="center"/>
          </w:tcPr>
          <w:p w14:paraId="19890019" w14:textId="4E7AD3E0"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1B05644E" w14:textId="77777777" w:rsidTr="00A975F2">
        <w:tc>
          <w:tcPr>
            <w:tcW w:w="5387" w:type="dxa"/>
          </w:tcPr>
          <w:p w14:paraId="15788884" w14:textId="77777777" w:rsidR="00822EE0" w:rsidRPr="007130A3" w:rsidRDefault="00822EE0" w:rsidP="00822EE0">
            <w:pPr>
              <w:pStyle w:val="TABLE-cell"/>
            </w:pPr>
            <w:r w:rsidRPr="007130A3">
              <w:t>Initial assessment for candidate body</w:t>
            </w:r>
          </w:p>
        </w:tc>
        <w:tc>
          <w:tcPr>
            <w:tcW w:w="567" w:type="dxa"/>
            <w:vAlign w:val="center"/>
          </w:tcPr>
          <w:p w14:paraId="4C19F629" w14:textId="1B495FBE"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19CA8FC1" w14:textId="77777777" w:rsidTr="00A975F2">
        <w:tc>
          <w:tcPr>
            <w:tcW w:w="5387" w:type="dxa"/>
          </w:tcPr>
          <w:p w14:paraId="38E5BCE8" w14:textId="77777777" w:rsidR="00822EE0" w:rsidRPr="007130A3" w:rsidRDefault="00822EE0" w:rsidP="00822EE0">
            <w:pPr>
              <w:pStyle w:val="TABLE-cell"/>
            </w:pPr>
            <w:r w:rsidRPr="007130A3">
              <w:t xml:space="preserve">Surveillance </w:t>
            </w:r>
          </w:p>
        </w:tc>
        <w:tc>
          <w:tcPr>
            <w:tcW w:w="567" w:type="dxa"/>
          </w:tcPr>
          <w:p w14:paraId="608CEF70" w14:textId="1294628C"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378DA635" w14:textId="77777777" w:rsidTr="00A975F2">
        <w:tc>
          <w:tcPr>
            <w:tcW w:w="5387" w:type="dxa"/>
          </w:tcPr>
          <w:p w14:paraId="0AF9A074" w14:textId="77777777" w:rsidR="00822EE0" w:rsidRPr="007130A3" w:rsidRDefault="00822EE0" w:rsidP="00822EE0">
            <w:pPr>
              <w:pStyle w:val="TABLE-cell"/>
            </w:pPr>
            <w:r w:rsidRPr="007130A3">
              <w:t xml:space="preserve">Re-assessment </w:t>
            </w:r>
          </w:p>
        </w:tc>
        <w:tc>
          <w:tcPr>
            <w:tcW w:w="567" w:type="dxa"/>
          </w:tcPr>
          <w:p w14:paraId="258D449B" w14:textId="5F06E8A8" w:rsidR="00822EE0" w:rsidRPr="007130A3" w:rsidRDefault="007D1918" w:rsidP="00822EE0">
            <w:pPr>
              <w:pStyle w:val="TABLE-cell"/>
            </w:pPr>
            <w:r w:rsidRPr="007130A3">
              <w:rPr>
                <w:sz w:val="20"/>
              </w:rPr>
              <w:fldChar w:fldCharType="begin">
                <w:ffData>
                  <w:name w:val=""/>
                  <w:enabled/>
                  <w:calcOnExit w:val="0"/>
                  <w:checkBox>
                    <w:size w:val="24"/>
                    <w:default w:val="1"/>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r w:rsidR="007130A3" w:rsidRPr="007130A3" w14:paraId="1997E87E" w14:textId="77777777" w:rsidTr="00A975F2">
        <w:tc>
          <w:tcPr>
            <w:tcW w:w="5387" w:type="dxa"/>
          </w:tcPr>
          <w:p w14:paraId="502E060F" w14:textId="77777777" w:rsidR="00822EE0" w:rsidRPr="007130A3" w:rsidRDefault="00822EE0" w:rsidP="00822EE0">
            <w:pPr>
              <w:pStyle w:val="TABLE-cell"/>
            </w:pPr>
            <w:r w:rsidRPr="007130A3">
              <w:t>Scope extension</w:t>
            </w:r>
          </w:p>
        </w:tc>
        <w:tc>
          <w:tcPr>
            <w:tcW w:w="567" w:type="dxa"/>
          </w:tcPr>
          <w:p w14:paraId="10AB603E" w14:textId="76B4B353" w:rsidR="00822EE0" w:rsidRPr="007130A3" w:rsidRDefault="00822EE0" w:rsidP="00822EE0">
            <w:pPr>
              <w:pStyle w:val="TABLE-cell"/>
            </w:pPr>
            <w:r w:rsidRPr="007130A3">
              <w:rPr>
                <w:sz w:val="20"/>
              </w:rPr>
              <w:fldChar w:fldCharType="begin">
                <w:ffData>
                  <w:name w:val="Check1"/>
                  <w:enabled/>
                  <w:calcOnExit w:val="0"/>
                  <w:checkBox>
                    <w:size w:val="24"/>
                    <w:default w:val="0"/>
                  </w:checkBox>
                </w:ffData>
              </w:fldChar>
            </w:r>
            <w:r w:rsidRPr="007130A3">
              <w:rPr>
                <w:sz w:val="20"/>
              </w:rPr>
              <w:instrText xml:space="preserve"> FORMCHECKBOX </w:instrText>
            </w:r>
            <w:r w:rsidR="00FB6BD0">
              <w:rPr>
                <w:sz w:val="20"/>
              </w:rPr>
            </w:r>
            <w:r w:rsidR="00FB6BD0">
              <w:rPr>
                <w:sz w:val="20"/>
              </w:rPr>
              <w:fldChar w:fldCharType="separate"/>
            </w:r>
            <w:r w:rsidRPr="007130A3">
              <w:rPr>
                <w:sz w:val="20"/>
              </w:rPr>
              <w:fldChar w:fldCharType="end"/>
            </w:r>
          </w:p>
        </w:tc>
      </w:tr>
    </w:tbl>
    <w:p w14:paraId="73BEE590" w14:textId="74E71566" w:rsidR="00FF5197" w:rsidRPr="007130A3" w:rsidRDefault="00FF5197" w:rsidP="00FF5197">
      <w:pPr>
        <w:pStyle w:val="Heading2"/>
      </w:pPr>
      <w:bookmarkStart w:id="11" w:name="_Toc326453661"/>
      <w:bookmarkStart w:id="12" w:name="_Toc80706134"/>
      <w:bookmarkEnd w:id="6"/>
      <w:bookmarkEnd w:id="10"/>
      <w:r w:rsidRPr="007130A3">
        <w:t>Details of body</w:t>
      </w:r>
      <w:bookmarkEnd w:id="11"/>
      <w:bookmarkEnd w:id="12"/>
    </w:p>
    <w:p w14:paraId="7D79C390" w14:textId="77777777" w:rsidR="00FF5197" w:rsidRPr="007130A3" w:rsidRDefault="00FF5197" w:rsidP="00FF5197">
      <w:pPr>
        <w:pStyle w:val="Heading3"/>
      </w:pPr>
      <w:bookmarkStart w:id="13" w:name="_Toc326453662"/>
      <w:bookmarkStart w:id="14" w:name="_Toc80706135"/>
      <w:r w:rsidRPr="007130A3">
        <w:t>Country</w:t>
      </w:r>
      <w:bookmarkEnd w:id="13"/>
      <w:bookmarkEnd w:id="14"/>
    </w:p>
    <w:p w14:paraId="43506E10" w14:textId="45E76E10" w:rsidR="009520B0" w:rsidRPr="007130A3" w:rsidRDefault="00BB572E" w:rsidP="009520B0">
      <w:pPr>
        <w:pStyle w:val="PARAGRAPH"/>
      </w:pPr>
      <w:r w:rsidRPr="007130A3">
        <w:t>FRANCE</w:t>
      </w:r>
    </w:p>
    <w:p w14:paraId="7F9B344D" w14:textId="77777777" w:rsidR="00FF5197" w:rsidRPr="007130A3" w:rsidRDefault="00FF5197" w:rsidP="00FF5197">
      <w:pPr>
        <w:pStyle w:val="Heading3"/>
      </w:pPr>
      <w:bookmarkStart w:id="15" w:name="_Toc326453663"/>
      <w:bookmarkStart w:id="16" w:name="_Toc80706136"/>
      <w:r w:rsidRPr="007130A3">
        <w:t>Name of body</w:t>
      </w:r>
      <w:bookmarkEnd w:id="15"/>
      <w:bookmarkEnd w:id="16"/>
    </w:p>
    <w:p w14:paraId="00325BAC" w14:textId="5C9C8B97" w:rsidR="00FF5197" w:rsidRPr="007130A3" w:rsidRDefault="00E83DB4" w:rsidP="00FF5197">
      <w:pPr>
        <w:pStyle w:val="PARAGRAPH"/>
        <w:rPr>
          <w:lang w:val="fr-FR"/>
        </w:rPr>
      </w:pPr>
      <w:r w:rsidRPr="007130A3">
        <w:rPr>
          <w:lang w:val="fr-FR"/>
        </w:rPr>
        <w:t>INERIS - Institut National de l'Environnement Industriel et des Risques (INE)</w:t>
      </w:r>
    </w:p>
    <w:p w14:paraId="26F385F7" w14:textId="77777777" w:rsidR="00FF5197" w:rsidRPr="007130A3" w:rsidRDefault="00FF5197" w:rsidP="00FF5197">
      <w:pPr>
        <w:pStyle w:val="Heading3"/>
      </w:pPr>
      <w:bookmarkStart w:id="17" w:name="_Toc326453664"/>
      <w:bookmarkStart w:id="18" w:name="_Toc80706137"/>
      <w:r w:rsidRPr="007130A3">
        <w:t>Name and title of nominated principal contact</w:t>
      </w:r>
      <w:bookmarkEnd w:id="17"/>
      <w:bookmarkEnd w:id="1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371"/>
        <w:gridCol w:w="3226"/>
      </w:tblGrid>
      <w:tr w:rsidR="007130A3" w:rsidRPr="007130A3" w14:paraId="3EAFDDC8" w14:textId="77777777" w:rsidTr="00E57D95">
        <w:tc>
          <w:tcPr>
            <w:tcW w:w="2802" w:type="dxa"/>
          </w:tcPr>
          <w:p w14:paraId="67671C36" w14:textId="77777777" w:rsidR="00FF5197" w:rsidRPr="007130A3" w:rsidRDefault="00FF5197" w:rsidP="00DA09F7">
            <w:pPr>
              <w:pStyle w:val="TABLE-col-heading"/>
            </w:pPr>
            <w:r w:rsidRPr="007130A3">
              <w:t>Name</w:t>
            </w:r>
          </w:p>
        </w:tc>
        <w:tc>
          <w:tcPr>
            <w:tcW w:w="2409" w:type="dxa"/>
          </w:tcPr>
          <w:p w14:paraId="79B236C7" w14:textId="77777777" w:rsidR="00FF5197" w:rsidRPr="007130A3" w:rsidRDefault="00FF5197" w:rsidP="00DA09F7">
            <w:pPr>
              <w:pStyle w:val="TABLE-col-heading"/>
            </w:pPr>
            <w:r w:rsidRPr="007130A3">
              <w:t>Title</w:t>
            </w:r>
          </w:p>
        </w:tc>
        <w:tc>
          <w:tcPr>
            <w:tcW w:w="3261" w:type="dxa"/>
          </w:tcPr>
          <w:p w14:paraId="44EC7777" w14:textId="77777777" w:rsidR="00FF5197" w:rsidRPr="007130A3" w:rsidRDefault="00FF5197" w:rsidP="00DA09F7">
            <w:pPr>
              <w:pStyle w:val="TABLE-col-heading"/>
            </w:pPr>
            <w:r w:rsidRPr="007130A3">
              <w:t>E-mail address</w:t>
            </w:r>
          </w:p>
        </w:tc>
      </w:tr>
      <w:tr w:rsidR="007130A3" w:rsidRPr="007130A3" w14:paraId="51588CBF" w14:textId="77777777" w:rsidTr="00E57D95">
        <w:tc>
          <w:tcPr>
            <w:tcW w:w="2802" w:type="dxa"/>
          </w:tcPr>
          <w:p w14:paraId="7BDC1B6B" w14:textId="599E4216" w:rsidR="00FF5197" w:rsidRPr="007130A3" w:rsidRDefault="0000696D" w:rsidP="00DA09F7">
            <w:pPr>
              <w:pStyle w:val="TABLE-cell"/>
            </w:pPr>
            <w:r w:rsidRPr="007130A3">
              <w:t>Thierry HOUEIX</w:t>
            </w:r>
          </w:p>
        </w:tc>
        <w:tc>
          <w:tcPr>
            <w:tcW w:w="2409" w:type="dxa"/>
          </w:tcPr>
          <w:p w14:paraId="4614C8F0" w14:textId="12344706" w:rsidR="00FF5197" w:rsidRPr="007130A3" w:rsidRDefault="0000696D" w:rsidP="00DA09F7">
            <w:pPr>
              <w:pStyle w:val="TABLE-cell"/>
            </w:pPr>
            <w:r w:rsidRPr="007130A3">
              <w:t>Ex Certification Officer</w:t>
            </w:r>
          </w:p>
        </w:tc>
        <w:tc>
          <w:tcPr>
            <w:tcW w:w="3261" w:type="dxa"/>
          </w:tcPr>
          <w:p w14:paraId="266D7CC6" w14:textId="081426A9" w:rsidR="00FF5197" w:rsidRPr="007130A3" w:rsidRDefault="0000696D" w:rsidP="00DA09F7">
            <w:pPr>
              <w:pStyle w:val="TABLE-cell"/>
            </w:pPr>
            <w:r w:rsidRPr="007130A3">
              <w:t>Thierry.Houeix@ineris.fr</w:t>
            </w:r>
          </w:p>
        </w:tc>
      </w:tr>
    </w:tbl>
    <w:p w14:paraId="4D1C6CE7" w14:textId="77777777" w:rsidR="00FF5197" w:rsidRPr="007130A3" w:rsidRDefault="00FF5197" w:rsidP="00FF5197">
      <w:pPr>
        <w:pStyle w:val="Heading2"/>
      </w:pPr>
      <w:bookmarkStart w:id="19" w:name="_Toc326453665"/>
      <w:bookmarkStart w:id="20" w:name="_Toc80706138"/>
      <w:r w:rsidRPr="007130A3">
        <w:t>Assessment information</w:t>
      </w:r>
      <w:bookmarkEnd w:id="19"/>
      <w:bookmarkEnd w:id="20"/>
      <w:r w:rsidRPr="007130A3">
        <w:t xml:space="preserve"> </w:t>
      </w:r>
    </w:p>
    <w:p w14:paraId="568ABAE0" w14:textId="77777777" w:rsidR="00FF5197" w:rsidRPr="007130A3" w:rsidRDefault="00FF5197" w:rsidP="00FF5197">
      <w:pPr>
        <w:pStyle w:val="Heading3"/>
      </w:pPr>
      <w:bookmarkStart w:id="21" w:name="_Toc326453666"/>
      <w:bookmarkStart w:id="22" w:name="_Toc80706139"/>
      <w:r w:rsidRPr="007130A3">
        <w:t>Members of the assessment team</w:t>
      </w:r>
      <w:bookmarkEnd w:id="21"/>
      <w:bookmarkEnd w:id="2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7130A3" w:rsidRPr="007130A3" w14:paraId="5D8A11A7" w14:textId="77777777" w:rsidTr="00E57D95">
        <w:tc>
          <w:tcPr>
            <w:tcW w:w="3652" w:type="dxa"/>
          </w:tcPr>
          <w:p w14:paraId="232FFEDD" w14:textId="77777777" w:rsidR="00FF5197" w:rsidRPr="007130A3" w:rsidRDefault="00FF5197" w:rsidP="00DA09F7">
            <w:pPr>
              <w:pStyle w:val="TABLE-col-heading"/>
            </w:pPr>
            <w:r w:rsidRPr="007130A3">
              <w:t xml:space="preserve">Name </w:t>
            </w:r>
            <w:r w:rsidRPr="007130A3">
              <w:tab/>
            </w:r>
          </w:p>
        </w:tc>
        <w:tc>
          <w:tcPr>
            <w:tcW w:w="4253" w:type="dxa"/>
          </w:tcPr>
          <w:p w14:paraId="035135D0" w14:textId="77777777" w:rsidR="00FF5197" w:rsidRPr="007130A3" w:rsidRDefault="00FF5197" w:rsidP="00DA09F7">
            <w:pPr>
              <w:pStyle w:val="TABLE-col-heading"/>
            </w:pPr>
            <w:r w:rsidRPr="007130A3">
              <w:t xml:space="preserve">Role </w:t>
            </w:r>
          </w:p>
        </w:tc>
      </w:tr>
      <w:tr w:rsidR="007130A3" w:rsidRPr="007130A3" w14:paraId="7D5BFD28" w14:textId="77777777" w:rsidTr="00E57D95">
        <w:tc>
          <w:tcPr>
            <w:tcW w:w="3652" w:type="dxa"/>
          </w:tcPr>
          <w:p w14:paraId="14D40A24" w14:textId="6939D433" w:rsidR="00FF5197" w:rsidRPr="007130A3" w:rsidRDefault="007D1918" w:rsidP="00DA09F7">
            <w:pPr>
              <w:pStyle w:val="TABLE-cell"/>
            </w:pPr>
            <w:r w:rsidRPr="007130A3">
              <w:t>Ralph Wigg</w:t>
            </w:r>
          </w:p>
        </w:tc>
        <w:tc>
          <w:tcPr>
            <w:tcW w:w="4253" w:type="dxa"/>
          </w:tcPr>
          <w:p w14:paraId="2595C2B9" w14:textId="77777777" w:rsidR="00FF5197" w:rsidRPr="007130A3" w:rsidRDefault="007A10E2" w:rsidP="00DA09F7">
            <w:pPr>
              <w:pStyle w:val="TABLE-cell"/>
            </w:pPr>
            <w:r w:rsidRPr="007130A3">
              <w:t>IECEx Lead Assessor</w:t>
            </w:r>
          </w:p>
        </w:tc>
      </w:tr>
    </w:tbl>
    <w:p w14:paraId="64554581" w14:textId="77777777" w:rsidR="00FF5197" w:rsidRPr="007130A3" w:rsidRDefault="00FF5197" w:rsidP="00FF5197">
      <w:pPr>
        <w:pStyle w:val="Heading3"/>
      </w:pPr>
      <w:bookmarkStart w:id="23" w:name="_Toc326453667"/>
      <w:bookmarkStart w:id="24" w:name="_Toc80706140"/>
      <w:r w:rsidRPr="007130A3">
        <w:t>Place(s) of assessment</w:t>
      </w:r>
      <w:bookmarkEnd w:id="23"/>
      <w:bookmarkEnd w:id="24"/>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7130A3" w:rsidRPr="007130A3" w14:paraId="54550D34" w14:textId="77777777" w:rsidTr="003728E6">
        <w:tc>
          <w:tcPr>
            <w:tcW w:w="3641" w:type="dxa"/>
          </w:tcPr>
          <w:p w14:paraId="316D8DBB" w14:textId="77777777" w:rsidR="00FF5197" w:rsidRPr="007130A3" w:rsidRDefault="00E83DB4" w:rsidP="00DA09F7">
            <w:pPr>
              <w:pStyle w:val="TABLE-cell"/>
            </w:pPr>
            <w:r w:rsidRPr="007130A3">
              <w:t>INERIS</w:t>
            </w:r>
          </w:p>
          <w:p w14:paraId="365857A5" w14:textId="5B73FB3D" w:rsidR="009F085E" w:rsidRPr="007130A3" w:rsidRDefault="009F085E" w:rsidP="00DA09F7">
            <w:pPr>
              <w:pStyle w:val="TABLE-cell"/>
            </w:pPr>
            <w:r w:rsidRPr="007130A3">
              <w:t>By remote assessment</w:t>
            </w:r>
          </w:p>
        </w:tc>
        <w:tc>
          <w:tcPr>
            <w:tcW w:w="4252" w:type="dxa"/>
          </w:tcPr>
          <w:p w14:paraId="762714C7" w14:textId="780D768F" w:rsidR="00FF5197" w:rsidRPr="007130A3" w:rsidRDefault="00E83DB4">
            <w:pPr>
              <w:pStyle w:val="TABLE-cell"/>
              <w:rPr>
                <w:lang w:val="fr-FR"/>
              </w:rPr>
            </w:pPr>
            <w:r w:rsidRPr="007130A3">
              <w:rPr>
                <w:lang w:val="fr-FR"/>
              </w:rPr>
              <w:t>BP n°2</w:t>
            </w:r>
            <w:r w:rsidR="0000696D" w:rsidRPr="007130A3">
              <w:rPr>
                <w:lang w:val="fr-FR"/>
              </w:rPr>
              <w:br/>
            </w:r>
            <w:r w:rsidRPr="007130A3">
              <w:rPr>
                <w:lang w:val="fr-FR"/>
              </w:rPr>
              <w:t>Parc Technologique ALATA</w:t>
            </w:r>
            <w:r w:rsidR="00DD773F" w:rsidRPr="007130A3">
              <w:rPr>
                <w:lang w:val="fr-FR"/>
              </w:rPr>
              <w:br/>
            </w:r>
            <w:r w:rsidRPr="007130A3">
              <w:rPr>
                <w:lang w:val="fr-FR"/>
              </w:rPr>
              <w:t>F-60550 Verneuil-en-Halatte</w:t>
            </w:r>
          </w:p>
        </w:tc>
      </w:tr>
    </w:tbl>
    <w:p w14:paraId="5DE867EB" w14:textId="77777777" w:rsidR="00FF5197" w:rsidRPr="007130A3" w:rsidRDefault="00FF5197" w:rsidP="00FF5197">
      <w:pPr>
        <w:pStyle w:val="Heading3"/>
      </w:pPr>
      <w:bookmarkStart w:id="25" w:name="_Toc326453668"/>
      <w:bookmarkStart w:id="26" w:name="_Toc80706141"/>
      <w:r w:rsidRPr="007130A3">
        <w:t>Assessment date(s)</w:t>
      </w:r>
      <w:bookmarkEnd w:id="25"/>
      <w:bookmarkEnd w:id="26"/>
    </w:p>
    <w:p w14:paraId="37E78F05" w14:textId="2DE76F53" w:rsidR="00FF5197" w:rsidRPr="007130A3" w:rsidRDefault="007D1918" w:rsidP="00FF5197">
      <w:pPr>
        <w:pStyle w:val="PARAGRAPH"/>
      </w:pPr>
      <w:r w:rsidRPr="007130A3">
        <w:t>For IECEx05</w:t>
      </w:r>
      <w:r w:rsidR="00E83DB4" w:rsidRPr="007130A3">
        <w:t xml:space="preserve"> - Remote assessment conducted according to IECEx OD 060 on 22nd &amp; 29th March 2021, plus follow up reviews.</w:t>
      </w:r>
    </w:p>
    <w:p w14:paraId="496674D4" w14:textId="77777777" w:rsidR="0016051E" w:rsidRPr="007130A3" w:rsidRDefault="00963E94" w:rsidP="00AD0236">
      <w:pPr>
        <w:pStyle w:val="Heading2"/>
      </w:pPr>
      <w:bookmarkStart w:id="27" w:name="_Toc80706142"/>
      <w:r w:rsidRPr="007130A3">
        <w:lastRenderedPageBreak/>
        <w:t>Application information</w:t>
      </w:r>
      <w:r w:rsidR="00E14A93" w:rsidRPr="007130A3">
        <w:t xml:space="preserve"> and background information on the assessment</w:t>
      </w:r>
      <w:bookmarkEnd w:id="27"/>
    </w:p>
    <w:p w14:paraId="674D01EC" w14:textId="03CE21A8" w:rsidR="009F085E" w:rsidRPr="007130A3" w:rsidRDefault="009F085E" w:rsidP="009F085E">
      <w:pPr>
        <w:pStyle w:val="PARAGRAPH"/>
      </w:pPr>
      <w:r w:rsidRPr="007130A3">
        <w:t>Ineris were accepted as an IECEx05 Certifying Body in 20</w:t>
      </w:r>
      <w:r w:rsidR="004A634D" w:rsidRPr="007130A3">
        <w:t>11</w:t>
      </w:r>
      <w:r w:rsidRPr="007130A3">
        <w:t>.</w:t>
      </w:r>
    </w:p>
    <w:p w14:paraId="14581ADD" w14:textId="61A938C6" w:rsidR="0073708E" w:rsidRPr="007130A3" w:rsidRDefault="009F085E" w:rsidP="009F085E">
      <w:pPr>
        <w:pStyle w:val="PARAGRAPH"/>
      </w:pPr>
      <w:r w:rsidRPr="007130A3">
        <w:t xml:space="preserve">This was a re-assessment for their continuance as an IECEx CB. </w:t>
      </w:r>
      <w:r w:rsidR="004A634D" w:rsidRPr="007130A3">
        <w:t>Ineris are</w:t>
      </w:r>
      <w:r w:rsidRPr="007130A3">
        <w:t xml:space="preserve"> continu</w:t>
      </w:r>
      <w:r w:rsidR="004A634D" w:rsidRPr="007130A3">
        <w:t xml:space="preserve">ing </w:t>
      </w:r>
      <w:r w:rsidRPr="007130A3">
        <w:t xml:space="preserve">to operate during the pandemic with </w:t>
      </w:r>
      <w:r w:rsidR="004A634D" w:rsidRPr="007130A3">
        <w:t>necessary</w:t>
      </w:r>
      <w:r w:rsidRPr="007130A3">
        <w:t xml:space="preserve"> </w:t>
      </w:r>
      <w:r w:rsidR="003E6DB4" w:rsidRPr="007130A3">
        <w:t>procedures f</w:t>
      </w:r>
      <w:r w:rsidRPr="007130A3">
        <w:t>or staff and operations.</w:t>
      </w:r>
    </w:p>
    <w:p w14:paraId="7A9CC3D3" w14:textId="265264BE" w:rsidR="002E5599" w:rsidRPr="007130A3" w:rsidRDefault="00EE6EC3" w:rsidP="00913966">
      <w:pPr>
        <w:pStyle w:val="NOTE"/>
      </w:pPr>
      <w:r w:rsidRPr="007130A3">
        <w:t>NOTE 1 Include i</w:t>
      </w:r>
      <w:r w:rsidR="002E5599" w:rsidRPr="007130A3">
        <w:t>nformation relevant to the Secretariat review process</w:t>
      </w:r>
    </w:p>
    <w:p w14:paraId="6B117B8C" w14:textId="1E8E643D" w:rsidR="002E5599" w:rsidRPr="007130A3" w:rsidRDefault="00EE6EC3">
      <w:pPr>
        <w:pStyle w:val="NOTE"/>
      </w:pPr>
      <w:r w:rsidRPr="007130A3">
        <w:t>NOTE 2 include other</w:t>
      </w:r>
      <w:r w:rsidR="002E5599" w:rsidRPr="007130A3">
        <w:t xml:space="preserve"> information to be included by the assessment team relevant to the application</w:t>
      </w:r>
      <w:r w:rsidR="00D94C70" w:rsidRPr="007130A3">
        <w:t>, including an</w:t>
      </w:r>
      <w:r w:rsidR="00A46350" w:rsidRPr="007130A3">
        <w:t>y</w:t>
      </w:r>
      <w:r w:rsidR="00D94C70" w:rsidRPr="007130A3">
        <w:t xml:space="preserve"> complex issues</w:t>
      </w:r>
      <w:r w:rsidR="00515066" w:rsidRPr="007130A3">
        <w:t>, for example wh</w:t>
      </w:r>
      <w:r w:rsidR="005D2D91" w:rsidRPr="007130A3">
        <w:t>ere the assessment involves an Additional T</w:t>
      </w:r>
      <w:r w:rsidR="00515066" w:rsidRPr="007130A3">
        <w:t xml:space="preserve">esting </w:t>
      </w:r>
      <w:r w:rsidR="005D2D91" w:rsidRPr="007130A3">
        <w:t xml:space="preserve">Facility </w:t>
      </w:r>
      <w:r w:rsidR="00515066" w:rsidRPr="007130A3">
        <w:t>(AT</w:t>
      </w:r>
      <w:r w:rsidR="005D2D91" w:rsidRPr="007130A3">
        <w:t>F</w:t>
      </w:r>
      <w:r w:rsidR="00515066" w:rsidRPr="007130A3">
        <w:t>)</w:t>
      </w:r>
    </w:p>
    <w:p w14:paraId="2A585DBE" w14:textId="49EC207A" w:rsidR="001A215F" w:rsidRPr="007130A3" w:rsidRDefault="001A215F" w:rsidP="00913966">
      <w:pPr>
        <w:pStyle w:val="NOTE"/>
      </w:pPr>
      <w:r w:rsidRPr="007130A3">
        <w:t>NOTE 3 Include reference to OD 060 if used for this assessment.</w:t>
      </w:r>
    </w:p>
    <w:p w14:paraId="3CDC1476" w14:textId="77777777" w:rsidR="006277CD" w:rsidRPr="007130A3" w:rsidRDefault="006277CD" w:rsidP="00AD0236">
      <w:pPr>
        <w:pStyle w:val="Heading2"/>
      </w:pPr>
      <w:bookmarkStart w:id="28" w:name="_Toc40097464"/>
      <w:bookmarkStart w:id="29" w:name="_Toc40099032"/>
      <w:bookmarkStart w:id="30" w:name="_Toc40099408"/>
      <w:bookmarkStart w:id="31" w:name="_Toc40100046"/>
      <w:bookmarkStart w:id="32" w:name="_Toc49152730"/>
      <w:bookmarkEnd w:id="28"/>
      <w:bookmarkEnd w:id="29"/>
      <w:bookmarkEnd w:id="30"/>
      <w:bookmarkEnd w:id="31"/>
      <w:bookmarkEnd w:id="32"/>
      <w:r w:rsidRPr="007130A3">
        <w:t xml:space="preserve"> </w:t>
      </w:r>
      <w:bookmarkStart w:id="33" w:name="_Toc80706143"/>
      <w:r w:rsidRPr="007130A3">
        <w:t>Scopes</w:t>
      </w:r>
      <w:bookmarkEnd w:id="33"/>
    </w:p>
    <w:p w14:paraId="4D4C5B65" w14:textId="0226734C" w:rsidR="005145F0" w:rsidRPr="007130A3" w:rsidRDefault="005145F0" w:rsidP="005145F0">
      <w:pPr>
        <w:pStyle w:val="Heading2"/>
      </w:pPr>
      <w:bookmarkStart w:id="34" w:name="_Toc40097467"/>
      <w:bookmarkStart w:id="35" w:name="_Toc40099035"/>
      <w:bookmarkStart w:id="36" w:name="_Toc40099411"/>
      <w:bookmarkStart w:id="37" w:name="_Toc40100049"/>
      <w:bookmarkStart w:id="38" w:name="_Toc49152733"/>
      <w:bookmarkStart w:id="39" w:name="_Toc40097662"/>
      <w:bookmarkStart w:id="40" w:name="_Toc40099230"/>
      <w:bookmarkStart w:id="41" w:name="_Toc40099606"/>
      <w:bookmarkStart w:id="42" w:name="_Toc40100244"/>
      <w:bookmarkStart w:id="43" w:name="_Toc49152928"/>
      <w:bookmarkStart w:id="44" w:name="_Toc40097663"/>
      <w:bookmarkStart w:id="45" w:name="_Toc40099231"/>
      <w:bookmarkStart w:id="46" w:name="_Toc40099607"/>
      <w:bookmarkStart w:id="47" w:name="_Toc40100245"/>
      <w:bookmarkStart w:id="48" w:name="_Toc49152929"/>
      <w:bookmarkStart w:id="49" w:name="_Toc40097664"/>
      <w:bookmarkStart w:id="50" w:name="_Toc40099232"/>
      <w:bookmarkStart w:id="51" w:name="_Toc40099608"/>
      <w:bookmarkStart w:id="52" w:name="_Toc40100246"/>
      <w:bookmarkStart w:id="53" w:name="_Toc49152930"/>
      <w:bookmarkStart w:id="54" w:name="_Toc8070614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130A3">
        <w:t>ExCB scope for IECEx Personnel Competence Scheme</w:t>
      </w:r>
      <w:bookmarkEnd w:id="54"/>
    </w:p>
    <w:p w14:paraId="09C377AF" w14:textId="77777777" w:rsidR="00822EE0" w:rsidRPr="007130A3" w:rsidRDefault="005145F0" w:rsidP="005145F0">
      <w:pPr>
        <w:pStyle w:val="PARAGRAPH"/>
      </w:pPr>
      <w:r w:rsidRPr="007130A3">
        <w:t xml:space="preserve">The scope for the IECEx Personnel Competence Scheme is shown below.  </w:t>
      </w:r>
    </w:p>
    <w:p w14:paraId="1821EE1F" w14:textId="5986AFB9" w:rsidR="005145F0" w:rsidRPr="007130A3" w:rsidRDefault="005145F0" w:rsidP="005145F0">
      <w:pPr>
        <w:pStyle w:val="PARAGRAPH"/>
        <w:rPr>
          <w:vanish/>
        </w:rPr>
      </w:pP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426"/>
        <w:gridCol w:w="2126"/>
      </w:tblGrid>
      <w:tr w:rsidR="007130A3" w:rsidRPr="007130A3" w14:paraId="39883CCE" w14:textId="77777777" w:rsidTr="005A533A">
        <w:trPr>
          <w:trHeight w:val="572"/>
          <w:tblHeader/>
        </w:trPr>
        <w:tc>
          <w:tcPr>
            <w:tcW w:w="7513" w:type="dxa"/>
            <w:gridSpan w:val="2"/>
            <w:tcMar>
              <w:left w:w="0" w:type="dxa"/>
              <w:right w:w="0" w:type="dxa"/>
            </w:tcMar>
            <w:vAlign w:val="center"/>
          </w:tcPr>
          <w:p w14:paraId="220FF87E" w14:textId="427ECAAB" w:rsidR="005145F0" w:rsidRPr="007130A3" w:rsidRDefault="005145F0" w:rsidP="005145F0">
            <w:pPr>
              <w:pStyle w:val="TABLE-col-heading"/>
            </w:pPr>
            <w:r w:rsidRPr="007130A3">
              <w:t xml:space="preserve">Unit </w:t>
            </w:r>
          </w:p>
        </w:tc>
        <w:tc>
          <w:tcPr>
            <w:tcW w:w="2126" w:type="dxa"/>
          </w:tcPr>
          <w:p w14:paraId="59BCC2C1" w14:textId="2C152093" w:rsidR="005145F0" w:rsidRPr="007130A3" w:rsidRDefault="005145F0" w:rsidP="005145F0">
            <w:pPr>
              <w:pStyle w:val="TABLE-col-heading"/>
            </w:pPr>
            <w:r w:rsidRPr="007130A3">
              <w:t>Comments</w:t>
            </w:r>
          </w:p>
        </w:tc>
      </w:tr>
      <w:tr w:rsidR="007130A3" w:rsidRPr="007130A3" w14:paraId="611B84EC" w14:textId="303CE1F0" w:rsidTr="00822EE0">
        <w:trPr>
          <w:trHeight w:val="572"/>
        </w:trPr>
        <w:tc>
          <w:tcPr>
            <w:tcW w:w="7087" w:type="dxa"/>
            <w:tcMar>
              <w:left w:w="0" w:type="dxa"/>
              <w:right w:w="0" w:type="dxa"/>
            </w:tcMar>
            <w:vAlign w:val="center"/>
          </w:tcPr>
          <w:p w14:paraId="435EF190" w14:textId="0CD214CD" w:rsidR="005145F0" w:rsidRPr="007130A3" w:rsidRDefault="005145F0" w:rsidP="00822EE0">
            <w:pPr>
              <w:pStyle w:val="TABLE-cell"/>
            </w:pPr>
            <w:r w:rsidRPr="007130A3">
              <w:t xml:space="preserve">Unit Ex 000 – Basic knowledge and awareness </w:t>
            </w:r>
          </w:p>
        </w:tc>
        <w:tc>
          <w:tcPr>
            <w:tcW w:w="426" w:type="dxa"/>
            <w:tcMar>
              <w:left w:w="0" w:type="dxa"/>
              <w:right w:w="0" w:type="dxa"/>
            </w:tcMar>
            <w:vAlign w:val="center"/>
          </w:tcPr>
          <w:p w14:paraId="2C6606B1" w14:textId="382EEF1D"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2AB491ED" w14:textId="64843B7A" w:rsidR="005145F0" w:rsidRPr="007130A3" w:rsidRDefault="007D1918" w:rsidP="00822EE0">
            <w:pPr>
              <w:pStyle w:val="TABLE-cell"/>
            </w:pPr>
            <w:r w:rsidRPr="007130A3">
              <w:t>Added according to ExPCC decision</w:t>
            </w:r>
          </w:p>
        </w:tc>
      </w:tr>
      <w:tr w:rsidR="007130A3" w:rsidRPr="007130A3" w14:paraId="05421B72" w14:textId="6C4EED7D" w:rsidTr="00822EE0">
        <w:trPr>
          <w:trHeight w:val="572"/>
        </w:trPr>
        <w:tc>
          <w:tcPr>
            <w:tcW w:w="7087" w:type="dxa"/>
            <w:tcMar>
              <w:left w:w="0" w:type="dxa"/>
              <w:right w:w="0" w:type="dxa"/>
            </w:tcMar>
            <w:vAlign w:val="center"/>
          </w:tcPr>
          <w:p w14:paraId="316EDA97" w14:textId="0B1C08DD" w:rsidR="005145F0" w:rsidRPr="007130A3" w:rsidRDefault="005145F0" w:rsidP="00822EE0">
            <w:pPr>
              <w:pStyle w:val="TABLE-cell"/>
            </w:pPr>
            <w:r w:rsidRPr="007130A3">
              <w:t>Unit Ex 001 – Apply basic principles of protection in explosive atmospheres</w:t>
            </w:r>
          </w:p>
        </w:tc>
        <w:tc>
          <w:tcPr>
            <w:tcW w:w="426" w:type="dxa"/>
            <w:tcMar>
              <w:left w:w="0" w:type="dxa"/>
              <w:right w:w="0" w:type="dxa"/>
            </w:tcMar>
            <w:vAlign w:val="center"/>
          </w:tcPr>
          <w:p w14:paraId="04C49984" w14:textId="39E528A8" w:rsidR="005145F0" w:rsidRPr="007130A3" w:rsidRDefault="007D1918" w:rsidP="00822EE0">
            <w:pPr>
              <w:pStyle w:val="TABLE-cell"/>
              <w:jc w:val="center"/>
            </w:pPr>
            <w:r w:rsidRPr="007130A3">
              <w:fldChar w:fldCharType="begin">
                <w:ffData>
                  <w:name w:val="Check1"/>
                  <w:enabled/>
                  <w:calcOnExit w:val="0"/>
                  <w:checkBox>
                    <w:size w:val="24"/>
                    <w:default w:val="1"/>
                  </w:checkBox>
                </w:ffData>
              </w:fldChar>
            </w:r>
            <w:r w:rsidRPr="007130A3">
              <w:instrText xml:space="preserve"> </w:instrText>
            </w:r>
            <w:bookmarkStart w:id="55" w:name="Check1"/>
            <w:r w:rsidRPr="007130A3">
              <w:instrText xml:space="preserve">FORMCHECKBOX </w:instrText>
            </w:r>
            <w:r w:rsidR="00FB6BD0">
              <w:fldChar w:fldCharType="separate"/>
            </w:r>
            <w:r w:rsidRPr="007130A3">
              <w:fldChar w:fldCharType="end"/>
            </w:r>
            <w:bookmarkEnd w:id="55"/>
          </w:p>
        </w:tc>
        <w:tc>
          <w:tcPr>
            <w:tcW w:w="2126" w:type="dxa"/>
          </w:tcPr>
          <w:p w14:paraId="2AF9BDB0" w14:textId="77777777" w:rsidR="005145F0" w:rsidRPr="007130A3" w:rsidRDefault="005145F0" w:rsidP="00822EE0">
            <w:pPr>
              <w:pStyle w:val="TABLE-cell"/>
            </w:pPr>
          </w:p>
        </w:tc>
      </w:tr>
      <w:tr w:rsidR="007130A3" w:rsidRPr="007130A3" w14:paraId="62FBA5D1" w14:textId="49EEC45B" w:rsidTr="00822EE0">
        <w:trPr>
          <w:trHeight w:val="572"/>
        </w:trPr>
        <w:tc>
          <w:tcPr>
            <w:tcW w:w="7087" w:type="dxa"/>
            <w:tcMar>
              <w:left w:w="0" w:type="dxa"/>
              <w:right w:w="0" w:type="dxa"/>
            </w:tcMar>
            <w:vAlign w:val="center"/>
          </w:tcPr>
          <w:p w14:paraId="7755772A" w14:textId="7274A47B" w:rsidR="005145F0" w:rsidRPr="007130A3" w:rsidRDefault="005145F0" w:rsidP="00822EE0">
            <w:pPr>
              <w:pStyle w:val="TABLE-cell"/>
            </w:pPr>
            <w:r w:rsidRPr="007130A3">
              <w:t>Unit Ex 002 – Perform classification of hazardous areas</w:t>
            </w:r>
          </w:p>
        </w:tc>
        <w:tc>
          <w:tcPr>
            <w:tcW w:w="426" w:type="dxa"/>
            <w:tcMar>
              <w:left w:w="0" w:type="dxa"/>
              <w:right w:w="0" w:type="dxa"/>
            </w:tcMar>
            <w:vAlign w:val="center"/>
          </w:tcPr>
          <w:p w14:paraId="24C98B8F" w14:textId="27558881"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67EFB278" w14:textId="77777777" w:rsidR="005145F0" w:rsidRPr="007130A3" w:rsidRDefault="005145F0" w:rsidP="00822EE0">
            <w:pPr>
              <w:pStyle w:val="TABLE-cell"/>
            </w:pPr>
          </w:p>
        </w:tc>
      </w:tr>
      <w:tr w:rsidR="007130A3" w:rsidRPr="007130A3" w14:paraId="06AD9521" w14:textId="719E9682" w:rsidTr="00822EE0">
        <w:trPr>
          <w:trHeight w:val="572"/>
        </w:trPr>
        <w:tc>
          <w:tcPr>
            <w:tcW w:w="7087" w:type="dxa"/>
            <w:tcMar>
              <w:left w:w="0" w:type="dxa"/>
              <w:right w:w="0" w:type="dxa"/>
            </w:tcMar>
            <w:vAlign w:val="center"/>
          </w:tcPr>
          <w:p w14:paraId="28F6C396" w14:textId="7FD702BC" w:rsidR="005145F0" w:rsidRPr="007130A3" w:rsidRDefault="005145F0" w:rsidP="00822EE0">
            <w:pPr>
              <w:pStyle w:val="TABLE-cell"/>
            </w:pPr>
            <w:r w:rsidRPr="007130A3">
              <w:t>Unit Ex 003 – Install explosion-protected equipment and wiring systems</w:t>
            </w:r>
          </w:p>
        </w:tc>
        <w:tc>
          <w:tcPr>
            <w:tcW w:w="426" w:type="dxa"/>
            <w:tcMar>
              <w:left w:w="0" w:type="dxa"/>
              <w:right w:w="0" w:type="dxa"/>
            </w:tcMar>
            <w:vAlign w:val="center"/>
          </w:tcPr>
          <w:p w14:paraId="1DBA1468" w14:textId="17627DAE"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6C00EF29" w14:textId="77777777" w:rsidR="005145F0" w:rsidRPr="007130A3" w:rsidRDefault="005145F0" w:rsidP="00822EE0">
            <w:pPr>
              <w:pStyle w:val="TABLE-cell"/>
            </w:pPr>
          </w:p>
        </w:tc>
      </w:tr>
      <w:tr w:rsidR="007130A3" w:rsidRPr="007130A3" w14:paraId="19128554" w14:textId="7AE3F47F" w:rsidTr="00822EE0">
        <w:trPr>
          <w:trHeight w:val="572"/>
        </w:trPr>
        <w:tc>
          <w:tcPr>
            <w:tcW w:w="7087" w:type="dxa"/>
            <w:tcMar>
              <w:left w:w="0" w:type="dxa"/>
              <w:right w:w="0" w:type="dxa"/>
            </w:tcMar>
            <w:vAlign w:val="center"/>
          </w:tcPr>
          <w:p w14:paraId="1E819E37" w14:textId="7690D078" w:rsidR="005145F0" w:rsidRPr="007130A3" w:rsidRDefault="005145F0" w:rsidP="00822EE0">
            <w:pPr>
              <w:pStyle w:val="TABLE-cell"/>
            </w:pPr>
            <w:r w:rsidRPr="007130A3">
              <w:t>Unit Ex 004 – Maintain equipment in explosive atmospheres</w:t>
            </w:r>
          </w:p>
        </w:tc>
        <w:tc>
          <w:tcPr>
            <w:tcW w:w="426" w:type="dxa"/>
            <w:tcMar>
              <w:left w:w="0" w:type="dxa"/>
              <w:right w:w="0" w:type="dxa"/>
            </w:tcMar>
            <w:vAlign w:val="center"/>
          </w:tcPr>
          <w:p w14:paraId="6D9F732D" w14:textId="387C3442"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1627AF0A" w14:textId="77777777" w:rsidR="005145F0" w:rsidRPr="007130A3" w:rsidRDefault="005145F0" w:rsidP="00822EE0">
            <w:pPr>
              <w:pStyle w:val="TABLE-cell"/>
            </w:pPr>
          </w:p>
        </w:tc>
      </w:tr>
      <w:tr w:rsidR="007130A3" w:rsidRPr="007130A3" w14:paraId="28724B72" w14:textId="0B72D2B3" w:rsidTr="00822EE0">
        <w:trPr>
          <w:trHeight w:val="572"/>
        </w:trPr>
        <w:tc>
          <w:tcPr>
            <w:tcW w:w="7087" w:type="dxa"/>
            <w:tcMar>
              <w:left w:w="0" w:type="dxa"/>
              <w:right w:w="0" w:type="dxa"/>
            </w:tcMar>
            <w:vAlign w:val="center"/>
          </w:tcPr>
          <w:p w14:paraId="4C5843E9" w14:textId="2C9A7445" w:rsidR="005145F0" w:rsidRPr="007130A3" w:rsidRDefault="005145F0" w:rsidP="00822EE0">
            <w:pPr>
              <w:pStyle w:val="TABLE-cell"/>
            </w:pPr>
            <w:r w:rsidRPr="007130A3">
              <w:t>Unit Ex 005 – Overhaul and repair of explosion-protected equipment</w:t>
            </w:r>
          </w:p>
        </w:tc>
        <w:tc>
          <w:tcPr>
            <w:tcW w:w="426" w:type="dxa"/>
            <w:tcMar>
              <w:left w:w="0" w:type="dxa"/>
              <w:right w:w="0" w:type="dxa"/>
            </w:tcMar>
            <w:vAlign w:val="center"/>
          </w:tcPr>
          <w:p w14:paraId="71320EE5" w14:textId="0FED9CB9"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4F09DC1E" w14:textId="77777777" w:rsidR="005145F0" w:rsidRPr="007130A3" w:rsidRDefault="005145F0" w:rsidP="00822EE0">
            <w:pPr>
              <w:pStyle w:val="TABLE-cell"/>
            </w:pPr>
          </w:p>
        </w:tc>
      </w:tr>
      <w:tr w:rsidR="007130A3" w:rsidRPr="007130A3" w14:paraId="22B32F01" w14:textId="484E427D" w:rsidTr="00822EE0">
        <w:trPr>
          <w:trHeight w:val="572"/>
        </w:trPr>
        <w:tc>
          <w:tcPr>
            <w:tcW w:w="7087" w:type="dxa"/>
            <w:tcMar>
              <w:left w:w="0" w:type="dxa"/>
              <w:right w:w="0" w:type="dxa"/>
            </w:tcMar>
            <w:vAlign w:val="center"/>
          </w:tcPr>
          <w:p w14:paraId="7EC5C2B2" w14:textId="31C26EA9" w:rsidR="005145F0" w:rsidRPr="007130A3" w:rsidRDefault="005145F0" w:rsidP="00822EE0">
            <w:pPr>
              <w:pStyle w:val="TABLE-cell"/>
            </w:pPr>
            <w:r w:rsidRPr="007130A3">
              <w:t>Unit Ex 006 – Test electrical installations in or associated with explosive atmospheres</w:t>
            </w:r>
          </w:p>
        </w:tc>
        <w:tc>
          <w:tcPr>
            <w:tcW w:w="426" w:type="dxa"/>
            <w:tcMar>
              <w:left w:w="0" w:type="dxa"/>
              <w:right w:w="0" w:type="dxa"/>
            </w:tcMar>
            <w:vAlign w:val="center"/>
          </w:tcPr>
          <w:p w14:paraId="03CB20BA" w14:textId="29A22965"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7D599C35" w14:textId="77777777" w:rsidR="005145F0" w:rsidRPr="007130A3" w:rsidRDefault="005145F0" w:rsidP="00822EE0">
            <w:pPr>
              <w:pStyle w:val="TABLE-cell"/>
            </w:pPr>
          </w:p>
        </w:tc>
      </w:tr>
      <w:tr w:rsidR="007130A3" w:rsidRPr="007130A3" w14:paraId="2FBD61B8" w14:textId="71CAA58C" w:rsidTr="00822EE0">
        <w:trPr>
          <w:trHeight w:val="572"/>
        </w:trPr>
        <w:tc>
          <w:tcPr>
            <w:tcW w:w="7087" w:type="dxa"/>
            <w:tcMar>
              <w:left w:w="0" w:type="dxa"/>
              <w:right w:w="0" w:type="dxa"/>
            </w:tcMar>
            <w:vAlign w:val="center"/>
          </w:tcPr>
          <w:p w14:paraId="70512733" w14:textId="3C6B4B77" w:rsidR="005145F0" w:rsidRPr="007130A3" w:rsidRDefault="005145F0" w:rsidP="00822EE0">
            <w:pPr>
              <w:pStyle w:val="TABLE-cell"/>
            </w:pPr>
            <w:r w:rsidRPr="007130A3">
              <w:t>Unit Ex 007 – Perform visual &amp; close inspection of electrical installations in or associated with explosive atmospheres</w:t>
            </w:r>
          </w:p>
        </w:tc>
        <w:tc>
          <w:tcPr>
            <w:tcW w:w="426" w:type="dxa"/>
            <w:tcMar>
              <w:left w:w="0" w:type="dxa"/>
              <w:right w:w="0" w:type="dxa"/>
            </w:tcMar>
            <w:vAlign w:val="center"/>
          </w:tcPr>
          <w:p w14:paraId="7459AFE2" w14:textId="4D1AC668"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063DD54A" w14:textId="77777777" w:rsidR="005145F0" w:rsidRPr="007130A3" w:rsidRDefault="005145F0" w:rsidP="00822EE0">
            <w:pPr>
              <w:pStyle w:val="TABLE-cell"/>
            </w:pPr>
          </w:p>
        </w:tc>
      </w:tr>
      <w:tr w:rsidR="007130A3" w:rsidRPr="007130A3" w14:paraId="13F184D5" w14:textId="0D2C1AE1" w:rsidTr="00822EE0">
        <w:trPr>
          <w:trHeight w:val="572"/>
        </w:trPr>
        <w:tc>
          <w:tcPr>
            <w:tcW w:w="7087" w:type="dxa"/>
            <w:tcMar>
              <w:left w:w="0" w:type="dxa"/>
              <w:right w:w="0" w:type="dxa"/>
            </w:tcMar>
            <w:vAlign w:val="center"/>
          </w:tcPr>
          <w:p w14:paraId="2437EFBB" w14:textId="29E1E979" w:rsidR="005145F0" w:rsidRPr="007130A3" w:rsidRDefault="005145F0" w:rsidP="00822EE0">
            <w:pPr>
              <w:pStyle w:val="TABLE-cell"/>
            </w:pPr>
            <w:r w:rsidRPr="007130A3">
              <w:t>Unit Ex 008 – Perform detailed inspection of electrical installations in or associated with explosive atmospheres</w:t>
            </w:r>
          </w:p>
        </w:tc>
        <w:tc>
          <w:tcPr>
            <w:tcW w:w="426" w:type="dxa"/>
            <w:tcMar>
              <w:left w:w="0" w:type="dxa"/>
              <w:right w:w="0" w:type="dxa"/>
            </w:tcMar>
            <w:vAlign w:val="center"/>
          </w:tcPr>
          <w:p w14:paraId="10F4A1D8" w14:textId="173A5EE6"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700FD68B" w14:textId="77777777" w:rsidR="005145F0" w:rsidRPr="007130A3" w:rsidRDefault="005145F0" w:rsidP="00822EE0">
            <w:pPr>
              <w:pStyle w:val="TABLE-cell"/>
            </w:pPr>
          </w:p>
        </w:tc>
      </w:tr>
      <w:tr w:rsidR="007130A3" w:rsidRPr="007130A3" w14:paraId="217BCD75" w14:textId="2AA6842A" w:rsidTr="00822EE0">
        <w:trPr>
          <w:trHeight w:val="572"/>
        </w:trPr>
        <w:tc>
          <w:tcPr>
            <w:tcW w:w="7087" w:type="dxa"/>
            <w:tcMar>
              <w:left w:w="0" w:type="dxa"/>
              <w:right w:w="0" w:type="dxa"/>
            </w:tcMar>
            <w:vAlign w:val="center"/>
          </w:tcPr>
          <w:p w14:paraId="0E729BA5" w14:textId="4D8CB3FE" w:rsidR="005145F0" w:rsidRPr="007130A3" w:rsidRDefault="005145F0" w:rsidP="00822EE0">
            <w:pPr>
              <w:pStyle w:val="TABLE-cell"/>
            </w:pPr>
            <w:r w:rsidRPr="007130A3">
              <w:t>Unit Ex 009 – Design electrical installations in or associated with explosive atmospheres</w:t>
            </w:r>
          </w:p>
        </w:tc>
        <w:tc>
          <w:tcPr>
            <w:tcW w:w="426" w:type="dxa"/>
            <w:tcMar>
              <w:left w:w="0" w:type="dxa"/>
              <w:right w:w="0" w:type="dxa"/>
            </w:tcMar>
            <w:vAlign w:val="center"/>
          </w:tcPr>
          <w:p w14:paraId="5DC9CAF4" w14:textId="35574C3C"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512907DD" w14:textId="77777777" w:rsidR="005145F0" w:rsidRPr="007130A3" w:rsidRDefault="005145F0" w:rsidP="00822EE0">
            <w:pPr>
              <w:pStyle w:val="TABLE-cell"/>
            </w:pPr>
          </w:p>
        </w:tc>
      </w:tr>
      <w:tr w:rsidR="007130A3" w:rsidRPr="007130A3" w14:paraId="70B6ABE9" w14:textId="2E1F8380" w:rsidTr="00822EE0">
        <w:trPr>
          <w:trHeight w:val="572"/>
        </w:trPr>
        <w:tc>
          <w:tcPr>
            <w:tcW w:w="7087" w:type="dxa"/>
            <w:tcMar>
              <w:left w:w="0" w:type="dxa"/>
              <w:right w:w="0" w:type="dxa"/>
            </w:tcMar>
            <w:vAlign w:val="center"/>
          </w:tcPr>
          <w:p w14:paraId="16574908" w14:textId="5AC68466" w:rsidR="005145F0" w:rsidRPr="007130A3" w:rsidRDefault="005145F0" w:rsidP="00822EE0">
            <w:pPr>
              <w:pStyle w:val="TABLE-cell"/>
            </w:pPr>
            <w:r w:rsidRPr="007130A3">
              <w:t>Unit Ex 010 – Perform audit inspection of electrical installations in or associated with explosive atmospheres</w:t>
            </w:r>
          </w:p>
        </w:tc>
        <w:tc>
          <w:tcPr>
            <w:tcW w:w="426" w:type="dxa"/>
            <w:tcMar>
              <w:left w:w="0" w:type="dxa"/>
              <w:right w:w="0" w:type="dxa"/>
            </w:tcMar>
            <w:vAlign w:val="center"/>
          </w:tcPr>
          <w:p w14:paraId="2D9964A4" w14:textId="711479DA" w:rsidR="005145F0" w:rsidRPr="007130A3" w:rsidRDefault="007D1918" w:rsidP="00822EE0">
            <w:pPr>
              <w:pStyle w:val="TABLE-cell"/>
              <w:jc w:val="center"/>
            </w:pPr>
            <w:r w:rsidRPr="007130A3">
              <w:fldChar w:fldCharType="begin">
                <w:ffData>
                  <w:name w:val=""/>
                  <w:enabled/>
                  <w:calcOnExit w:val="0"/>
                  <w:checkBox>
                    <w:size w:val="24"/>
                    <w:default w:val="1"/>
                  </w:checkBox>
                </w:ffData>
              </w:fldChar>
            </w:r>
            <w:r w:rsidRPr="007130A3">
              <w:instrText xml:space="preserve"> FORMCHECKBOX </w:instrText>
            </w:r>
            <w:r w:rsidR="00FB6BD0">
              <w:fldChar w:fldCharType="separate"/>
            </w:r>
            <w:r w:rsidRPr="007130A3">
              <w:fldChar w:fldCharType="end"/>
            </w:r>
          </w:p>
        </w:tc>
        <w:tc>
          <w:tcPr>
            <w:tcW w:w="2126" w:type="dxa"/>
          </w:tcPr>
          <w:p w14:paraId="0A0493A7" w14:textId="77777777" w:rsidR="005145F0" w:rsidRPr="007130A3" w:rsidRDefault="005145F0" w:rsidP="00822EE0">
            <w:pPr>
              <w:pStyle w:val="TABLE-cell"/>
            </w:pPr>
          </w:p>
        </w:tc>
      </w:tr>
    </w:tbl>
    <w:p w14:paraId="4794731B" w14:textId="39939B27" w:rsidR="006277CD" w:rsidRPr="007130A3" w:rsidRDefault="00D171F9" w:rsidP="00A975F2">
      <w:pPr>
        <w:pStyle w:val="Heading1"/>
        <w:pageBreakBefore/>
      </w:pPr>
      <w:bookmarkStart w:id="56" w:name="_Toc80706145"/>
      <w:r w:rsidRPr="007130A3">
        <w:lastRenderedPageBreak/>
        <w:t>Common information</w:t>
      </w:r>
      <w:bookmarkEnd w:id="56"/>
    </w:p>
    <w:p w14:paraId="2510AAB4" w14:textId="77777777" w:rsidR="00A608DC" w:rsidRPr="007130A3" w:rsidRDefault="00C7000A" w:rsidP="00AD0236">
      <w:pPr>
        <w:pStyle w:val="Heading2"/>
      </w:pPr>
      <w:bookmarkStart w:id="57" w:name="_Toc80706146"/>
      <w:r w:rsidRPr="007130A3">
        <w:t>Legal entity of body</w:t>
      </w:r>
      <w:bookmarkEnd w:id="57"/>
    </w:p>
    <w:p w14:paraId="0B717158" w14:textId="1C18C6C3" w:rsidR="00A608DC" w:rsidRPr="007130A3" w:rsidRDefault="00BB572E" w:rsidP="00BB572E">
      <w:pPr>
        <w:pStyle w:val="PARAGRAPH"/>
      </w:pPr>
      <w:r w:rsidRPr="007130A3">
        <w:t>There is a decree of creation from the Government for the creation of Institut National de l‘Environnement Industriel et des Risques (INERIS) as a public research body of an industrial and commercial nature, under the supervision of the French Ministry of the Environment and Sustainable Development. It has a special status and the organisation is not a Government body as such. The employees are employed by INERIS, not the Government.  The site and buildings are owned by INERIS</w:t>
      </w:r>
    </w:p>
    <w:p w14:paraId="1A15E80E" w14:textId="77777777" w:rsidR="00A608DC" w:rsidRPr="007130A3" w:rsidRDefault="00C7000A" w:rsidP="00AD0236">
      <w:pPr>
        <w:pStyle w:val="Heading2"/>
      </w:pPr>
      <w:bookmarkStart w:id="58" w:name="_Toc80706147"/>
      <w:r w:rsidRPr="007130A3">
        <w:t>Financial support</w:t>
      </w:r>
      <w:bookmarkEnd w:id="58"/>
    </w:p>
    <w:p w14:paraId="55742592" w14:textId="581D9B21" w:rsidR="00A608DC" w:rsidRPr="007130A3" w:rsidRDefault="00BB572E" w:rsidP="00A608DC">
      <w:pPr>
        <w:pStyle w:val="PARAGRAPH"/>
      </w:pPr>
      <w:r w:rsidRPr="007130A3">
        <w:t>Under the INERIS financial policies, the testing and certification activities of INERIS are required to be run on a self-financing basis from the fees charged for their services</w:t>
      </w:r>
    </w:p>
    <w:p w14:paraId="63D22CA0" w14:textId="77777777" w:rsidR="00A608DC" w:rsidRPr="007130A3" w:rsidRDefault="00C7000A" w:rsidP="00AD0236">
      <w:pPr>
        <w:pStyle w:val="Heading2"/>
      </w:pPr>
      <w:bookmarkStart w:id="59" w:name="_Toc80706148"/>
      <w:r w:rsidRPr="007130A3">
        <w:t>History</w:t>
      </w:r>
      <w:bookmarkEnd w:id="59"/>
    </w:p>
    <w:p w14:paraId="616AEC56" w14:textId="77777777" w:rsidR="00BB572E" w:rsidRPr="007130A3" w:rsidRDefault="00BB572E" w:rsidP="00BB572E">
      <w:pPr>
        <w:pStyle w:val="PARAGRAPH"/>
      </w:pPr>
      <w:r w:rsidRPr="007130A3">
        <w:t>INERIS has a mission of assessing and preventing accidental and chronic risks to people and the environment due to industrial plants, chemical substances and underground operations.</w:t>
      </w:r>
    </w:p>
    <w:p w14:paraId="4989AB10" w14:textId="77777777" w:rsidR="00BB572E" w:rsidRPr="007130A3" w:rsidRDefault="00BB572E" w:rsidP="00BB572E">
      <w:pPr>
        <w:pStyle w:val="PARAGRAPH"/>
      </w:pPr>
      <w:r w:rsidRPr="007130A3">
        <w:t>Founded in 1990, INERlS is a public institution with industrial and commercial dimensions, under the supervision of the Ministry for National and Regional Development and the Environment.</w:t>
      </w:r>
    </w:p>
    <w:p w14:paraId="2A90851F" w14:textId="77777777" w:rsidR="00BB572E" w:rsidRPr="007130A3" w:rsidRDefault="00BB572E" w:rsidP="00BB572E">
      <w:pPr>
        <w:pStyle w:val="PARAGRAPH"/>
      </w:pPr>
      <w:r w:rsidRPr="007130A3">
        <w:t>Before becoming INERIS, the Ex team was part of CERCHAR, which was the French Research Centre for Coal Mine Industry.</w:t>
      </w:r>
    </w:p>
    <w:p w14:paraId="622BA466" w14:textId="77777777" w:rsidR="00BB572E" w:rsidRPr="007130A3" w:rsidRDefault="00BB572E" w:rsidP="00BB572E">
      <w:pPr>
        <w:pStyle w:val="PARAGRAPH"/>
      </w:pPr>
      <w:r w:rsidRPr="007130A3">
        <w:t>INERIS is a Notified Body in the context of European directives regarding explosive atmospheres, machinery, hardware and explosives for civil use.</w:t>
      </w:r>
    </w:p>
    <w:p w14:paraId="4E01305E" w14:textId="77777777" w:rsidR="00BB572E" w:rsidRPr="007130A3" w:rsidRDefault="00BB572E" w:rsidP="00BB572E">
      <w:pPr>
        <w:pStyle w:val="PARAGRAPH"/>
      </w:pPr>
      <w:r w:rsidRPr="007130A3">
        <w:t>INERIS’s experts are involved in the following main areas:</w:t>
      </w:r>
    </w:p>
    <w:p w14:paraId="1EA954AD" w14:textId="466E710A" w:rsidR="00BB572E" w:rsidRPr="007130A3" w:rsidRDefault="00BB572E" w:rsidP="00A975F2">
      <w:pPr>
        <w:pStyle w:val="PARAGRAPH"/>
        <w:numPr>
          <w:ilvl w:val="0"/>
          <w:numId w:val="75"/>
        </w:numPr>
        <w:spacing w:before="60" w:after="120"/>
        <w:ind w:left="1077"/>
      </w:pPr>
      <w:r w:rsidRPr="007130A3">
        <w:t>Equipment, hardware, systems, protective devices, gas sensors and detectors: explosive atmospheres (ATEX), ElectroMagnetic Compatibility (EMC), and the Machinery and Low Voltage (LV).</w:t>
      </w:r>
    </w:p>
    <w:p w14:paraId="6122321C" w14:textId="4464F406" w:rsidR="00BB572E" w:rsidRPr="007130A3" w:rsidRDefault="00BB572E" w:rsidP="00A975F2">
      <w:pPr>
        <w:pStyle w:val="PARAGRAPH"/>
        <w:numPr>
          <w:ilvl w:val="0"/>
          <w:numId w:val="75"/>
        </w:numPr>
        <w:spacing w:before="60" w:after="120"/>
        <w:ind w:left="1077"/>
      </w:pPr>
      <w:r w:rsidRPr="007130A3">
        <w:t>Machinery and installations in explosive locations: gas, dust.</w:t>
      </w:r>
    </w:p>
    <w:p w14:paraId="77E93E06" w14:textId="2C3DC7BC" w:rsidR="00BB572E" w:rsidRPr="007130A3" w:rsidRDefault="00BB572E" w:rsidP="00A975F2">
      <w:pPr>
        <w:pStyle w:val="PARAGRAPH"/>
        <w:numPr>
          <w:ilvl w:val="0"/>
          <w:numId w:val="75"/>
        </w:numPr>
        <w:spacing w:before="60" w:after="120"/>
        <w:ind w:left="1077"/>
      </w:pPr>
      <w:r w:rsidRPr="007130A3">
        <w:t>Electronic systems: system safety, operational reliability, lightning protection, etc.</w:t>
      </w:r>
    </w:p>
    <w:p w14:paraId="49FD74EC" w14:textId="59244A17" w:rsidR="00BB572E" w:rsidRPr="007130A3" w:rsidRDefault="00BB572E" w:rsidP="00A975F2">
      <w:pPr>
        <w:pStyle w:val="PARAGRAPH"/>
        <w:numPr>
          <w:ilvl w:val="0"/>
          <w:numId w:val="75"/>
        </w:numPr>
        <w:spacing w:before="60" w:after="120"/>
        <w:ind w:left="1077"/>
      </w:pPr>
      <w:r w:rsidRPr="007130A3">
        <w:t>Safety components and devices.</w:t>
      </w:r>
    </w:p>
    <w:p w14:paraId="1B7B6E9C" w14:textId="603B498B" w:rsidR="00BB572E" w:rsidRPr="007130A3" w:rsidRDefault="00BB572E" w:rsidP="00A975F2">
      <w:pPr>
        <w:pStyle w:val="PARAGRAPH"/>
        <w:numPr>
          <w:ilvl w:val="0"/>
          <w:numId w:val="75"/>
        </w:numPr>
        <w:spacing w:before="60" w:after="120"/>
        <w:ind w:left="1077"/>
      </w:pPr>
      <w:r w:rsidRPr="007130A3">
        <w:t>Explosives and pyrotechnics.</w:t>
      </w:r>
    </w:p>
    <w:p w14:paraId="694F0739" w14:textId="5D8136A1" w:rsidR="00BB572E" w:rsidRPr="007130A3" w:rsidRDefault="00BB572E" w:rsidP="00A975F2">
      <w:pPr>
        <w:pStyle w:val="PARAGRAPH"/>
        <w:numPr>
          <w:ilvl w:val="0"/>
          <w:numId w:val="75"/>
        </w:numPr>
        <w:spacing w:before="60" w:after="120"/>
        <w:ind w:left="1077"/>
      </w:pPr>
      <w:r w:rsidRPr="007130A3">
        <w:t>Transport of dangerous goods, equipment and related items.</w:t>
      </w:r>
    </w:p>
    <w:p w14:paraId="4957E66F" w14:textId="4119B639" w:rsidR="00BB572E" w:rsidRPr="007130A3" w:rsidRDefault="00BB572E" w:rsidP="00A975F2">
      <w:pPr>
        <w:pStyle w:val="PARAGRAPH"/>
        <w:numPr>
          <w:ilvl w:val="0"/>
          <w:numId w:val="75"/>
        </w:numPr>
        <w:spacing w:before="60" w:after="120"/>
        <w:ind w:left="1077"/>
      </w:pPr>
      <w:r w:rsidRPr="007130A3">
        <w:t>Dangerous goods.</w:t>
      </w:r>
    </w:p>
    <w:p w14:paraId="1106E71F" w14:textId="15F36281" w:rsidR="00A608DC" w:rsidRPr="007130A3" w:rsidRDefault="00A608DC" w:rsidP="00BB572E">
      <w:pPr>
        <w:pStyle w:val="PARAGRAPH"/>
      </w:pPr>
    </w:p>
    <w:p w14:paraId="50DD4071" w14:textId="77777777" w:rsidR="00C7000A" w:rsidRPr="007130A3" w:rsidRDefault="00530B32" w:rsidP="00AD0236">
      <w:pPr>
        <w:pStyle w:val="Heading2"/>
      </w:pPr>
      <w:bookmarkStart w:id="60" w:name="_Toc80706149"/>
      <w:r w:rsidRPr="007130A3">
        <w:t>Documentation</w:t>
      </w:r>
      <w:bookmarkEnd w:id="60"/>
    </w:p>
    <w:p w14:paraId="52FE0106" w14:textId="77777777" w:rsidR="00530B32" w:rsidRPr="007130A3" w:rsidRDefault="00530B32" w:rsidP="00AD0236">
      <w:pPr>
        <w:pStyle w:val="Heading3"/>
      </w:pPr>
      <w:bookmarkStart w:id="61" w:name="_Toc80706150"/>
      <w:r w:rsidRPr="007130A3">
        <w:t xml:space="preserve">Quality </w:t>
      </w:r>
      <w:r w:rsidR="001B0AAA" w:rsidRPr="007130A3">
        <w:t>m</w:t>
      </w:r>
      <w:r w:rsidRPr="007130A3">
        <w:t>anual</w:t>
      </w:r>
      <w:bookmarkEnd w:id="61"/>
    </w:p>
    <w:p w14:paraId="757A1214" w14:textId="5104D4FB" w:rsidR="008B010B" w:rsidRPr="007130A3" w:rsidRDefault="00BB572E" w:rsidP="008B010B">
      <w:pPr>
        <w:pStyle w:val="PARAGRAPH"/>
      </w:pPr>
      <w:r w:rsidRPr="007130A3">
        <w:t>INERIS has a comprehensive quality manual supported by other procedural documents, which refer to ISO 9001, ISO/IEC 17025 and ISO/IEC 17065 standards.</w:t>
      </w:r>
    </w:p>
    <w:p w14:paraId="67146D5E" w14:textId="77777777" w:rsidR="00530B32" w:rsidRPr="007130A3" w:rsidRDefault="00530B32" w:rsidP="00AD0236">
      <w:pPr>
        <w:pStyle w:val="Heading3"/>
      </w:pPr>
      <w:bookmarkStart w:id="62" w:name="_Toc80706151"/>
      <w:r w:rsidRPr="007130A3">
        <w:t>Procedures</w:t>
      </w:r>
      <w:bookmarkEnd w:id="62"/>
    </w:p>
    <w:p w14:paraId="15B4A2C4" w14:textId="27949783" w:rsidR="00A608DC" w:rsidRPr="007130A3" w:rsidRDefault="00BB572E" w:rsidP="00A608DC">
      <w:pPr>
        <w:pStyle w:val="PARAGRAPH"/>
      </w:pPr>
      <w:r w:rsidRPr="007130A3">
        <w:t>INERIS has a very comprehensive range of procedures covering all aspects of the testing operations that were audited as part of this assessment. Where applicable each procedure has with it an associated test sheet for completion by the staff. These Procedures were found to meet the requirements of IECEx.</w:t>
      </w:r>
    </w:p>
    <w:p w14:paraId="4DD4F718" w14:textId="77777777" w:rsidR="00530B32" w:rsidRPr="007130A3" w:rsidRDefault="00530B32" w:rsidP="00AD0236">
      <w:pPr>
        <w:pStyle w:val="Heading3"/>
      </w:pPr>
      <w:bookmarkStart w:id="63" w:name="_Toc80706152"/>
      <w:r w:rsidRPr="007130A3">
        <w:lastRenderedPageBreak/>
        <w:t xml:space="preserve">Work </w:t>
      </w:r>
      <w:r w:rsidR="001B0AAA" w:rsidRPr="007130A3">
        <w:t>i</w:t>
      </w:r>
      <w:r w:rsidRPr="007130A3">
        <w:t>nstructions</w:t>
      </w:r>
      <w:bookmarkEnd w:id="63"/>
    </w:p>
    <w:p w14:paraId="7E182EE7" w14:textId="31216015" w:rsidR="00A608DC" w:rsidRPr="007130A3" w:rsidRDefault="00244476" w:rsidP="00A608DC">
      <w:pPr>
        <w:pStyle w:val="PARAGRAPH"/>
      </w:pPr>
      <w:r w:rsidRPr="007130A3">
        <w:t xml:space="preserve">Not applicable for </w:t>
      </w:r>
      <w:r w:rsidR="005E162D" w:rsidRPr="007130A3">
        <w:t xml:space="preserve">the </w:t>
      </w:r>
      <w:r w:rsidRPr="007130A3">
        <w:t>IECEx Personnel Competence Scheme</w:t>
      </w:r>
    </w:p>
    <w:p w14:paraId="00CC564C" w14:textId="77777777" w:rsidR="00530B32" w:rsidRPr="007130A3" w:rsidRDefault="00530B32" w:rsidP="00AD0236">
      <w:pPr>
        <w:pStyle w:val="Heading3"/>
      </w:pPr>
      <w:bookmarkStart w:id="64" w:name="_Toc80706153"/>
      <w:r w:rsidRPr="007130A3">
        <w:t>Records</w:t>
      </w:r>
      <w:r w:rsidR="001B0AAA" w:rsidRPr="007130A3">
        <w:t xml:space="preserve"> (including test records where relevant)</w:t>
      </w:r>
      <w:bookmarkEnd w:id="64"/>
    </w:p>
    <w:p w14:paraId="3A17572F" w14:textId="1BAAB5EA" w:rsidR="00DA09F7" w:rsidRPr="007130A3" w:rsidRDefault="00BB572E" w:rsidP="00DA09F7">
      <w:pPr>
        <w:pStyle w:val="PARAGRAPH"/>
      </w:pPr>
      <w:r w:rsidRPr="007130A3">
        <w:t>All records are maintained and stored.  There is also an archiving process in place for older records. The system was found to meet the requirements of IECEx.</w:t>
      </w:r>
    </w:p>
    <w:p w14:paraId="2EBA2A41" w14:textId="03750A83" w:rsidR="00485A47" w:rsidRPr="007130A3" w:rsidRDefault="00485A47" w:rsidP="00D36C71">
      <w:pPr>
        <w:pStyle w:val="NOTE"/>
      </w:pPr>
      <w:r w:rsidRPr="007130A3">
        <w:t>NOTE The following guidance is provided to assessors:</w:t>
      </w:r>
    </w:p>
    <w:p w14:paraId="3C20EBFA" w14:textId="1410E941" w:rsidR="00485A47" w:rsidRPr="007130A3" w:rsidRDefault="00485A47" w:rsidP="00913966">
      <w:pPr>
        <w:pStyle w:val="NOTE"/>
        <w:numPr>
          <w:ilvl w:val="0"/>
          <w:numId w:val="26"/>
        </w:numPr>
      </w:pPr>
      <w:r w:rsidRPr="007130A3">
        <w:t>It is expected the record system will meet the recommendations in OD 207 Guidance on the Retention of Records</w:t>
      </w:r>
    </w:p>
    <w:p w14:paraId="2C787B0C" w14:textId="66D775CA" w:rsidR="00D36C71" w:rsidRPr="007130A3" w:rsidRDefault="00D36C71" w:rsidP="00913966">
      <w:pPr>
        <w:pStyle w:val="NOTE"/>
        <w:numPr>
          <w:ilvl w:val="0"/>
          <w:numId w:val="26"/>
        </w:numPr>
      </w:pPr>
      <w:r w:rsidRPr="007130A3">
        <w:t>Example records should be sought of oldest records both in electronic and hard copy to test the retrieval and existence of records, including archival records.</w:t>
      </w:r>
    </w:p>
    <w:p w14:paraId="2515398D" w14:textId="72CEB520" w:rsidR="00D36C71" w:rsidRPr="007130A3" w:rsidRDefault="00D36C71" w:rsidP="00913966">
      <w:pPr>
        <w:pStyle w:val="NOTE"/>
        <w:numPr>
          <w:ilvl w:val="0"/>
          <w:numId w:val="26"/>
        </w:numPr>
      </w:pPr>
      <w:r w:rsidRPr="007130A3">
        <w:t>Information should be sought on whether there is a method of secure disposal of hard copy records once they have been placed on an electronic system.</w:t>
      </w:r>
    </w:p>
    <w:p w14:paraId="3A4DA6EC" w14:textId="77777777" w:rsidR="00530B32" w:rsidRPr="007130A3" w:rsidRDefault="00530B32" w:rsidP="00AD0236">
      <w:pPr>
        <w:pStyle w:val="Heading3"/>
      </w:pPr>
      <w:bookmarkStart w:id="65" w:name="_Toc80706154"/>
      <w:r w:rsidRPr="007130A3">
        <w:t xml:space="preserve">Document </w:t>
      </w:r>
      <w:r w:rsidR="00FD3E8C" w:rsidRPr="007130A3">
        <w:t>change c</w:t>
      </w:r>
      <w:r w:rsidRPr="007130A3">
        <w:t>ontrol</w:t>
      </w:r>
      <w:bookmarkEnd w:id="65"/>
    </w:p>
    <w:p w14:paraId="7D7EECFD" w14:textId="77777777" w:rsidR="00BB572E" w:rsidRPr="007130A3" w:rsidRDefault="00BB572E" w:rsidP="00BB572E">
      <w:pPr>
        <w:pStyle w:val="PARAGRAPH"/>
      </w:pPr>
      <w:r w:rsidRPr="007130A3">
        <w:t>Document change control is affected by having the master document as the electric document on the intranet.</w:t>
      </w:r>
    </w:p>
    <w:p w14:paraId="50097743" w14:textId="7F118EC5" w:rsidR="003403E2" w:rsidRPr="007130A3" w:rsidRDefault="00BB572E" w:rsidP="00BB572E">
      <w:pPr>
        <w:pStyle w:val="PARAGRAPH"/>
      </w:pPr>
      <w:r w:rsidRPr="007130A3">
        <w:t xml:space="preserve">Printed copies are effectively uncontrolled and show an expiry date one month after printing.  </w:t>
      </w:r>
    </w:p>
    <w:p w14:paraId="163122C7" w14:textId="77777777" w:rsidR="00C7000A" w:rsidRPr="007130A3" w:rsidRDefault="00530B32" w:rsidP="00AD0236">
      <w:pPr>
        <w:pStyle w:val="Heading2"/>
      </w:pPr>
      <w:bookmarkStart w:id="66" w:name="_Toc80706155"/>
      <w:r w:rsidRPr="007130A3">
        <w:t>Confidentiality</w:t>
      </w:r>
      <w:bookmarkEnd w:id="66"/>
    </w:p>
    <w:p w14:paraId="0AC610DE" w14:textId="77777777" w:rsidR="00BB572E" w:rsidRPr="007130A3" w:rsidRDefault="00BB572E" w:rsidP="00A975F2">
      <w:pPr>
        <w:pStyle w:val="PARAGRAPH"/>
      </w:pPr>
      <w:r w:rsidRPr="007130A3">
        <w:t>All employees and members of committees sign confidentiality agreements.   Examples of these were sighted by the team and found to meet the requirements of the IECEx</w:t>
      </w:r>
    </w:p>
    <w:p w14:paraId="5CF0D8BE" w14:textId="60832597" w:rsidR="003403E2" w:rsidRPr="007130A3" w:rsidRDefault="00BB572E" w:rsidP="003403E2">
      <w:pPr>
        <w:pStyle w:val="PARAGRAPH"/>
      </w:pPr>
      <w:r w:rsidRPr="007130A3">
        <w:t>There is a system of security control at the main entrance gate and entrance to buildings is controlled by key or, in the case of newer buildings, by key pad.</w:t>
      </w:r>
    </w:p>
    <w:p w14:paraId="1EB7D14F" w14:textId="77777777" w:rsidR="00C7000A" w:rsidRPr="007130A3" w:rsidRDefault="00CF44B3" w:rsidP="00AD0236">
      <w:pPr>
        <w:pStyle w:val="Heading2"/>
      </w:pPr>
      <w:bookmarkStart w:id="67" w:name="_Toc80706156"/>
      <w:r w:rsidRPr="007130A3">
        <w:t>Communication with</w:t>
      </w:r>
      <w:r w:rsidR="00F2226F" w:rsidRPr="007130A3">
        <w:t xml:space="preserve"> public and customers </w:t>
      </w:r>
      <w:r w:rsidR="003403E2" w:rsidRPr="007130A3">
        <w:t>(Hard co</w:t>
      </w:r>
      <w:r w:rsidR="00F2226F" w:rsidRPr="007130A3">
        <w:t>py</w:t>
      </w:r>
      <w:r w:rsidR="003403E2" w:rsidRPr="007130A3">
        <w:t xml:space="preserve"> and Electronic)</w:t>
      </w:r>
      <w:bookmarkEnd w:id="67"/>
    </w:p>
    <w:p w14:paraId="705473F4" w14:textId="6818C00C" w:rsidR="00DD773F" w:rsidRPr="007130A3" w:rsidRDefault="00DD773F" w:rsidP="00A608DC">
      <w:pPr>
        <w:pStyle w:val="PARAGRAPH"/>
      </w:pPr>
      <w:r w:rsidRPr="007130A3">
        <w:t>IECEx scheme rules for INERIS Ex certification are available on the INERIS’s website</w:t>
      </w:r>
    </w:p>
    <w:p w14:paraId="5C728FFD" w14:textId="77777777" w:rsidR="00C7000A" w:rsidRPr="007130A3" w:rsidRDefault="00530B32" w:rsidP="00AD0236">
      <w:pPr>
        <w:pStyle w:val="Heading2"/>
      </w:pPr>
      <w:bookmarkStart w:id="68" w:name="_Toc80706157"/>
      <w:r w:rsidRPr="007130A3">
        <w:t>Recognition</w:t>
      </w:r>
      <w:r w:rsidR="0067135D" w:rsidRPr="007130A3">
        <w:t>s</w:t>
      </w:r>
      <w:r w:rsidRPr="007130A3">
        <w:t xml:space="preserve"> and agreements</w:t>
      </w:r>
      <w:bookmarkEnd w:id="68"/>
    </w:p>
    <w:p w14:paraId="320ACB5B" w14:textId="6D4C6475" w:rsidR="00A608DC" w:rsidRPr="007130A3" w:rsidRDefault="00DD773F" w:rsidP="00A608DC">
      <w:pPr>
        <w:pStyle w:val="PARAGRAPH"/>
      </w:pPr>
      <w:r w:rsidRPr="007130A3">
        <w:t>INERIS has several agreements with organisations in other countries.</w:t>
      </w:r>
      <w:r w:rsidR="004607B7" w:rsidRPr="007130A3">
        <w:t xml:space="preserve"> These are not applicable for the </w:t>
      </w:r>
      <w:r w:rsidR="005E162D" w:rsidRPr="007130A3">
        <w:t>IECEx Personnel Competence Scheme</w:t>
      </w:r>
      <w:r w:rsidR="005318C1" w:rsidRPr="007130A3">
        <w:t>.</w:t>
      </w:r>
    </w:p>
    <w:p w14:paraId="4CC69C35" w14:textId="2E1DF079" w:rsidR="005318C1" w:rsidRPr="007130A3" w:rsidRDefault="005318C1" w:rsidP="00A608DC">
      <w:pPr>
        <w:pStyle w:val="PARAGRAPH"/>
      </w:pPr>
      <w:r w:rsidRPr="007130A3">
        <w:t xml:space="preserve">National Accreditation for 17065 </w:t>
      </w:r>
      <w:r w:rsidR="00A975F2" w:rsidRPr="007130A3">
        <w:t>an</w:t>
      </w:r>
      <w:r w:rsidRPr="007130A3">
        <w:t>d 17025</w:t>
      </w:r>
      <w:r w:rsidR="00A975F2" w:rsidRPr="007130A3">
        <w:t>. This can be check</w:t>
      </w:r>
      <w:r w:rsidR="007130A3">
        <w:t>ed</w:t>
      </w:r>
      <w:r w:rsidR="00A975F2" w:rsidRPr="007130A3">
        <w:t xml:space="preserve"> on </w:t>
      </w:r>
    </w:p>
    <w:p w14:paraId="0BB09D9B" w14:textId="6A9C3327" w:rsidR="00B03E19" w:rsidRPr="007130A3" w:rsidRDefault="00B03E19" w:rsidP="00B03E19">
      <w:pPr>
        <w:pStyle w:val="PARAGRAPH"/>
        <w:numPr>
          <w:ilvl w:val="0"/>
          <w:numId w:val="81"/>
        </w:numPr>
        <w:rPr>
          <w:u w:val="single"/>
          <w:lang w:val="it-IT"/>
        </w:rPr>
      </w:pPr>
      <w:r w:rsidRPr="007130A3">
        <w:rPr>
          <w:lang w:val="it-IT"/>
        </w:rPr>
        <w:t xml:space="preserve">17025 Accreditation: </w:t>
      </w:r>
      <w:hyperlink r:id="rId11" w:history="1">
        <w:r w:rsidRPr="007130A3">
          <w:rPr>
            <w:rStyle w:val="Hyperlink"/>
            <w:sz w:val="18"/>
            <w:szCs w:val="18"/>
            <w:u w:val="single"/>
            <w:lang w:val="it-IT"/>
          </w:rPr>
          <w:t>https://tools.cofrac.fr/en/organismes/fiche.php?entite_id=12070398</w:t>
        </w:r>
      </w:hyperlink>
    </w:p>
    <w:p w14:paraId="440E5A0E" w14:textId="05635A0E" w:rsidR="00B03E19" w:rsidRPr="007130A3" w:rsidRDefault="00B03E19" w:rsidP="00B03E19">
      <w:pPr>
        <w:pStyle w:val="PARAGRAPH"/>
        <w:numPr>
          <w:ilvl w:val="0"/>
          <w:numId w:val="81"/>
        </w:numPr>
        <w:rPr>
          <w:sz w:val="18"/>
          <w:szCs w:val="18"/>
          <w:lang w:val="it-IT"/>
        </w:rPr>
      </w:pPr>
      <w:r w:rsidRPr="007130A3">
        <w:rPr>
          <w:lang w:val="it-IT"/>
        </w:rPr>
        <w:t>17065 Accreditation:</w:t>
      </w:r>
      <w:r w:rsidRPr="007130A3">
        <w:rPr>
          <w:sz w:val="18"/>
          <w:szCs w:val="18"/>
          <w:lang w:val="it-IT"/>
        </w:rPr>
        <w:t xml:space="preserve"> </w:t>
      </w:r>
      <w:hyperlink r:id="rId12" w:history="1">
        <w:r w:rsidRPr="007130A3">
          <w:rPr>
            <w:rStyle w:val="Hyperlink"/>
            <w:sz w:val="18"/>
            <w:szCs w:val="18"/>
            <w:u w:val="single"/>
            <w:lang w:val="it-IT"/>
          </w:rPr>
          <w:t>https://tools.cofrac.fr/en/organismes/fiche.php?entite_id=51000595</w:t>
        </w:r>
      </w:hyperlink>
    </w:p>
    <w:p w14:paraId="45ECC75F" w14:textId="700E54BF" w:rsidR="005318C1" w:rsidRPr="007130A3" w:rsidRDefault="000D5BFE" w:rsidP="00A608DC">
      <w:pPr>
        <w:pStyle w:val="PARAGRAPH"/>
      </w:pPr>
      <w:r w:rsidRPr="007130A3">
        <w:t xml:space="preserve">INERIS </w:t>
      </w:r>
      <w:r w:rsidR="005318C1" w:rsidRPr="007130A3">
        <w:t>do not hold accreditation for 17024.</w:t>
      </w:r>
    </w:p>
    <w:p w14:paraId="25ACE687" w14:textId="77777777" w:rsidR="005318C1" w:rsidRPr="007130A3" w:rsidRDefault="005318C1" w:rsidP="00A608DC">
      <w:pPr>
        <w:pStyle w:val="PARAGRAPH"/>
      </w:pPr>
    </w:p>
    <w:p w14:paraId="632831DB" w14:textId="77777777" w:rsidR="001B4343" w:rsidRPr="007130A3" w:rsidRDefault="00530B32" w:rsidP="00AD0236">
      <w:pPr>
        <w:pStyle w:val="Heading2"/>
      </w:pPr>
      <w:bookmarkStart w:id="69" w:name="_Toc80706158"/>
      <w:r w:rsidRPr="007130A3">
        <w:t>Internal audit</w:t>
      </w:r>
      <w:bookmarkEnd w:id="69"/>
    </w:p>
    <w:p w14:paraId="00C79619" w14:textId="4C4CEBBD" w:rsidR="00DD773F" w:rsidRPr="007130A3" w:rsidRDefault="00DD773F" w:rsidP="00DD773F">
      <w:pPr>
        <w:pStyle w:val="PARAGRAPH"/>
      </w:pPr>
      <w:r w:rsidRPr="007130A3">
        <w:t>There is an overall audit system for INERIS, including at technical level with the Ex operations.  INERIS does have in place a method of regularly (generally on a monthly basis) investigating existing testing, assessment, examination, and audit activities.</w:t>
      </w:r>
    </w:p>
    <w:p w14:paraId="771318DA" w14:textId="5B3AFAB7" w:rsidR="00DD773F" w:rsidRPr="007130A3" w:rsidRDefault="00DD773F">
      <w:pPr>
        <w:pStyle w:val="PARAGRAPH"/>
      </w:pPr>
      <w:r w:rsidRPr="007130A3">
        <w:t>Internal audits are done once a year for each type of operation.  Regarding IECEx 05, the last internal audit took place on 2021-03-19</w:t>
      </w:r>
      <w:r w:rsidR="005318C1" w:rsidRPr="007130A3">
        <w:t xml:space="preserve"> and this was reviewed</w:t>
      </w:r>
      <w:r w:rsidRPr="007130A3">
        <w:t>.   No nonconformities were found.</w:t>
      </w:r>
    </w:p>
    <w:p w14:paraId="5A62F51C" w14:textId="77777777" w:rsidR="00C7000A" w:rsidRPr="007130A3" w:rsidRDefault="001B4343" w:rsidP="00AD0236">
      <w:pPr>
        <w:pStyle w:val="Heading2"/>
      </w:pPr>
      <w:bookmarkStart w:id="70" w:name="_Toc80706159"/>
      <w:r w:rsidRPr="007130A3">
        <w:t>M</w:t>
      </w:r>
      <w:r w:rsidR="00530B32" w:rsidRPr="007130A3">
        <w:t>anagement review</w:t>
      </w:r>
      <w:bookmarkEnd w:id="70"/>
    </w:p>
    <w:p w14:paraId="21E33722" w14:textId="3B4498A2" w:rsidR="00DD773F" w:rsidRPr="007130A3" w:rsidRDefault="00DD773F" w:rsidP="00DD773F">
      <w:pPr>
        <w:pStyle w:val="PARAGRAPH"/>
      </w:pPr>
      <w:r w:rsidRPr="007130A3">
        <w:t xml:space="preserve">The management review meeting that took place on </w:t>
      </w:r>
      <w:r w:rsidR="00B03E19" w:rsidRPr="007130A3">
        <w:t>25 March 2021</w:t>
      </w:r>
      <w:r w:rsidRPr="007130A3">
        <w:t xml:space="preserve"> was reviewed.  It includes internal audits, corrective actions/accreditation audits, customer satisfaction (including complaints), data on number of certificates issued (including IECEx certificates), meeting of certification committee.  </w:t>
      </w:r>
      <w:r w:rsidR="007130A3">
        <w:t>This was verified as acceptable for IECEx.</w:t>
      </w:r>
    </w:p>
    <w:p w14:paraId="4BD60407" w14:textId="4FE0485D" w:rsidR="00C7000A" w:rsidRPr="007130A3" w:rsidRDefault="003403E2" w:rsidP="00AD0236">
      <w:pPr>
        <w:pStyle w:val="Heading2"/>
      </w:pPr>
      <w:bookmarkStart w:id="71" w:name="_Ref48917294"/>
      <w:bookmarkStart w:id="72" w:name="_Toc80706160"/>
      <w:r w:rsidRPr="007130A3">
        <w:lastRenderedPageBreak/>
        <w:t>Contracting, s</w:t>
      </w:r>
      <w:r w:rsidR="00530B32" w:rsidRPr="007130A3">
        <w:t>ubcontracting</w:t>
      </w:r>
      <w:r w:rsidR="006677B0" w:rsidRPr="007130A3">
        <w:t xml:space="preserve"> and</w:t>
      </w:r>
      <w:r w:rsidR="00530B32" w:rsidRPr="007130A3">
        <w:t xml:space="preserve"> </w:t>
      </w:r>
      <w:r w:rsidR="006677B0" w:rsidRPr="007130A3">
        <w:t>witness testing</w:t>
      </w:r>
      <w:bookmarkEnd w:id="71"/>
      <w:bookmarkEnd w:id="72"/>
    </w:p>
    <w:p w14:paraId="093CEE48" w14:textId="77777777" w:rsidR="005E162D" w:rsidRPr="007130A3" w:rsidRDefault="005E162D" w:rsidP="00A975F2">
      <w:pPr>
        <w:pStyle w:val="PARAGRAPH"/>
      </w:pPr>
      <w:r w:rsidRPr="007130A3">
        <w:t>Not applicable for the IECEx Personnel Competence Scheme</w:t>
      </w:r>
    </w:p>
    <w:p w14:paraId="0D9699D7" w14:textId="77777777" w:rsidR="00C7000A" w:rsidRPr="007130A3" w:rsidRDefault="00530B32" w:rsidP="00AD0236">
      <w:pPr>
        <w:pStyle w:val="Heading2"/>
      </w:pPr>
      <w:bookmarkStart w:id="73" w:name="_Toc80706161"/>
      <w:r w:rsidRPr="007130A3">
        <w:t>Training and competence</w:t>
      </w:r>
      <w:bookmarkEnd w:id="73"/>
    </w:p>
    <w:p w14:paraId="79438E01" w14:textId="77777777" w:rsidR="009E63B7" w:rsidRPr="007130A3" w:rsidRDefault="009E63B7" w:rsidP="009E63B7">
      <w:pPr>
        <w:pStyle w:val="PARAGRAPH"/>
      </w:pPr>
      <w:r w:rsidRPr="007130A3">
        <w:t>All staff employed are selected for qualifications and/or experience relevant to their responsibilities. Each member of staff has a full job description, which comprehensively defines their responsibilities, job function, qualification requirements and their position within the organisation.</w:t>
      </w:r>
    </w:p>
    <w:p w14:paraId="6A6AF8A0" w14:textId="55FADA5F" w:rsidR="009E63B7" w:rsidRPr="007130A3" w:rsidRDefault="009E63B7" w:rsidP="009E63B7">
      <w:pPr>
        <w:pStyle w:val="PARAGRAPH"/>
      </w:pPr>
      <w:r w:rsidRPr="007130A3">
        <w:t>Every two months there is training of people in the ExCB on the operations, outcome of audits, revised standards and procedures related to IECEx.  An example of a comprehensive training session presentation was shown and was found to meet the requirements of the IECEx.</w:t>
      </w:r>
    </w:p>
    <w:p w14:paraId="24F4580A" w14:textId="297ECEA8" w:rsidR="003403E2" w:rsidRPr="007130A3" w:rsidRDefault="009E63B7" w:rsidP="009E63B7">
      <w:pPr>
        <w:pStyle w:val="PARAGRAPH"/>
      </w:pPr>
      <w:r w:rsidRPr="007130A3">
        <w:t>There is a competency matrix for all ExCB</w:t>
      </w:r>
      <w:r w:rsidR="005E162D" w:rsidRPr="007130A3">
        <w:t xml:space="preserve"> operations</w:t>
      </w:r>
      <w:r w:rsidR="005318C1" w:rsidRPr="007130A3">
        <w:t xml:space="preserve"> details of which are included in the site assessment report</w:t>
      </w:r>
      <w:r w:rsidR="00861435" w:rsidRPr="007130A3">
        <w:t>.</w:t>
      </w:r>
    </w:p>
    <w:p w14:paraId="4CE23047" w14:textId="77777777" w:rsidR="00C7000A" w:rsidRPr="007130A3" w:rsidRDefault="00530B32" w:rsidP="00AD0236">
      <w:pPr>
        <w:pStyle w:val="Heading2"/>
      </w:pPr>
      <w:bookmarkStart w:id="74" w:name="_Toc80706162"/>
      <w:r w:rsidRPr="007130A3">
        <w:t>Complaints and appeals</w:t>
      </w:r>
      <w:r w:rsidR="007F33C0" w:rsidRPr="007130A3">
        <w:t xml:space="preserve"> </w:t>
      </w:r>
      <w:r w:rsidR="00C7000A" w:rsidRPr="007130A3">
        <w:t>(</w:t>
      </w:r>
      <w:r w:rsidR="007F33C0" w:rsidRPr="007130A3">
        <w:t>i</w:t>
      </w:r>
      <w:r w:rsidR="00C7000A" w:rsidRPr="007130A3">
        <w:t xml:space="preserve">ncluding appeals to </w:t>
      </w:r>
      <w:r w:rsidR="00A608DC" w:rsidRPr="007130A3">
        <w:t>IECEx</w:t>
      </w:r>
      <w:r w:rsidR="00C7000A" w:rsidRPr="007130A3">
        <w:t>)</w:t>
      </w:r>
      <w:bookmarkEnd w:id="74"/>
    </w:p>
    <w:p w14:paraId="35E963F3" w14:textId="0CEB7644" w:rsidR="009E63B7" w:rsidRPr="007130A3" w:rsidRDefault="009E63B7" w:rsidP="009E63B7">
      <w:pPr>
        <w:pStyle w:val="PARAGRAPH"/>
      </w:pPr>
      <w:r w:rsidRPr="007130A3">
        <w:t xml:space="preserve">There is a general process in INERIS for internal complaints, internal and external audits, and external complaints. This covers the complaints mechanism requirements of the ExCB and ExTL. </w:t>
      </w:r>
    </w:p>
    <w:p w14:paraId="0A8935F3" w14:textId="55AC1FFE" w:rsidR="009E63B7" w:rsidRPr="007130A3" w:rsidRDefault="009E63B7" w:rsidP="009E63B7">
      <w:pPr>
        <w:pStyle w:val="PARAGRAPH"/>
      </w:pPr>
      <w:r w:rsidRPr="007130A3">
        <w:t>In the Procedures PR0861 and PR0868, there are special clauses to ensure that complaints regarding certified products, service, presentation of results, methods or any other subject are effectively dealt with. Also to ensure that appeals and disputes in respect of certification activity and dealt with fairly and transparently.  The procedures address the provision of appeals to IECEx and the applicants are advised of this facility.</w:t>
      </w:r>
    </w:p>
    <w:p w14:paraId="1C1A9C51" w14:textId="77777777" w:rsidR="00396922" w:rsidRPr="007130A3" w:rsidRDefault="00396922" w:rsidP="00396922">
      <w:pPr>
        <w:pStyle w:val="Heading2"/>
      </w:pPr>
      <w:bookmarkStart w:id="75" w:name="_Toc80706163"/>
      <w:r w:rsidRPr="007130A3">
        <w:t>Impartiality</w:t>
      </w:r>
      <w:bookmarkEnd w:id="75"/>
    </w:p>
    <w:p w14:paraId="43EB9123" w14:textId="0E527DFE" w:rsidR="00396922" w:rsidRPr="007130A3" w:rsidRDefault="00B03E19" w:rsidP="00396922">
      <w:pPr>
        <w:pStyle w:val="PARAGRAPH"/>
      </w:pPr>
      <w:r w:rsidRPr="007130A3">
        <w:t>Ineris’ staff involved in the pro</w:t>
      </w:r>
      <w:r w:rsidR="001937B0" w:rsidRPr="007130A3">
        <w:t>cess of certification activities has signed a commitment regarding impartiality and confidentiality. This is written in the Procedures PR0861 and PR0868.</w:t>
      </w:r>
    </w:p>
    <w:p w14:paraId="3F2BD105" w14:textId="079B7E5F" w:rsidR="00396922" w:rsidRPr="007130A3" w:rsidRDefault="00396922" w:rsidP="00396922">
      <w:pPr>
        <w:pStyle w:val="NOTE"/>
      </w:pPr>
      <w:r w:rsidRPr="007130A3">
        <w:t>NOTE: Include reference to methods to achieve the requirements impartiality with the requirements of ISO/IEC 17065</w:t>
      </w:r>
      <w:r w:rsidR="00262BED" w:rsidRPr="007130A3">
        <w:t>,</w:t>
      </w:r>
      <w:r w:rsidRPr="007130A3">
        <w:t xml:space="preserve"> ISO/IEC 17025</w:t>
      </w:r>
      <w:r w:rsidR="00262BED" w:rsidRPr="007130A3">
        <w:t xml:space="preserve"> and ISO/IEC 17024</w:t>
      </w:r>
      <w:r w:rsidRPr="007130A3">
        <w:t>.  Also organi</w:t>
      </w:r>
      <w:r w:rsidR="001E6D39" w:rsidRPr="007130A3">
        <w:t>z</w:t>
      </w:r>
      <w:r w:rsidRPr="007130A3">
        <w:t>ational arrangements (such as corporate structures) that may impact on impartiality should be reviewed.</w:t>
      </w:r>
    </w:p>
    <w:p w14:paraId="0EFE7679" w14:textId="41FA8D82" w:rsidR="0074371F" w:rsidRPr="007130A3" w:rsidRDefault="009D6EA4" w:rsidP="0074371F">
      <w:pPr>
        <w:pStyle w:val="Heading2"/>
      </w:pPr>
      <w:bookmarkStart w:id="76" w:name="_Toc80706164"/>
      <w:r w:rsidRPr="007130A3">
        <w:t>Active involvement in development of Decision Sheets</w:t>
      </w:r>
      <w:bookmarkEnd w:id="76"/>
    </w:p>
    <w:p w14:paraId="5313C8A3" w14:textId="78A70514" w:rsidR="0074371F" w:rsidRPr="007130A3" w:rsidRDefault="001937B0" w:rsidP="00A608DC">
      <w:pPr>
        <w:pStyle w:val="PARAGRAPH"/>
      </w:pPr>
      <w:r w:rsidRPr="007130A3">
        <w:t>Ineris staff do participate actively in development of IECEx Scheme and also in Decision Sheets</w:t>
      </w:r>
      <w:r w:rsidR="009D6EA4" w:rsidRPr="007130A3">
        <w:t xml:space="preserve"> </w:t>
      </w:r>
    </w:p>
    <w:p w14:paraId="3904F666" w14:textId="77777777" w:rsidR="00664482" w:rsidRPr="007130A3" w:rsidRDefault="00664482" w:rsidP="00AD0236">
      <w:pPr>
        <w:pStyle w:val="Heading2"/>
      </w:pPr>
      <w:bookmarkStart w:id="77" w:name="_Toc80706165"/>
      <w:r w:rsidRPr="007130A3">
        <w:t>Special facts to be noted</w:t>
      </w:r>
      <w:bookmarkEnd w:id="77"/>
    </w:p>
    <w:p w14:paraId="0E6D7116" w14:textId="1B168984" w:rsidR="00E14A93" w:rsidRPr="007130A3" w:rsidRDefault="0030782F" w:rsidP="00E14A93">
      <w:pPr>
        <w:pStyle w:val="PARAGRAPH"/>
      </w:pPr>
      <w:r w:rsidRPr="007130A3">
        <w:t>None</w:t>
      </w:r>
    </w:p>
    <w:p w14:paraId="17981E27" w14:textId="77777777" w:rsidR="00664482" w:rsidRPr="007130A3" w:rsidRDefault="00FD3E8C" w:rsidP="001937B0">
      <w:pPr>
        <w:pStyle w:val="Heading2"/>
        <w:pageBreakBefore/>
      </w:pPr>
      <w:bookmarkStart w:id="78" w:name="_Toc80706166"/>
      <w:r w:rsidRPr="007130A3">
        <w:lastRenderedPageBreak/>
        <w:t>Supporting d</w:t>
      </w:r>
      <w:r w:rsidR="00664482" w:rsidRPr="007130A3">
        <w:t>ocumentation</w:t>
      </w:r>
      <w:bookmarkEnd w:id="78"/>
    </w:p>
    <w:p w14:paraId="41C98ABF" w14:textId="77777777" w:rsidR="00664482" w:rsidRPr="007130A3" w:rsidRDefault="00664482" w:rsidP="00664482">
      <w:r w:rsidRPr="007130A3">
        <w:t xml:space="preserve">Copies of additional supporting information for this assessment have been provided to the applicant and the IECEx Secretariat.  These are included in a site assessment report </w:t>
      </w:r>
      <w:r w:rsidR="003E2EFF" w:rsidRPr="007130A3">
        <w:t xml:space="preserve">or provided separately </w:t>
      </w:r>
      <w:r w:rsidRPr="007130A3">
        <w:t>and include:</w:t>
      </w:r>
    </w:p>
    <w:p w14:paraId="6BDC8D49" w14:textId="77777777" w:rsidR="00664482" w:rsidRPr="007130A3" w:rsidRDefault="00664482" w:rsidP="00664482">
      <w:pPr>
        <w:pStyle w:val="ListBullet"/>
      </w:pPr>
      <w:r w:rsidRPr="007130A3">
        <w:t>Details of issues raised and how these have been resolved</w:t>
      </w:r>
    </w:p>
    <w:p w14:paraId="2FEA6D79" w14:textId="555ACC03" w:rsidR="006E4A0B" w:rsidRPr="007130A3" w:rsidRDefault="006E4A0B" w:rsidP="00664482">
      <w:pPr>
        <w:pStyle w:val="ListBullet"/>
      </w:pPr>
      <w:r w:rsidRPr="007130A3">
        <w:t>Checklist for ISO/IEC 17024</w:t>
      </w:r>
    </w:p>
    <w:p w14:paraId="2D503073" w14:textId="2E220D39" w:rsidR="0050367E" w:rsidRPr="007130A3" w:rsidRDefault="0050367E" w:rsidP="003E2EFF">
      <w:pPr>
        <w:pStyle w:val="ListBullet"/>
      </w:pPr>
      <w:r w:rsidRPr="007130A3">
        <w:t>Information on competencies</w:t>
      </w:r>
    </w:p>
    <w:p w14:paraId="5BB5A51A" w14:textId="77777777" w:rsidR="00A37794" w:rsidRPr="007130A3" w:rsidRDefault="00A37794" w:rsidP="00664482">
      <w:pPr>
        <w:pStyle w:val="ListBullet"/>
      </w:pPr>
      <w:r w:rsidRPr="007130A3">
        <w:t>Assessors</w:t>
      </w:r>
      <w:r w:rsidR="0019699B" w:rsidRPr="007130A3">
        <w:t>’</w:t>
      </w:r>
      <w:r w:rsidRPr="007130A3">
        <w:t xml:space="preserve"> notes</w:t>
      </w:r>
    </w:p>
    <w:p w14:paraId="2B162E68" w14:textId="4C19E48A" w:rsidR="006E4A0B" w:rsidRPr="007130A3" w:rsidRDefault="006E4A0B" w:rsidP="006E4A0B">
      <w:pPr>
        <w:pStyle w:val="NOTE"/>
      </w:pPr>
      <w:r w:rsidRPr="007130A3">
        <w:t>NOTE Assessors are to amend above list as appropriate</w:t>
      </w:r>
    </w:p>
    <w:p w14:paraId="248C2B78" w14:textId="77777777" w:rsidR="0019699B" w:rsidRPr="007130A3" w:rsidRDefault="0019699B" w:rsidP="00AD0236">
      <w:pPr>
        <w:pStyle w:val="Heading2"/>
      </w:pPr>
      <w:bookmarkStart w:id="79" w:name="_Toc80706167"/>
      <w:r w:rsidRPr="007130A3">
        <w:t>Recommendation</w:t>
      </w:r>
      <w:r w:rsidR="00AD0236" w:rsidRPr="007130A3">
        <w:t>s</w:t>
      </w:r>
      <w:bookmarkEnd w:id="79"/>
      <w:r w:rsidRPr="007130A3">
        <w:t xml:space="preserve"> </w:t>
      </w:r>
    </w:p>
    <w:p w14:paraId="306C5D82" w14:textId="47C03C86" w:rsidR="0019699B" w:rsidRPr="007130A3" w:rsidRDefault="0019699B" w:rsidP="00767963">
      <w:pPr>
        <w:pStyle w:val="PARAGRAPH"/>
      </w:pPr>
      <w:r w:rsidRPr="007130A3">
        <w:rPr>
          <w:rStyle w:val="PARAGRAPHChar"/>
        </w:rPr>
        <w:t xml:space="preserve">Based on the assessment </w:t>
      </w:r>
      <w:r w:rsidRPr="007130A3">
        <w:t xml:space="preserve">performed on </w:t>
      </w:r>
      <w:r w:rsidR="0030782F" w:rsidRPr="007130A3">
        <w:t>22 &amp; 29.03.2021</w:t>
      </w:r>
      <w:r w:rsidRPr="007130A3">
        <w:t xml:space="preserve">, </w:t>
      </w:r>
      <w:r w:rsidR="0030782F" w:rsidRPr="007130A3">
        <w:t>INERIS</w:t>
      </w:r>
      <w:r w:rsidR="001937B0" w:rsidRPr="007130A3">
        <w:t xml:space="preserve"> </w:t>
      </w:r>
      <w:r w:rsidRPr="007130A3">
        <w:t>is recommended for continued acceptance in the IECEx scheme as:</w:t>
      </w:r>
    </w:p>
    <w:p w14:paraId="0C369BC0" w14:textId="29A751E7" w:rsidR="00147164" w:rsidRPr="007130A3" w:rsidRDefault="00147164" w:rsidP="001937B0">
      <w:pPr>
        <w:pStyle w:val="ListBullet"/>
        <w:ind w:left="680"/>
        <w:rPr>
          <w:rStyle w:val="SubtleEmphasis"/>
          <w:i w:val="0"/>
          <w:color w:val="auto"/>
        </w:rPr>
      </w:pPr>
      <w:bookmarkStart w:id="80" w:name="_Hlk49187147"/>
      <w:r w:rsidRPr="007130A3">
        <w:rPr>
          <w:rStyle w:val="SubtleEmphasis"/>
          <w:i w:val="0"/>
          <w:color w:val="auto"/>
        </w:rPr>
        <w:t>An ExCB in the IECEx Certification of Personnel Competency Scheme</w:t>
      </w:r>
    </w:p>
    <w:bookmarkEnd w:id="80"/>
    <w:p w14:paraId="1F7B4A66" w14:textId="1C82EC5F" w:rsidR="0019699B" w:rsidRPr="007130A3" w:rsidRDefault="00767963" w:rsidP="00767963">
      <w:pPr>
        <w:pStyle w:val="PARAGRAPH"/>
      </w:pPr>
      <w:r w:rsidRPr="007130A3">
        <w:rPr>
          <w:rStyle w:val="SubtleEmphasis"/>
          <w:i w:val="0"/>
          <w:color w:val="auto"/>
        </w:rPr>
        <w:t>This is ac</w:t>
      </w:r>
      <w:r w:rsidR="0019699B" w:rsidRPr="007130A3">
        <w:t xml:space="preserve">cording to the scope of the </w:t>
      </w:r>
      <w:r w:rsidR="0028305B" w:rsidRPr="007130A3">
        <w:t xml:space="preserve">Units of Competence </w:t>
      </w:r>
      <w:r w:rsidR="0019699B" w:rsidRPr="007130A3">
        <w:t>listed in this document,</w:t>
      </w:r>
      <w:r w:rsidR="003E6DB4" w:rsidRPr="007130A3">
        <w:t xml:space="preserve"> </w:t>
      </w:r>
      <w:r w:rsidR="0019699B" w:rsidRPr="007130A3">
        <w:t xml:space="preserve">subject to resolution of the issues found during the assessment.  </w:t>
      </w:r>
    </w:p>
    <w:p w14:paraId="57E1E7D2" w14:textId="77777777" w:rsidR="00767963" w:rsidRPr="007130A3"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gridCol w:w="3004"/>
        <w:gridCol w:w="3025"/>
      </w:tblGrid>
      <w:tr w:rsidR="007130A3" w:rsidRPr="007130A3" w14:paraId="4B2C057C" w14:textId="77777777">
        <w:trPr>
          <w:tblCellSpacing w:w="20" w:type="dxa"/>
        </w:trPr>
        <w:tc>
          <w:tcPr>
            <w:tcW w:w="3095" w:type="dxa"/>
          </w:tcPr>
          <w:p w14:paraId="1087490B" w14:textId="5857E9EB" w:rsidR="00767963" w:rsidRPr="007130A3" w:rsidRDefault="0028305B" w:rsidP="00E26F3E">
            <w:pPr>
              <w:pStyle w:val="TABLE-cell"/>
            </w:pPr>
            <w:r w:rsidRPr="007130A3">
              <w:t>Ralph Wigg</w:t>
            </w:r>
            <w:r w:rsidRPr="007130A3" w:rsidDel="0028305B">
              <w:t xml:space="preserve"> </w:t>
            </w:r>
          </w:p>
        </w:tc>
        <w:tc>
          <w:tcPr>
            <w:tcW w:w="3095" w:type="dxa"/>
          </w:tcPr>
          <w:p w14:paraId="3109F819" w14:textId="77777777" w:rsidR="00767963" w:rsidRPr="007130A3" w:rsidRDefault="00345E03" w:rsidP="00E26F3E">
            <w:pPr>
              <w:pStyle w:val="TABLE-cell"/>
            </w:pPr>
            <w:r w:rsidRPr="007130A3">
              <w:t>&lt;name&gt;</w:t>
            </w:r>
          </w:p>
        </w:tc>
        <w:tc>
          <w:tcPr>
            <w:tcW w:w="3096" w:type="dxa"/>
          </w:tcPr>
          <w:p w14:paraId="667FAD66" w14:textId="77777777" w:rsidR="00767963" w:rsidRPr="007130A3" w:rsidRDefault="00345E03" w:rsidP="00E26F3E">
            <w:pPr>
              <w:pStyle w:val="TABLE-cell"/>
            </w:pPr>
            <w:r w:rsidRPr="007130A3">
              <w:t>&lt;name</w:t>
            </w:r>
            <w:r w:rsidR="002E5FFB" w:rsidRPr="007130A3">
              <w:t>&gt;</w:t>
            </w:r>
          </w:p>
        </w:tc>
      </w:tr>
      <w:tr w:rsidR="007130A3" w:rsidRPr="007130A3" w14:paraId="6924A6C1" w14:textId="77777777">
        <w:trPr>
          <w:tblCellSpacing w:w="20" w:type="dxa"/>
        </w:trPr>
        <w:tc>
          <w:tcPr>
            <w:tcW w:w="3095" w:type="dxa"/>
          </w:tcPr>
          <w:p w14:paraId="72DB414F" w14:textId="77777777" w:rsidR="00767963" w:rsidRPr="007130A3" w:rsidRDefault="0021211B" w:rsidP="00E26F3E">
            <w:pPr>
              <w:pStyle w:val="TABLE-cell"/>
            </w:pPr>
            <w:r w:rsidRPr="007130A3">
              <w:t xml:space="preserve">IECEx </w:t>
            </w:r>
            <w:r w:rsidR="00767963" w:rsidRPr="007130A3">
              <w:t>Lead Assessor</w:t>
            </w:r>
          </w:p>
        </w:tc>
        <w:tc>
          <w:tcPr>
            <w:tcW w:w="3095" w:type="dxa"/>
          </w:tcPr>
          <w:p w14:paraId="606556AE" w14:textId="77777777" w:rsidR="00767963" w:rsidRPr="007130A3" w:rsidRDefault="0021211B" w:rsidP="00E26F3E">
            <w:pPr>
              <w:pStyle w:val="TABLE-cell"/>
            </w:pPr>
            <w:r w:rsidRPr="007130A3">
              <w:t xml:space="preserve">IECEx </w:t>
            </w:r>
            <w:r w:rsidR="00767963" w:rsidRPr="007130A3">
              <w:t xml:space="preserve">Assessor </w:t>
            </w:r>
          </w:p>
        </w:tc>
        <w:tc>
          <w:tcPr>
            <w:tcW w:w="3096" w:type="dxa"/>
          </w:tcPr>
          <w:p w14:paraId="2ABB291A" w14:textId="77777777" w:rsidR="00767963" w:rsidRPr="007130A3" w:rsidRDefault="0021211B" w:rsidP="0021211B">
            <w:pPr>
              <w:pStyle w:val="TABLE-cell"/>
            </w:pPr>
            <w:r w:rsidRPr="007130A3">
              <w:t xml:space="preserve">IECEx </w:t>
            </w:r>
            <w:r w:rsidR="00767963" w:rsidRPr="007130A3">
              <w:t>Assessor</w:t>
            </w:r>
          </w:p>
        </w:tc>
      </w:tr>
    </w:tbl>
    <w:p w14:paraId="3E1E31ED" w14:textId="4BE0109F" w:rsidR="00B334B2" w:rsidRPr="007130A3" w:rsidRDefault="00345E03" w:rsidP="00B334B2">
      <w:pPr>
        <w:pStyle w:val="PARAGRAPH"/>
      </w:pPr>
      <w:r w:rsidRPr="007130A3">
        <w:t xml:space="preserve">Date:  </w:t>
      </w:r>
      <w:r w:rsidR="009B128D" w:rsidRPr="007130A3">
        <w:t>2</w:t>
      </w:r>
      <w:r w:rsidR="007130A3">
        <w:t>4</w:t>
      </w:r>
      <w:r w:rsidR="009B128D" w:rsidRPr="007130A3">
        <w:rPr>
          <w:vertAlign w:val="superscript"/>
        </w:rPr>
        <w:t>th</w:t>
      </w:r>
      <w:r w:rsidR="009B128D" w:rsidRPr="007130A3">
        <w:t xml:space="preserve"> </w:t>
      </w:r>
      <w:r w:rsidR="007130A3">
        <w:t>August</w:t>
      </w:r>
      <w:r w:rsidR="0030782F" w:rsidRPr="007130A3">
        <w:t xml:space="preserve"> 2021</w:t>
      </w:r>
    </w:p>
    <w:p w14:paraId="5379FE1E" w14:textId="1A2AB53F" w:rsidR="004C0CF8" w:rsidRPr="007130A3" w:rsidRDefault="004C0CF8" w:rsidP="004C0CF8">
      <w:pPr>
        <w:pStyle w:val="Heading1"/>
      </w:pPr>
      <w:bookmarkStart w:id="81" w:name="_Toc49152980"/>
      <w:bookmarkStart w:id="82" w:name="_Toc49153004"/>
      <w:bookmarkStart w:id="83" w:name="_Toc40097765"/>
      <w:bookmarkStart w:id="84" w:name="_Toc40099333"/>
      <w:bookmarkStart w:id="85" w:name="_Toc40099709"/>
      <w:bookmarkStart w:id="86" w:name="_Toc40100347"/>
      <w:bookmarkStart w:id="87" w:name="_Toc49153033"/>
      <w:bookmarkStart w:id="88" w:name="_Toc40097767"/>
      <w:bookmarkStart w:id="89" w:name="_Toc40099335"/>
      <w:bookmarkStart w:id="90" w:name="_Toc40099711"/>
      <w:bookmarkStart w:id="91" w:name="_Toc40100349"/>
      <w:bookmarkStart w:id="92" w:name="_Toc49153035"/>
      <w:bookmarkStart w:id="93" w:name="_Toc49153049"/>
      <w:bookmarkEnd w:id="81"/>
      <w:bookmarkEnd w:id="82"/>
      <w:bookmarkEnd w:id="83"/>
      <w:bookmarkEnd w:id="84"/>
      <w:bookmarkEnd w:id="85"/>
      <w:bookmarkEnd w:id="86"/>
      <w:bookmarkEnd w:id="87"/>
      <w:bookmarkEnd w:id="88"/>
      <w:bookmarkEnd w:id="89"/>
      <w:bookmarkEnd w:id="90"/>
      <w:bookmarkEnd w:id="91"/>
      <w:bookmarkEnd w:id="92"/>
      <w:bookmarkEnd w:id="93"/>
      <w:r w:rsidRPr="007130A3">
        <w:br w:type="page"/>
      </w:r>
      <w:bookmarkStart w:id="94" w:name="_Toc80706168"/>
      <w:r w:rsidRPr="007130A3">
        <w:lastRenderedPageBreak/>
        <w:t xml:space="preserve">ExCB for </w:t>
      </w:r>
      <w:r w:rsidR="001E6D39" w:rsidRPr="007130A3">
        <w:t>IECEx Personnel Competence Scheme</w:t>
      </w:r>
      <w:bookmarkEnd w:id="94"/>
    </w:p>
    <w:p w14:paraId="13288CE8" w14:textId="77777777" w:rsidR="00A906CB" w:rsidRPr="007130A3" w:rsidRDefault="00A906CB" w:rsidP="00A906CB">
      <w:pPr>
        <w:pStyle w:val="Heading2"/>
      </w:pPr>
      <w:bookmarkStart w:id="95" w:name="_Toc80706169"/>
      <w:r w:rsidRPr="007130A3">
        <w:t>Assessment references</w:t>
      </w:r>
      <w:bookmarkEnd w:id="95"/>
    </w:p>
    <w:p w14:paraId="15B25A5B" w14:textId="6BC8DBCE" w:rsidR="00A906CB" w:rsidRPr="007130A3" w:rsidRDefault="00A906CB" w:rsidP="00F87E48">
      <w:pPr>
        <w:pStyle w:val="ListNumber"/>
        <w:numPr>
          <w:ilvl w:val="0"/>
          <w:numId w:val="23"/>
        </w:numPr>
      </w:pPr>
      <w:r w:rsidRPr="007130A3">
        <w:t>IECEx 0</w:t>
      </w:r>
      <w:r w:rsidR="00BF7DF4" w:rsidRPr="007130A3">
        <w:t>5</w:t>
      </w:r>
      <w:r w:rsidRPr="007130A3">
        <w:t xml:space="preserve"> </w:t>
      </w:r>
      <w:r w:rsidR="00BF7DF4" w:rsidRPr="007130A3">
        <w:t xml:space="preserve">IEC System for Certification to Standards relating to Equipment for use in Explosive Atmospheres (IECEx System) IECEx Scheme for Certification of Personnel Competence for Explosive Atmospheres – Rules of Procedure </w:t>
      </w:r>
    </w:p>
    <w:p w14:paraId="36A0F093" w14:textId="5C5406FE" w:rsidR="00A906CB" w:rsidRPr="007130A3" w:rsidRDefault="00A906CB" w:rsidP="00907F08">
      <w:pPr>
        <w:pStyle w:val="ListNumber"/>
        <w:numPr>
          <w:ilvl w:val="0"/>
          <w:numId w:val="8"/>
        </w:numPr>
      </w:pPr>
      <w:r w:rsidRPr="007130A3">
        <w:t xml:space="preserve">IECEx </w:t>
      </w:r>
      <w:r w:rsidR="005C318C" w:rsidRPr="007130A3">
        <w:t>OD 501 IECEx Scheme for Certification of Personnel Competence for Explosive Atmospheres – Assessment procedures for IECEx acceptance of Certification Bodies (ExCBs) for the purpose of issuing and maintaining IECEx Certificates of Personnel</w:t>
      </w:r>
    </w:p>
    <w:p w14:paraId="573A004E" w14:textId="3C944895" w:rsidR="00A906CB" w:rsidRPr="007130A3" w:rsidRDefault="00A906CB" w:rsidP="00907F08">
      <w:pPr>
        <w:pStyle w:val="ListNumber"/>
        <w:numPr>
          <w:ilvl w:val="0"/>
          <w:numId w:val="7"/>
        </w:numPr>
        <w:ind w:left="340" w:hanging="340"/>
      </w:pPr>
      <w:r w:rsidRPr="007130A3">
        <w:t xml:space="preserve">IECEx OD </w:t>
      </w:r>
      <w:r w:rsidR="005C318C" w:rsidRPr="007130A3">
        <w:t>503</w:t>
      </w:r>
      <w:r w:rsidRPr="007130A3">
        <w:t xml:space="preserve"> </w:t>
      </w:r>
      <w:r w:rsidR="005C318C" w:rsidRPr="007130A3">
        <w:t>IECEx Scheme for Certification of Personnel Competence for Explosive Atmospheres - ExCB Procedures for issuing and maintaining IECEx Certificates of Personnel Competencies</w:t>
      </w:r>
    </w:p>
    <w:p w14:paraId="1FB149AF" w14:textId="686376ED" w:rsidR="005C318C" w:rsidRPr="007130A3" w:rsidRDefault="005C318C" w:rsidP="00907F08">
      <w:pPr>
        <w:pStyle w:val="ListNumber"/>
        <w:numPr>
          <w:ilvl w:val="0"/>
          <w:numId w:val="7"/>
        </w:numPr>
        <w:ind w:left="340" w:hanging="340"/>
      </w:pPr>
      <w:r w:rsidRPr="007130A3">
        <w:t>IECEx OD 504 IECEx Scheme for Certification of Personnel Competence for Explosive Atmospheres – Specification for Units of Competence Assessment Outcomes</w:t>
      </w:r>
    </w:p>
    <w:p w14:paraId="769DC274" w14:textId="5C187502" w:rsidR="00A803A5" w:rsidRPr="007130A3" w:rsidRDefault="00A803A5">
      <w:pPr>
        <w:pStyle w:val="ListNumber"/>
        <w:numPr>
          <w:ilvl w:val="0"/>
          <w:numId w:val="7"/>
        </w:numPr>
      </w:pPr>
      <w:r w:rsidRPr="007130A3">
        <w:t>IECEx F-004 - IEC System for Certification to Standards relating to Equipment for use in Explosive Atmospheres (IECEx System) - Site Assessment Report for Assessment of IECEx Candidate and Accepted Ex Certification Bodies (ExCBs) and Candidate and Accepted Ex Testing Laboratories (ExTLs).</w:t>
      </w:r>
    </w:p>
    <w:p w14:paraId="4F6FDA3B" w14:textId="3B9C4F5F" w:rsidR="001A215F" w:rsidRPr="007130A3" w:rsidRDefault="00F736C5" w:rsidP="001A215F">
      <w:pPr>
        <w:pStyle w:val="ListNumber"/>
        <w:numPr>
          <w:ilvl w:val="0"/>
          <w:numId w:val="7"/>
        </w:numPr>
      </w:pPr>
      <w:r w:rsidRPr="007130A3">
        <w:t>IECEx OD 50</w:t>
      </w:r>
      <w:r w:rsidR="00CE6E3E" w:rsidRPr="007130A3">
        <w:t>6</w:t>
      </w:r>
      <w:r w:rsidRPr="007130A3">
        <w:t xml:space="preserve"> - </w:t>
      </w:r>
      <w:r w:rsidR="00135432" w:rsidRPr="007130A3">
        <w:t>Guidance on the use of the IECEx Certificates of Personnel Competence Scheme’s Assessment Question Bank by ExCBs</w:t>
      </w:r>
      <w:r w:rsidR="001A215F" w:rsidRPr="007130A3">
        <w:t xml:space="preserve"> IECEx OD 060 IECEx Guide for Business Continuity – Management of Extraordinary Circumstances or Events Affecting IECEx Certification Schemes and Activities</w:t>
      </w:r>
    </w:p>
    <w:p w14:paraId="51DB1165" w14:textId="05EEECE2" w:rsidR="00F736C5" w:rsidRPr="007130A3" w:rsidRDefault="00F736C5" w:rsidP="00907F08">
      <w:pPr>
        <w:pStyle w:val="ListNumber"/>
        <w:numPr>
          <w:ilvl w:val="0"/>
          <w:numId w:val="7"/>
        </w:numPr>
      </w:pPr>
      <w:r w:rsidRPr="007130A3">
        <w:t>ISO/IEC 17024 Conformity assessment — General requirements for bodies operating certification of persons</w:t>
      </w:r>
    </w:p>
    <w:p w14:paraId="783087F5" w14:textId="0B4AE8D6" w:rsidR="00F736C5" w:rsidRPr="007130A3" w:rsidRDefault="00F736C5" w:rsidP="00907F08">
      <w:pPr>
        <w:pStyle w:val="ListNumber"/>
        <w:numPr>
          <w:ilvl w:val="0"/>
          <w:numId w:val="7"/>
        </w:numPr>
        <w:ind w:left="340" w:hanging="340"/>
      </w:pPr>
      <w:r w:rsidRPr="007130A3">
        <w:t xml:space="preserve">IECEx </w:t>
      </w:r>
      <w:r w:rsidR="004840FE" w:rsidRPr="007130A3">
        <w:t xml:space="preserve">OD </w:t>
      </w:r>
      <w:r w:rsidRPr="007130A3">
        <w:t>507 Check list for assessment to ISO/IEC 17024</w:t>
      </w:r>
    </w:p>
    <w:p w14:paraId="53D31802" w14:textId="5F62FD77" w:rsidR="000A3171" w:rsidRPr="007130A3" w:rsidRDefault="00A803A5" w:rsidP="00907F08">
      <w:pPr>
        <w:pStyle w:val="ListNumber"/>
        <w:numPr>
          <w:ilvl w:val="0"/>
          <w:numId w:val="7"/>
        </w:numPr>
        <w:ind w:left="340" w:hanging="340"/>
      </w:pPr>
      <w:r w:rsidRPr="007130A3">
        <w:t xml:space="preserve">IECEx </w:t>
      </w:r>
      <w:r w:rsidR="000A3171" w:rsidRPr="007130A3">
        <w:t>OD060</w:t>
      </w:r>
      <w:r w:rsidRPr="007130A3">
        <w:t xml:space="preserve"> IECEx Guide for Business Continuity – Management of Extraordinary Circumstances or Events Affecting IECEx Certification Schemes and Activities</w:t>
      </w:r>
    </w:p>
    <w:p w14:paraId="7C2DC5AF" w14:textId="2224E831" w:rsidR="00233CF2" w:rsidRPr="007130A3" w:rsidRDefault="00233CF2" w:rsidP="00907F08">
      <w:pPr>
        <w:pStyle w:val="ListNumber"/>
        <w:numPr>
          <w:ilvl w:val="0"/>
          <w:numId w:val="7"/>
        </w:numPr>
        <w:ind w:left="340" w:hanging="340"/>
      </w:pPr>
      <w:r w:rsidRPr="007130A3">
        <w:t>ExPCC Decision Sheets</w:t>
      </w:r>
    </w:p>
    <w:p w14:paraId="1C0633D0" w14:textId="5146343B" w:rsidR="00907F08" w:rsidRPr="007130A3" w:rsidRDefault="00907F08" w:rsidP="00907F08">
      <w:pPr>
        <w:pStyle w:val="TERM-number"/>
      </w:pPr>
      <w:r w:rsidRPr="007130A3">
        <w:t>Additional references applied for this assessment</w:t>
      </w:r>
    </w:p>
    <w:p w14:paraId="0D4EA2D7" w14:textId="1F1020F0" w:rsidR="00E61B52" w:rsidRPr="007130A3" w:rsidRDefault="00E61B52" w:rsidP="00A975F2">
      <w:pPr>
        <w:pStyle w:val="PARAGRAPH"/>
      </w:pPr>
      <w:r w:rsidRPr="007130A3">
        <w:t>None</w:t>
      </w:r>
    </w:p>
    <w:p w14:paraId="52F3B3B8" w14:textId="7E090CD5" w:rsidR="00BD6E18" w:rsidRPr="007130A3" w:rsidRDefault="00790196">
      <w:pPr>
        <w:pStyle w:val="NOTE"/>
      </w:pPr>
      <w:r w:rsidRPr="007130A3">
        <w:t>NOTE</w:t>
      </w:r>
      <w:r w:rsidRPr="007130A3">
        <w:tab/>
        <w:t xml:space="preserve">To be added by assessment team if applicable. </w:t>
      </w:r>
    </w:p>
    <w:p w14:paraId="6EE5D777" w14:textId="77777777" w:rsidR="00062560" w:rsidRPr="007130A3" w:rsidRDefault="00062560" w:rsidP="00062560">
      <w:pPr>
        <w:pStyle w:val="Heading2"/>
      </w:pPr>
      <w:bookmarkStart w:id="96" w:name="_Toc80706170"/>
      <w:r w:rsidRPr="007130A3">
        <w:t>Candidate ExCB persons interviewed</w:t>
      </w:r>
      <w:bookmarkEnd w:id="9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7130A3" w:rsidRPr="007130A3" w14:paraId="68AF9203" w14:textId="77777777" w:rsidTr="00A27BEE">
        <w:tc>
          <w:tcPr>
            <w:tcW w:w="3260" w:type="dxa"/>
          </w:tcPr>
          <w:p w14:paraId="0287DDDB" w14:textId="77777777" w:rsidR="00062560" w:rsidRPr="007130A3" w:rsidRDefault="00062560" w:rsidP="00A27BEE">
            <w:pPr>
              <w:pStyle w:val="TABLE-col-heading"/>
            </w:pPr>
            <w:r w:rsidRPr="007130A3">
              <w:t>Name</w:t>
            </w:r>
          </w:p>
        </w:tc>
        <w:tc>
          <w:tcPr>
            <w:tcW w:w="4819" w:type="dxa"/>
          </w:tcPr>
          <w:p w14:paraId="3156C425" w14:textId="77777777" w:rsidR="00062560" w:rsidRPr="007130A3" w:rsidRDefault="00062560" w:rsidP="00A27BEE">
            <w:pPr>
              <w:pStyle w:val="TABLE-col-heading"/>
            </w:pPr>
            <w:r w:rsidRPr="007130A3">
              <w:t>Position</w:t>
            </w:r>
          </w:p>
        </w:tc>
      </w:tr>
      <w:tr w:rsidR="007130A3" w:rsidRPr="007130A3" w14:paraId="463A12C6" w14:textId="77777777" w:rsidTr="00A27BEE">
        <w:tc>
          <w:tcPr>
            <w:tcW w:w="3260" w:type="dxa"/>
          </w:tcPr>
          <w:p w14:paraId="32817460" w14:textId="7EAE6EE9" w:rsidR="00062560" w:rsidRPr="007130A3" w:rsidRDefault="009E63B7" w:rsidP="00A27BEE">
            <w:pPr>
              <w:pStyle w:val="TABLE-cell"/>
              <w:rPr>
                <w:lang w:val="fr-FR"/>
              </w:rPr>
            </w:pPr>
            <w:r w:rsidRPr="007130A3">
              <w:rPr>
                <w:lang w:val="fr-FR"/>
              </w:rPr>
              <w:t>Thierry Houeix</w:t>
            </w:r>
          </w:p>
        </w:tc>
        <w:tc>
          <w:tcPr>
            <w:tcW w:w="4819" w:type="dxa"/>
          </w:tcPr>
          <w:p w14:paraId="2B5A674F" w14:textId="75093E78" w:rsidR="00062560" w:rsidRPr="007130A3" w:rsidRDefault="009E63B7" w:rsidP="00A27BEE">
            <w:pPr>
              <w:pStyle w:val="TABLE-cell"/>
              <w:rPr>
                <w:lang w:val="fr-FR"/>
              </w:rPr>
            </w:pPr>
            <w:r w:rsidRPr="007130A3">
              <w:rPr>
                <w:lang w:val="fr-FR"/>
              </w:rPr>
              <w:t>Ex Certification Officer</w:t>
            </w:r>
          </w:p>
        </w:tc>
      </w:tr>
      <w:tr w:rsidR="007130A3" w:rsidRPr="007130A3" w14:paraId="16273A04" w14:textId="77777777" w:rsidTr="00A27BEE">
        <w:tc>
          <w:tcPr>
            <w:tcW w:w="3260" w:type="dxa"/>
          </w:tcPr>
          <w:p w14:paraId="5F4B7B3F" w14:textId="07508645" w:rsidR="009E63B7" w:rsidRPr="007130A3" w:rsidRDefault="009E63B7" w:rsidP="00A27BEE">
            <w:pPr>
              <w:pStyle w:val="TABLE-cell"/>
              <w:rPr>
                <w:lang w:val="fr-FR"/>
              </w:rPr>
            </w:pPr>
            <w:r w:rsidRPr="007130A3">
              <w:rPr>
                <w:lang w:val="fr-FR"/>
              </w:rPr>
              <w:t>Laurent Fischer</w:t>
            </w:r>
          </w:p>
        </w:tc>
        <w:tc>
          <w:tcPr>
            <w:tcW w:w="4819" w:type="dxa"/>
          </w:tcPr>
          <w:p w14:paraId="6DC41359" w14:textId="3B23896E" w:rsidR="009E63B7" w:rsidRPr="007130A3" w:rsidRDefault="009E63B7" w:rsidP="00A27BEE">
            <w:pPr>
              <w:pStyle w:val="TABLE-cell"/>
              <w:rPr>
                <w:lang w:val="fr-FR"/>
              </w:rPr>
            </w:pPr>
            <w:r w:rsidRPr="007130A3">
              <w:rPr>
                <w:lang w:val="fr-FR"/>
              </w:rPr>
              <w:t>Ex Assessor</w:t>
            </w:r>
          </w:p>
        </w:tc>
      </w:tr>
    </w:tbl>
    <w:p w14:paraId="7596E230" w14:textId="32DD92F8" w:rsidR="00062560" w:rsidRPr="007130A3" w:rsidRDefault="00062560" w:rsidP="00F87E48">
      <w:pPr>
        <w:pStyle w:val="Heading2"/>
        <w:numPr>
          <w:ilvl w:val="1"/>
          <w:numId w:val="20"/>
        </w:numPr>
        <w:tabs>
          <w:tab w:val="clear" w:pos="1333"/>
          <w:tab w:val="num" w:pos="624"/>
        </w:tabs>
        <w:ind w:left="624"/>
      </w:pPr>
      <w:bookmarkStart w:id="97" w:name="_Toc80706171"/>
      <w:r w:rsidRPr="007130A3">
        <w:t>National certificates</w:t>
      </w:r>
      <w:bookmarkEnd w:id="97"/>
    </w:p>
    <w:p w14:paraId="387037B6" w14:textId="52EA505E" w:rsidR="00062560" w:rsidRPr="007130A3" w:rsidRDefault="00F14305" w:rsidP="00062560">
      <w:pPr>
        <w:pStyle w:val="PARAGRAPH"/>
      </w:pPr>
      <w:r w:rsidRPr="007130A3">
        <w:t>Ineris is not accredited in accordance with ISO/IEC 17024</w:t>
      </w:r>
    </w:p>
    <w:p w14:paraId="4D4A4515" w14:textId="77777777" w:rsidR="00062560" w:rsidRPr="007130A3" w:rsidRDefault="00062560" w:rsidP="00062560">
      <w:pPr>
        <w:pStyle w:val="Heading2"/>
      </w:pPr>
      <w:bookmarkStart w:id="98" w:name="_Toc80706172"/>
      <w:r w:rsidRPr="007130A3">
        <w:t>Organisation</w:t>
      </w:r>
      <w:bookmarkEnd w:id="98"/>
    </w:p>
    <w:p w14:paraId="4F099D44" w14:textId="77777777" w:rsidR="00062560" w:rsidRPr="007130A3" w:rsidRDefault="00062560" w:rsidP="00062560">
      <w:pPr>
        <w:pStyle w:val="Heading3"/>
      </w:pPr>
      <w:bookmarkStart w:id="99" w:name="_Toc80706173"/>
      <w:r w:rsidRPr="007130A3">
        <w:t>Names, titles and experience of the senior executives</w:t>
      </w:r>
      <w:bookmarkEnd w:id="99"/>
    </w:p>
    <w:p w14:paraId="3EE31318" w14:textId="77777777" w:rsidR="00062560" w:rsidRPr="007130A3" w:rsidRDefault="00062560" w:rsidP="00062560">
      <w:r w:rsidRPr="007130A3">
        <w:tab/>
      </w:r>
      <w:r w:rsidRPr="007130A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2649"/>
        <w:gridCol w:w="3384"/>
      </w:tblGrid>
      <w:tr w:rsidR="007130A3" w:rsidRPr="007130A3" w14:paraId="6BAF23F6" w14:textId="77777777" w:rsidTr="000D5BFE">
        <w:tc>
          <w:tcPr>
            <w:tcW w:w="2482" w:type="dxa"/>
          </w:tcPr>
          <w:p w14:paraId="28604DF2" w14:textId="77777777" w:rsidR="00062560" w:rsidRPr="007130A3" w:rsidRDefault="00062560" w:rsidP="00A27BEE">
            <w:pPr>
              <w:pStyle w:val="TABLE-col-heading"/>
            </w:pPr>
            <w:r w:rsidRPr="007130A3">
              <w:t>Name</w:t>
            </w:r>
          </w:p>
        </w:tc>
        <w:tc>
          <w:tcPr>
            <w:tcW w:w="2649" w:type="dxa"/>
          </w:tcPr>
          <w:p w14:paraId="119B08AB" w14:textId="77777777" w:rsidR="00062560" w:rsidRPr="007130A3" w:rsidRDefault="00062560" w:rsidP="00A27BEE">
            <w:pPr>
              <w:pStyle w:val="TABLE-col-heading"/>
            </w:pPr>
            <w:r w:rsidRPr="007130A3">
              <w:t>Title</w:t>
            </w:r>
          </w:p>
        </w:tc>
        <w:tc>
          <w:tcPr>
            <w:tcW w:w="3384" w:type="dxa"/>
          </w:tcPr>
          <w:p w14:paraId="03A8541A" w14:textId="3D043D7D" w:rsidR="00062560" w:rsidRPr="007130A3" w:rsidRDefault="00062560" w:rsidP="00A27BEE">
            <w:pPr>
              <w:pStyle w:val="TABLE-col-heading"/>
            </w:pPr>
            <w:r w:rsidRPr="007130A3">
              <w:t>Experience</w:t>
            </w:r>
            <w:r w:rsidR="001955DA" w:rsidRPr="007130A3">
              <w:t xml:space="preserve"> (years)</w:t>
            </w:r>
          </w:p>
        </w:tc>
      </w:tr>
      <w:tr w:rsidR="007130A3" w:rsidRPr="007130A3" w14:paraId="217CF40F" w14:textId="77777777" w:rsidTr="000D5BFE">
        <w:tc>
          <w:tcPr>
            <w:tcW w:w="2482" w:type="dxa"/>
          </w:tcPr>
          <w:p w14:paraId="39038F40" w14:textId="58E6F42B" w:rsidR="009E63B7" w:rsidRPr="007130A3" w:rsidRDefault="009E63B7" w:rsidP="009E63B7">
            <w:pPr>
              <w:pStyle w:val="TABLE-cell"/>
            </w:pPr>
            <w:r w:rsidRPr="007130A3">
              <w:t>Dominique Charpentier</w:t>
            </w:r>
          </w:p>
        </w:tc>
        <w:tc>
          <w:tcPr>
            <w:tcW w:w="2649" w:type="dxa"/>
          </w:tcPr>
          <w:p w14:paraId="589B5FE4" w14:textId="3D8BCA10" w:rsidR="009E63B7" w:rsidRPr="007130A3" w:rsidRDefault="009E63B7" w:rsidP="009E63B7">
            <w:pPr>
              <w:pStyle w:val="TABLE-cell"/>
            </w:pPr>
            <w:r w:rsidRPr="007130A3">
              <w:t xml:space="preserve">Certification </w:t>
            </w:r>
            <w:r w:rsidR="000D5BFE" w:rsidRPr="007130A3">
              <w:t xml:space="preserve">Division </w:t>
            </w:r>
            <w:r w:rsidRPr="007130A3">
              <w:t>Manager</w:t>
            </w:r>
          </w:p>
        </w:tc>
        <w:tc>
          <w:tcPr>
            <w:tcW w:w="3384" w:type="dxa"/>
          </w:tcPr>
          <w:p w14:paraId="5BBA9F45" w14:textId="3E0347D4" w:rsidR="009E63B7" w:rsidRPr="007130A3" w:rsidRDefault="004F4E65" w:rsidP="009E63B7">
            <w:pPr>
              <w:pStyle w:val="TABLE-cell"/>
            </w:pPr>
            <w:r w:rsidRPr="007130A3">
              <w:t>31 years, 14 in Ex</w:t>
            </w:r>
          </w:p>
        </w:tc>
      </w:tr>
      <w:tr w:rsidR="007130A3" w:rsidRPr="007130A3" w14:paraId="7B3E5D4A" w14:textId="77777777" w:rsidTr="000D5BFE">
        <w:tc>
          <w:tcPr>
            <w:tcW w:w="2482" w:type="dxa"/>
          </w:tcPr>
          <w:p w14:paraId="529C9B6F" w14:textId="5A5BA48F" w:rsidR="009E63B7" w:rsidRPr="007130A3" w:rsidRDefault="009E63B7" w:rsidP="009E63B7">
            <w:pPr>
              <w:pStyle w:val="TABLE-cell"/>
            </w:pPr>
            <w:r w:rsidRPr="007130A3">
              <w:t>Thierry Houeix</w:t>
            </w:r>
          </w:p>
        </w:tc>
        <w:tc>
          <w:tcPr>
            <w:tcW w:w="2649" w:type="dxa"/>
          </w:tcPr>
          <w:p w14:paraId="5D03D474" w14:textId="08C4D739" w:rsidR="009E63B7" w:rsidRPr="007130A3" w:rsidRDefault="009E63B7" w:rsidP="009E63B7">
            <w:pPr>
              <w:pStyle w:val="TABLE-cell"/>
            </w:pPr>
            <w:r w:rsidRPr="007130A3">
              <w:t>Ex Certification Officer</w:t>
            </w:r>
          </w:p>
        </w:tc>
        <w:tc>
          <w:tcPr>
            <w:tcW w:w="3384" w:type="dxa"/>
          </w:tcPr>
          <w:p w14:paraId="7E923825" w14:textId="4D37BCD3" w:rsidR="004F4E65" w:rsidRPr="007130A3" w:rsidRDefault="004F4E65" w:rsidP="000D5BFE">
            <w:pPr>
              <w:pStyle w:val="TABLE-cell"/>
            </w:pPr>
            <w:r w:rsidRPr="007130A3">
              <w:t>Ex Certification Officer since 2007</w:t>
            </w:r>
          </w:p>
          <w:p w14:paraId="4A80D927" w14:textId="6E53DB31" w:rsidR="004F4E65" w:rsidRPr="007130A3" w:rsidRDefault="004F4E65" w:rsidP="000D5BFE">
            <w:pPr>
              <w:pStyle w:val="TABLE-cell"/>
            </w:pPr>
            <w:r w:rsidRPr="007130A3">
              <w:t>Ex expert since 1995</w:t>
            </w:r>
          </w:p>
          <w:p w14:paraId="4C1794CB" w14:textId="220CE043" w:rsidR="004F4E65" w:rsidRPr="007130A3" w:rsidRDefault="004F4E65" w:rsidP="000D5BFE">
            <w:pPr>
              <w:pStyle w:val="TABLE-cell"/>
            </w:pPr>
            <w:r w:rsidRPr="007130A3">
              <w:t xml:space="preserve">SC31M ISO/IEC MT80079-34 MT Leader </w:t>
            </w:r>
          </w:p>
          <w:p w14:paraId="76FA4BE4" w14:textId="013870D6" w:rsidR="009E63B7" w:rsidRPr="007130A3" w:rsidRDefault="004F4E65" w:rsidP="000D5BFE">
            <w:pPr>
              <w:pStyle w:val="TABLE-cell"/>
            </w:pPr>
            <w:r w:rsidRPr="007130A3">
              <w:t xml:space="preserve">SC31M </w:t>
            </w:r>
            <w:r w:rsidR="000D5BFE" w:rsidRPr="007130A3">
              <w:t>WG1 Co-Convener</w:t>
            </w:r>
          </w:p>
        </w:tc>
      </w:tr>
    </w:tbl>
    <w:p w14:paraId="51AB9CB2" w14:textId="77777777" w:rsidR="00062560" w:rsidRPr="007130A3" w:rsidRDefault="00062560" w:rsidP="00062560">
      <w:pPr>
        <w:pStyle w:val="Heading3"/>
      </w:pPr>
      <w:bookmarkStart w:id="100" w:name="_Toc80706174"/>
      <w:r w:rsidRPr="007130A3">
        <w:lastRenderedPageBreak/>
        <w:t>Name, title and experience of the quality management representative</w:t>
      </w:r>
      <w:bookmarkEnd w:id="100"/>
    </w:p>
    <w:p w14:paraId="3FA729D0" w14:textId="77777777" w:rsidR="00062560" w:rsidRPr="007130A3" w:rsidRDefault="00062560" w:rsidP="00062560">
      <w:r w:rsidRPr="007130A3">
        <w:tab/>
      </w:r>
      <w:r w:rsidRPr="007130A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130A3" w:rsidRPr="007130A3" w14:paraId="04E4DA37" w14:textId="77777777" w:rsidTr="00A27BEE">
        <w:tc>
          <w:tcPr>
            <w:tcW w:w="2482" w:type="dxa"/>
          </w:tcPr>
          <w:p w14:paraId="0AFBDF8A" w14:textId="77777777" w:rsidR="00062560" w:rsidRPr="007130A3" w:rsidRDefault="00062560" w:rsidP="00A27BEE">
            <w:pPr>
              <w:pStyle w:val="TABLE-col-heading"/>
            </w:pPr>
            <w:r w:rsidRPr="007130A3">
              <w:t>Name</w:t>
            </w:r>
          </w:p>
        </w:tc>
        <w:tc>
          <w:tcPr>
            <w:tcW w:w="3016" w:type="dxa"/>
          </w:tcPr>
          <w:p w14:paraId="7BBB75D7" w14:textId="77777777" w:rsidR="00062560" w:rsidRPr="007130A3" w:rsidRDefault="00062560" w:rsidP="00A27BEE">
            <w:pPr>
              <w:pStyle w:val="TABLE-col-heading"/>
            </w:pPr>
            <w:r w:rsidRPr="007130A3">
              <w:t>Title</w:t>
            </w:r>
          </w:p>
        </w:tc>
        <w:tc>
          <w:tcPr>
            <w:tcW w:w="3017" w:type="dxa"/>
          </w:tcPr>
          <w:p w14:paraId="61A4A899" w14:textId="7CA00F35" w:rsidR="00062560" w:rsidRPr="007130A3" w:rsidRDefault="00062560" w:rsidP="00A27BEE">
            <w:pPr>
              <w:pStyle w:val="TABLE-col-heading"/>
            </w:pPr>
            <w:r w:rsidRPr="007130A3">
              <w:t xml:space="preserve">Experience </w:t>
            </w:r>
            <w:r w:rsidR="001955DA" w:rsidRPr="007130A3">
              <w:t>(years)</w:t>
            </w:r>
          </w:p>
        </w:tc>
      </w:tr>
      <w:tr w:rsidR="007130A3" w:rsidRPr="007130A3" w14:paraId="2C8F3F02" w14:textId="77777777" w:rsidTr="00A27BEE">
        <w:tc>
          <w:tcPr>
            <w:tcW w:w="2482" w:type="dxa"/>
          </w:tcPr>
          <w:p w14:paraId="5A942148" w14:textId="2064B673" w:rsidR="009E63B7" w:rsidRPr="007130A3" w:rsidRDefault="009E63B7" w:rsidP="009E63B7">
            <w:pPr>
              <w:pStyle w:val="TABLE-cell"/>
            </w:pPr>
            <w:r w:rsidRPr="007130A3">
              <w:t>Malika Azni</w:t>
            </w:r>
          </w:p>
        </w:tc>
        <w:tc>
          <w:tcPr>
            <w:tcW w:w="3016" w:type="dxa"/>
          </w:tcPr>
          <w:p w14:paraId="7FCDB4EC" w14:textId="52B8109B" w:rsidR="009E63B7" w:rsidRPr="007130A3" w:rsidRDefault="009E63B7" w:rsidP="009E63B7">
            <w:pPr>
              <w:pStyle w:val="TABLE-cell"/>
            </w:pPr>
            <w:r w:rsidRPr="007130A3">
              <w:t>Quality Assistant</w:t>
            </w:r>
          </w:p>
        </w:tc>
        <w:tc>
          <w:tcPr>
            <w:tcW w:w="3017" w:type="dxa"/>
          </w:tcPr>
          <w:p w14:paraId="11A2C5E9" w14:textId="1FFEA3F6" w:rsidR="009E63B7" w:rsidRPr="007130A3" w:rsidRDefault="009E63B7" w:rsidP="009E63B7">
            <w:pPr>
              <w:pStyle w:val="TABLE-cell"/>
            </w:pPr>
            <w:r w:rsidRPr="007130A3">
              <w:t>15 years</w:t>
            </w:r>
          </w:p>
        </w:tc>
      </w:tr>
    </w:tbl>
    <w:p w14:paraId="0E70EE85" w14:textId="77777777" w:rsidR="00062560" w:rsidRPr="007130A3" w:rsidRDefault="00062560" w:rsidP="00062560">
      <w:pPr>
        <w:pStyle w:val="Heading3"/>
      </w:pPr>
      <w:bookmarkStart w:id="101" w:name="_Toc80706175"/>
      <w:r w:rsidRPr="007130A3">
        <w:t>Name and title of signatories for certification</w:t>
      </w:r>
      <w:bookmarkEnd w:id="101"/>
    </w:p>
    <w:p w14:paraId="1D7B2009" w14:textId="77777777" w:rsidR="00062560" w:rsidRPr="007130A3" w:rsidRDefault="00062560" w:rsidP="00062560">
      <w:pPr>
        <w:pStyle w:val="TABLE-col-heading"/>
      </w:pPr>
      <w:r w:rsidRPr="007130A3">
        <w:tab/>
      </w:r>
      <w:r w:rsidRPr="007130A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130A3" w:rsidRPr="007130A3" w14:paraId="7861F32A" w14:textId="77777777" w:rsidTr="00A27BEE">
        <w:tc>
          <w:tcPr>
            <w:tcW w:w="2482" w:type="dxa"/>
          </w:tcPr>
          <w:p w14:paraId="1788CA32" w14:textId="77777777" w:rsidR="00062560" w:rsidRPr="007130A3" w:rsidRDefault="00062560" w:rsidP="00A27BEE">
            <w:pPr>
              <w:pStyle w:val="TABLE-col-heading"/>
            </w:pPr>
            <w:r w:rsidRPr="007130A3">
              <w:t>Name</w:t>
            </w:r>
          </w:p>
        </w:tc>
        <w:tc>
          <w:tcPr>
            <w:tcW w:w="3016" w:type="dxa"/>
          </w:tcPr>
          <w:p w14:paraId="75C19A3B" w14:textId="77777777" w:rsidR="00062560" w:rsidRPr="007130A3" w:rsidRDefault="00062560" w:rsidP="00A27BEE">
            <w:pPr>
              <w:pStyle w:val="TABLE-col-heading"/>
            </w:pPr>
            <w:r w:rsidRPr="007130A3">
              <w:t>Title</w:t>
            </w:r>
          </w:p>
        </w:tc>
        <w:tc>
          <w:tcPr>
            <w:tcW w:w="3017" w:type="dxa"/>
          </w:tcPr>
          <w:p w14:paraId="1F46C0DF" w14:textId="77777777" w:rsidR="00062560" w:rsidRPr="007130A3" w:rsidRDefault="00062560" w:rsidP="00A27BEE">
            <w:pPr>
              <w:pStyle w:val="TABLE-col-heading"/>
            </w:pPr>
            <w:r w:rsidRPr="007130A3">
              <w:t>Comments</w:t>
            </w:r>
          </w:p>
        </w:tc>
      </w:tr>
      <w:tr w:rsidR="007130A3" w:rsidRPr="007130A3" w14:paraId="10D44387" w14:textId="77777777" w:rsidTr="00A27BEE">
        <w:tc>
          <w:tcPr>
            <w:tcW w:w="2482" w:type="dxa"/>
          </w:tcPr>
          <w:p w14:paraId="60BA8F63" w14:textId="706F65C3" w:rsidR="004F4E65" w:rsidRPr="007130A3" w:rsidRDefault="004F4E65" w:rsidP="004F4E65">
            <w:pPr>
              <w:pStyle w:val="TABLE-cell"/>
            </w:pPr>
            <w:r w:rsidRPr="007130A3">
              <w:t>Dominique Charpentier</w:t>
            </w:r>
          </w:p>
        </w:tc>
        <w:tc>
          <w:tcPr>
            <w:tcW w:w="3016" w:type="dxa"/>
          </w:tcPr>
          <w:p w14:paraId="701BAFFD" w14:textId="7C9FE4F2" w:rsidR="004F4E65" w:rsidRPr="007130A3" w:rsidRDefault="004F4E65" w:rsidP="004F4E65">
            <w:pPr>
              <w:pStyle w:val="TABLE-cell"/>
            </w:pPr>
            <w:r w:rsidRPr="007130A3">
              <w:t>Certification division Manager</w:t>
            </w:r>
          </w:p>
        </w:tc>
        <w:tc>
          <w:tcPr>
            <w:tcW w:w="3017" w:type="dxa"/>
          </w:tcPr>
          <w:p w14:paraId="713B73BE" w14:textId="72198DE4" w:rsidR="004F4E65" w:rsidRPr="007130A3" w:rsidRDefault="004F4E65" w:rsidP="004F4E65">
            <w:pPr>
              <w:pStyle w:val="TABLE-cell"/>
            </w:pPr>
            <w:r w:rsidRPr="007130A3">
              <w:t>31 years, 14 in Ex</w:t>
            </w:r>
          </w:p>
        </w:tc>
      </w:tr>
      <w:tr w:rsidR="007130A3" w:rsidRPr="007130A3" w14:paraId="3C60A02B" w14:textId="77777777" w:rsidTr="00A27BEE">
        <w:tc>
          <w:tcPr>
            <w:tcW w:w="2482" w:type="dxa"/>
          </w:tcPr>
          <w:p w14:paraId="5A85171F" w14:textId="61ED6670" w:rsidR="000D5BFE" w:rsidRPr="007130A3" w:rsidRDefault="000D5BFE" w:rsidP="000D5BFE">
            <w:pPr>
              <w:pStyle w:val="TABLE-cell"/>
            </w:pPr>
            <w:r w:rsidRPr="007130A3">
              <w:t>Thierry Houeix</w:t>
            </w:r>
          </w:p>
        </w:tc>
        <w:tc>
          <w:tcPr>
            <w:tcW w:w="3016" w:type="dxa"/>
          </w:tcPr>
          <w:p w14:paraId="3ED4E318" w14:textId="6B7FC834" w:rsidR="000D5BFE" w:rsidRPr="007130A3" w:rsidRDefault="000D5BFE" w:rsidP="000D5BFE">
            <w:pPr>
              <w:pStyle w:val="TABLE-cell"/>
            </w:pPr>
            <w:r w:rsidRPr="007130A3">
              <w:t>Ex Certification Officer</w:t>
            </w:r>
          </w:p>
        </w:tc>
        <w:tc>
          <w:tcPr>
            <w:tcW w:w="3017" w:type="dxa"/>
          </w:tcPr>
          <w:p w14:paraId="5B94F420" w14:textId="77777777" w:rsidR="000D5BFE" w:rsidRPr="007130A3" w:rsidRDefault="000D5BFE" w:rsidP="000D5BFE">
            <w:pPr>
              <w:pStyle w:val="TABLE-cell"/>
            </w:pPr>
            <w:r w:rsidRPr="007130A3">
              <w:t>Ex Certification Officer since 2007</w:t>
            </w:r>
          </w:p>
          <w:p w14:paraId="7C6649E9" w14:textId="77777777" w:rsidR="000D5BFE" w:rsidRPr="007130A3" w:rsidRDefault="000D5BFE" w:rsidP="000D5BFE">
            <w:pPr>
              <w:pStyle w:val="TABLE-cell"/>
            </w:pPr>
            <w:r w:rsidRPr="007130A3">
              <w:t>Ex expert since 1995</w:t>
            </w:r>
          </w:p>
          <w:p w14:paraId="7B2E6B20" w14:textId="77777777" w:rsidR="000D5BFE" w:rsidRPr="007130A3" w:rsidRDefault="000D5BFE" w:rsidP="000D5BFE">
            <w:pPr>
              <w:pStyle w:val="TABLE-cell"/>
            </w:pPr>
            <w:r w:rsidRPr="007130A3">
              <w:t xml:space="preserve">SC31M ISO/IEC MT80079-34 MT Leader </w:t>
            </w:r>
          </w:p>
          <w:p w14:paraId="0818D99A" w14:textId="3ED091A7" w:rsidR="000D5BFE" w:rsidRPr="007130A3" w:rsidRDefault="000D5BFE" w:rsidP="000D5BFE">
            <w:pPr>
              <w:pStyle w:val="TABLE-cell"/>
              <w:ind w:left="230" w:hanging="230"/>
            </w:pPr>
            <w:r w:rsidRPr="007130A3">
              <w:t>SC31M WG1 Co-Convener</w:t>
            </w:r>
          </w:p>
        </w:tc>
      </w:tr>
    </w:tbl>
    <w:p w14:paraId="3A2F3D21" w14:textId="77777777" w:rsidR="00062560" w:rsidRPr="007130A3" w:rsidRDefault="00062560" w:rsidP="00062560">
      <w:pPr>
        <w:pStyle w:val="Heading3"/>
      </w:pPr>
      <w:bookmarkStart w:id="102" w:name="_Toc80706176"/>
      <w:r w:rsidRPr="007130A3">
        <w:t>Other employees in ExCB activity</w:t>
      </w:r>
      <w:bookmarkEnd w:id="102"/>
    </w:p>
    <w:p w14:paraId="4148DF79" w14:textId="77777777" w:rsidR="00062560" w:rsidRPr="007130A3" w:rsidRDefault="00062560" w:rsidP="00062560">
      <w:r w:rsidRPr="007130A3">
        <w:tab/>
      </w:r>
      <w:r w:rsidRPr="007130A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7130A3" w:rsidRPr="007130A3" w14:paraId="4AD5B7B0" w14:textId="77777777" w:rsidTr="00A27BEE">
        <w:tc>
          <w:tcPr>
            <w:tcW w:w="2482" w:type="dxa"/>
          </w:tcPr>
          <w:p w14:paraId="23B1FF8C" w14:textId="77777777" w:rsidR="00062560" w:rsidRPr="007130A3" w:rsidRDefault="00062560" w:rsidP="00A27BEE">
            <w:pPr>
              <w:pStyle w:val="TABLE-col-heading"/>
            </w:pPr>
            <w:r w:rsidRPr="007130A3">
              <w:t>Name</w:t>
            </w:r>
          </w:p>
        </w:tc>
        <w:tc>
          <w:tcPr>
            <w:tcW w:w="3016" w:type="dxa"/>
          </w:tcPr>
          <w:p w14:paraId="7EA5687C" w14:textId="77777777" w:rsidR="00062560" w:rsidRPr="007130A3" w:rsidRDefault="00062560" w:rsidP="00A27BEE">
            <w:pPr>
              <w:pStyle w:val="TABLE-col-heading"/>
            </w:pPr>
            <w:r w:rsidRPr="007130A3">
              <w:t>Title/responsibility</w:t>
            </w:r>
          </w:p>
        </w:tc>
        <w:tc>
          <w:tcPr>
            <w:tcW w:w="3017" w:type="dxa"/>
          </w:tcPr>
          <w:p w14:paraId="2AA659F4" w14:textId="38D480E2" w:rsidR="00062560" w:rsidRPr="007130A3" w:rsidRDefault="00062560" w:rsidP="00A27BEE">
            <w:pPr>
              <w:pStyle w:val="TABLE-col-heading"/>
            </w:pPr>
            <w:r w:rsidRPr="007130A3">
              <w:t>Experience in Ex</w:t>
            </w:r>
            <w:r w:rsidR="001955DA" w:rsidRPr="007130A3">
              <w:t xml:space="preserve"> (years)</w:t>
            </w:r>
          </w:p>
        </w:tc>
      </w:tr>
      <w:tr w:rsidR="007130A3" w:rsidRPr="007130A3" w14:paraId="3C68A0BE" w14:textId="77777777" w:rsidTr="00A27BEE">
        <w:tc>
          <w:tcPr>
            <w:tcW w:w="2482" w:type="dxa"/>
          </w:tcPr>
          <w:p w14:paraId="03F4B0CF" w14:textId="0400010F" w:rsidR="009E63B7" w:rsidRPr="007130A3" w:rsidRDefault="009E63B7" w:rsidP="009E63B7">
            <w:pPr>
              <w:pStyle w:val="TABLE-cell"/>
            </w:pPr>
            <w:r w:rsidRPr="007130A3">
              <w:rPr>
                <w:lang w:val="fr-FR"/>
              </w:rPr>
              <w:t>Laurent Fischer</w:t>
            </w:r>
          </w:p>
        </w:tc>
        <w:tc>
          <w:tcPr>
            <w:tcW w:w="3016" w:type="dxa"/>
          </w:tcPr>
          <w:p w14:paraId="5D2FAED1" w14:textId="0F353EFF" w:rsidR="009E63B7" w:rsidRPr="007130A3" w:rsidRDefault="009E63B7" w:rsidP="009E63B7">
            <w:pPr>
              <w:pStyle w:val="TABLE-cell"/>
            </w:pPr>
            <w:r w:rsidRPr="007130A3">
              <w:rPr>
                <w:lang w:val="fr-FR"/>
              </w:rPr>
              <w:t>Ex Assessor</w:t>
            </w:r>
          </w:p>
        </w:tc>
        <w:tc>
          <w:tcPr>
            <w:tcW w:w="3017" w:type="dxa"/>
          </w:tcPr>
          <w:p w14:paraId="09527BEB" w14:textId="36BAA13E" w:rsidR="009E63B7" w:rsidRPr="007130A3" w:rsidRDefault="004F4E65" w:rsidP="009E63B7">
            <w:pPr>
              <w:pStyle w:val="TABLE-cell"/>
            </w:pPr>
            <w:r w:rsidRPr="007130A3">
              <w:t>15 years</w:t>
            </w:r>
          </w:p>
        </w:tc>
      </w:tr>
      <w:tr w:rsidR="007130A3" w:rsidRPr="007130A3" w14:paraId="18608E1C" w14:textId="77777777" w:rsidTr="00A27BEE">
        <w:tc>
          <w:tcPr>
            <w:tcW w:w="2482" w:type="dxa"/>
          </w:tcPr>
          <w:p w14:paraId="47EDB87F" w14:textId="0FE3557F" w:rsidR="004F4E65" w:rsidRPr="007130A3" w:rsidRDefault="004F4E65" w:rsidP="004F4E65">
            <w:pPr>
              <w:pStyle w:val="TABLE-cell"/>
            </w:pPr>
            <w:r w:rsidRPr="007130A3">
              <w:t>Olivier Cottin</w:t>
            </w:r>
          </w:p>
        </w:tc>
        <w:tc>
          <w:tcPr>
            <w:tcW w:w="3016" w:type="dxa"/>
          </w:tcPr>
          <w:p w14:paraId="05CBA992" w14:textId="4B5742DC" w:rsidR="004F4E65" w:rsidRPr="007130A3" w:rsidRDefault="004F4E65" w:rsidP="004F4E65">
            <w:pPr>
              <w:pStyle w:val="TABLE-cell"/>
            </w:pPr>
            <w:r w:rsidRPr="007130A3">
              <w:t>Head of ATEX Unit</w:t>
            </w:r>
          </w:p>
        </w:tc>
        <w:tc>
          <w:tcPr>
            <w:tcW w:w="3017" w:type="dxa"/>
          </w:tcPr>
          <w:p w14:paraId="7134F9D0" w14:textId="1D65F342" w:rsidR="004F4E65" w:rsidRPr="007130A3" w:rsidRDefault="004F4E65" w:rsidP="004F4E65">
            <w:pPr>
              <w:pStyle w:val="TABLE-cell"/>
            </w:pPr>
            <w:r w:rsidRPr="007130A3">
              <w:t>18 years in Ex</w:t>
            </w:r>
          </w:p>
        </w:tc>
      </w:tr>
    </w:tbl>
    <w:p w14:paraId="14EB5F9C" w14:textId="77777777" w:rsidR="00062560" w:rsidRPr="007130A3" w:rsidRDefault="00062560" w:rsidP="00062560">
      <w:pPr>
        <w:pStyle w:val="Heading2"/>
      </w:pPr>
      <w:bookmarkStart w:id="103" w:name="_Toc80706177"/>
      <w:r w:rsidRPr="007130A3">
        <w:t>Organizational Structure</w:t>
      </w:r>
      <w:bookmarkEnd w:id="103"/>
    </w:p>
    <w:p w14:paraId="30A77183" w14:textId="002ADD83" w:rsidR="004F4E65" w:rsidRPr="007130A3" w:rsidRDefault="004F4E65" w:rsidP="00062560">
      <w:pPr>
        <w:pStyle w:val="PARAGRAPH"/>
      </w:pPr>
      <w:r w:rsidRPr="007130A3">
        <w:t>See Annex A</w:t>
      </w:r>
    </w:p>
    <w:p w14:paraId="65B1977E" w14:textId="77777777" w:rsidR="00062560" w:rsidRPr="007130A3" w:rsidRDefault="00062560" w:rsidP="00F87E48">
      <w:pPr>
        <w:pStyle w:val="Heading2"/>
        <w:numPr>
          <w:ilvl w:val="1"/>
          <w:numId w:val="20"/>
        </w:numPr>
        <w:tabs>
          <w:tab w:val="clear" w:pos="1333"/>
          <w:tab w:val="num" w:pos="624"/>
        </w:tabs>
        <w:ind w:left="624"/>
      </w:pPr>
      <w:bookmarkStart w:id="104" w:name="_Toc80706178"/>
      <w:r w:rsidRPr="007130A3">
        <w:t>Indemnity insurance</w:t>
      </w:r>
      <w:bookmarkEnd w:id="104"/>
    </w:p>
    <w:p w14:paraId="6903C8F7" w14:textId="48F1EAC3" w:rsidR="004F4E65" w:rsidRPr="007130A3" w:rsidRDefault="004F4E65" w:rsidP="00062560">
      <w:pPr>
        <w:pStyle w:val="PARAGRAPH"/>
      </w:pPr>
      <w:r w:rsidRPr="007130A3">
        <w:t>INERIS holds professional indemnity and public liability insurance. These are covered in one policy from Allianz which was reviewed and found to be valid to 31 December 2021. The cover is considered acceptable.</w:t>
      </w:r>
    </w:p>
    <w:p w14:paraId="4A6BCA4B" w14:textId="3BED047E" w:rsidR="00062560" w:rsidRPr="007130A3" w:rsidRDefault="00062560" w:rsidP="00062560">
      <w:pPr>
        <w:pStyle w:val="Heading2"/>
      </w:pPr>
      <w:bookmarkStart w:id="105" w:name="_Toc80706179"/>
      <w:r w:rsidRPr="007130A3">
        <w:t>Resources</w:t>
      </w:r>
      <w:bookmarkEnd w:id="105"/>
    </w:p>
    <w:p w14:paraId="0ED22308" w14:textId="0369DF0E" w:rsidR="00755A08" w:rsidRPr="007130A3" w:rsidRDefault="00861435" w:rsidP="00913966">
      <w:pPr>
        <w:pStyle w:val="PARAGRAPH"/>
      </w:pPr>
      <w:r w:rsidRPr="007130A3">
        <w:t>I</w:t>
      </w:r>
      <w:r w:rsidR="002D4A5F">
        <w:t>NERIS</w:t>
      </w:r>
      <w:r w:rsidRPr="007130A3">
        <w:t xml:space="preserve"> have a total of 5 personnel involved in the ExCB</w:t>
      </w:r>
      <w:r w:rsidR="002D4A5F">
        <w:t>,</w:t>
      </w:r>
      <w:r w:rsidRPr="007130A3">
        <w:t xml:space="preserve"> plus </w:t>
      </w:r>
      <w:r w:rsidR="002D4A5F">
        <w:t xml:space="preserve">additional </w:t>
      </w:r>
      <w:r w:rsidRPr="007130A3">
        <w:t>invigilators, for the IECEx Personnel Competence Scheme.  These resources are considered a</w:t>
      </w:r>
      <w:r w:rsidR="00797407" w:rsidRPr="007130A3">
        <w:t>dequate</w:t>
      </w:r>
      <w:r w:rsidRPr="007130A3">
        <w:t xml:space="preserve"> for this Scheme.</w:t>
      </w:r>
    </w:p>
    <w:p w14:paraId="2864ACE3" w14:textId="027775C0" w:rsidR="006E21A2" w:rsidRPr="007130A3" w:rsidRDefault="00755A08" w:rsidP="006E21A2">
      <w:pPr>
        <w:pStyle w:val="NOTE"/>
      </w:pPr>
      <w:r w:rsidRPr="007130A3">
        <w:t>NOTE 1 Information should be given here about the adequacy of resources of competent staff, appropriate procedures/work instructions, and examination facilities.</w:t>
      </w:r>
    </w:p>
    <w:p w14:paraId="4A863DE8" w14:textId="5B9D333A" w:rsidR="00755A08" w:rsidRPr="007130A3" w:rsidRDefault="006E21A2" w:rsidP="006E21A2">
      <w:pPr>
        <w:pStyle w:val="NOTE"/>
      </w:pPr>
      <w:r w:rsidRPr="007130A3">
        <w:t xml:space="preserve">NOTE </w:t>
      </w:r>
      <w:r w:rsidR="00755A08" w:rsidRPr="007130A3">
        <w:t xml:space="preserve">2 Some information may also be included here about outsourcing, eg using external contractors, where this is not adequately covered in </w:t>
      </w:r>
      <w:r w:rsidR="00755A08" w:rsidRPr="007130A3">
        <w:fldChar w:fldCharType="begin"/>
      </w:r>
      <w:r w:rsidR="00755A08" w:rsidRPr="007130A3">
        <w:instrText xml:space="preserve"> REF _Ref48917294 \r \h </w:instrText>
      </w:r>
      <w:r w:rsidR="00755A08" w:rsidRPr="007130A3">
        <w:fldChar w:fldCharType="separate"/>
      </w:r>
      <w:r w:rsidR="00A64486">
        <w:t>2.10</w:t>
      </w:r>
      <w:r w:rsidR="00755A08" w:rsidRPr="007130A3">
        <w:fldChar w:fldCharType="end"/>
      </w:r>
      <w:r w:rsidR="00755A08" w:rsidRPr="007130A3">
        <w:t>.</w:t>
      </w:r>
    </w:p>
    <w:p w14:paraId="3D20E822" w14:textId="77777777" w:rsidR="00062560" w:rsidRPr="007130A3" w:rsidRDefault="00062560" w:rsidP="00F87E48">
      <w:pPr>
        <w:pStyle w:val="Heading2"/>
        <w:numPr>
          <w:ilvl w:val="1"/>
          <w:numId w:val="20"/>
        </w:numPr>
        <w:tabs>
          <w:tab w:val="clear" w:pos="1333"/>
          <w:tab w:val="num" w:pos="624"/>
        </w:tabs>
        <w:ind w:left="624"/>
      </w:pPr>
      <w:bookmarkStart w:id="106" w:name="_Toc80706180"/>
      <w:r w:rsidRPr="007130A3">
        <w:t>Committees (such as governing or advisory boards)</w:t>
      </w:r>
      <w:bookmarkEnd w:id="106"/>
    </w:p>
    <w:p w14:paraId="71345304" w14:textId="2D038FDB" w:rsidR="004F4E65" w:rsidRPr="007130A3" w:rsidRDefault="004F4E65" w:rsidP="00062560">
      <w:pPr>
        <w:pStyle w:val="PARAGRAPH"/>
      </w:pPr>
      <w:r w:rsidRPr="007130A3">
        <w:t>The composition and terms of reference of the Certification Committee are given in PR0864 (general requirement for committees) and DI0950 (specific requirements for ATEX and IECEx – The Ex Equipment Committee). The Ex Committee comprises representatives of manufacturers, users, standardisation and governmental interests with no single interest predominating.  The content of the procedures meet the requirements of ISO/IEC 17065 and the IECEx requirements.  Impartiality is also considered by IM1523.</w:t>
      </w:r>
    </w:p>
    <w:p w14:paraId="7B9AC75E" w14:textId="77777777" w:rsidR="00062560" w:rsidRPr="007130A3" w:rsidRDefault="00062560" w:rsidP="00062560">
      <w:pPr>
        <w:pStyle w:val="Heading2"/>
      </w:pPr>
      <w:bookmarkStart w:id="107" w:name="_Toc80706181"/>
      <w:r w:rsidRPr="007130A3">
        <w:t>Certification operations</w:t>
      </w:r>
      <w:bookmarkEnd w:id="107"/>
    </w:p>
    <w:p w14:paraId="7BDF5C67" w14:textId="77777777" w:rsidR="00062560" w:rsidRPr="007130A3" w:rsidRDefault="00062560" w:rsidP="00062560">
      <w:pPr>
        <w:pStyle w:val="Heading3"/>
      </w:pPr>
      <w:bookmarkStart w:id="108" w:name="_Toc80706182"/>
      <w:r w:rsidRPr="007130A3">
        <w:t>National approval/certification Methods</w:t>
      </w:r>
      <w:bookmarkEnd w:id="108"/>
    </w:p>
    <w:p w14:paraId="36E73D53" w14:textId="14E820CD" w:rsidR="004F4E65" w:rsidRPr="007130A3" w:rsidRDefault="004F4E65" w:rsidP="00062560">
      <w:pPr>
        <w:pStyle w:val="PARAGRAPH"/>
      </w:pPr>
      <w:r w:rsidRPr="007130A3">
        <w:t xml:space="preserve">The national certification system for Ex products is that of the ATEX Directive 2014/34/EU. Under the directive Zone 0 and Zone 1 electrical products are required to undergo type examination by a notified body with the manufacturer of the products being subject to quality assurance monitoring or product verification by a notified body. Because there is no requirement for a notified body to undertake design and manufacturing conformity assessments, the European ATEX system cannot be regarded as a true Type 5 system. The standards and </w:t>
      </w:r>
      <w:r w:rsidRPr="007130A3">
        <w:lastRenderedPageBreak/>
        <w:t>methods used for the various conformity assessment activities do, however, relate closely to those employed within IECEx.</w:t>
      </w:r>
    </w:p>
    <w:p w14:paraId="283F10AC" w14:textId="4C7DB39E" w:rsidR="004F4E65" w:rsidRPr="007130A3" w:rsidRDefault="004F4E65" w:rsidP="00062560">
      <w:pPr>
        <w:pStyle w:val="PARAGRAPH"/>
      </w:pPr>
      <w:r w:rsidRPr="007130A3">
        <w:t>Regarding Personnel Competencies, INERIS</w:t>
      </w:r>
      <w:r w:rsidR="00C047B0" w:rsidRPr="007130A3">
        <w:t xml:space="preserve"> drives their own schemes Saqr-ATEX and ISM-ATEX, respectively since 2000 and 2005</w:t>
      </w:r>
    </w:p>
    <w:p w14:paraId="791901B2" w14:textId="77777777" w:rsidR="00062560" w:rsidRPr="007130A3" w:rsidRDefault="00062560" w:rsidP="00F87E48">
      <w:pPr>
        <w:pStyle w:val="Heading3"/>
        <w:numPr>
          <w:ilvl w:val="2"/>
          <w:numId w:val="21"/>
        </w:numPr>
        <w:tabs>
          <w:tab w:val="clear" w:pos="4537"/>
          <w:tab w:val="num" w:pos="851"/>
        </w:tabs>
        <w:ind w:left="851"/>
      </w:pPr>
      <w:bookmarkStart w:id="109" w:name="_Toc80706183"/>
      <w:r w:rsidRPr="007130A3">
        <w:t>Certification policy</w:t>
      </w:r>
      <w:bookmarkEnd w:id="109"/>
    </w:p>
    <w:p w14:paraId="7B8F00A6" w14:textId="0840FCCD" w:rsidR="00C047B0" w:rsidRPr="007130A3" w:rsidRDefault="00C047B0" w:rsidP="001955DA">
      <w:pPr>
        <w:pStyle w:val="PARAGRAPH"/>
      </w:pPr>
      <w:r w:rsidRPr="007130A3">
        <w:t xml:space="preserve">The Quality Manual is available </w:t>
      </w:r>
      <w:r w:rsidR="007130A3" w:rsidRPr="007130A3">
        <w:t>on</w:t>
      </w:r>
      <w:r w:rsidRPr="007130A3">
        <w:t xml:space="preserve"> the website and in printed form.  It contains a quality policy that </w:t>
      </w:r>
      <w:r w:rsidR="007130A3" w:rsidRPr="007130A3">
        <w:t>refers</w:t>
      </w:r>
      <w:r w:rsidRPr="007130A3">
        <w:t xml:space="preserve"> to product and competency certification.  Further aspects related to certification policy are covered in procedures PR0861, PR0868, PR0864 and PR0913 and were seen to be in conformity with the requirements of ISO/IEC 17065 and IECEx 02 and ISO/IEC 17024 and IECEx05.</w:t>
      </w:r>
    </w:p>
    <w:p w14:paraId="263932EA" w14:textId="22E4A8B8" w:rsidR="00062560" w:rsidRPr="007130A3" w:rsidRDefault="00062560" w:rsidP="00062560">
      <w:pPr>
        <w:pStyle w:val="NOTE"/>
      </w:pPr>
      <w:r w:rsidRPr="007130A3">
        <w:t>NOTE Typically this may be a separate policy or included in the quality policy</w:t>
      </w:r>
      <w:r w:rsidR="00BD6E18" w:rsidRPr="007130A3">
        <w:t>.</w:t>
      </w:r>
    </w:p>
    <w:p w14:paraId="383723C3" w14:textId="3663B380" w:rsidR="006E21A2" w:rsidRPr="007130A3" w:rsidRDefault="004872C7" w:rsidP="006E21A2">
      <w:pPr>
        <w:pStyle w:val="Heading3"/>
      </w:pPr>
      <w:bookmarkStart w:id="110" w:name="_Toc80706184"/>
      <w:r w:rsidRPr="007130A3">
        <w:t>Certification a</w:t>
      </w:r>
      <w:r w:rsidR="00062560" w:rsidRPr="007130A3">
        <w:t>pplication</w:t>
      </w:r>
      <w:r w:rsidRPr="007130A3">
        <w:t>, assessment and examination processes</w:t>
      </w:r>
      <w:bookmarkEnd w:id="110"/>
    </w:p>
    <w:p w14:paraId="3C2657A0" w14:textId="74A90FB4" w:rsidR="00C047B0" w:rsidRPr="007130A3" w:rsidRDefault="00C047B0" w:rsidP="00C047B0">
      <w:pPr>
        <w:pStyle w:val="PARAGRAPH"/>
      </w:pPr>
      <w:r w:rsidRPr="007130A3">
        <w:t xml:space="preserve">The applicant can ask for an application for certification by any method, including by e-mail, in person, by writing etc.  The application form needs to be filled by the applicant. After reviewed commercial offer is sent to the applicant.  </w:t>
      </w:r>
    </w:p>
    <w:p w14:paraId="25FC690C" w14:textId="4615DD62" w:rsidR="00C047B0" w:rsidRPr="007130A3" w:rsidRDefault="00C047B0" w:rsidP="00C047B0">
      <w:pPr>
        <w:pStyle w:val="PARAGRAPH"/>
      </w:pPr>
      <w:r w:rsidRPr="007130A3">
        <w:t xml:space="preserve">By issuing </w:t>
      </w:r>
      <w:r w:rsidR="00E61B52" w:rsidRPr="007130A3">
        <w:t>a</w:t>
      </w:r>
      <w:r w:rsidRPr="007130A3">
        <w:t xml:space="preserve"> purchase order, the customer admits having knowledge of the sales and certification general and specific terms applicable to INERIS as stated in the offer.</w:t>
      </w:r>
    </w:p>
    <w:p w14:paraId="263B131E" w14:textId="7A8E4229" w:rsidR="00C047B0" w:rsidRPr="007130A3" w:rsidRDefault="00C047B0" w:rsidP="00C047B0">
      <w:pPr>
        <w:pStyle w:val="PARAGRAPH"/>
      </w:pPr>
      <w:r w:rsidRPr="007130A3">
        <w:t>The approach is laid out in procedure PR0913. This procedure was checked and found to meet the requirements of the IECEx.</w:t>
      </w:r>
    </w:p>
    <w:p w14:paraId="19B57B8C" w14:textId="2DC62CD3" w:rsidR="006E21A2" w:rsidRPr="007130A3" w:rsidRDefault="006E21A2" w:rsidP="006E21A2">
      <w:pPr>
        <w:pStyle w:val="NOTE"/>
      </w:pPr>
      <w:r w:rsidRPr="007130A3">
        <w:t>NOTE</w:t>
      </w:r>
      <w:r w:rsidR="00382E4B" w:rsidRPr="007130A3">
        <w:t xml:space="preserve"> 1</w:t>
      </w:r>
      <w:r w:rsidRPr="007130A3">
        <w:t xml:space="preserve"> </w:t>
      </w:r>
      <w:r w:rsidR="00BD6E18" w:rsidRPr="007130A3">
        <w:t xml:space="preserve">Include information on </w:t>
      </w:r>
      <w:r w:rsidRPr="007130A3">
        <w:t xml:space="preserve">examiners, facilities for testing practical skills, </w:t>
      </w:r>
      <w:r w:rsidR="00BD6E18" w:rsidRPr="007130A3">
        <w:t xml:space="preserve">including </w:t>
      </w:r>
      <w:r w:rsidRPr="007130A3">
        <w:t>artifacts</w:t>
      </w:r>
      <w:r w:rsidR="00BD6E18" w:rsidRPr="007130A3">
        <w:t>.</w:t>
      </w:r>
      <w:r w:rsidRPr="007130A3">
        <w:t xml:space="preserve"> </w:t>
      </w:r>
    </w:p>
    <w:p w14:paraId="4298389D" w14:textId="26B257F2" w:rsidR="00382E4B" w:rsidRPr="007130A3" w:rsidRDefault="00382E4B" w:rsidP="00382E4B">
      <w:pPr>
        <w:pStyle w:val="NOTE"/>
      </w:pPr>
      <w:bookmarkStart w:id="111" w:name="_Hlk50130083"/>
      <w:r w:rsidRPr="007130A3">
        <w:t>NOTE 2 Include information about how the ExCB applies the provisions of OD 060 if applicable</w:t>
      </w:r>
      <w:r w:rsidR="00BD6E18" w:rsidRPr="007130A3">
        <w:t>.</w:t>
      </w:r>
    </w:p>
    <w:p w14:paraId="0167515C" w14:textId="45AE08B2" w:rsidR="004251C5" w:rsidRPr="007130A3" w:rsidRDefault="004251C5" w:rsidP="004251C5">
      <w:pPr>
        <w:pStyle w:val="Heading3"/>
      </w:pPr>
      <w:bookmarkStart w:id="112" w:name="_Toc80706185"/>
      <w:bookmarkStart w:id="113" w:name="_Hlk40098371"/>
      <w:bookmarkEnd w:id="111"/>
      <w:r w:rsidRPr="007130A3">
        <w:t>Issuing of IECEx Personnel Competence Assessment Report (PCAR)</w:t>
      </w:r>
      <w:bookmarkEnd w:id="112"/>
    </w:p>
    <w:p w14:paraId="40905BC5" w14:textId="1A1AA183" w:rsidR="004251C5" w:rsidRPr="007130A3" w:rsidRDefault="00F14305" w:rsidP="006F2F2C">
      <w:pPr>
        <w:pStyle w:val="PARAGRAPH"/>
      </w:pPr>
      <w:r w:rsidRPr="007130A3">
        <w:t>For each assessment a PCAR is issued to the candidate. However, only PCARs which allow the issue of a CoPC is registered on the IECEx website</w:t>
      </w:r>
    </w:p>
    <w:p w14:paraId="7314B0A6" w14:textId="5B56D8C1" w:rsidR="006E21A2" w:rsidRPr="007130A3" w:rsidRDefault="006E21A2" w:rsidP="006E21A2">
      <w:pPr>
        <w:pStyle w:val="NOTE"/>
      </w:pPr>
      <w:r w:rsidRPr="007130A3">
        <w:t>NOTE The process for showing limitation on scope needs to be documented.</w:t>
      </w:r>
    </w:p>
    <w:p w14:paraId="72BE5DFF" w14:textId="1BEFF1D5" w:rsidR="00062560" w:rsidRPr="007130A3" w:rsidRDefault="00A27BEE" w:rsidP="00F87E48">
      <w:pPr>
        <w:pStyle w:val="Heading3"/>
        <w:numPr>
          <w:ilvl w:val="2"/>
          <w:numId w:val="21"/>
        </w:numPr>
        <w:tabs>
          <w:tab w:val="clear" w:pos="4537"/>
          <w:tab w:val="num" w:pos="851"/>
        </w:tabs>
        <w:ind w:left="851"/>
      </w:pPr>
      <w:bookmarkStart w:id="114" w:name="_Toc80706186"/>
      <w:bookmarkEnd w:id="113"/>
      <w:r w:rsidRPr="007130A3">
        <w:t xml:space="preserve">Decision on </w:t>
      </w:r>
      <w:r w:rsidR="00062560" w:rsidRPr="007130A3">
        <w:t>Certification</w:t>
      </w:r>
      <w:bookmarkEnd w:id="114"/>
    </w:p>
    <w:p w14:paraId="37764123" w14:textId="77777777" w:rsidR="00C047B0" w:rsidRPr="007130A3" w:rsidRDefault="00C047B0" w:rsidP="00C047B0">
      <w:pPr>
        <w:pStyle w:val="PARAGRAPH"/>
      </w:pPr>
      <w:r w:rsidRPr="007130A3">
        <w:t>In principle, the certification decision is taken by INERIS General Manager (Raymond Cointe), but he has delegates who are:</w:t>
      </w:r>
    </w:p>
    <w:p w14:paraId="78BBFE86" w14:textId="360C7FB7" w:rsidR="00C047B0" w:rsidRPr="007130A3" w:rsidRDefault="00C047B0" w:rsidP="00A975F2">
      <w:pPr>
        <w:pStyle w:val="PARAGRAPH"/>
        <w:numPr>
          <w:ilvl w:val="0"/>
          <w:numId w:val="72"/>
        </w:numPr>
        <w:rPr>
          <w:lang w:val="fr-FR"/>
        </w:rPr>
      </w:pPr>
      <w:r w:rsidRPr="007130A3">
        <w:rPr>
          <w:lang w:val="fr-FR"/>
        </w:rPr>
        <w:t>Dominique Charpentier –Certification Division Manager</w:t>
      </w:r>
    </w:p>
    <w:p w14:paraId="5F2048F9" w14:textId="468C3C79" w:rsidR="00C047B0" w:rsidRPr="007130A3" w:rsidRDefault="00C047B0" w:rsidP="00C047B0">
      <w:pPr>
        <w:pStyle w:val="PARAGRAPH"/>
        <w:numPr>
          <w:ilvl w:val="0"/>
          <w:numId w:val="72"/>
        </w:numPr>
      </w:pPr>
      <w:r w:rsidRPr="007130A3">
        <w:t>Thierry Houeix – Ex Certification Officer</w:t>
      </w:r>
    </w:p>
    <w:p w14:paraId="0CF8D789" w14:textId="12784374" w:rsidR="00C047B0" w:rsidRPr="007130A3" w:rsidRDefault="00B41A8E">
      <w:pPr>
        <w:pStyle w:val="PARAGRAPH"/>
      </w:pPr>
      <w:r w:rsidRPr="007130A3">
        <w:t xml:space="preserve">The above is documented in the PR0861 clause 12, PR0868, clause 12 and PR0913, clause 9.4.  Normally for Ex certification Thierry Houeix is the independent reviewer and he takes the decision based on the  ExPCAR and the certification file, but other persons listed can also sign the ATEX and IECEx certificates. </w:t>
      </w:r>
    </w:p>
    <w:p w14:paraId="1B6492DC" w14:textId="174D041C" w:rsidR="00062560" w:rsidRPr="007130A3" w:rsidRDefault="00A27BEE" w:rsidP="006F2F2C">
      <w:pPr>
        <w:pStyle w:val="NOTE"/>
      </w:pPr>
      <w:r w:rsidRPr="007130A3">
        <w:t>NOTE Personnel who make the decision on certification shall not have participated in the examination or training of the candidate.</w:t>
      </w:r>
    </w:p>
    <w:p w14:paraId="7C62B6D1" w14:textId="77777777" w:rsidR="00062560" w:rsidRPr="007130A3" w:rsidRDefault="00062560">
      <w:pPr>
        <w:pStyle w:val="Heading3"/>
      </w:pPr>
      <w:bookmarkStart w:id="115" w:name="_Toc80706187"/>
      <w:r w:rsidRPr="007130A3">
        <w:t>Suspension and cancellation of certificates</w:t>
      </w:r>
      <w:bookmarkEnd w:id="115"/>
    </w:p>
    <w:p w14:paraId="346E1296" w14:textId="78E3665A" w:rsidR="00B41A8E" w:rsidRPr="007130A3" w:rsidRDefault="00B41A8E" w:rsidP="00A975F2">
      <w:pPr>
        <w:pStyle w:val="PARAGRAPH"/>
        <w:keepNext/>
      </w:pPr>
      <w:r w:rsidRPr="007130A3">
        <w:t>The suspension of certificates rules is well defined in PR0868 and PR0913 document</w:t>
      </w:r>
      <w:r w:rsidR="00E61B52" w:rsidRPr="007130A3">
        <w:t>s</w:t>
      </w:r>
      <w:r w:rsidRPr="007130A3">
        <w:t xml:space="preserve"> and there is specific reference as to how this relates to the IECEx System.    </w:t>
      </w:r>
    </w:p>
    <w:p w14:paraId="639523F5" w14:textId="77777777" w:rsidR="00062560" w:rsidRPr="007130A3" w:rsidRDefault="00062560" w:rsidP="000D5BFE">
      <w:pPr>
        <w:pStyle w:val="Heading2"/>
        <w:pageBreakBefore/>
      </w:pPr>
      <w:bookmarkStart w:id="116" w:name="_Toc80706188"/>
      <w:r w:rsidRPr="007130A3">
        <w:lastRenderedPageBreak/>
        <w:t>Statistics</w:t>
      </w:r>
      <w:bookmarkEnd w:id="116"/>
    </w:p>
    <w:p w14:paraId="3FDFB6BE" w14:textId="612DF4E3" w:rsidR="00062560" w:rsidRPr="007130A3" w:rsidRDefault="00062560" w:rsidP="00062560">
      <w:pPr>
        <w:pStyle w:val="PARAGRAPH"/>
      </w:pPr>
      <w:r w:rsidRPr="007130A3">
        <w:t xml:space="preserve">Detail experience in </w:t>
      </w:r>
      <w:r w:rsidR="004872C7" w:rsidRPr="007130A3">
        <w:t>certification of personal competence for past two years.</w:t>
      </w:r>
    </w:p>
    <w:tbl>
      <w:tblPr>
        <w:tblW w:w="921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3113"/>
      </w:tblGrid>
      <w:tr w:rsidR="007130A3" w:rsidRPr="007130A3" w14:paraId="76611379" w14:textId="77777777" w:rsidTr="00913966">
        <w:trPr>
          <w:trHeight w:val="572"/>
        </w:trPr>
        <w:tc>
          <w:tcPr>
            <w:tcW w:w="6100" w:type="dxa"/>
            <w:tcMar>
              <w:left w:w="0" w:type="dxa"/>
              <w:right w:w="0" w:type="dxa"/>
            </w:tcMar>
            <w:vAlign w:val="center"/>
          </w:tcPr>
          <w:p w14:paraId="3617FE56" w14:textId="77777777" w:rsidR="004872C7" w:rsidRPr="007130A3" w:rsidRDefault="004872C7" w:rsidP="004A4C56">
            <w:pPr>
              <w:pStyle w:val="TABLE-col-heading"/>
            </w:pPr>
            <w:r w:rsidRPr="007130A3">
              <w:t xml:space="preserve">Unit </w:t>
            </w:r>
          </w:p>
        </w:tc>
        <w:tc>
          <w:tcPr>
            <w:tcW w:w="3113" w:type="dxa"/>
            <w:vAlign w:val="center"/>
          </w:tcPr>
          <w:p w14:paraId="51850015" w14:textId="4EBBBE6C" w:rsidR="004872C7" w:rsidRPr="007130A3" w:rsidRDefault="004872C7" w:rsidP="003728E6">
            <w:pPr>
              <w:pStyle w:val="TABLE-col-heading"/>
            </w:pPr>
            <w:r w:rsidRPr="007130A3">
              <w:t xml:space="preserve">Experience </w:t>
            </w:r>
          </w:p>
        </w:tc>
      </w:tr>
      <w:tr w:rsidR="007130A3" w:rsidRPr="007130A3" w14:paraId="0F553115" w14:textId="77777777" w:rsidTr="007130A3">
        <w:trPr>
          <w:cantSplit/>
        </w:trPr>
        <w:tc>
          <w:tcPr>
            <w:tcW w:w="6100" w:type="dxa"/>
            <w:tcMar>
              <w:left w:w="0" w:type="dxa"/>
              <w:right w:w="0" w:type="dxa"/>
            </w:tcMar>
          </w:tcPr>
          <w:p w14:paraId="0534EDBD" w14:textId="77777777" w:rsidR="004872C7" w:rsidRPr="007130A3" w:rsidRDefault="004872C7" w:rsidP="00A975F2">
            <w:pPr>
              <w:pStyle w:val="TABLE-cell"/>
              <w:spacing w:before="120"/>
            </w:pPr>
            <w:r w:rsidRPr="007130A3">
              <w:t xml:space="preserve">Unit Ex 000 – Basic knowledge and awareness </w:t>
            </w:r>
          </w:p>
        </w:tc>
        <w:tc>
          <w:tcPr>
            <w:tcW w:w="3113" w:type="dxa"/>
            <w:vAlign w:val="center"/>
          </w:tcPr>
          <w:p w14:paraId="0E2A7EF5" w14:textId="208F17A8" w:rsidR="004872C7" w:rsidRPr="007130A3" w:rsidRDefault="0046603E" w:rsidP="007130A3">
            <w:pPr>
              <w:pStyle w:val="TABLE-cell"/>
              <w:spacing w:before="120"/>
              <w:jc w:val="center"/>
              <w:rPr>
                <w:bCs w:val="0"/>
                <w:szCs w:val="16"/>
              </w:rPr>
            </w:pPr>
            <w:r w:rsidRPr="007130A3">
              <w:rPr>
                <w:bCs w:val="0"/>
                <w:szCs w:val="16"/>
              </w:rPr>
              <w:t>0</w:t>
            </w:r>
          </w:p>
        </w:tc>
      </w:tr>
      <w:tr w:rsidR="007130A3" w:rsidRPr="007130A3" w14:paraId="75491B11" w14:textId="77777777" w:rsidTr="007130A3">
        <w:trPr>
          <w:cantSplit/>
        </w:trPr>
        <w:tc>
          <w:tcPr>
            <w:tcW w:w="6100" w:type="dxa"/>
            <w:tcMar>
              <w:left w:w="0" w:type="dxa"/>
              <w:right w:w="0" w:type="dxa"/>
            </w:tcMar>
          </w:tcPr>
          <w:p w14:paraId="5248AF52" w14:textId="77777777" w:rsidR="004872C7" w:rsidRPr="007130A3" w:rsidRDefault="004872C7" w:rsidP="00A975F2">
            <w:pPr>
              <w:pStyle w:val="TABLE-cell"/>
              <w:spacing w:before="120"/>
            </w:pPr>
            <w:r w:rsidRPr="007130A3">
              <w:t>Unit Ex 001 – Apply basic principles of protection in explosive atmospheres</w:t>
            </w:r>
          </w:p>
        </w:tc>
        <w:tc>
          <w:tcPr>
            <w:tcW w:w="3113" w:type="dxa"/>
            <w:vAlign w:val="center"/>
          </w:tcPr>
          <w:p w14:paraId="047AC7A1" w14:textId="2C8B46E6" w:rsidR="004872C7" w:rsidRPr="007130A3" w:rsidRDefault="0046603E" w:rsidP="007130A3">
            <w:pPr>
              <w:pStyle w:val="TABLE-cell"/>
              <w:spacing w:before="120"/>
              <w:jc w:val="center"/>
              <w:rPr>
                <w:bCs w:val="0"/>
                <w:szCs w:val="16"/>
              </w:rPr>
            </w:pPr>
            <w:r w:rsidRPr="007130A3">
              <w:rPr>
                <w:bCs w:val="0"/>
                <w:szCs w:val="16"/>
              </w:rPr>
              <w:t>153</w:t>
            </w:r>
          </w:p>
        </w:tc>
      </w:tr>
      <w:tr w:rsidR="007130A3" w:rsidRPr="007130A3" w14:paraId="52BD0C18" w14:textId="77777777" w:rsidTr="007130A3">
        <w:trPr>
          <w:cantSplit/>
        </w:trPr>
        <w:tc>
          <w:tcPr>
            <w:tcW w:w="6100" w:type="dxa"/>
            <w:tcMar>
              <w:left w:w="0" w:type="dxa"/>
              <w:right w:w="0" w:type="dxa"/>
            </w:tcMar>
          </w:tcPr>
          <w:p w14:paraId="10A04221" w14:textId="77777777" w:rsidR="004872C7" w:rsidRPr="007130A3" w:rsidRDefault="004872C7" w:rsidP="00A975F2">
            <w:pPr>
              <w:pStyle w:val="TABLE-cell"/>
              <w:spacing w:before="120"/>
            </w:pPr>
            <w:r w:rsidRPr="007130A3">
              <w:t>Unit Ex 002 – Perform classification of hazardous areas</w:t>
            </w:r>
          </w:p>
        </w:tc>
        <w:tc>
          <w:tcPr>
            <w:tcW w:w="3113" w:type="dxa"/>
            <w:vAlign w:val="center"/>
          </w:tcPr>
          <w:p w14:paraId="2EE643A0" w14:textId="53B3F1CA" w:rsidR="004872C7" w:rsidRPr="007130A3" w:rsidRDefault="0046603E" w:rsidP="007130A3">
            <w:pPr>
              <w:pStyle w:val="TABLE-cell"/>
              <w:spacing w:before="120"/>
              <w:jc w:val="center"/>
              <w:rPr>
                <w:bCs w:val="0"/>
                <w:szCs w:val="16"/>
              </w:rPr>
            </w:pPr>
            <w:r w:rsidRPr="007130A3">
              <w:rPr>
                <w:bCs w:val="0"/>
                <w:szCs w:val="16"/>
              </w:rPr>
              <w:t>4</w:t>
            </w:r>
          </w:p>
        </w:tc>
      </w:tr>
      <w:tr w:rsidR="007130A3" w:rsidRPr="007130A3" w14:paraId="20932754" w14:textId="77777777" w:rsidTr="007130A3">
        <w:trPr>
          <w:cantSplit/>
        </w:trPr>
        <w:tc>
          <w:tcPr>
            <w:tcW w:w="6100" w:type="dxa"/>
            <w:tcMar>
              <w:left w:w="0" w:type="dxa"/>
              <w:right w:w="0" w:type="dxa"/>
            </w:tcMar>
          </w:tcPr>
          <w:p w14:paraId="3985CCAF" w14:textId="77777777" w:rsidR="004872C7" w:rsidRPr="007130A3" w:rsidRDefault="004872C7" w:rsidP="00A975F2">
            <w:pPr>
              <w:pStyle w:val="TABLE-cell"/>
              <w:spacing w:before="120"/>
            </w:pPr>
            <w:r w:rsidRPr="007130A3">
              <w:t>Unit Ex 003 – Install explosion-protected equipment and wiring systems</w:t>
            </w:r>
          </w:p>
        </w:tc>
        <w:tc>
          <w:tcPr>
            <w:tcW w:w="3113" w:type="dxa"/>
            <w:vAlign w:val="center"/>
          </w:tcPr>
          <w:p w14:paraId="6C33F6E2" w14:textId="3FEDDF9F" w:rsidR="004872C7" w:rsidRPr="007130A3" w:rsidRDefault="0046603E" w:rsidP="007130A3">
            <w:pPr>
              <w:pStyle w:val="TABLE-cell"/>
              <w:spacing w:before="120"/>
              <w:jc w:val="center"/>
              <w:rPr>
                <w:bCs w:val="0"/>
                <w:szCs w:val="16"/>
              </w:rPr>
            </w:pPr>
            <w:r w:rsidRPr="007130A3">
              <w:rPr>
                <w:bCs w:val="0"/>
                <w:szCs w:val="16"/>
              </w:rPr>
              <w:t>22</w:t>
            </w:r>
          </w:p>
        </w:tc>
      </w:tr>
      <w:tr w:rsidR="007130A3" w:rsidRPr="007130A3" w14:paraId="39ECAD43" w14:textId="77777777" w:rsidTr="007130A3">
        <w:trPr>
          <w:cantSplit/>
        </w:trPr>
        <w:tc>
          <w:tcPr>
            <w:tcW w:w="6100" w:type="dxa"/>
            <w:tcMar>
              <w:left w:w="0" w:type="dxa"/>
              <w:right w:w="0" w:type="dxa"/>
            </w:tcMar>
          </w:tcPr>
          <w:p w14:paraId="4858724B" w14:textId="77777777" w:rsidR="004872C7" w:rsidRPr="007130A3" w:rsidRDefault="004872C7" w:rsidP="00A975F2">
            <w:pPr>
              <w:pStyle w:val="TABLE-cell"/>
              <w:spacing w:before="120"/>
            </w:pPr>
            <w:r w:rsidRPr="007130A3">
              <w:t>Unit Ex 004 – Maintain equipment in explosive atmospheres</w:t>
            </w:r>
          </w:p>
        </w:tc>
        <w:tc>
          <w:tcPr>
            <w:tcW w:w="3113" w:type="dxa"/>
            <w:vAlign w:val="center"/>
          </w:tcPr>
          <w:p w14:paraId="2F430A3E" w14:textId="1991955C" w:rsidR="004872C7" w:rsidRPr="007130A3" w:rsidRDefault="0046603E" w:rsidP="007130A3">
            <w:pPr>
              <w:pStyle w:val="TABLE-cell"/>
              <w:spacing w:before="120"/>
              <w:jc w:val="center"/>
              <w:rPr>
                <w:bCs w:val="0"/>
                <w:szCs w:val="16"/>
              </w:rPr>
            </w:pPr>
            <w:r w:rsidRPr="007130A3">
              <w:rPr>
                <w:bCs w:val="0"/>
                <w:szCs w:val="16"/>
              </w:rPr>
              <w:t>11</w:t>
            </w:r>
          </w:p>
        </w:tc>
      </w:tr>
      <w:tr w:rsidR="007130A3" w:rsidRPr="007130A3" w14:paraId="3417D703" w14:textId="77777777" w:rsidTr="007130A3">
        <w:trPr>
          <w:cantSplit/>
        </w:trPr>
        <w:tc>
          <w:tcPr>
            <w:tcW w:w="6100" w:type="dxa"/>
            <w:tcMar>
              <w:left w:w="0" w:type="dxa"/>
              <w:right w:w="0" w:type="dxa"/>
            </w:tcMar>
          </w:tcPr>
          <w:p w14:paraId="47BFBAC8" w14:textId="77777777" w:rsidR="004872C7" w:rsidRPr="007130A3" w:rsidRDefault="004872C7" w:rsidP="00A975F2">
            <w:pPr>
              <w:pStyle w:val="TABLE-cell"/>
              <w:spacing w:before="120"/>
            </w:pPr>
            <w:r w:rsidRPr="007130A3">
              <w:t>Unit Ex 005 – Overhaul and repair of explosion-protected equipment</w:t>
            </w:r>
          </w:p>
        </w:tc>
        <w:tc>
          <w:tcPr>
            <w:tcW w:w="3113" w:type="dxa"/>
            <w:vAlign w:val="center"/>
          </w:tcPr>
          <w:p w14:paraId="7C8FCF7D" w14:textId="011BBB93" w:rsidR="004872C7" w:rsidRPr="007130A3" w:rsidRDefault="0046603E" w:rsidP="007130A3">
            <w:pPr>
              <w:pStyle w:val="TABLE-cell"/>
              <w:spacing w:before="120"/>
              <w:jc w:val="center"/>
              <w:rPr>
                <w:bCs w:val="0"/>
                <w:szCs w:val="16"/>
              </w:rPr>
            </w:pPr>
            <w:r w:rsidRPr="007130A3">
              <w:rPr>
                <w:bCs w:val="0"/>
                <w:szCs w:val="16"/>
              </w:rPr>
              <w:t>0</w:t>
            </w:r>
          </w:p>
        </w:tc>
      </w:tr>
      <w:tr w:rsidR="007130A3" w:rsidRPr="007130A3" w14:paraId="7B1646A3" w14:textId="77777777" w:rsidTr="007130A3">
        <w:trPr>
          <w:cantSplit/>
        </w:trPr>
        <w:tc>
          <w:tcPr>
            <w:tcW w:w="6100" w:type="dxa"/>
            <w:tcMar>
              <w:left w:w="0" w:type="dxa"/>
              <w:right w:w="0" w:type="dxa"/>
            </w:tcMar>
          </w:tcPr>
          <w:p w14:paraId="11A05773" w14:textId="77777777" w:rsidR="004872C7" w:rsidRPr="007130A3" w:rsidRDefault="004872C7" w:rsidP="00A975F2">
            <w:pPr>
              <w:pStyle w:val="TABLE-cell"/>
              <w:spacing w:before="120"/>
            </w:pPr>
            <w:r w:rsidRPr="007130A3">
              <w:t>Unit Ex 006 – Test electrical installations in or associated with explosive atmospheres</w:t>
            </w:r>
          </w:p>
        </w:tc>
        <w:tc>
          <w:tcPr>
            <w:tcW w:w="3113" w:type="dxa"/>
            <w:vAlign w:val="center"/>
          </w:tcPr>
          <w:p w14:paraId="058FDCCD" w14:textId="799C2129" w:rsidR="004872C7" w:rsidRPr="007130A3" w:rsidRDefault="0046603E" w:rsidP="007130A3">
            <w:pPr>
              <w:pStyle w:val="TABLE-cell"/>
              <w:spacing w:before="120"/>
              <w:jc w:val="center"/>
              <w:rPr>
                <w:bCs w:val="0"/>
                <w:szCs w:val="16"/>
              </w:rPr>
            </w:pPr>
            <w:r w:rsidRPr="007130A3">
              <w:rPr>
                <w:bCs w:val="0"/>
                <w:szCs w:val="16"/>
              </w:rPr>
              <w:t>10</w:t>
            </w:r>
          </w:p>
        </w:tc>
      </w:tr>
      <w:tr w:rsidR="007130A3" w:rsidRPr="007130A3" w14:paraId="4DF8F4BD" w14:textId="77777777" w:rsidTr="007130A3">
        <w:trPr>
          <w:cantSplit/>
        </w:trPr>
        <w:tc>
          <w:tcPr>
            <w:tcW w:w="6100" w:type="dxa"/>
            <w:tcMar>
              <w:left w:w="0" w:type="dxa"/>
              <w:right w:w="0" w:type="dxa"/>
            </w:tcMar>
          </w:tcPr>
          <w:p w14:paraId="20A0D4D3" w14:textId="77777777" w:rsidR="004872C7" w:rsidRPr="007130A3" w:rsidRDefault="004872C7" w:rsidP="00A975F2">
            <w:pPr>
              <w:pStyle w:val="TABLE-cell"/>
              <w:spacing w:before="120"/>
            </w:pPr>
            <w:r w:rsidRPr="007130A3">
              <w:t>Unit Ex 007 – Perform visual &amp; close inspection of electrical installations in or associated with explosive atmospheres</w:t>
            </w:r>
          </w:p>
        </w:tc>
        <w:tc>
          <w:tcPr>
            <w:tcW w:w="3113" w:type="dxa"/>
            <w:vAlign w:val="center"/>
          </w:tcPr>
          <w:p w14:paraId="19C24C61" w14:textId="26AE23C8" w:rsidR="004872C7" w:rsidRPr="007130A3" w:rsidRDefault="0046603E" w:rsidP="007130A3">
            <w:pPr>
              <w:pStyle w:val="TABLE-cell"/>
              <w:spacing w:before="120"/>
              <w:jc w:val="center"/>
              <w:rPr>
                <w:bCs w:val="0"/>
                <w:szCs w:val="16"/>
              </w:rPr>
            </w:pPr>
            <w:r w:rsidRPr="007130A3">
              <w:rPr>
                <w:bCs w:val="0"/>
                <w:szCs w:val="16"/>
              </w:rPr>
              <w:t>37</w:t>
            </w:r>
          </w:p>
        </w:tc>
      </w:tr>
      <w:tr w:rsidR="007130A3" w:rsidRPr="007130A3" w14:paraId="3109811B" w14:textId="77777777" w:rsidTr="007130A3">
        <w:trPr>
          <w:cantSplit/>
        </w:trPr>
        <w:tc>
          <w:tcPr>
            <w:tcW w:w="6100" w:type="dxa"/>
            <w:tcMar>
              <w:left w:w="0" w:type="dxa"/>
              <w:right w:w="0" w:type="dxa"/>
            </w:tcMar>
          </w:tcPr>
          <w:p w14:paraId="62D1C5C8" w14:textId="77777777" w:rsidR="004872C7" w:rsidRPr="007130A3" w:rsidRDefault="004872C7" w:rsidP="00A975F2">
            <w:pPr>
              <w:pStyle w:val="TABLE-cell"/>
              <w:spacing w:before="120"/>
            </w:pPr>
            <w:r w:rsidRPr="007130A3">
              <w:t>Unit Ex 008 – Perform detailed inspection of electrical installations in or associated with explosive atmospheres</w:t>
            </w:r>
          </w:p>
        </w:tc>
        <w:tc>
          <w:tcPr>
            <w:tcW w:w="3113" w:type="dxa"/>
            <w:vAlign w:val="center"/>
          </w:tcPr>
          <w:p w14:paraId="49AA9B02" w14:textId="5DCFBCD0" w:rsidR="004872C7" w:rsidRPr="007130A3" w:rsidRDefault="0046603E" w:rsidP="007130A3">
            <w:pPr>
              <w:pStyle w:val="TABLE-cell"/>
              <w:spacing w:before="120"/>
              <w:jc w:val="center"/>
              <w:rPr>
                <w:bCs w:val="0"/>
                <w:szCs w:val="16"/>
              </w:rPr>
            </w:pPr>
            <w:r w:rsidRPr="007130A3">
              <w:rPr>
                <w:bCs w:val="0"/>
                <w:szCs w:val="16"/>
              </w:rPr>
              <w:t>30</w:t>
            </w:r>
          </w:p>
        </w:tc>
      </w:tr>
      <w:tr w:rsidR="007130A3" w:rsidRPr="007130A3" w14:paraId="06BC2FE8" w14:textId="77777777" w:rsidTr="007130A3">
        <w:trPr>
          <w:cantSplit/>
        </w:trPr>
        <w:tc>
          <w:tcPr>
            <w:tcW w:w="6100" w:type="dxa"/>
            <w:tcMar>
              <w:left w:w="0" w:type="dxa"/>
              <w:right w:w="0" w:type="dxa"/>
            </w:tcMar>
          </w:tcPr>
          <w:p w14:paraId="54AAB96E" w14:textId="77777777" w:rsidR="004872C7" w:rsidRPr="007130A3" w:rsidRDefault="004872C7" w:rsidP="00A975F2">
            <w:pPr>
              <w:pStyle w:val="TABLE-cell"/>
              <w:spacing w:before="120"/>
            </w:pPr>
            <w:r w:rsidRPr="007130A3">
              <w:t>Unit Ex 009 – Design electrical installations in or associated with explosive atmospheres</w:t>
            </w:r>
          </w:p>
        </w:tc>
        <w:tc>
          <w:tcPr>
            <w:tcW w:w="3113" w:type="dxa"/>
            <w:vAlign w:val="center"/>
          </w:tcPr>
          <w:p w14:paraId="5DA10EA8" w14:textId="4C3A7F81" w:rsidR="004872C7" w:rsidRPr="007130A3" w:rsidRDefault="0046603E" w:rsidP="007130A3">
            <w:pPr>
              <w:pStyle w:val="TABLE-cell"/>
              <w:spacing w:before="120"/>
              <w:jc w:val="center"/>
              <w:rPr>
                <w:bCs w:val="0"/>
                <w:szCs w:val="16"/>
              </w:rPr>
            </w:pPr>
            <w:r w:rsidRPr="007130A3">
              <w:rPr>
                <w:bCs w:val="0"/>
                <w:szCs w:val="16"/>
              </w:rPr>
              <w:t>18</w:t>
            </w:r>
          </w:p>
        </w:tc>
      </w:tr>
      <w:tr w:rsidR="007130A3" w:rsidRPr="007130A3" w14:paraId="567E295A" w14:textId="77777777" w:rsidTr="007130A3">
        <w:trPr>
          <w:cantSplit/>
        </w:trPr>
        <w:tc>
          <w:tcPr>
            <w:tcW w:w="6100" w:type="dxa"/>
            <w:tcMar>
              <w:left w:w="0" w:type="dxa"/>
              <w:right w:w="0" w:type="dxa"/>
            </w:tcMar>
          </w:tcPr>
          <w:p w14:paraId="7C8687D5" w14:textId="77777777" w:rsidR="004872C7" w:rsidRPr="007130A3" w:rsidRDefault="004872C7" w:rsidP="00A975F2">
            <w:pPr>
              <w:pStyle w:val="TABLE-cell"/>
              <w:spacing w:before="120"/>
            </w:pPr>
            <w:r w:rsidRPr="007130A3">
              <w:t>Unit Ex 010 – Perform audit inspection of electrical installations in or associated with explosive atmospheres</w:t>
            </w:r>
          </w:p>
        </w:tc>
        <w:tc>
          <w:tcPr>
            <w:tcW w:w="3113" w:type="dxa"/>
            <w:vAlign w:val="center"/>
          </w:tcPr>
          <w:p w14:paraId="04E770EA" w14:textId="77777777" w:rsidR="004872C7" w:rsidRPr="007130A3" w:rsidRDefault="0046603E" w:rsidP="007130A3">
            <w:pPr>
              <w:pStyle w:val="TABLE-cell"/>
              <w:spacing w:before="120"/>
              <w:jc w:val="center"/>
              <w:rPr>
                <w:bCs w:val="0"/>
                <w:szCs w:val="16"/>
              </w:rPr>
            </w:pPr>
            <w:r w:rsidRPr="007130A3">
              <w:rPr>
                <w:bCs w:val="0"/>
                <w:szCs w:val="16"/>
              </w:rPr>
              <w:t>0</w:t>
            </w:r>
          </w:p>
          <w:p w14:paraId="73EC9788" w14:textId="05C22A8F" w:rsidR="0046603E" w:rsidRPr="007130A3" w:rsidRDefault="0046603E" w:rsidP="007130A3">
            <w:pPr>
              <w:pStyle w:val="TABLE-cell"/>
              <w:spacing w:before="120"/>
              <w:jc w:val="center"/>
              <w:rPr>
                <w:bCs w:val="0"/>
                <w:szCs w:val="16"/>
              </w:rPr>
            </w:pPr>
          </w:p>
        </w:tc>
      </w:tr>
    </w:tbl>
    <w:p w14:paraId="4BA4B054" w14:textId="39297176" w:rsidR="006E21A2" w:rsidRPr="007130A3" w:rsidRDefault="006E21A2" w:rsidP="00062560">
      <w:pPr>
        <w:pStyle w:val="Heading2"/>
        <w:rPr>
          <w:szCs w:val="28"/>
        </w:rPr>
      </w:pPr>
      <w:bookmarkStart w:id="117" w:name="_Toc80706189"/>
      <w:r w:rsidRPr="007130A3">
        <w:rPr>
          <w:szCs w:val="28"/>
        </w:rPr>
        <w:t>Question bank</w:t>
      </w:r>
      <w:bookmarkEnd w:id="117"/>
    </w:p>
    <w:p w14:paraId="2DC00AE6" w14:textId="6474CE24" w:rsidR="00A64486" w:rsidRDefault="00A64486" w:rsidP="00023B22">
      <w:pPr>
        <w:pStyle w:val="PARAGRAPH"/>
      </w:pPr>
      <w:r>
        <w:t>INERIS have not yet implemented the IECEx Central Question Databank.   They are required to make this change for all future assessments</w:t>
      </w:r>
      <w:r w:rsidR="00FB6BD0">
        <w:t>.</w:t>
      </w:r>
    </w:p>
    <w:p w14:paraId="07B2FC85" w14:textId="07CBE854" w:rsidR="00A00030" w:rsidRPr="007130A3" w:rsidRDefault="00BD6E18" w:rsidP="00913966">
      <w:pPr>
        <w:pStyle w:val="NOTE"/>
      </w:pPr>
      <w:r w:rsidRPr="007130A3">
        <w:t xml:space="preserve">NOTE 1 </w:t>
      </w:r>
      <w:r w:rsidR="00A00030" w:rsidRPr="007130A3">
        <w:t xml:space="preserve">For </w:t>
      </w:r>
      <w:r w:rsidR="004A6B19" w:rsidRPr="007130A3">
        <w:t>an i</w:t>
      </w:r>
      <w:r w:rsidR="00A00030" w:rsidRPr="007130A3">
        <w:t xml:space="preserve">nitial assessment </w:t>
      </w:r>
      <w:r w:rsidR="00C172B3" w:rsidRPr="007130A3">
        <w:t>t</w:t>
      </w:r>
      <w:r w:rsidR="00A00030" w:rsidRPr="007130A3">
        <w:t xml:space="preserve">he ExCB needs to provide the full number of questions as required by OD503 </w:t>
      </w:r>
      <w:r w:rsidR="004A6B19" w:rsidRPr="007130A3">
        <w:t xml:space="preserve">Clause </w:t>
      </w:r>
      <w:r w:rsidR="00A00030" w:rsidRPr="007130A3">
        <w:t>4.3 for the Units within the ExCB scope.   These must be verified by the assessor as being sufficient and correct</w:t>
      </w:r>
      <w:r w:rsidR="00A63C8C" w:rsidRPr="007130A3">
        <w:t>,</w:t>
      </w:r>
      <w:r w:rsidR="00A00030" w:rsidRPr="007130A3">
        <w:t xml:space="preserve"> and passed to the IECEx Secretariat.</w:t>
      </w:r>
    </w:p>
    <w:p w14:paraId="6F17B3B1" w14:textId="59B24675" w:rsidR="006E21A2" w:rsidRPr="007130A3" w:rsidRDefault="00BD6E18" w:rsidP="00913966">
      <w:pPr>
        <w:pStyle w:val="NOTE"/>
      </w:pPr>
      <w:r w:rsidRPr="007130A3">
        <w:t xml:space="preserve">NOTE 2 </w:t>
      </w:r>
      <w:r w:rsidR="00A00030" w:rsidRPr="007130A3">
        <w:t xml:space="preserve">For </w:t>
      </w:r>
      <w:r w:rsidR="004A6B19" w:rsidRPr="007130A3">
        <w:t>a</w:t>
      </w:r>
      <w:r w:rsidR="00A00030" w:rsidRPr="007130A3">
        <w:t xml:space="preserve"> re</w:t>
      </w:r>
      <w:r w:rsidR="004A6B19" w:rsidRPr="007130A3">
        <w:t>-</w:t>
      </w:r>
      <w:r w:rsidR="00A00030" w:rsidRPr="007130A3">
        <w:t>assessment the ExCB needs to demonstrate the use of the central IECEx Question Bank according to OD506.</w:t>
      </w:r>
    </w:p>
    <w:p w14:paraId="3D40FF1C" w14:textId="394949E5" w:rsidR="00062560" w:rsidRPr="007130A3" w:rsidRDefault="00062560" w:rsidP="00062560">
      <w:pPr>
        <w:pStyle w:val="Heading2"/>
        <w:rPr>
          <w:szCs w:val="28"/>
        </w:rPr>
      </w:pPr>
      <w:bookmarkStart w:id="118" w:name="_Toc80706190"/>
      <w:r w:rsidRPr="007130A3">
        <w:t>National accreditation</w:t>
      </w:r>
      <w:bookmarkEnd w:id="118"/>
    </w:p>
    <w:p w14:paraId="0628B679" w14:textId="46DA8CD8" w:rsidR="00023B22" w:rsidRPr="007130A3" w:rsidRDefault="00023B22" w:rsidP="006F2F2C">
      <w:pPr>
        <w:pStyle w:val="PARAGRAPH"/>
      </w:pPr>
      <w:r w:rsidRPr="007130A3">
        <w:t xml:space="preserve">It was confirmed that Ineris do not have accreditation to ISO/IEC 17024.   As required by OD 501 this re-assessment </w:t>
      </w:r>
      <w:r w:rsidR="00DE78E3" w:rsidRPr="007130A3">
        <w:t>has taken into account the requirements of ISO/IEC 17024</w:t>
      </w:r>
      <w:r w:rsidRPr="007130A3">
        <w:t xml:space="preserve"> </w:t>
      </w:r>
    </w:p>
    <w:p w14:paraId="1451AA7D" w14:textId="72263850" w:rsidR="00907F08" w:rsidRPr="007130A3" w:rsidRDefault="00907F08" w:rsidP="00907F08">
      <w:pPr>
        <w:pStyle w:val="NOTE"/>
      </w:pPr>
      <w:r w:rsidRPr="007130A3">
        <w:t>NOTE</w:t>
      </w:r>
      <w:r w:rsidR="00BD6E18" w:rsidRPr="007130A3">
        <w:t xml:space="preserve"> </w:t>
      </w:r>
      <w:r w:rsidRPr="007130A3">
        <w:t>To be added by assessment team if applicable</w:t>
      </w:r>
      <w:r w:rsidR="00BD6E18" w:rsidRPr="007130A3">
        <w:t>.</w:t>
      </w:r>
    </w:p>
    <w:p w14:paraId="2EC6A22D" w14:textId="77777777" w:rsidR="00443161" w:rsidRPr="007130A3" w:rsidRDefault="00443161" w:rsidP="00443161">
      <w:pPr>
        <w:pStyle w:val="Heading2"/>
      </w:pPr>
      <w:bookmarkStart w:id="119" w:name="_Toc80706191"/>
      <w:r w:rsidRPr="007130A3">
        <w:t>Comments (including issues found during assessment)</w:t>
      </w:r>
      <w:bookmarkEnd w:id="119"/>
    </w:p>
    <w:p w14:paraId="64552B78" w14:textId="68B85CB4" w:rsidR="0095541C" w:rsidRPr="007130A3" w:rsidRDefault="0095541C" w:rsidP="00A975F2">
      <w:pPr>
        <w:pStyle w:val="ListNumber"/>
        <w:numPr>
          <w:ilvl w:val="0"/>
          <w:numId w:val="79"/>
        </w:numPr>
      </w:pPr>
      <w:r w:rsidRPr="007130A3">
        <w:t>All INERIS staff have signed agreements covering confidentiality, impartiality etc. which were sighted and found to be acceptable.</w:t>
      </w:r>
    </w:p>
    <w:p w14:paraId="327184B2" w14:textId="3A545CBE" w:rsidR="0095541C" w:rsidRPr="007130A3" w:rsidRDefault="0095541C" w:rsidP="00A975F2">
      <w:pPr>
        <w:pStyle w:val="ListNumber"/>
        <w:numPr>
          <w:ilvl w:val="0"/>
          <w:numId w:val="79"/>
        </w:numPr>
      </w:pPr>
      <w:r w:rsidRPr="007130A3">
        <w:t>The matrix of assessors and certification personnel was reviewed and found to be complete and up to date.</w:t>
      </w:r>
    </w:p>
    <w:p w14:paraId="348629B2" w14:textId="2FD39C55" w:rsidR="00A64486" w:rsidRDefault="00A64486" w:rsidP="009563B2">
      <w:pPr>
        <w:pStyle w:val="PARAGRAPH"/>
        <w:numPr>
          <w:ilvl w:val="0"/>
          <w:numId w:val="79"/>
        </w:numPr>
      </w:pPr>
      <w:r>
        <w:t xml:space="preserve">Compliance with </w:t>
      </w:r>
      <w:r w:rsidRPr="007130A3">
        <w:t>OD-503 Ed4.</w:t>
      </w:r>
      <w:r>
        <w:t xml:space="preserve"> Claus</w:t>
      </w:r>
      <w:r w:rsidRPr="007130A3">
        <w:t xml:space="preserve">e 4.3.1.1 </w:t>
      </w:r>
      <w:r>
        <w:t>was not demonstrated.   INERIS have taken action to implement the Central Databank for all future assessments.</w:t>
      </w:r>
    </w:p>
    <w:p w14:paraId="47FC5BEF" w14:textId="63A7B98C" w:rsidR="0095541C" w:rsidRPr="007130A3" w:rsidRDefault="0095541C" w:rsidP="00A975F2">
      <w:pPr>
        <w:pStyle w:val="ListNumber"/>
        <w:numPr>
          <w:ilvl w:val="0"/>
          <w:numId w:val="79"/>
        </w:numPr>
      </w:pPr>
      <w:r w:rsidRPr="007130A3">
        <w:t>All Candidates are provided with a signed copy of the Certificate.</w:t>
      </w:r>
    </w:p>
    <w:p w14:paraId="375FAD4D" w14:textId="37D1B9C2" w:rsidR="0095541C" w:rsidRPr="007130A3" w:rsidRDefault="0095541C" w:rsidP="00A975F2">
      <w:pPr>
        <w:pStyle w:val="ListNumber"/>
        <w:numPr>
          <w:ilvl w:val="0"/>
          <w:numId w:val="79"/>
        </w:numPr>
      </w:pPr>
      <w:r w:rsidRPr="007130A3">
        <w:t xml:space="preserve">Units of Competence Ex005 &amp; Ex010 are included in INERIS scope but in fact are not used.   INERIS demonstrate competence based on requirements of their local </w:t>
      </w:r>
      <w:r w:rsidR="00F45BB4" w:rsidRPr="007130A3">
        <w:t xml:space="preserve">ATEX </w:t>
      </w:r>
      <w:r w:rsidRPr="007130A3">
        <w:t>Scheme.</w:t>
      </w:r>
    </w:p>
    <w:p w14:paraId="7BFEC266" w14:textId="77777777" w:rsidR="004C0CF8" w:rsidRPr="007130A3" w:rsidRDefault="004C0CF8" w:rsidP="004C0CF8">
      <w:pPr>
        <w:pStyle w:val="PARAGRAPH"/>
      </w:pPr>
    </w:p>
    <w:p w14:paraId="32224F73" w14:textId="77777777" w:rsidR="00496534" w:rsidRPr="007130A3" w:rsidRDefault="002E15E3" w:rsidP="00496534">
      <w:pPr>
        <w:pStyle w:val="Heading1"/>
      </w:pPr>
      <w:r w:rsidRPr="007130A3">
        <w:br w:type="page"/>
      </w:r>
      <w:r w:rsidR="00496534" w:rsidRPr="007130A3">
        <w:lastRenderedPageBreak/>
        <w:t xml:space="preserve"> </w:t>
      </w:r>
      <w:bookmarkStart w:id="120" w:name="_Toc80706192"/>
      <w:r w:rsidR="00496534" w:rsidRPr="007130A3">
        <w:t>Annexes</w:t>
      </w:r>
      <w:bookmarkEnd w:id="120"/>
    </w:p>
    <w:p w14:paraId="694ECA43" w14:textId="000F5C3F" w:rsidR="00496534" w:rsidRPr="007130A3" w:rsidRDefault="00DF5E74" w:rsidP="00496534">
      <w:pPr>
        <w:pStyle w:val="PARAGRAPH"/>
      </w:pPr>
      <w:r w:rsidRPr="007130A3">
        <w:t>See Contents</w:t>
      </w:r>
      <w:r w:rsidR="00023FDE" w:rsidRPr="007130A3">
        <w:t>.  (</w:t>
      </w:r>
      <w:r w:rsidR="00AA10A1" w:rsidRPr="007130A3">
        <w:t>add,</w:t>
      </w:r>
      <w:r w:rsidR="00907F08" w:rsidRPr="007130A3">
        <w:t xml:space="preserve"> </w:t>
      </w:r>
      <w:r w:rsidR="00023FDE" w:rsidRPr="007130A3">
        <w:t>modify or delete annexes as necessary</w:t>
      </w:r>
      <w:r w:rsidR="009B3D3E" w:rsidRPr="007130A3">
        <w:t>)</w:t>
      </w:r>
      <w:r w:rsidR="00023FDE" w:rsidRPr="007130A3">
        <w:t>.</w:t>
      </w:r>
      <w:r w:rsidR="009B3D3E" w:rsidRPr="007130A3">
        <w:t xml:space="preserve">  Please note the following instructions for the IEC template:</w:t>
      </w:r>
    </w:p>
    <w:p w14:paraId="0EB2643A" w14:textId="77777777" w:rsidR="009B3D3E" w:rsidRPr="007130A3" w:rsidRDefault="009B3D3E" w:rsidP="009B3D3E">
      <w:pPr>
        <w:autoSpaceDE w:val="0"/>
        <w:autoSpaceDN w:val="0"/>
        <w:adjustRightInd w:val="0"/>
        <w:jc w:val="left"/>
        <w:rPr>
          <w:spacing w:val="0"/>
          <w:sz w:val="16"/>
          <w:szCs w:val="16"/>
          <w:lang w:eastAsia="en-AU"/>
        </w:rPr>
      </w:pPr>
      <w:r w:rsidRPr="007130A3">
        <w:rPr>
          <w:spacing w:val="0"/>
          <w:sz w:val="16"/>
          <w:szCs w:val="16"/>
          <w:lang w:eastAsia="en-AU"/>
        </w:rPr>
        <w:t xml:space="preserve">NOTE When creating a new annex </w:t>
      </w:r>
      <w:r w:rsidRPr="007130A3">
        <w:rPr>
          <w:rFonts w:ascii="Arial,Bold" w:hAnsi="Arial,Bold" w:cs="Arial,Bold"/>
          <w:b/>
          <w:bCs/>
          <w:spacing w:val="0"/>
          <w:sz w:val="16"/>
          <w:szCs w:val="16"/>
          <w:lang w:eastAsia="en-AU"/>
        </w:rPr>
        <w:t xml:space="preserve">DO NOT </w:t>
      </w:r>
      <w:r w:rsidRPr="007130A3">
        <w:rPr>
          <w:spacing w:val="0"/>
          <w:sz w:val="16"/>
          <w:szCs w:val="16"/>
          <w:lang w:eastAsia="en-AU"/>
        </w:rPr>
        <w:t xml:space="preserve">type the word Annex, just create a new empty page </w:t>
      </w:r>
      <w:r w:rsidR="00AA10A1" w:rsidRPr="007130A3">
        <w:rPr>
          <w:spacing w:val="0"/>
          <w:sz w:val="16"/>
          <w:szCs w:val="16"/>
          <w:lang w:eastAsia="en-AU"/>
        </w:rPr>
        <w:t>and then apply the styles ANNEX</w:t>
      </w:r>
      <w:r w:rsidRPr="007130A3">
        <w:rPr>
          <w:spacing w:val="0"/>
          <w:sz w:val="16"/>
          <w:szCs w:val="16"/>
          <w:lang w:eastAsia="en-AU"/>
        </w:rPr>
        <w:t>title to the first (empty) line. The word "Annex" followed by the letter "A" or "B", etc will automatically appear.</w:t>
      </w:r>
    </w:p>
    <w:p w14:paraId="6CBBD085" w14:textId="5B91FCAE" w:rsidR="00946DDD" w:rsidRPr="007130A3" w:rsidRDefault="009B3D3E" w:rsidP="009B3D3E">
      <w:pPr>
        <w:pStyle w:val="PARAGRAPH"/>
        <w:rPr>
          <w:spacing w:val="0"/>
          <w:sz w:val="18"/>
          <w:lang w:eastAsia="en-AU"/>
        </w:rPr>
      </w:pPr>
      <w:r w:rsidRPr="007130A3">
        <w:rPr>
          <w:rFonts w:ascii="Arial,Bold" w:hAnsi="Arial,Bold" w:cs="Arial,Bold"/>
          <w:b/>
          <w:bCs/>
          <w:spacing w:val="0"/>
          <w:sz w:val="18"/>
          <w:lang w:eastAsia="en-AU"/>
        </w:rPr>
        <w:t xml:space="preserve">TIP: </w:t>
      </w:r>
      <w:r w:rsidRPr="007130A3">
        <w:rPr>
          <w:spacing w:val="0"/>
          <w:sz w:val="18"/>
          <w:lang w:eastAsia="en-AU"/>
        </w:rPr>
        <w:t>When typing annex titles, separate the lines of the title by "shift+return"</w:t>
      </w:r>
    </w:p>
    <w:p w14:paraId="6C59F14C" w14:textId="77777777" w:rsidR="008D11C0" w:rsidRPr="007130A3" w:rsidRDefault="008D11C0" w:rsidP="00946DDD">
      <w:pPr>
        <w:pStyle w:val="PARAGRAPH"/>
        <w:rPr>
          <w:lang w:eastAsia="en-AU"/>
        </w:rPr>
      </w:pPr>
    </w:p>
    <w:p w14:paraId="7C3B7B25" w14:textId="77777777" w:rsidR="00496534" w:rsidRPr="007130A3" w:rsidRDefault="00496534" w:rsidP="00EF7CDD">
      <w:pPr>
        <w:pStyle w:val="ANNEXtitle"/>
      </w:pPr>
      <w:r w:rsidRPr="007130A3">
        <w:lastRenderedPageBreak/>
        <w:br/>
      </w:r>
      <w:bookmarkStart w:id="121" w:name="_Toc80706193"/>
      <w:r w:rsidRPr="007130A3">
        <w:t>Overall Organisation Chart</w:t>
      </w:r>
      <w:bookmarkEnd w:id="121"/>
    </w:p>
    <w:p w14:paraId="10F02BF6" w14:textId="519925E6" w:rsidR="009B3D3E" w:rsidRPr="007130A3" w:rsidRDefault="0095541C" w:rsidP="009B3D3E">
      <w:pPr>
        <w:pStyle w:val="PARAGRAPH"/>
        <w:jc w:val="center"/>
      </w:pPr>
      <w:r w:rsidRPr="007130A3">
        <w:rPr>
          <w:noProof/>
          <w:lang w:val="en-AU" w:eastAsia="en-AU"/>
        </w:rPr>
        <w:drawing>
          <wp:inline distT="0" distB="0" distL="0" distR="0" wp14:anchorId="7B4FBC3F" wp14:editId="403BC25A">
            <wp:extent cx="5478561" cy="7817370"/>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3"/>
                    <a:stretch>
                      <a:fillRect/>
                    </a:stretch>
                  </pic:blipFill>
                  <pic:spPr>
                    <a:xfrm>
                      <a:off x="0" y="0"/>
                      <a:ext cx="5494390" cy="7839957"/>
                    </a:xfrm>
                    <a:prstGeom prst="rect">
                      <a:avLst/>
                    </a:prstGeom>
                  </pic:spPr>
                </pic:pic>
              </a:graphicData>
            </a:graphic>
          </wp:inline>
        </w:drawing>
      </w:r>
    </w:p>
    <w:p w14:paraId="60E4EFB6" w14:textId="23EBB1A2" w:rsidR="0095541C" w:rsidRPr="007130A3" w:rsidRDefault="0095541C" w:rsidP="009B3D3E">
      <w:pPr>
        <w:pStyle w:val="PARAGRAPH"/>
        <w:jc w:val="center"/>
      </w:pPr>
    </w:p>
    <w:p w14:paraId="7FC8E296" w14:textId="22AD3BAC" w:rsidR="00FD42B7" w:rsidRPr="007130A3" w:rsidRDefault="006E4A0B" w:rsidP="00EF7CDD">
      <w:pPr>
        <w:pStyle w:val="ANNEXtitle"/>
      </w:pPr>
      <w:r w:rsidRPr="007130A3">
        <w:lastRenderedPageBreak/>
        <w:br/>
      </w:r>
      <w:bookmarkStart w:id="122" w:name="_Ref40100902"/>
      <w:bookmarkStart w:id="123" w:name="_Toc80706194"/>
      <w:r w:rsidR="001876FC" w:rsidRPr="007130A3">
        <w:t>Accreditation Certificate for ISO/IEC 17024</w:t>
      </w:r>
      <w:bookmarkEnd w:id="122"/>
      <w:bookmarkEnd w:id="123"/>
    </w:p>
    <w:p w14:paraId="48E79ABF" w14:textId="0B31E2A3" w:rsidR="004D059E" w:rsidRPr="007130A3" w:rsidRDefault="00E61B52" w:rsidP="009B3D3E">
      <w:pPr>
        <w:pStyle w:val="PARAGRAPH"/>
        <w:jc w:val="center"/>
      </w:pPr>
      <w:r w:rsidRPr="007130A3">
        <w:t>Ineris do not hold accreditation to ISO/IEC</w:t>
      </w:r>
      <w:r w:rsidR="00F62B34" w:rsidRPr="007130A3">
        <w:t> 17024</w:t>
      </w:r>
    </w:p>
    <w:p w14:paraId="78285EDC" w14:textId="77777777" w:rsidR="002E15E3" w:rsidRPr="007130A3" w:rsidRDefault="002E15E3" w:rsidP="00EF7CDD">
      <w:pPr>
        <w:pStyle w:val="MAIN-TITLE"/>
      </w:pPr>
    </w:p>
    <w:sectPr w:rsidR="002E15E3" w:rsidRPr="007130A3" w:rsidSect="00BD0202">
      <w:headerReference w:type="default" r:id="rId14"/>
      <w:footerReference w:type="default" r:id="rId15"/>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400A6" w14:textId="77777777" w:rsidR="006C6C69" w:rsidRDefault="006C6C69">
      <w:r>
        <w:separator/>
      </w:r>
    </w:p>
  </w:endnote>
  <w:endnote w:type="continuationSeparator" w:id="0">
    <w:p w14:paraId="12594C88" w14:textId="77777777" w:rsidR="006C6C69" w:rsidRDefault="006C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auto"/>
    <w:pitch w:val="variable"/>
    <w:sig w:usb0="00000000"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
    <w:altName w:val="Arial"/>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56005D37" w:rsidR="000D5BFE" w:rsidRDefault="000D5BF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B0E53">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0E53">
      <w:rPr>
        <w:b/>
        <w:bCs/>
        <w:noProof/>
      </w:rPr>
      <w:t>17</w:t>
    </w:r>
    <w:r>
      <w:rPr>
        <w:b/>
        <w:bCs/>
        <w:sz w:val="24"/>
        <w:szCs w:val="24"/>
      </w:rPr>
      <w:fldChar w:fldCharType="end"/>
    </w:r>
  </w:p>
  <w:p w14:paraId="1AEE732F" w14:textId="77777777" w:rsidR="000D5BFE" w:rsidRDefault="000D5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D61D9" w14:textId="77777777" w:rsidR="006C6C69" w:rsidRDefault="006C6C69">
      <w:r>
        <w:separator/>
      </w:r>
    </w:p>
  </w:footnote>
  <w:footnote w:type="continuationSeparator" w:id="0">
    <w:p w14:paraId="4592FEF4" w14:textId="77777777" w:rsidR="006C6C69" w:rsidRDefault="006C6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C2BE" w14:textId="6BE0E595" w:rsidR="00762913" w:rsidRDefault="00762913" w:rsidP="00762913">
    <w:pPr>
      <w:pStyle w:val="Header"/>
      <w:jc w:val="left"/>
      <w:rPr>
        <w:b/>
        <w:sz w:val="21"/>
        <w:szCs w:val="21"/>
        <w:lang w:val="en-AU"/>
      </w:rPr>
    </w:pPr>
    <w:r>
      <w:rPr>
        <w:noProof/>
        <w:lang w:val="en-AU" w:eastAsia="en-AU"/>
      </w:rPr>
      <w:drawing>
        <wp:inline distT="0" distB="0" distL="0" distR="0" wp14:anchorId="27327084" wp14:editId="79F5DFE8">
          <wp:extent cx="756285" cy="6464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46430"/>
                  </a:xfrm>
                  <a:prstGeom prst="rect">
                    <a:avLst/>
                  </a:prstGeom>
                  <a:noFill/>
                </pic:spPr>
              </pic:pic>
            </a:graphicData>
          </a:graphic>
        </wp:inline>
      </w:drawing>
    </w:r>
    <w:r>
      <w:rPr>
        <w:noProof/>
        <w:lang w:val="en-AU" w:eastAsia="en-AU"/>
      </w:rPr>
      <w:tab/>
    </w:r>
    <w:r>
      <w:rPr>
        <w:noProof/>
        <w:lang w:val="en-AU" w:eastAsia="en-AU"/>
      </w:rPr>
      <w:tab/>
    </w:r>
    <w:r w:rsidRPr="00762913">
      <w:rPr>
        <w:b/>
        <w:noProof/>
        <w:sz w:val="22"/>
        <w:szCs w:val="22"/>
        <w:lang w:val="en-AU" w:eastAsia="en-AU"/>
      </w:rPr>
      <w:t>ExMC/1773/R</w:t>
    </w:r>
    <w:r w:rsidR="000D5BFE" w:rsidRPr="00762913">
      <w:rPr>
        <w:b/>
        <w:sz w:val="22"/>
        <w:szCs w:val="22"/>
      </w:rPr>
      <w:t xml:space="preserve"> </w:t>
    </w:r>
  </w:p>
  <w:p w14:paraId="1529DC94" w14:textId="1A33600E" w:rsidR="000D5BFE" w:rsidRDefault="00762913" w:rsidP="00762913">
    <w:pPr>
      <w:pStyle w:val="Header"/>
      <w:jc w:val="right"/>
      <w:rPr>
        <w:b/>
        <w:sz w:val="21"/>
        <w:szCs w:val="21"/>
        <w:lang w:val="en-AU"/>
      </w:rPr>
    </w:pPr>
    <w:r>
      <w:rPr>
        <w:b/>
        <w:sz w:val="21"/>
        <w:szCs w:val="21"/>
        <w:lang w:val="en-AU"/>
      </w:rPr>
      <w:t>September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3C95F75"/>
    <w:multiLevelType w:val="hybridMultilevel"/>
    <w:tmpl w:val="C606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72845"/>
    <w:multiLevelType w:val="multilevel"/>
    <w:tmpl w:val="E964633A"/>
    <w:numStyleLink w:val="Headings"/>
  </w:abstractNum>
  <w:abstractNum w:abstractNumId="5" w15:restartNumberingAfterBreak="0">
    <w:nsid w:val="0A0F21B5"/>
    <w:multiLevelType w:val="multilevel"/>
    <w:tmpl w:val="3AA63D4C"/>
    <w:numStyleLink w:val="Annexes"/>
  </w:abstractNum>
  <w:abstractNum w:abstractNumId="6"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7"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A0281"/>
    <w:multiLevelType w:val="hybridMultilevel"/>
    <w:tmpl w:val="6622A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4"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5" w15:restartNumberingAfterBreak="0">
    <w:nsid w:val="2E3564D5"/>
    <w:multiLevelType w:val="hybridMultilevel"/>
    <w:tmpl w:val="36D63B7C"/>
    <w:lvl w:ilvl="0" w:tplc="84AA1494">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7"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9"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1" w15:restartNumberingAfterBreak="0">
    <w:nsid w:val="3D4133D4"/>
    <w:multiLevelType w:val="hybridMultilevel"/>
    <w:tmpl w:val="0C1CF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4C2F6B3B"/>
    <w:multiLevelType w:val="hybridMultilevel"/>
    <w:tmpl w:val="F4BA3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B6318A"/>
    <w:multiLevelType w:val="hybridMultilevel"/>
    <w:tmpl w:val="87BCA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9"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3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4"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755CFF"/>
    <w:multiLevelType w:val="multilevel"/>
    <w:tmpl w:val="E964633A"/>
    <w:numStyleLink w:val="Headings"/>
  </w:abstractNum>
  <w:abstractNum w:abstractNumId="36"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F1414C"/>
    <w:multiLevelType w:val="hybridMultilevel"/>
    <w:tmpl w:val="D902E582"/>
    <w:lvl w:ilvl="0" w:tplc="84AA1494">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741E053E"/>
    <w:multiLevelType w:val="hybridMultilevel"/>
    <w:tmpl w:val="BA803868"/>
    <w:lvl w:ilvl="0" w:tplc="0C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1"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0"/>
  </w:num>
  <w:num w:numId="3">
    <w:abstractNumId w:val="40"/>
  </w:num>
  <w:num w:numId="4">
    <w:abstractNumId w:val="9"/>
  </w:num>
  <w:num w:numId="5">
    <w:abstractNumId w:val="33"/>
  </w:num>
  <w:num w:numId="6">
    <w:abstractNumId w:val="19"/>
    <w:lvlOverride w:ilvl="0">
      <w:startOverride w:val="1"/>
    </w:lvlOverride>
  </w:num>
  <w:num w:numId="7">
    <w:abstractNumId w:val="19"/>
    <w:lvlOverride w:ilvl="0">
      <w:startOverride w:val="1"/>
    </w:lvlOverride>
  </w:num>
  <w:num w:numId="8">
    <w:abstractNumId w:val="19"/>
    <w:lvlOverride w:ilvl="0">
      <w:startOverride w:val="1"/>
    </w:lvlOverride>
  </w:num>
  <w:num w:numId="9">
    <w:abstractNumId w:val="7"/>
  </w:num>
  <w:num w:numId="10">
    <w:abstractNumId w:val="25"/>
  </w:num>
  <w:num w:numId="11">
    <w:abstractNumId w:val="20"/>
  </w:num>
  <w:num w:numId="12">
    <w:abstractNumId w:val="5"/>
  </w:num>
  <w:num w:numId="13">
    <w:abstractNumId w:val="18"/>
  </w:num>
  <w:num w:numId="14">
    <w:abstractNumId w:val="16"/>
    <w:lvlOverride w:ilvl="0">
      <w:startOverride w:val="1"/>
    </w:lvlOverride>
  </w:num>
  <w:num w:numId="15">
    <w:abstractNumId w:val="13"/>
    <w:lvlOverride w:ilvl="0">
      <w:startOverride w:val="1"/>
    </w:lvlOverride>
  </w:num>
  <w:num w:numId="16">
    <w:abstractNumId w:val="2"/>
    <w:lvlOverride w:ilvl="0">
      <w:startOverride w:val="1"/>
    </w:lvlOverride>
  </w:num>
  <w:num w:numId="17">
    <w:abstractNumId w:val="28"/>
    <w:lvlOverride w:ilvl="0">
      <w:startOverride w:val="1"/>
    </w:lvlOverride>
  </w:num>
  <w:num w:numId="18">
    <w:abstractNumId w:val="1"/>
  </w:num>
  <w:num w:numId="19">
    <w:abstractNumId w:val="41"/>
  </w:num>
  <w:num w:numId="20">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9"/>
    <w:lvlOverride w:ilvl="0">
      <w:startOverride w:val="1"/>
    </w:lvlOverride>
  </w:num>
  <w:num w:numId="24">
    <w:abstractNumId w:val="19"/>
    <w:lvlOverride w:ilvl="0">
      <w:startOverride w:val="1"/>
    </w:lvlOverride>
  </w:num>
  <w:num w:numId="25">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30"/>
  </w:num>
  <w:num w:numId="27">
    <w:abstractNumId w:val="19"/>
  </w:num>
  <w:num w:numId="28">
    <w:abstractNumId w:val="16"/>
  </w:num>
  <w:num w:numId="29">
    <w:abstractNumId w:val="13"/>
  </w:num>
  <w:num w:numId="30">
    <w:abstractNumId w:val="2"/>
  </w:num>
  <w:num w:numId="31">
    <w:abstractNumId w:val="28"/>
  </w:num>
  <w:num w:numId="32">
    <w:abstractNumId w:val="29"/>
  </w:num>
  <w:num w:numId="33">
    <w:abstractNumId w:val="38"/>
  </w:num>
  <w:num w:numId="34">
    <w:abstractNumId w:val="27"/>
  </w:num>
  <w:num w:numId="35">
    <w:abstractNumId w:val="31"/>
  </w:num>
  <w:num w:numId="36">
    <w:abstractNumId w:val="26"/>
  </w:num>
  <w:num w:numId="37">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22"/>
  </w:num>
  <w:num w:numId="41">
    <w:abstractNumId w:val="11"/>
  </w:num>
  <w:num w:numId="42">
    <w:abstractNumId w:val="32"/>
  </w:num>
  <w:num w:numId="43">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3"/>
    <w:lvlOverride w:ilvl="0">
      <w:startOverride w:val="1"/>
    </w:lvlOverride>
  </w:num>
  <w:num w:numId="45">
    <w:abstractNumId w:val="2"/>
    <w:lvlOverride w:ilvl="0">
      <w:startOverride w:val="1"/>
    </w:lvlOverride>
  </w:num>
  <w:num w:numId="46">
    <w:abstractNumId w:val="28"/>
    <w:lvlOverride w:ilvl="0">
      <w:startOverride w:val="1"/>
    </w:lvlOverride>
  </w:num>
  <w:num w:numId="47">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4"/>
  </w:num>
  <w:num w:numId="49">
    <w:abstractNumId w:val="12"/>
  </w:num>
  <w:num w:numId="50">
    <w:abstractNumId w:val="0"/>
  </w:num>
  <w:num w:numId="51">
    <w:abstractNumId w:val="17"/>
  </w:num>
  <w:num w:numId="52">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35"/>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35"/>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34"/>
  </w:num>
  <w:num w:numId="72">
    <w:abstractNumId w:val="36"/>
  </w:num>
  <w:num w:numId="73">
    <w:abstractNumId w:val="19"/>
    <w:lvlOverride w:ilvl="0">
      <w:startOverride w:val="1"/>
    </w:lvlOverride>
  </w:num>
  <w:num w:numId="74">
    <w:abstractNumId w:val="23"/>
  </w:num>
  <w:num w:numId="75">
    <w:abstractNumId w:val="37"/>
  </w:num>
  <w:num w:numId="76">
    <w:abstractNumId w:val="15"/>
  </w:num>
  <w:num w:numId="77">
    <w:abstractNumId w:val="19"/>
    <w:lvlOverride w:ilvl="0">
      <w:startOverride w:val="1"/>
    </w:lvlOverride>
  </w:num>
  <w:num w:numId="78">
    <w:abstractNumId w:val="21"/>
  </w:num>
  <w:num w:numId="79">
    <w:abstractNumId w:val="39"/>
  </w:num>
  <w:num w:numId="80">
    <w:abstractNumId w:val="3"/>
  </w:num>
  <w:num w:numId="81">
    <w:abstractNumId w:val="8"/>
  </w:num>
  <w:num w:numId="82">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5199"/>
    <w:rsid w:val="00006263"/>
    <w:rsid w:val="0000696D"/>
    <w:rsid w:val="000102ED"/>
    <w:rsid w:val="00011AD4"/>
    <w:rsid w:val="00013D4C"/>
    <w:rsid w:val="00014BB3"/>
    <w:rsid w:val="00021E3A"/>
    <w:rsid w:val="00023B22"/>
    <w:rsid w:val="00023E3D"/>
    <w:rsid w:val="00023F42"/>
    <w:rsid w:val="00023FDE"/>
    <w:rsid w:val="00024FAB"/>
    <w:rsid w:val="00036137"/>
    <w:rsid w:val="00036627"/>
    <w:rsid w:val="00040041"/>
    <w:rsid w:val="000427BF"/>
    <w:rsid w:val="00057805"/>
    <w:rsid w:val="00062560"/>
    <w:rsid w:val="00070510"/>
    <w:rsid w:val="00072755"/>
    <w:rsid w:val="00080EA9"/>
    <w:rsid w:val="000829B8"/>
    <w:rsid w:val="00093481"/>
    <w:rsid w:val="00096746"/>
    <w:rsid w:val="000A007C"/>
    <w:rsid w:val="000A3171"/>
    <w:rsid w:val="000A71BF"/>
    <w:rsid w:val="000B0E53"/>
    <w:rsid w:val="000B45E1"/>
    <w:rsid w:val="000C46DC"/>
    <w:rsid w:val="000D0A7C"/>
    <w:rsid w:val="000D4EB3"/>
    <w:rsid w:val="000D54D0"/>
    <w:rsid w:val="000D5BFE"/>
    <w:rsid w:val="000D5E8B"/>
    <w:rsid w:val="000D6061"/>
    <w:rsid w:val="000E2C13"/>
    <w:rsid w:val="000F1891"/>
    <w:rsid w:val="000F3274"/>
    <w:rsid w:val="000F5087"/>
    <w:rsid w:val="001035B4"/>
    <w:rsid w:val="001079B8"/>
    <w:rsid w:val="00107C81"/>
    <w:rsid w:val="00110CE1"/>
    <w:rsid w:val="00112F6B"/>
    <w:rsid w:val="00116384"/>
    <w:rsid w:val="001234BB"/>
    <w:rsid w:val="00131434"/>
    <w:rsid w:val="00131B41"/>
    <w:rsid w:val="00134CE6"/>
    <w:rsid w:val="00135432"/>
    <w:rsid w:val="001365E2"/>
    <w:rsid w:val="0014040F"/>
    <w:rsid w:val="00147164"/>
    <w:rsid w:val="00150F25"/>
    <w:rsid w:val="00151907"/>
    <w:rsid w:val="0015363F"/>
    <w:rsid w:val="001570BA"/>
    <w:rsid w:val="00157B46"/>
    <w:rsid w:val="0016051E"/>
    <w:rsid w:val="00161A38"/>
    <w:rsid w:val="001677F0"/>
    <w:rsid w:val="0017291C"/>
    <w:rsid w:val="00173F64"/>
    <w:rsid w:val="00176379"/>
    <w:rsid w:val="001876FC"/>
    <w:rsid w:val="001931BC"/>
    <w:rsid w:val="001937B0"/>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D08F9"/>
    <w:rsid w:val="001D3C66"/>
    <w:rsid w:val="001D76E0"/>
    <w:rsid w:val="001D7933"/>
    <w:rsid w:val="001E4293"/>
    <w:rsid w:val="001E4783"/>
    <w:rsid w:val="001E5513"/>
    <w:rsid w:val="001E6D39"/>
    <w:rsid w:val="001F0FA1"/>
    <w:rsid w:val="001F4F84"/>
    <w:rsid w:val="001F50D5"/>
    <w:rsid w:val="00202D56"/>
    <w:rsid w:val="00206DA8"/>
    <w:rsid w:val="0021200D"/>
    <w:rsid w:val="0021211B"/>
    <w:rsid w:val="002147E6"/>
    <w:rsid w:val="00220F9A"/>
    <w:rsid w:val="00225E9B"/>
    <w:rsid w:val="00226AC2"/>
    <w:rsid w:val="002327CB"/>
    <w:rsid w:val="00233CF2"/>
    <w:rsid w:val="00234791"/>
    <w:rsid w:val="00234FF0"/>
    <w:rsid w:val="002352AB"/>
    <w:rsid w:val="00235D9C"/>
    <w:rsid w:val="00236B8B"/>
    <w:rsid w:val="00243301"/>
    <w:rsid w:val="00243664"/>
    <w:rsid w:val="00244476"/>
    <w:rsid w:val="002470FA"/>
    <w:rsid w:val="00247531"/>
    <w:rsid w:val="002501D2"/>
    <w:rsid w:val="00250B40"/>
    <w:rsid w:val="002535AA"/>
    <w:rsid w:val="00254592"/>
    <w:rsid w:val="00255550"/>
    <w:rsid w:val="0025605A"/>
    <w:rsid w:val="002570B8"/>
    <w:rsid w:val="00262BED"/>
    <w:rsid w:val="00266723"/>
    <w:rsid w:val="00266C85"/>
    <w:rsid w:val="00267606"/>
    <w:rsid w:val="00267F21"/>
    <w:rsid w:val="00270461"/>
    <w:rsid w:val="0027496A"/>
    <w:rsid w:val="0027754D"/>
    <w:rsid w:val="00277BE6"/>
    <w:rsid w:val="002810C7"/>
    <w:rsid w:val="0028305B"/>
    <w:rsid w:val="00283FBC"/>
    <w:rsid w:val="00293E38"/>
    <w:rsid w:val="002A5CFC"/>
    <w:rsid w:val="002A71C2"/>
    <w:rsid w:val="002A7D1F"/>
    <w:rsid w:val="002B3F8A"/>
    <w:rsid w:val="002C396A"/>
    <w:rsid w:val="002C60E0"/>
    <w:rsid w:val="002D4A5F"/>
    <w:rsid w:val="002E0A94"/>
    <w:rsid w:val="002E15E3"/>
    <w:rsid w:val="002E1E40"/>
    <w:rsid w:val="002E5599"/>
    <w:rsid w:val="002E5FFB"/>
    <w:rsid w:val="002E6ECC"/>
    <w:rsid w:val="002F3D7E"/>
    <w:rsid w:val="002F714B"/>
    <w:rsid w:val="0030313E"/>
    <w:rsid w:val="0030782F"/>
    <w:rsid w:val="0031116F"/>
    <w:rsid w:val="00315B96"/>
    <w:rsid w:val="003229FA"/>
    <w:rsid w:val="00323C87"/>
    <w:rsid w:val="00323EF3"/>
    <w:rsid w:val="00324B08"/>
    <w:rsid w:val="00334734"/>
    <w:rsid w:val="00335AEC"/>
    <w:rsid w:val="003360C1"/>
    <w:rsid w:val="003403E2"/>
    <w:rsid w:val="003449C8"/>
    <w:rsid w:val="00345E03"/>
    <w:rsid w:val="00351CDC"/>
    <w:rsid w:val="003565C5"/>
    <w:rsid w:val="00362C3F"/>
    <w:rsid w:val="00364A47"/>
    <w:rsid w:val="0037017D"/>
    <w:rsid w:val="00372743"/>
    <w:rsid w:val="003728E6"/>
    <w:rsid w:val="00374539"/>
    <w:rsid w:val="00381116"/>
    <w:rsid w:val="00382E4B"/>
    <w:rsid w:val="003831B1"/>
    <w:rsid w:val="00387B8D"/>
    <w:rsid w:val="00396898"/>
    <w:rsid w:val="00396922"/>
    <w:rsid w:val="00397B84"/>
    <w:rsid w:val="003A0D70"/>
    <w:rsid w:val="003A3B43"/>
    <w:rsid w:val="003A436D"/>
    <w:rsid w:val="003B0FBE"/>
    <w:rsid w:val="003B30A0"/>
    <w:rsid w:val="003B34C0"/>
    <w:rsid w:val="003C4843"/>
    <w:rsid w:val="003C61F2"/>
    <w:rsid w:val="003D1081"/>
    <w:rsid w:val="003D3461"/>
    <w:rsid w:val="003D4F05"/>
    <w:rsid w:val="003D7420"/>
    <w:rsid w:val="003E0DAC"/>
    <w:rsid w:val="003E2EFF"/>
    <w:rsid w:val="003E3FEF"/>
    <w:rsid w:val="003E6DB4"/>
    <w:rsid w:val="003F0991"/>
    <w:rsid w:val="003F6F5C"/>
    <w:rsid w:val="00404CA8"/>
    <w:rsid w:val="004068AF"/>
    <w:rsid w:val="00406EB6"/>
    <w:rsid w:val="0041548F"/>
    <w:rsid w:val="00417E57"/>
    <w:rsid w:val="004210DD"/>
    <w:rsid w:val="00421BF5"/>
    <w:rsid w:val="004238E1"/>
    <w:rsid w:val="00424677"/>
    <w:rsid w:val="004251C5"/>
    <w:rsid w:val="0042736C"/>
    <w:rsid w:val="00433232"/>
    <w:rsid w:val="004368E4"/>
    <w:rsid w:val="004376DE"/>
    <w:rsid w:val="00443161"/>
    <w:rsid w:val="00445ACC"/>
    <w:rsid w:val="004462B5"/>
    <w:rsid w:val="00447315"/>
    <w:rsid w:val="00450561"/>
    <w:rsid w:val="0045471C"/>
    <w:rsid w:val="004607B7"/>
    <w:rsid w:val="0046207A"/>
    <w:rsid w:val="004623A3"/>
    <w:rsid w:val="0046603E"/>
    <w:rsid w:val="0047188E"/>
    <w:rsid w:val="004804DC"/>
    <w:rsid w:val="0048170A"/>
    <w:rsid w:val="004840FE"/>
    <w:rsid w:val="004857A7"/>
    <w:rsid w:val="00485A47"/>
    <w:rsid w:val="00486EFB"/>
    <w:rsid w:val="004872C7"/>
    <w:rsid w:val="00496534"/>
    <w:rsid w:val="00496A4C"/>
    <w:rsid w:val="004A13FC"/>
    <w:rsid w:val="004A4C56"/>
    <w:rsid w:val="004A634D"/>
    <w:rsid w:val="004A6B19"/>
    <w:rsid w:val="004B1C3A"/>
    <w:rsid w:val="004B3930"/>
    <w:rsid w:val="004C0CF8"/>
    <w:rsid w:val="004D059E"/>
    <w:rsid w:val="004E372C"/>
    <w:rsid w:val="004E5248"/>
    <w:rsid w:val="004E5655"/>
    <w:rsid w:val="004E7050"/>
    <w:rsid w:val="004F0A76"/>
    <w:rsid w:val="004F32C3"/>
    <w:rsid w:val="004F4E65"/>
    <w:rsid w:val="00500899"/>
    <w:rsid w:val="005008B5"/>
    <w:rsid w:val="0050176E"/>
    <w:rsid w:val="00501C79"/>
    <w:rsid w:val="00501F80"/>
    <w:rsid w:val="0050367E"/>
    <w:rsid w:val="00505B5F"/>
    <w:rsid w:val="005076F4"/>
    <w:rsid w:val="00512D2C"/>
    <w:rsid w:val="005145F0"/>
    <w:rsid w:val="00515066"/>
    <w:rsid w:val="00521C7B"/>
    <w:rsid w:val="005244FF"/>
    <w:rsid w:val="00524A2E"/>
    <w:rsid w:val="00530B32"/>
    <w:rsid w:val="005318C1"/>
    <w:rsid w:val="00544E30"/>
    <w:rsid w:val="005456A9"/>
    <w:rsid w:val="0055167B"/>
    <w:rsid w:val="0055485D"/>
    <w:rsid w:val="005561C0"/>
    <w:rsid w:val="005650FB"/>
    <w:rsid w:val="00566922"/>
    <w:rsid w:val="00571C4D"/>
    <w:rsid w:val="005817CB"/>
    <w:rsid w:val="00584E3A"/>
    <w:rsid w:val="0058505A"/>
    <w:rsid w:val="005870F0"/>
    <w:rsid w:val="005A0B23"/>
    <w:rsid w:val="005A49BB"/>
    <w:rsid w:val="005A533A"/>
    <w:rsid w:val="005B7E4D"/>
    <w:rsid w:val="005C11D1"/>
    <w:rsid w:val="005C318C"/>
    <w:rsid w:val="005C5877"/>
    <w:rsid w:val="005D2D91"/>
    <w:rsid w:val="005E162D"/>
    <w:rsid w:val="005E3CEA"/>
    <w:rsid w:val="005F459A"/>
    <w:rsid w:val="00601FFE"/>
    <w:rsid w:val="00602841"/>
    <w:rsid w:val="00602C5B"/>
    <w:rsid w:val="00603D56"/>
    <w:rsid w:val="00604B81"/>
    <w:rsid w:val="006072A8"/>
    <w:rsid w:val="0060757B"/>
    <w:rsid w:val="006101A5"/>
    <w:rsid w:val="00611CB0"/>
    <w:rsid w:val="00623454"/>
    <w:rsid w:val="0062391D"/>
    <w:rsid w:val="006277CD"/>
    <w:rsid w:val="006300D3"/>
    <w:rsid w:val="0063277A"/>
    <w:rsid w:val="00633C20"/>
    <w:rsid w:val="00636719"/>
    <w:rsid w:val="0064254B"/>
    <w:rsid w:val="00643654"/>
    <w:rsid w:val="0064563E"/>
    <w:rsid w:val="00646E03"/>
    <w:rsid w:val="0064775F"/>
    <w:rsid w:val="006541E5"/>
    <w:rsid w:val="0065457F"/>
    <w:rsid w:val="00657642"/>
    <w:rsid w:val="00660FD4"/>
    <w:rsid w:val="006617BD"/>
    <w:rsid w:val="006625C2"/>
    <w:rsid w:val="00663F02"/>
    <w:rsid w:val="00664482"/>
    <w:rsid w:val="006654E5"/>
    <w:rsid w:val="00665B9B"/>
    <w:rsid w:val="006677B0"/>
    <w:rsid w:val="0067135D"/>
    <w:rsid w:val="006807C0"/>
    <w:rsid w:val="00680FB0"/>
    <w:rsid w:val="00681C74"/>
    <w:rsid w:val="0068634F"/>
    <w:rsid w:val="006871F3"/>
    <w:rsid w:val="006947D6"/>
    <w:rsid w:val="00695CD0"/>
    <w:rsid w:val="006A03F0"/>
    <w:rsid w:val="006A180C"/>
    <w:rsid w:val="006A2A14"/>
    <w:rsid w:val="006B68F4"/>
    <w:rsid w:val="006B7E5B"/>
    <w:rsid w:val="006C06D6"/>
    <w:rsid w:val="006C275C"/>
    <w:rsid w:val="006C48D0"/>
    <w:rsid w:val="006C6C69"/>
    <w:rsid w:val="006D203E"/>
    <w:rsid w:val="006D59E5"/>
    <w:rsid w:val="006D6156"/>
    <w:rsid w:val="006D6424"/>
    <w:rsid w:val="006E21A2"/>
    <w:rsid w:val="006E4A0B"/>
    <w:rsid w:val="006E756B"/>
    <w:rsid w:val="006F2F2C"/>
    <w:rsid w:val="006F77C0"/>
    <w:rsid w:val="007019D1"/>
    <w:rsid w:val="00702B0B"/>
    <w:rsid w:val="007051F1"/>
    <w:rsid w:val="00711730"/>
    <w:rsid w:val="00712BA1"/>
    <w:rsid w:val="007130A3"/>
    <w:rsid w:val="0071351C"/>
    <w:rsid w:val="0072155B"/>
    <w:rsid w:val="007309FA"/>
    <w:rsid w:val="007313E9"/>
    <w:rsid w:val="00732237"/>
    <w:rsid w:val="00732A63"/>
    <w:rsid w:val="0073708E"/>
    <w:rsid w:val="00742948"/>
    <w:rsid w:val="0074371F"/>
    <w:rsid w:val="0075024B"/>
    <w:rsid w:val="00752A07"/>
    <w:rsid w:val="0075375E"/>
    <w:rsid w:val="00755A08"/>
    <w:rsid w:val="00756C3A"/>
    <w:rsid w:val="00762913"/>
    <w:rsid w:val="00767963"/>
    <w:rsid w:val="0077090F"/>
    <w:rsid w:val="00775BC9"/>
    <w:rsid w:val="00782504"/>
    <w:rsid w:val="00790196"/>
    <w:rsid w:val="00792782"/>
    <w:rsid w:val="0079323F"/>
    <w:rsid w:val="00797407"/>
    <w:rsid w:val="0079755B"/>
    <w:rsid w:val="007A10E2"/>
    <w:rsid w:val="007B106E"/>
    <w:rsid w:val="007B1D07"/>
    <w:rsid w:val="007B7517"/>
    <w:rsid w:val="007C1B7F"/>
    <w:rsid w:val="007C2686"/>
    <w:rsid w:val="007C333B"/>
    <w:rsid w:val="007C4C64"/>
    <w:rsid w:val="007D1918"/>
    <w:rsid w:val="007D5D35"/>
    <w:rsid w:val="007E4FF0"/>
    <w:rsid w:val="007E64C2"/>
    <w:rsid w:val="007E757E"/>
    <w:rsid w:val="007E7A95"/>
    <w:rsid w:val="007E7BB9"/>
    <w:rsid w:val="007F33C0"/>
    <w:rsid w:val="00801396"/>
    <w:rsid w:val="00802E92"/>
    <w:rsid w:val="008034CE"/>
    <w:rsid w:val="008150CB"/>
    <w:rsid w:val="00817FAA"/>
    <w:rsid w:val="00821DF2"/>
    <w:rsid w:val="0082223D"/>
    <w:rsid w:val="00822EE0"/>
    <w:rsid w:val="008233A4"/>
    <w:rsid w:val="00827A49"/>
    <w:rsid w:val="00832813"/>
    <w:rsid w:val="00832ECB"/>
    <w:rsid w:val="0083429D"/>
    <w:rsid w:val="008376D6"/>
    <w:rsid w:val="00842244"/>
    <w:rsid w:val="00846060"/>
    <w:rsid w:val="008465F9"/>
    <w:rsid w:val="00850C4B"/>
    <w:rsid w:val="0085520A"/>
    <w:rsid w:val="00861435"/>
    <w:rsid w:val="00866742"/>
    <w:rsid w:val="00866EC2"/>
    <w:rsid w:val="008769A0"/>
    <w:rsid w:val="008863EC"/>
    <w:rsid w:val="008A0A7F"/>
    <w:rsid w:val="008A1F71"/>
    <w:rsid w:val="008A41BF"/>
    <w:rsid w:val="008B010B"/>
    <w:rsid w:val="008B179E"/>
    <w:rsid w:val="008B2D33"/>
    <w:rsid w:val="008C10C6"/>
    <w:rsid w:val="008D11C0"/>
    <w:rsid w:val="008D307A"/>
    <w:rsid w:val="008E155F"/>
    <w:rsid w:val="008E169D"/>
    <w:rsid w:val="008E46BB"/>
    <w:rsid w:val="008E6DA5"/>
    <w:rsid w:val="008F5861"/>
    <w:rsid w:val="00900816"/>
    <w:rsid w:val="009047D6"/>
    <w:rsid w:val="00907F08"/>
    <w:rsid w:val="00913966"/>
    <w:rsid w:val="00915C68"/>
    <w:rsid w:val="009166EB"/>
    <w:rsid w:val="0092008D"/>
    <w:rsid w:val="00921346"/>
    <w:rsid w:val="009265A8"/>
    <w:rsid w:val="00934E41"/>
    <w:rsid w:val="00946DDD"/>
    <w:rsid w:val="00946E43"/>
    <w:rsid w:val="00950EF5"/>
    <w:rsid w:val="00951961"/>
    <w:rsid w:val="009520B0"/>
    <w:rsid w:val="009531FB"/>
    <w:rsid w:val="0095541C"/>
    <w:rsid w:val="0096084E"/>
    <w:rsid w:val="00963E94"/>
    <w:rsid w:val="0096404A"/>
    <w:rsid w:val="009700FA"/>
    <w:rsid w:val="00971534"/>
    <w:rsid w:val="00971B0C"/>
    <w:rsid w:val="009721DE"/>
    <w:rsid w:val="00973B5D"/>
    <w:rsid w:val="00984D01"/>
    <w:rsid w:val="0099385E"/>
    <w:rsid w:val="00996087"/>
    <w:rsid w:val="009A2078"/>
    <w:rsid w:val="009A21EC"/>
    <w:rsid w:val="009A2708"/>
    <w:rsid w:val="009A4189"/>
    <w:rsid w:val="009B0F32"/>
    <w:rsid w:val="009B128D"/>
    <w:rsid w:val="009B2E90"/>
    <w:rsid w:val="009B3D3E"/>
    <w:rsid w:val="009B4051"/>
    <w:rsid w:val="009C77AA"/>
    <w:rsid w:val="009D017D"/>
    <w:rsid w:val="009D02B2"/>
    <w:rsid w:val="009D6EA4"/>
    <w:rsid w:val="009E104C"/>
    <w:rsid w:val="009E28BD"/>
    <w:rsid w:val="009E330F"/>
    <w:rsid w:val="009E4C7E"/>
    <w:rsid w:val="009E63B7"/>
    <w:rsid w:val="009E78A6"/>
    <w:rsid w:val="009F085E"/>
    <w:rsid w:val="009F3BBE"/>
    <w:rsid w:val="009F6507"/>
    <w:rsid w:val="009F7B55"/>
    <w:rsid w:val="00A00030"/>
    <w:rsid w:val="00A04DB7"/>
    <w:rsid w:val="00A0583B"/>
    <w:rsid w:val="00A10517"/>
    <w:rsid w:val="00A148E9"/>
    <w:rsid w:val="00A16847"/>
    <w:rsid w:val="00A16F5B"/>
    <w:rsid w:val="00A27BEE"/>
    <w:rsid w:val="00A3426C"/>
    <w:rsid w:val="00A346B8"/>
    <w:rsid w:val="00A37794"/>
    <w:rsid w:val="00A37F6F"/>
    <w:rsid w:val="00A41C25"/>
    <w:rsid w:val="00A43E48"/>
    <w:rsid w:val="00A44CEF"/>
    <w:rsid w:val="00A46350"/>
    <w:rsid w:val="00A50BD2"/>
    <w:rsid w:val="00A55A83"/>
    <w:rsid w:val="00A55F5D"/>
    <w:rsid w:val="00A608DC"/>
    <w:rsid w:val="00A62471"/>
    <w:rsid w:val="00A63871"/>
    <w:rsid w:val="00A63C8C"/>
    <w:rsid w:val="00A64486"/>
    <w:rsid w:val="00A651E2"/>
    <w:rsid w:val="00A730A1"/>
    <w:rsid w:val="00A76E59"/>
    <w:rsid w:val="00A801B7"/>
    <w:rsid w:val="00A803A5"/>
    <w:rsid w:val="00A906CB"/>
    <w:rsid w:val="00A975F2"/>
    <w:rsid w:val="00AA10A1"/>
    <w:rsid w:val="00AA4C45"/>
    <w:rsid w:val="00AA7213"/>
    <w:rsid w:val="00AB47B7"/>
    <w:rsid w:val="00AB7C7B"/>
    <w:rsid w:val="00AB7E50"/>
    <w:rsid w:val="00AC00E4"/>
    <w:rsid w:val="00AC1342"/>
    <w:rsid w:val="00AC6F91"/>
    <w:rsid w:val="00AD0236"/>
    <w:rsid w:val="00AD44BF"/>
    <w:rsid w:val="00AD6D55"/>
    <w:rsid w:val="00AE25E9"/>
    <w:rsid w:val="00AE377F"/>
    <w:rsid w:val="00AE4153"/>
    <w:rsid w:val="00AE55AA"/>
    <w:rsid w:val="00AE70AA"/>
    <w:rsid w:val="00AF11DB"/>
    <w:rsid w:val="00AF413A"/>
    <w:rsid w:val="00AF563C"/>
    <w:rsid w:val="00AF5913"/>
    <w:rsid w:val="00AF642F"/>
    <w:rsid w:val="00B0066A"/>
    <w:rsid w:val="00B03E19"/>
    <w:rsid w:val="00B052FE"/>
    <w:rsid w:val="00B108F1"/>
    <w:rsid w:val="00B10D44"/>
    <w:rsid w:val="00B10D6D"/>
    <w:rsid w:val="00B119D0"/>
    <w:rsid w:val="00B138DE"/>
    <w:rsid w:val="00B20CD3"/>
    <w:rsid w:val="00B2257C"/>
    <w:rsid w:val="00B2380E"/>
    <w:rsid w:val="00B30C60"/>
    <w:rsid w:val="00B334B2"/>
    <w:rsid w:val="00B36C0B"/>
    <w:rsid w:val="00B41A8E"/>
    <w:rsid w:val="00B45318"/>
    <w:rsid w:val="00B46FF1"/>
    <w:rsid w:val="00B56664"/>
    <w:rsid w:val="00B62036"/>
    <w:rsid w:val="00B624C5"/>
    <w:rsid w:val="00B64184"/>
    <w:rsid w:val="00B66B8A"/>
    <w:rsid w:val="00B70F6B"/>
    <w:rsid w:val="00B805D2"/>
    <w:rsid w:val="00B80A2C"/>
    <w:rsid w:val="00B80B91"/>
    <w:rsid w:val="00B8182A"/>
    <w:rsid w:val="00B81F32"/>
    <w:rsid w:val="00B829E9"/>
    <w:rsid w:val="00B93E5B"/>
    <w:rsid w:val="00B96158"/>
    <w:rsid w:val="00B97D90"/>
    <w:rsid w:val="00BA055D"/>
    <w:rsid w:val="00BA5916"/>
    <w:rsid w:val="00BB18E9"/>
    <w:rsid w:val="00BB572E"/>
    <w:rsid w:val="00BB7213"/>
    <w:rsid w:val="00BC2F70"/>
    <w:rsid w:val="00BC326D"/>
    <w:rsid w:val="00BC5E79"/>
    <w:rsid w:val="00BC7E53"/>
    <w:rsid w:val="00BD0202"/>
    <w:rsid w:val="00BD284E"/>
    <w:rsid w:val="00BD3EE9"/>
    <w:rsid w:val="00BD6E18"/>
    <w:rsid w:val="00BD732B"/>
    <w:rsid w:val="00BE40AB"/>
    <w:rsid w:val="00BE701D"/>
    <w:rsid w:val="00BF26F9"/>
    <w:rsid w:val="00BF3BF1"/>
    <w:rsid w:val="00BF7DF4"/>
    <w:rsid w:val="00C047B0"/>
    <w:rsid w:val="00C15B9D"/>
    <w:rsid w:val="00C15D61"/>
    <w:rsid w:val="00C172B3"/>
    <w:rsid w:val="00C205FC"/>
    <w:rsid w:val="00C23E65"/>
    <w:rsid w:val="00C323D4"/>
    <w:rsid w:val="00C324B4"/>
    <w:rsid w:val="00C34E5C"/>
    <w:rsid w:val="00C36BC6"/>
    <w:rsid w:val="00C40D67"/>
    <w:rsid w:val="00C411BF"/>
    <w:rsid w:val="00C4616B"/>
    <w:rsid w:val="00C461B6"/>
    <w:rsid w:val="00C47A06"/>
    <w:rsid w:val="00C50BB8"/>
    <w:rsid w:val="00C53042"/>
    <w:rsid w:val="00C561F6"/>
    <w:rsid w:val="00C64D4C"/>
    <w:rsid w:val="00C7000A"/>
    <w:rsid w:val="00C7056E"/>
    <w:rsid w:val="00C801B3"/>
    <w:rsid w:val="00C83A75"/>
    <w:rsid w:val="00C8664E"/>
    <w:rsid w:val="00C879A3"/>
    <w:rsid w:val="00C87E35"/>
    <w:rsid w:val="00C94D30"/>
    <w:rsid w:val="00C957A7"/>
    <w:rsid w:val="00C962BF"/>
    <w:rsid w:val="00CA28B7"/>
    <w:rsid w:val="00CB4C38"/>
    <w:rsid w:val="00CB637B"/>
    <w:rsid w:val="00CC369A"/>
    <w:rsid w:val="00CC6FE1"/>
    <w:rsid w:val="00CE1AEB"/>
    <w:rsid w:val="00CE5877"/>
    <w:rsid w:val="00CE6E3E"/>
    <w:rsid w:val="00CF3671"/>
    <w:rsid w:val="00CF44B3"/>
    <w:rsid w:val="00CF47D8"/>
    <w:rsid w:val="00CF5600"/>
    <w:rsid w:val="00D14825"/>
    <w:rsid w:val="00D171F9"/>
    <w:rsid w:val="00D26660"/>
    <w:rsid w:val="00D317F7"/>
    <w:rsid w:val="00D360BD"/>
    <w:rsid w:val="00D36C71"/>
    <w:rsid w:val="00D41CB3"/>
    <w:rsid w:val="00D43332"/>
    <w:rsid w:val="00D47593"/>
    <w:rsid w:val="00D47D66"/>
    <w:rsid w:val="00D508E0"/>
    <w:rsid w:val="00D50F51"/>
    <w:rsid w:val="00D55B74"/>
    <w:rsid w:val="00D6770F"/>
    <w:rsid w:val="00D67AC0"/>
    <w:rsid w:val="00D764E6"/>
    <w:rsid w:val="00D9357F"/>
    <w:rsid w:val="00D94C70"/>
    <w:rsid w:val="00D96BAE"/>
    <w:rsid w:val="00DA09F7"/>
    <w:rsid w:val="00DA0FA7"/>
    <w:rsid w:val="00DA4EDA"/>
    <w:rsid w:val="00DB0D25"/>
    <w:rsid w:val="00DC027F"/>
    <w:rsid w:val="00DC264A"/>
    <w:rsid w:val="00DC3209"/>
    <w:rsid w:val="00DC7958"/>
    <w:rsid w:val="00DD4274"/>
    <w:rsid w:val="00DD773F"/>
    <w:rsid w:val="00DE2EF2"/>
    <w:rsid w:val="00DE33CC"/>
    <w:rsid w:val="00DE5636"/>
    <w:rsid w:val="00DE78E3"/>
    <w:rsid w:val="00DF2016"/>
    <w:rsid w:val="00DF5E74"/>
    <w:rsid w:val="00E02B96"/>
    <w:rsid w:val="00E03708"/>
    <w:rsid w:val="00E0370B"/>
    <w:rsid w:val="00E04C51"/>
    <w:rsid w:val="00E067BB"/>
    <w:rsid w:val="00E06D87"/>
    <w:rsid w:val="00E06FFE"/>
    <w:rsid w:val="00E116DB"/>
    <w:rsid w:val="00E14A93"/>
    <w:rsid w:val="00E22D57"/>
    <w:rsid w:val="00E2361C"/>
    <w:rsid w:val="00E26F3E"/>
    <w:rsid w:val="00E367A8"/>
    <w:rsid w:val="00E37E2E"/>
    <w:rsid w:val="00E408F9"/>
    <w:rsid w:val="00E436A6"/>
    <w:rsid w:val="00E43715"/>
    <w:rsid w:val="00E476E8"/>
    <w:rsid w:val="00E52ADC"/>
    <w:rsid w:val="00E54C6B"/>
    <w:rsid w:val="00E57D95"/>
    <w:rsid w:val="00E61B52"/>
    <w:rsid w:val="00E61BA4"/>
    <w:rsid w:val="00E65BA0"/>
    <w:rsid w:val="00E65FD1"/>
    <w:rsid w:val="00E67CF7"/>
    <w:rsid w:val="00E75F44"/>
    <w:rsid w:val="00E77360"/>
    <w:rsid w:val="00E83DB4"/>
    <w:rsid w:val="00E91668"/>
    <w:rsid w:val="00EA6ADD"/>
    <w:rsid w:val="00EB066E"/>
    <w:rsid w:val="00EC12C5"/>
    <w:rsid w:val="00EC1410"/>
    <w:rsid w:val="00EC59FC"/>
    <w:rsid w:val="00ED16E1"/>
    <w:rsid w:val="00ED5031"/>
    <w:rsid w:val="00EE1BD6"/>
    <w:rsid w:val="00EE3EBA"/>
    <w:rsid w:val="00EE6EC3"/>
    <w:rsid w:val="00EF0B3A"/>
    <w:rsid w:val="00EF51D4"/>
    <w:rsid w:val="00EF7CDD"/>
    <w:rsid w:val="00F05521"/>
    <w:rsid w:val="00F05F02"/>
    <w:rsid w:val="00F1025F"/>
    <w:rsid w:val="00F14305"/>
    <w:rsid w:val="00F2226F"/>
    <w:rsid w:val="00F23B2F"/>
    <w:rsid w:val="00F24408"/>
    <w:rsid w:val="00F35F3D"/>
    <w:rsid w:val="00F36609"/>
    <w:rsid w:val="00F36EE3"/>
    <w:rsid w:val="00F44C5E"/>
    <w:rsid w:val="00F45BB4"/>
    <w:rsid w:val="00F45E5F"/>
    <w:rsid w:val="00F4637B"/>
    <w:rsid w:val="00F467E6"/>
    <w:rsid w:val="00F4746D"/>
    <w:rsid w:val="00F50CDA"/>
    <w:rsid w:val="00F50FF8"/>
    <w:rsid w:val="00F53E6C"/>
    <w:rsid w:val="00F61A55"/>
    <w:rsid w:val="00F62B34"/>
    <w:rsid w:val="00F62BDC"/>
    <w:rsid w:val="00F6618D"/>
    <w:rsid w:val="00F736C5"/>
    <w:rsid w:val="00F80266"/>
    <w:rsid w:val="00F82C36"/>
    <w:rsid w:val="00F847F9"/>
    <w:rsid w:val="00F84A5D"/>
    <w:rsid w:val="00F84CE5"/>
    <w:rsid w:val="00F84DC5"/>
    <w:rsid w:val="00F87E48"/>
    <w:rsid w:val="00F93ECA"/>
    <w:rsid w:val="00FA21A7"/>
    <w:rsid w:val="00FB0997"/>
    <w:rsid w:val="00FB56B4"/>
    <w:rsid w:val="00FB6BD0"/>
    <w:rsid w:val="00FB6F7C"/>
    <w:rsid w:val="00FC3120"/>
    <w:rsid w:val="00FC44A6"/>
    <w:rsid w:val="00FC6CFB"/>
    <w:rsid w:val="00FD149C"/>
    <w:rsid w:val="00FD3E8C"/>
    <w:rsid w:val="00FD42B7"/>
    <w:rsid w:val="00FD5EB4"/>
    <w:rsid w:val="00FD65E1"/>
    <w:rsid w:val="00FE33D8"/>
    <w:rsid w:val="00FE4E27"/>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s>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UnresolvedMention2">
    <w:name w:val="Unresolved Mention2"/>
    <w:basedOn w:val="DefaultParagraphFont"/>
    <w:uiPriority w:val="99"/>
    <w:semiHidden/>
    <w:unhideWhenUsed/>
    <w:rsid w:val="00B03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ools.cofrac.fr/en/organismes/fiche.php?entite_id=5100059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ools.cofrac.fr/en/organismes/fiche.php?entite_id=1207039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C5798EAD04FC4C8535B7641C71CBC1" ma:contentTypeVersion="12" ma:contentTypeDescription="Create a new document." ma:contentTypeScope="" ma:versionID="ba8a44feea51b5b8251b4ff660471781">
  <xsd:schema xmlns:xsd="http://www.w3.org/2001/XMLSchema" xmlns:xs="http://www.w3.org/2001/XMLSchema" xmlns:p="http://schemas.microsoft.com/office/2006/metadata/properties" xmlns:ns2="e323364f-dbd6-4f83-ab97-e0ed1917a3da" xmlns:ns3="c9777f2c-997b-48a4-982c-321940edc883" targetNamespace="http://schemas.microsoft.com/office/2006/metadata/properties" ma:root="true" ma:fieldsID="25a2769ca7c81819d776e01673d8ae50" ns2:_="" ns3:_="">
    <xsd:import namespace="e323364f-dbd6-4f83-ab97-e0ed1917a3da"/>
    <xsd:import namespace="c9777f2c-997b-48a4-982c-321940edc88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3364f-dbd6-4f83-ab97-e0ed1917a3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777f2c-997b-48a4-982c-321940edc88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38AD4-0E55-45AC-9525-AFD4C62F6481}">
  <ds:schemaRefs>
    <ds:schemaRef ds:uri="http://schemas.microsoft.com/sharepoint/v3/contenttype/forms"/>
  </ds:schemaRefs>
</ds:datastoreItem>
</file>

<file path=customXml/itemProps2.xml><?xml version="1.0" encoding="utf-8"?>
<ds:datastoreItem xmlns:ds="http://schemas.openxmlformats.org/officeDocument/2006/customXml" ds:itemID="{CCDF0E05-36BC-405E-B273-AA9B3E980F01}">
  <ds:schemaRefs>
    <ds:schemaRef ds:uri="http://schemas.microsoft.com/office/2006/metadata/properties"/>
    <ds:schemaRef ds:uri="e323364f-dbd6-4f83-ab97-e0ed1917a3da"/>
    <ds:schemaRef ds:uri="http://purl.org/dc/dcmitype/"/>
    <ds:schemaRef ds:uri="http://purl.org/dc/elements/1.1/"/>
    <ds:schemaRef ds:uri="c9777f2c-997b-48a4-982c-321940edc88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EE76C7FB-72FB-480D-9989-DB3E366F7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3364f-dbd6-4f83-ab97-e0ed1917a3da"/>
    <ds:schemaRef ds:uri="c9777f2c-997b-48a4-982c-321940edc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A4A3FB-D8D5-4C0B-B60E-6706B475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Template>
  <TotalTime>3</TotalTime>
  <Pages>17</Pages>
  <Words>3897</Words>
  <Characters>26750</Characters>
  <Application>Microsoft Office Word</Application>
  <DocSecurity>0</DocSecurity>
  <Lines>222</Lines>
  <Paragraphs>61</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30586</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4</cp:revision>
  <cp:lastPrinted>2001-10-22T20:32:00Z</cp:lastPrinted>
  <dcterms:created xsi:type="dcterms:W3CDTF">2021-10-01T02:09:00Z</dcterms:created>
  <dcterms:modified xsi:type="dcterms:W3CDTF">2022-02-21T00:57:00Z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0x010100FAC5798EAD04FC4C8535B7641C71CBC1</vt:lpwstr>
  </property>
</Properties>
</file>