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91A8" w14:textId="77777777" w:rsidR="00EB47AE" w:rsidRDefault="00EB47AE" w:rsidP="00D0039F">
      <w:pPr>
        <w:autoSpaceDE w:val="0"/>
        <w:autoSpaceDN w:val="0"/>
        <w:adjustRightInd w:val="0"/>
        <w:jc w:val="left"/>
        <w:rPr>
          <w:b/>
          <w:bCs/>
          <w:color w:val="000000"/>
          <w:spacing w:val="0"/>
          <w:sz w:val="23"/>
          <w:szCs w:val="23"/>
          <w:lang w:val="en-AU" w:eastAsia="en-AU"/>
        </w:rPr>
      </w:pPr>
    </w:p>
    <w:p w14:paraId="3C8CA26A"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INTERNATIONAL ELECTROTECHNICAL COMMISSION IEC SYSTEM FOR</w:t>
      </w:r>
    </w:p>
    <w:p w14:paraId="7A3F81D0"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71640970"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25CAF7B7" w14:textId="77777777" w:rsidR="00D0039F" w:rsidRDefault="00D0039F" w:rsidP="00D0039F">
      <w:pPr>
        <w:autoSpaceDE w:val="0"/>
        <w:autoSpaceDN w:val="0"/>
        <w:adjustRightInd w:val="0"/>
        <w:jc w:val="left"/>
        <w:rPr>
          <w:b/>
          <w:bCs/>
          <w:color w:val="000000"/>
          <w:spacing w:val="0"/>
          <w:sz w:val="23"/>
          <w:szCs w:val="23"/>
          <w:lang w:val="en-AU" w:eastAsia="en-AU"/>
        </w:rPr>
      </w:pPr>
    </w:p>
    <w:p w14:paraId="768DDBDA" w14:textId="1B19E990" w:rsidR="00D0039F" w:rsidRDefault="00D0039F" w:rsidP="00D0039F">
      <w:pPr>
        <w:autoSpaceDE w:val="0"/>
        <w:autoSpaceDN w:val="0"/>
        <w:adjustRightInd w:val="0"/>
        <w:jc w:val="left"/>
        <w:rPr>
          <w:rFonts w:ascii="Arial-BoldMT" w:hAnsi="Arial-BoldMT" w:cs="Arial-BoldMT"/>
          <w:b/>
          <w:bCs/>
          <w:color w:val="000000"/>
          <w:spacing w:val="0"/>
          <w:sz w:val="22"/>
          <w:szCs w:val="22"/>
          <w:lang w:val="en-AU" w:eastAsia="en-AU"/>
        </w:rPr>
      </w:pPr>
      <w:r>
        <w:rPr>
          <w:b/>
          <w:bCs/>
          <w:color w:val="000000"/>
          <w:spacing w:val="0"/>
          <w:sz w:val="22"/>
          <w:szCs w:val="22"/>
          <w:lang w:val="en-AU" w:eastAsia="en-AU"/>
        </w:rPr>
        <w:t xml:space="preserve">TITLE: </w:t>
      </w:r>
      <w:r w:rsidR="009D7DDD">
        <w:rPr>
          <w:b/>
          <w:bCs/>
          <w:color w:val="000000"/>
          <w:spacing w:val="0"/>
          <w:sz w:val="22"/>
          <w:szCs w:val="22"/>
          <w:lang w:val="en-AU" w:eastAsia="en-AU"/>
        </w:rPr>
        <w:t xml:space="preserve">Extended </w:t>
      </w:r>
      <w:r w:rsidR="002938D9">
        <w:rPr>
          <w:b/>
          <w:bCs/>
          <w:color w:val="000000"/>
          <w:spacing w:val="0"/>
          <w:sz w:val="22"/>
          <w:szCs w:val="22"/>
          <w:lang w:val="en-AU" w:eastAsia="en-AU"/>
        </w:rPr>
        <w:t>Application o</w:t>
      </w:r>
      <w:r w:rsidR="00404F36">
        <w:rPr>
          <w:b/>
          <w:bCs/>
          <w:color w:val="000000"/>
          <w:spacing w:val="0"/>
          <w:sz w:val="24"/>
          <w:szCs w:val="24"/>
          <w:lang w:val="en-AU" w:eastAsia="en-AU"/>
        </w:rPr>
        <w:t>f IECEx Operational Document, OD 060</w:t>
      </w:r>
      <w:r w:rsidR="002938D9">
        <w:rPr>
          <w:b/>
          <w:bCs/>
          <w:color w:val="000000"/>
          <w:spacing w:val="0"/>
          <w:sz w:val="24"/>
          <w:szCs w:val="24"/>
          <w:lang w:val="en-AU" w:eastAsia="en-AU"/>
        </w:rPr>
        <w:t xml:space="preserve"> to end June 2022</w:t>
      </w:r>
    </w:p>
    <w:p w14:paraId="3B383920" w14:textId="2B5D166E" w:rsidR="00D0039F" w:rsidRDefault="00D0039F" w:rsidP="00D0039F">
      <w:pPr>
        <w:autoSpaceDE w:val="0"/>
        <w:autoSpaceDN w:val="0"/>
        <w:adjustRightInd w:val="0"/>
        <w:jc w:val="left"/>
        <w:rPr>
          <w:b/>
          <w:bCs/>
          <w:color w:val="000000"/>
          <w:spacing w:val="0"/>
          <w:sz w:val="24"/>
          <w:szCs w:val="24"/>
          <w:lang w:val="en-AU" w:eastAsia="en-AU"/>
        </w:rPr>
      </w:pPr>
    </w:p>
    <w:p w14:paraId="2D3253F4" w14:textId="5918BD8D" w:rsidR="00404F36" w:rsidRPr="004F31F8" w:rsidRDefault="00404F36" w:rsidP="00D0039F">
      <w:pPr>
        <w:autoSpaceDE w:val="0"/>
        <w:autoSpaceDN w:val="0"/>
        <w:adjustRightInd w:val="0"/>
        <w:jc w:val="left"/>
        <w:rPr>
          <w:b/>
          <w:bCs/>
          <w:color w:val="000000"/>
          <w:spacing w:val="0"/>
          <w:sz w:val="22"/>
          <w:szCs w:val="22"/>
          <w:lang w:val="en-AU" w:eastAsia="en-AU"/>
        </w:rPr>
      </w:pPr>
      <w:r w:rsidRPr="004F31F8">
        <w:rPr>
          <w:b/>
          <w:bCs/>
          <w:color w:val="000000"/>
          <w:spacing w:val="0"/>
          <w:sz w:val="22"/>
          <w:szCs w:val="22"/>
          <w:lang w:val="en-AU" w:eastAsia="en-AU"/>
        </w:rPr>
        <w:t xml:space="preserve">CIRCULATED TO: </w:t>
      </w:r>
    </w:p>
    <w:p w14:paraId="76F44F12" w14:textId="18235842" w:rsidR="00D0039F" w:rsidRDefault="00404F36" w:rsidP="004F31F8">
      <w:pPr>
        <w:autoSpaceDE w:val="0"/>
        <w:autoSpaceDN w:val="0"/>
        <w:adjustRightInd w:val="0"/>
        <w:jc w:val="left"/>
        <w:rPr>
          <w:b/>
          <w:bCs/>
          <w:color w:val="000000"/>
          <w:spacing w:val="0"/>
          <w:sz w:val="24"/>
          <w:szCs w:val="24"/>
          <w:lang w:val="en-AU" w:eastAsia="en-AU"/>
        </w:rPr>
      </w:pPr>
      <w:r>
        <w:rPr>
          <w:b/>
          <w:bCs/>
          <w:color w:val="000000"/>
          <w:spacing w:val="0"/>
          <w:sz w:val="24"/>
          <w:szCs w:val="24"/>
          <w:lang w:val="en-AU" w:eastAsia="en-AU"/>
        </w:rPr>
        <w:t>IECEx Management Committee, ExMC</w:t>
      </w:r>
      <w:r w:rsidR="002351D2">
        <w:rPr>
          <w:b/>
          <w:bCs/>
          <w:color w:val="000000"/>
          <w:spacing w:val="0"/>
          <w:sz w:val="24"/>
          <w:szCs w:val="24"/>
          <w:lang w:val="en-AU" w:eastAsia="en-AU"/>
        </w:rPr>
        <w:t xml:space="preserve">, </w:t>
      </w:r>
      <w:r>
        <w:rPr>
          <w:b/>
          <w:bCs/>
          <w:color w:val="000000"/>
          <w:spacing w:val="0"/>
          <w:sz w:val="24"/>
          <w:szCs w:val="24"/>
          <w:lang w:val="en-AU" w:eastAsia="en-AU"/>
        </w:rPr>
        <w:t>IECEx Executive</w:t>
      </w:r>
      <w:r w:rsidR="002351D2">
        <w:rPr>
          <w:b/>
          <w:bCs/>
          <w:color w:val="000000"/>
          <w:spacing w:val="0"/>
          <w:sz w:val="24"/>
          <w:szCs w:val="24"/>
          <w:lang w:val="en-AU" w:eastAsia="en-AU"/>
        </w:rPr>
        <w:t xml:space="preserve">, </w:t>
      </w:r>
      <w:r>
        <w:rPr>
          <w:b/>
          <w:bCs/>
          <w:color w:val="000000"/>
          <w:spacing w:val="0"/>
          <w:sz w:val="24"/>
          <w:szCs w:val="24"/>
          <w:lang w:val="en-AU" w:eastAsia="en-AU"/>
        </w:rPr>
        <w:t xml:space="preserve">IECEx Accepted Certification Bodies (ExCBs) and </w:t>
      </w:r>
      <w:r w:rsidR="009D7DDD">
        <w:rPr>
          <w:b/>
          <w:bCs/>
          <w:color w:val="000000"/>
          <w:spacing w:val="0"/>
          <w:sz w:val="24"/>
          <w:szCs w:val="24"/>
          <w:lang w:val="en-AU" w:eastAsia="en-AU"/>
        </w:rPr>
        <w:t>IECEx Assessors</w:t>
      </w:r>
    </w:p>
    <w:p w14:paraId="158A6C90" w14:textId="77777777" w:rsidR="00D0039F" w:rsidRDefault="00D0039F" w:rsidP="00D0039F">
      <w:pPr>
        <w:pBdr>
          <w:top w:val="thinThickMediumGap" w:sz="24" w:space="1" w:color="0033CC"/>
        </w:pBdr>
        <w:autoSpaceDE w:val="0"/>
        <w:autoSpaceDN w:val="0"/>
        <w:adjustRightInd w:val="0"/>
        <w:jc w:val="center"/>
        <w:rPr>
          <w:b/>
          <w:bCs/>
          <w:color w:val="000000"/>
          <w:spacing w:val="0"/>
          <w:sz w:val="24"/>
          <w:szCs w:val="24"/>
          <w:lang w:val="en-AU" w:eastAsia="en-AU"/>
        </w:rPr>
      </w:pPr>
    </w:p>
    <w:p w14:paraId="1DB0A2E3" w14:textId="77777777" w:rsidR="00C04EC6" w:rsidRDefault="009D7DDD" w:rsidP="004C2EC7">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Further to document ExMC/1605/Inf – Application of IECEx Operational Document OD 060 </w:t>
      </w:r>
      <w:r w:rsidR="00131C60" w:rsidRPr="00131C60">
        <w:rPr>
          <w:i/>
          <w:iCs/>
          <w:color w:val="000000"/>
          <w:spacing w:val="0"/>
          <w:sz w:val="24"/>
          <w:szCs w:val="24"/>
          <w:lang w:val="en-AU" w:eastAsia="en-AU"/>
        </w:rPr>
        <w:t>IECEx Guide for Business Continuity – Management of Extraordinary Circumstances or Events Affecting IECEx Certification Schemes and Activities</w:t>
      </w:r>
      <w:r w:rsidR="00C04EC6">
        <w:rPr>
          <w:color w:val="000000"/>
          <w:spacing w:val="0"/>
          <w:sz w:val="24"/>
          <w:szCs w:val="24"/>
          <w:lang w:val="en-AU" w:eastAsia="en-AU"/>
        </w:rPr>
        <w:t>.</w:t>
      </w:r>
    </w:p>
    <w:p w14:paraId="7FE758DB" w14:textId="77777777" w:rsidR="00C04EC6" w:rsidRDefault="00C04EC6" w:rsidP="004C2EC7">
      <w:pPr>
        <w:autoSpaceDE w:val="0"/>
        <w:autoSpaceDN w:val="0"/>
        <w:adjustRightInd w:val="0"/>
        <w:jc w:val="left"/>
        <w:rPr>
          <w:color w:val="000000"/>
          <w:spacing w:val="0"/>
          <w:sz w:val="24"/>
          <w:szCs w:val="24"/>
          <w:lang w:val="en-AU" w:eastAsia="en-AU"/>
        </w:rPr>
      </w:pPr>
    </w:p>
    <w:p w14:paraId="7F438CEC" w14:textId="77777777" w:rsidR="0062512D" w:rsidRDefault="006640C4" w:rsidP="004C2EC7">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I</w:t>
      </w:r>
      <w:r w:rsidR="00C04EC6">
        <w:rPr>
          <w:color w:val="000000"/>
          <w:spacing w:val="0"/>
          <w:sz w:val="24"/>
          <w:szCs w:val="24"/>
          <w:lang w:val="en-AU" w:eastAsia="en-AU"/>
        </w:rPr>
        <w:t>t was agreed that application of IECEx OD 060 would remain until end 2021,</w:t>
      </w:r>
      <w:r>
        <w:rPr>
          <w:color w:val="000000"/>
          <w:spacing w:val="0"/>
          <w:sz w:val="24"/>
          <w:szCs w:val="24"/>
          <w:lang w:val="en-AU" w:eastAsia="en-AU"/>
        </w:rPr>
        <w:t xml:space="preserve"> with the IECEx Executive Secretary in consultation with the IECEx Executive to review the situation by December 2021.  This review has now been undertaken and while noting the general </w:t>
      </w:r>
      <w:r>
        <w:rPr>
          <w:color w:val="000000"/>
          <w:spacing w:val="0"/>
          <w:sz w:val="24"/>
          <w:szCs w:val="24"/>
          <w:lang w:val="en-AU" w:eastAsia="en-AU"/>
        </w:rPr>
        <w:t>easing of travel restrictions, but with special conditions required by countries, employers</w:t>
      </w:r>
      <w:r>
        <w:rPr>
          <w:color w:val="000000"/>
          <w:spacing w:val="0"/>
          <w:sz w:val="24"/>
          <w:szCs w:val="24"/>
          <w:lang w:val="en-AU" w:eastAsia="en-AU"/>
        </w:rPr>
        <w:t xml:space="preserve">, which are expected to remain well into 2022, the IECEx Executive have determined that in the interests </w:t>
      </w:r>
      <w:r w:rsidR="0062512D">
        <w:rPr>
          <w:color w:val="000000"/>
          <w:spacing w:val="0"/>
          <w:sz w:val="24"/>
          <w:szCs w:val="24"/>
          <w:lang w:val="en-AU" w:eastAsia="en-AU"/>
        </w:rPr>
        <w:t>of the IECEx community and the need for business certainty that the application of OD 060 shall continue until end June 2022, with the IECEx Executive to again review the situation prior to end June 2022.</w:t>
      </w:r>
    </w:p>
    <w:p w14:paraId="494EF8CB" w14:textId="77777777" w:rsidR="00C04EC6" w:rsidRDefault="00C04EC6" w:rsidP="004C2EC7">
      <w:pPr>
        <w:autoSpaceDE w:val="0"/>
        <w:autoSpaceDN w:val="0"/>
        <w:adjustRightInd w:val="0"/>
        <w:jc w:val="left"/>
        <w:rPr>
          <w:color w:val="000000"/>
          <w:spacing w:val="0"/>
          <w:sz w:val="24"/>
          <w:szCs w:val="24"/>
          <w:lang w:val="en-AU" w:eastAsia="en-AU"/>
        </w:rPr>
      </w:pPr>
    </w:p>
    <w:p w14:paraId="7C7FF8E8" w14:textId="03592402" w:rsidR="006D3532" w:rsidRDefault="0062512D" w:rsidP="00FC3388">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For clarity, as at the time of preparing this notice, IECEx OD 060 is at Edition 2.1 and available from the IECEx we</w:t>
      </w:r>
      <w:r w:rsidR="00B70314">
        <w:rPr>
          <w:color w:val="000000"/>
          <w:spacing w:val="0"/>
          <w:sz w:val="24"/>
          <w:szCs w:val="24"/>
          <w:lang w:val="en-AU" w:eastAsia="en-AU"/>
        </w:rPr>
        <w:t xml:space="preserve">bsite </w:t>
      </w:r>
      <w:hyperlink r:id="rId6" w:history="1">
        <w:r w:rsidR="00B70314" w:rsidRPr="00B8715D">
          <w:rPr>
            <w:rStyle w:val="Hyperlink"/>
            <w:spacing w:val="0"/>
            <w:sz w:val="24"/>
            <w:szCs w:val="24"/>
            <w:lang w:val="en-AU" w:eastAsia="en-AU"/>
          </w:rPr>
          <w:t>https://www.iecex.com/publications/operational-od/</w:t>
        </w:r>
      </w:hyperlink>
      <w:r w:rsidR="00B70314">
        <w:rPr>
          <w:color w:val="000000"/>
          <w:spacing w:val="0"/>
          <w:sz w:val="24"/>
          <w:szCs w:val="24"/>
          <w:lang w:val="en-AU" w:eastAsia="en-AU"/>
        </w:rPr>
        <w:t xml:space="preserve"> </w:t>
      </w:r>
    </w:p>
    <w:p w14:paraId="5A3CF6CF" w14:textId="77777777" w:rsidR="00B70314" w:rsidRDefault="00B70314" w:rsidP="00FC3388">
      <w:pPr>
        <w:autoSpaceDE w:val="0"/>
        <w:autoSpaceDN w:val="0"/>
        <w:adjustRightInd w:val="0"/>
        <w:jc w:val="left"/>
        <w:rPr>
          <w:color w:val="000000"/>
          <w:spacing w:val="0"/>
          <w:sz w:val="24"/>
          <w:szCs w:val="24"/>
          <w:lang w:val="en-AU" w:eastAsia="en-AU"/>
        </w:rPr>
      </w:pPr>
    </w:p>
    <w:p w14:paraId="40C9CD9E" w14:textId="4E797BD8" w:rsidR="006D3532" w:rsidRPr="006D3532" w:rsidRDefault="00B70314" w:rsidP="00FC3388">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On behalf of the IECEx Chair and members of the IECEx Executive </w:t>
      </w:r>
      <w:r w:rsidR="002351D2">
        <w:rPr>
          <w:color w:val="000000"/>
          <w:spacing w:val="0"/>
          <w:sz w:val="24"/>
          <w:szCs w:val="24"/>
          <w:lang w:val="en-AU" w:eastAsia="en-AU"/>
        </w:rPr>
        <w:t>I take this opportunity to thank all IECEx Members</w:t>
      </w:r>
      <w:r>
        <w:rPr>
          <w:color w:val="000000"/>
          <w:spacing w:val="0"/>
          <w:sz w:val="24"/>
          <w:szCs w:val="24"/>
          <w:lang w:val="en-AU" w:eastAsia="en-AU"/>
        </w:rPr>
        <w:t xml:space="preserve">, Member ExCBs </w:t>
      </w:r>
      <w:r w:rsidR="002351D2">
        <w:rPr>
          <w:color w:val="000000"/>
          <w:spacing w:val="0"/>
          <w:sz w:val="24"/>
          <w:szCs w:val="24"/>
          <w:lang w:val="en-AU" w:eastAsia="en-AU"/>
        </w:rPr>
        <w:t xml:space="preserve">and </w:t>
      </w:r>
      <w:r>
        <w:rPr>
          <w:color w:val="000000"/>
          <w:spacing w:val="0"/>
          <w:sz w:val="24"/>
          <w:szCs w:val="24"/>
          <w:lang w:val="en-AU" w:eastAsia="en-AU"/>
        </w:rPr>
        <w:t xml:space="preserve">IECEx Assessors </w:t>
      </w:r>
      <w:r w:rsidR="002351D2">
        <w:rPr>
          <w:color w:val="000000"/>
          <w:spacing w:val="0"/>
          <w:sz w:val="24"/>
          <w:szCs w:val="24"/>
          <w:lang w:val="en-AU" w:eastAsia="en-AU"/>
        </w:rPr>
        <w:t xml:space="preserve">for their </w:t>
      </w:r>
      <w:r>
        <w:rPr>
          <w:color w:val="000000"/>
          <w:spacing w:val="0"/>
          <w:sz w:val="24"/>
          <w:szCs w:val="24"/>
          <w:lang w:val="en-AU" w:eastAsia="en-AU"/>
        </w:rPr>
        <w:t>continued support and commitment of the IECEx business during these very challenging times.</w:t>
      </w:r>
    </w:p>
    <w:p w14:paraId="18E1F633" w14:textId="77777777" w:rsidR="00D0039F" w:rsidRDefault="00D0039F" w:rsidP="00D0039F">
      <w:pPr>
        <w:autoSpaceDE w:val="0"/>
        <w:autoSpaceDN w:val="0"/>
        <w:adjustRightInd w:val="0"/>
        <w:jc w:val="left"/>
        <w:rPr>
          <w:color w:val="000000"/>
          <w:spacing w:val="0"/>
          <w:sz w:val="22"/>
          <w:szCs w:val="22"/>
          <w:lang w:val="en-AU" w:eastAsia="en-AU"/>
        </w:rPr>
      </w:pPr>
    </w:p>
    <w:p w14:paraId="2FAEC72A" w14:textId="77777777" w:rsidR="00FC3388" w:rsidRPr="002351D2" w:rsidRDefault="00FC3388" w:rsidP="00FC3388">
      <w:pPr>
        <w:autoSpaceDE w:val="0"/>
        <w:autoSpaceDN w:val="0"/>
        <w:adjustRightInd w:val="0"/>
        <w:rPr>
          <w:rFonts w:ascii="Brush Script MT" w:hAnsi="Brush Script MT"/>
          <w:b/>
          <w:bCs/>
          <w:sz w:val="28"/>
          <w:szCs w:val="28"/>
        </w:rPr>
      </w:pPr>
      <w:r w:rsidRPr="002351D2">
        <w:rPr>
          <w:rFonts w:ascii="Brush Script MT" w:hAnsi="Brush Script MT"/>
          <w:b/>
          <w:bCs/>
          <w:sz w:val="28"/>
          <w:szCs w:val="28"/>
        </w:rPr>
        <w:t>Chris Agius</w:t>
      </w:r>
    </w:p>
    <w:p w14:paraId="2DC0F4C1" w14:textId="6B843268" w:rsidR="002351D2" w:rsidRDefault="00D0039F" w:rsidP="00D00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 xml:space="preserve">IECEx </w:t>
      </w:r>
      <w:r w:rsidR="00EB47AE" w:rsidRPr="00EB47AE">
        <w:rPr>
          <w:rFonts w:cs="Times New Roman"/>
          <w:b/>
          <w:color w:val="000000"/>
          <w:spacing w:val="0"/>
          <w:kern w:val="4"/>
          <w:sz w:val="24"/>
          <w:szCs w:val="24"/>
          <w:lang w:val="en-AU" w:eastAsia="en-US"/>
        </w:rPr>
        <w:t xml:space="preserve">Executive </w:t>
      </w:r>
      <w:r w:rsidRPr="00EB47AE">
        <w:rPr>
          <w:rFonts w:cs="Times New Roman"/>
          <w:b/>
          <w:color w:val="000000"/>
          <w:spacing w:val="0"/>
          <w:kern w:val="4"/>
          <w:sz w:val="24"/>
          <w:szCs w:val="24"/>
          <w:lang w:val="en-AU" w:eastAsia="en-US"/>
        </w:rPr>
        <w:t>Secretary</w:t>
      </w:r>
    </w:p>
    <w:p w14:paraId="498EA4A2" w14:textId="77777777" w:rsidR="002351D2" w:rsidRDefault="002351D2" w:rsidP="00D00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0039F" w:rsidRPr="00247998" w14:paraId="46135747" w14:textId="77777777" w:rsidTr="001D4CF2">
        <w:tc>
          <w:tcPr>
            <w:tcW w:w="4604" w:type="dxa"/>
          </w:tcPr>
          <w:p w14:paraId="10D987CC" w14:textId="2884633A"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043B44D3"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70CC1077"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301FCEB2" w14:textId="79DF7EC2" w:rsidR="00D0039F" w:rsidRPr="00371E2E" w:rsidRDefault="00D0039F" w:rsidP="001D4CF2">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4F495E3A"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4CB0AF8F"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314BEEA5"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490F06C8" w14:textId="77777777" w:rsidR="00D0039F" w:rsidRPr="00371E2E" w:rsidRDefault="002622F4" w:rsidP="001D4CF2">
            <w:pPr>
              <w:tabs>
                <w:tab w:val="center" w:pos="4153"/>
                <w:tab w:val="right" w:pos="8306"/>
              </w:tabs>
              <w:jc w:val="left"/>
              <w:rPr>
                <w:rFonts w:cs="Times New Roman"/>
                <w:b/>
                <w:color w:val="000000"/>
                <w:spacing w:val="0"/>
                <w:sz w:val="22"/>
                <w:szCs w:val="22"/>
                <w:lang w:val="en-AU" w:eastAsia="en-US"/>
              </w:rPr>
            </w:pPr>
            <w:hyperlink r:id="rId7" w:history="1">
              <w:r w:rsidR="00D0039F" w:rsidRPr="00371E2E">
                <w:rPr>
                  <w:rFonts w:cs="Times New Roman"/>
                  <w:b/>
                  <w:color w:val="000000"/>
                  <w:spacing w:val="0"/>
                  <w:sz w:val="22"/>
                  <w:szCs w:val="22"/>
                  <w:u w:val="single"/>
                  <w:lang w:val="en-AU" w:eastAsia="en-US"/>
                </w:rPr>
                <w:t>http://www.iecex.com</w:t>
              </w:r>
            </w:hyperlink>
          </w:p>
          <w:p w14:paraId="60841480"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p>
        </w:tc>
      </w:tr>
    </w:tbl>
    <w:p w14:paraId="6F082465" w14:textId="77777777" w:rsidR="006B5B77" w:rsidRDefault="006B5B77"/>
    <w:sectPr w:rsidR="006B5B77" w:rsidSect="002351D2">
      <w:headerReference w:type="default" r:id="rId8"/>
      <w:pgSz w:w="11906" w:h="16838"/>
      <w:pgMar w:top="147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A74E" w14:textId="77777777" w:rsidR="002622F4" w:rsidRDefault="002622F4" w:rsidP="00EB47AE">
      <w:r>
        <w:separator/>
      </w:r>
    </w:p>
  </w:endnote>
  <w:endnote w:type="continuationSeparator" w:id="0">
    <w:p w14:paraId="4EC6D50B" w14:textId="77777777" w:rsidR="002622F4" w:rsidRDefault="002622F4" w:rsidP="00EB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302C" w14:textId="77777777" w:rsidR="002622F4" w:rsidRDefault="002622F4" w:rsidP="00EB47AE">
      <w:r>
        <w:separator/>
      </w:r>
    </w:p>
  </w:footnote>
  <w:footnote w:type="continuationSeparator" w:id="0">
    <w:p w14:paraId="42D2E3A4" w14:textId="77777777" w:rsidR="002622F4" w:rsidRDefault="002622F4" w:rsidP="00EB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5F16" w14:textId="0DD99BD0" w:rsidR="00EB47AE" w:rsidRDefault="006847A3">
    <w:pPr>
      <w:pStyle w:val="Header"/>
    </w:pPr>
    <w:r>
      <w:rPr>
        <w:noProof/>
        <w:lang w:eastAsia="en-AU"/>
      </w:rPr>
      <w:drawing>
        <wp:inline distT="0" distB="0" distL="0" distR="0" wp14:anchorId="703B329B" wp14:editId="2A115F6B">
          <wp:extent cx="68897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03EE7AD4" w14:textId="0DA5AD85" w:rsidR="00EB47AE" w:rsidRPr="006D3532" w:rsidRDefault="00EB47AE" w:rsidP="006D3532">
    <w:pPr>
      <w:pStyle w:val="Header"/>
      <w:jc w:val="right"/>
      <w:rPr>
        <w:b/>
        <w:sz w:val="22"/>
        <w:szCs w:val="22"/>
      </w:rPr>
    </w:pPr>
    <w:r w:rsidRPr="006D3532">
      <w:rPr>
        <w:b/>
        <w:sz w:val="22"/>
        <w:szCs w:val="22"/>
      </w:rPr>
      <w:t>Ex</w:t>
    </w:r>
    <w:r w:rsidR="004C2EC7">
      <w:rPr>
        <w:b/>
        <w:sz w:val="22"/>
        <w:szCs w:val="22"/>
      </w:rPr>
      <w:t>MC/1</w:t>
    </w:r>
    <w:r w:rsidR="00DF47E9">
      <w:rPr>
        <w:b/>
        <w:sz w:val="22"/>
        <w:szCs w:val="22"/>
      </w:rPr>
      <w:t>60</w:t>
    </w:r>
    <w:r w:rsidR="00EA62F2">
      <w:rPr>
        <w:b/>
        <w:sz w:val="22"/>
        <w:szCs w:val="22"/>
      </w:rPr>
      <w:t>5</w:t>
    </w:r>
    <w:r w:rsidR="006847A3">
      <w:rPr>
        <w:b/>
        <w:sz w:val="22"/>
        <w:szCs w:val="22"/>
      </w:rPr>
      <w:t>A</w:t>
    </w:r>
    <w:r w:rsidR="004C2EC7">
      <w:rPr>
        <w:b/>
        <w:sz w:val="22"/>
        <w:szCs w:val="22"/>
      </w:rPr>
      <w:t>/Inf</w:t>
    </w:r>
  </w:p>
  <w:p w14:paraId="6EEAD474" w14:textId="12E20F0B" w:rsidR="00EB47AE" w:rsidRPr="006D3532" w:rsidRDefault="006847A3" w:rsidP="006D3532">
    <w:pPr>
      <w:pStyle w:val="Header"/>
      <w:jc w:val="right"/>
      <w:rPr>
        <w:b/>
        <w:sz w:val="22"/>
        <w:szCs w:val="22"/>
      </w:rPr>
    </w:pPr>
    <w:r>
      <w:rPr>
        <w:b/>
        <w:sz w:val="22"/>
        <w:szCs w:val="22"/>
      </w:rPr>
      <w:t xml:space="preserve">November </w:t>
    </w:r>
    <w:r w:rsidR="00EB47AE" w:rsidRPr="006D3532">
      <w:rPr>
        <w:b/>
        <w:sz w:val="22"/>
        <w:szCs w:val="22"/>
      </w:rPr>
      <w:t>202</w:t>
    </w:r>
    <w:r w:rsidR="002938D9">
      <w:rPr>
        <w:b/>
        <w:sz w:val="22"/>
        <w:szCs w:val="2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9F"/>
    <w:rsid w:val="0005039F"/>
    <w:rsid w:val="00131C60"/>
    <w:rsid w:val="002351D2"/>
    <w:rsid w:val="002622F4"/>
    <w:rsid w:val="002938D9"/>
    <w:rsid w:val="00404F36"/>
    <w:rsid w:val="004711BE"/>
    <w:rsid w:val="004C2EC7"/>
    <w:rsid w:val="004E2473"/>
    <w:rsid w:val="004F31F8"/>
    <w:rsid w:val="0062512D"/>
    <w:rsid w:val="006640C4"/>
    <w:rsid w:val="006847A3"/>
    <w:rsid w:val="006B5B77"/>
    <w:rsid w:val="006C13D9"/>
    <w:rsid w:val="006D3532"/>
    <w:rsid w:val="007F716F"/>
    <w:rsid w:val="008C2F3F"/>
    <w:rsid w:val="009D7DDD"/>
    <w:rsid w:val="00B70314"/>
    <w:rsid w:val="00C04EC6"/>
    <w:rsid w:val="00D0039F"/>
    <w:rsid w:val="00DE21EA"/>
    <w:rsid w:val="00DF47E9"/>
    <w:rsid w:val="00E012B0"/>
    <w:rsid w:val="00EA62F2"/>
    <w:rsid w:val="00EB47AE"/>
    <w:rsid w:val="00F93E26"/>
    <w:rsid w:val="00FC3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BA55"/>
  <w15:chartTrackingRefBased/>
  <w15:docId w15:val="{B1E82BAB-A751-4B49-ACF6-E02F2369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F"/>
    <w:pPr>
      <w:spacing w:after="0" w:line="240" w:lineRule="auto"/>
      <w:jc w:val="both"/>
    </w:pPr>
    <w:rPr>
      <w:rFonts w:ascii="Arial" w:eastAsia="Times New Roman" w:hAnsi="Arial" w:cs="Arial"/>
      <w:spacing w:val="8"/>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7AE"/>
    <w:pPr>
      <w:tabs>
        <w:tab w:val="center" w:pos="4513"/>
        <w:tab w:val="right" w:pos="9026"/>
      </w:tabs>
    </w:pPr>
  </w:style>
  <w:style w:type="character" w:customStyle="1" w:styleId="HeaderChar">
    <w:name w:val="Header Char"/>
    <w:basedOn w:val="DefaultParagraphFont"/>
    <w:link w:val="Header"/>
    <w:uiPriority w:val="99"/>
    <w:rsid w:val="00EB47AE"/>
    <w:rPr>
      <w:rFonts w:ascii="Arial" w:eastAsia="Times New Roman" w:hAnsi="Arial" w:cs="Arial"/>
      <w:spacing w:val="8"/>
      <w:sz w:val="20"/>
      <w:szCs w:val="20"/>
      <w:lang w:val="en-GB" w:eastAsia="zh-CN"/>
    </w:rPr>
  </w:style>
  <w:style w:type="paragraph" w:styleId="Footer">
    <w:name w:val="footer"/>
    <w:basedOn w:val="Normal"/>
    <w:link w:val="FooterChar"/>
    <w:uiPriority w:val="99"/>
    <w:unhideWhenUsed/>
    <w:rsid w:val="00EB47AE"/>
    <w:pPr>
      <w:tabs>
        <w:tab w:val="center" w:pos="4513"/>
        <w:tab w:val="right" w:pos="9026"/>
      </w:tabs>
    </w:pPr>
  </w:style>
  <w:style w:type="character" w:customStyle="1" w:styleId="FooterChar">
    <w:name w:val="Footer Char"/>
    <w:basedOn w:val="DefaultParagraphFont"/>
    <w:link w:val="Footer"/>
    <w:uiPriority w:val="99"/>
    <w:rsid w:val="00EB47AE"/>
    <w:rPr>
      <w:rFonts w:ascii="Arial" w:eastAsia="Times New Roman" w:hAnsi="Arial" w:cs="Arial"/>
      <w:spacing w:val="8"/>
      <w:sz w:val="20"/>
      <w:szCs w:val="20"/>
      <w:lang w:val="en-GB" w:eastAsia="zh-CN"/>
    </w:rPr>
  </w:style>
  <w:style w:type="character" w:styleId="Hyperlink">
    <w:name w:val="Hyperlink"/>
    <w:basedOn w:val="DefaultParagraphFont"/>
    <w:uiPriority w:val="99"/>
    <w:unhideWhenUsed/>
    <w:rsid w:val="00B70314"/>
    <w:rPr>
      <w:color w:val="0563C1" w:themeColor="hyperlink"/>
      <w:u w:val="single"/>
    </w:rPr>
  </w:style>
  <w:style w:type="character" w:styleId="UnresolvedMention">
    <w:name w:val="Unresolved Mention"/>
    <w:basedOn w:val="DefaultParagraphFont"/>
    <w:uiPriority w:val="99"/>
    <w:semiHidden/>
    <w:unhideWhenUsed/>
    <w:rsid w:val="00B70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cex.com/publications/operational-o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3</cp:revision>
  <dcterms:created xsi:type="dcterms:W3CDTF">2021-11-18T06:05:00Z</dcterms:created>
  <dcterms:modified xsi:type="dcterms:W3CDTF">2021-11-18T06:45:00Z</dcterms:modified>
</cp:coreProperties>
</file>