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FD5A" w14:textId="7F5138CE" w:rsidR="00D97B7F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69FD3337" w14:textId="77777777" w:rsidR="002452E2" w:rsidRDefault="002452E2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5690B1FA" w14:textId="2094BDED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808AF59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17FEB9C4" w14:textId="286120C6" w:rsidR="00D97B7F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972B2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</w:t>
      </w:r>
      <w:proofErr w:type="spellEnd"/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C/1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800</w:t>
      </w:r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Pr="00D97B7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Scope Extension Assessment Report for Mining and Surface Certification (Pty) Ltd (MASC), an Accepted </w:t>
      </w:r>
      <w:proofErr w:type="spellStart"/>
      <w:r w:rsidRPr="00D97B7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D97B7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and an Accepted </w:t>
      </w:r>
      <w:proofErr w:type="spellStart"/>
      <w:r w:rsidRPr="00D97B7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Pr="00D97B7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within the IECEx System, Equipment Scheme 02, to include IEC 60079-28, IEC 60079-33, IEC TS 60079-46, ISO </w:t>
      </w:r>
      <w:r w:rsidR="00FD2615" w:rsidRPr="00D97B7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80079-36</w:t>
      </w:r>
      <w:r w:rsidR="00FD261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r w:rsidRPr="00D97B7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and ISO 80079-37 in their scope.</w:t>
      </w:r>
    </w:p>
    <w:p w14:paraId="6AC11F20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222947C2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72B2D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972B2D">
        <w:rPr>
          <w:rFonts w:ascii="Arial" w:eastAsia="Times New Roman" w:hAnsi="Arial" w:cs="Arial"/>
          <w:b/>
        </w:rPr>
        <w:t>ExMC</w:t>
      </w:r>
      <w:proofErr w:type="spellEnd"/>
      <w:r w:rsidRPr="00972B2D">
        <w:rPr>
          <w:rFonts w:ascii="Arial" w:eastAsia="Times New Roman" w:hAnsi="Arial" w:cs="Arial"/>
          <w:b/>
        </w:rPr>
        <w:t xml:space="preserve"> </w:t>
      </w:r>
    </w:p>
    <w:p w14:paraId="24B28FC1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972B2D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127D8928" wp14:editId="75037462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57419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7141B461" w14:textId="77777777" w:rsidR="00D97B7F" w:rsidRPr="00972B2D" w:rsidRDefault="00D97B7F" w:rsidP="00D97B7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00B1E235" w14:textId="77777777" w:rsidR="00D97B7F" w:rsidRPr="00972B2D" w:rsidRDefault="00D97B7F" w:rsidP="00D97B7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433FAD32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7CE43BDE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5AD99DBF" w14:textId="31331E47" w:rsidR="00D97B7F" w:rsidRPr="00972B2D" w:rsidRDefault="00D97B7F" w:rsidP="00D97B7F">
      <w:pPr>
        <w:rPr>
          <w:rFonts w:ascii="Arial" w:eastAsia="Times New Roman" w:hAnsi="Arial" w:cs="Arial"/>
          <w:i/>
          <w:sz w:val="24"/>
          <w:szCs w:val="24"/>
        </w:rPr>
      </w:pPr>
      <w:r w:rsidRPr="00972B2D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972B2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ExMC</w:t>
      </w:r>
      <w:proofErr w:type="spellEnd"/>
      <w:r>
        <w:rPr>
          <w:rFonts w:ascii="Arial" w:hAnsi="Arial" w:cs="Arial"/>
          <w:sz w:val="24"/>
          <w:szCs w:val="24"/>
        </w:rPr>
        <w:t>/1800</w:t>
      </w:r>
      <w:r w:rsidRPr="00972B2D">
        <w:rPr>
          <w:rFonts w:ascii="Arial" w:hAnsi="Arial" w:cs="Arial"/>
          <w:sz w:val="24"/>
          <w:szCs w:val="24"/>
        </w:rPr>
        <w:t xml:space="preserve">/DV </w:t>
      </w:r>
      <w:r w:rsidRPr="00D97B7F">
        <w:rPr>
          <w:rFonts w:ascii="Arial" w:hAnsi="Arial" w:cs="Arial"/>
          <w:sz w:val="24"/>
          <w:szCs w:val="24"/>
        </w:rPr>
        <w:t xml:space="preserve">Scope Extension Assessment Report for Mining and Surface Certification (Pty) Ltd (MASC), an Accepted </w:t>
      </w:r>
      <w:proofErr w:type="spellStart"/>
      <w:r w:rsidRPr="00D97B7F">
        <w:rPr>
          <w:rFonts w:ascii="Arial" w:hAnsi="Arial" w:cs="Arial"/>
          <w:sz w:val="24"/>
          <w:szCs w:val="24"/>
        </w:rPr>
        <w:t>ExCB</w:t>
      </w:r>
      <w:proofErr w:type="spellEnd"/>
      <w:r w:rsidRPr="00D97B7F">
        <w:rPr>
          <w:rFonts w:ascii="Arial" w:hAnsi="Arial" w:cs="Arial"/>
          <w:sz w:val="24"/>
          <w:szCs w:val="24"/>
        </w:rPr>
        <w:t xml:space="preserve"> and an Accepted </w:t>
      </w:r>
      <w:proofErr w:type="spellStart"/>
      <w:r w:rsidRPr="00D97B7F">
        <w:rPr>
          <w:rFonts w:ascii="Arial" w:hAnsi="Arial" w:cs="Arial"/>
          <w:sz w:val="24"/>
          <w:szCs w:val="24"/>
        </w:rPr>
        <w:t>ExTL</w:t>
      </w:r>
      <w:proofErr w:type="spellEnd"/>
      <w:r w:rsidRPr="00D97B7F">
        <w:rPr>
          <w:rFonts w:ascii="Arial" w:hAnsi="Arial" w:cs="Arial"/>
          <w:sz w:val="24"/>
          <w:szCs w:val="24"/>
        </w:rPr>
        <w:t xml:space="preserve"> within the IECEx System, Equipment Scheme 02, to include IEC 60079-28, IEC 60079-33, IEC TS 60079-46, ISO 80079-36 and ISO 80079-37 in their scope</w:t>
      </w:r>
      <w:r w:rsidR="00FD2615">
        <w:rPr>
          <w:rFonts w:ascii="Arial" w:hAnsi="Arial" w:cs="Arial"/>
          <w:sz w:val="24"/>
          <w:szCs w:val="24"/>
        </w:rPr>
        <w:t>.</w:t>
      </w:r>
    </w:p>
    <w:p w14:paraId="69858A04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430CAF4B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972B2D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14:paraId="58ADA30A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1854ABD3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0350746E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08F4AF8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43BEFF9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A72192C" w14:textId="77777777" w:rsidR="00D97B7F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63C6E2D" w14:textId="77777777" w:rsidR="00D97B7F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75B68DF" w14:textId="77777777" w:rsidR="00D97B7F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8D31984" w14:textId="77777777" w:rsidR="00D97B7F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586A303" w14:textId="77777777" w:rsidR="00D97B7F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9287D90" w14:textId="77777777" w:rsidR="00D97B7F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7DD1E03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8D543A4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890A94C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0BB7D5D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3C50777" w14:textId="77777777" w:rsidR="00D97B7F" w:rsidRPr="00972B2D" w:rsidRDefault="00D97B7F" w:rsidP="00D97B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D97B7F" w:rsidRPr="00972B2D" w14:paraId="459F7CA4" w14:textId="77777777" w:rsidTr="00FC4CA3">
        <w:tc>
          <w:tcPr>
            <w:tcW w:w="4320" w:type="dxa"/>
          </w:tcPr>
          <w:p w14:paraId="28BC404B" w14:textId="77777777" w:rsidR="00D97B7F" w:rsidRPr="00972B2D" w:rsidRDefault="00D97B7F" w:rsidP="00FC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58FB36FA" w14:textId="77777777" w:rsidR="00D97B7F" w:rsidRPr="00972B2D" w:rsidRDefault="00D97B7F" w:rsidP="00FC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38790015" w14:textId="77777777" w:rsidR="00D97B7F" w:rsidRPr="00972B2D" w:rsidRDefault="00D97B7F" w:rsidP="00FC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1504ECF7" w14:textId="77777777" w:rsidR="00D97B7F" w:rsidRPr="00972B2D" w:rsidRDefault="00D97B7F" w:rsidP="00FC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79037035" w14:textId="77777777" w:rsidR="00D97B7F" w:rsidRPr="00972B2D" w:rsidRDefault="00D97B7F" w:rsidP="00FC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13F48F1A" w14:textId="77777777" w:rsidR="00D97B7F" w:rsidRPr="00972B2D" w:rsidRDefault="00D97B7F" w:rsidP="00FC4CA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28229703" w14:textId="77777777" w:rsidR="00D97B7F" w:rsidRPr="00972B2D" w:rsidRDefault="00D97B7F" w:rsidP="00FC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52081B44" w14:textId="77777777" w:rsidR="00D97B7F" w:rsidRPr="00972B2D" w:rsidRDefault="00D97B7F" w:rsidP="00FC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1C0ADCFE" w14:textId="77777777" w:rsidR="00D97B7F" w:rsidRPr="00972B2D" w:rsidRDefault="00D97B7F" w:rsidP="00FC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67CCB538" w14:textId="77777777" w:rsidR="00D97B7F" w:rsidRPr="00972B2D" w:rsidRDefault="00D97B7F" w:rsidP="00FC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335100FB" w14:textId="77777777" w:rsidR="00D97B7F" w:rsidRPr="00972B2D" w:rsidRDefault="00000C42" w:rsidP="00FC4CA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D97B7F" w:rsidRPr="00972B2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1F00A9A1" w14:textId="71235502" w:rsidR="00D97B7F" w:rsidRDefault="00D97B7F">
      <w:r>
        <w:br w:type="page"/>
      </w:r>
    </w:p>
    <w:p w14:paraId="3D02C939" w14:textId="3186A578" w:rsidR="00FD2615" w:rsidRPr="004C4391" w:rsidRDefault="00FD2615" w:rsidP="00FD26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4C4391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lastRenderedPageBreak/>
        <w:t>Summary of Voting results on</w:t>
      </w:r>
      <w:r w:rsidRPr="004C4391">
        <w:rPr>
          <w:rFonts w:ascii="Arial" w:eastAsia="Times New Roman" w:hAnsi="Arial" w:cs="Arial"/>
          <w:b/>
          <w:i/>
          <w:spacing w:val="-3"/>
          <w:sz w:val="19"/>
          <w:szCs w:val="19"/>
          <w:lang w:val="en-GB"/>
        </w:rPr>
        <w:t xml:space="preserve"> </w:t>
      </w:r>
      <w:proofErr w:type="spellStart"/>
      <w:r w:rsidRPr="004C4391">
        <w:rPr>
          <w:rFonts w:ascii="Arial" w:eastAsia="Times New Roman" w:hAnsi="Arial" w:cs="Arial"/>
          <w:b/>
          <w:i/>
          <w:spacing w:val="-3"/>
          <w:sz w:val="19"/>
          <w:szCs w:val="19"/>
          <w:lang w:val="en-GB"/>
        </w:rPr>
        <w:t>ExM</w:t>
      </w:r>
      <w:proofErr w:type="spellEnd"/>
      <w:r w:rsidRPr="004C4391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 xml:space="preserve">C/1800/DV Scope Extension Assessment Report for Mining and Surface Certification (Pty) Ltd (MASC), an Accepted </w:t>
      </w:r>
      <w:proofErr w:type="spellStart"/>
      <w:r w:rsidRPr="004C4391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>ExCB</w:t>
      </w:r>
      <w:proofErr w:type="spellEnd"/>
      <w:r w:rsidRPr="004C4391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 xml:space="preserve"> and an Accepted </w:t>
      </w:r>
      <w:proofErr w:type="spellStart"/>
      <w:r w:rsidRPr="004C4391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>ExTL</w:t>
      </w:r>
      <w:proofErr w:type="spellEnd"/>
      <w:r w:rsidRPr="004C4391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 xml:space="preserve"> within the IECEx System, Equipment Scheme 02, to include IEC 60079-28, IEC 60079-33, IEC TS 60079-46, ISO 80079-36 and ISO 80079-37 in their scope</w:t>
      </w:r>
    </w:p>
    <w:p w14:paraId="2EEE5C49" w14:textId="77777777" w:rsidR="00FD2615" w:rsidRPr="00F37583" w:rsidRDefault="00FD2615" w:rsidP="00FD26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14:paraId="0957286D" w14:textId="41908532" w:rsidR="00FD2615" w:rsidRPr="00972B2D" w:rsidRDefault="00FD2615" w:rsidP="00FD2615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2 01 20</w:t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6FB69125" w14:textId="66CC05BA" w:rsidR="00FD2615" w:rsidRDefault="00FD2615" w:rsidP="00FD2615">
      <w:pPr>
        <w:autoSpaceDE w:val="0"/>
        <w:autoSpaceDN w:val="0"/>
        <w:adjustRightInd w:val="0"/>
        <w:spacing w:after="0" w:line="240" w:lineRule="auto"/>
      </w:pPr>
      <w:r w:rsidRPr="00972B2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972B2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2 03 03</w:t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</w:t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972B2D">
        <w:rPr>
          <w:rFonts w:ascii="Arial" w:eastAsia="Times New Roman" w:hAnsi="Arial" w:cs="Arial"/>
          <w:b/>
          <w:i/>
          <w:iCs/>
          <w:sz w:val="18"/>
          <w:szCs w:val="18"/>
        </w:rPr>
        <w:t>eminders sent</w:t>
      </w:r>
      <w:r w:rsidRPr="00972B2D">
        <w:rPr>
          <w:rFonts w:ascii="Arial" w:eastAsia="Times New Roman" w:hAnsi="Arial" w:cs="Arial"/>
          <w:b/>
          <w:i/>
          <w:iCs/>
          <w:sz w:val="20"/>
          <w:szCs w:val="20"/>
        </w:rPr>
        <w:t>: Ye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126"/>
      </w:tblGrid>
      <w:tr w:rsidR="00FD2615" w:rsidRPr="00703340" w14:paraId="757CFB8A" w14:textId="77777777" w:rsidTr="00FD2615">
        <w:trPr>
          <w:trHeight w:val="288"/>
        </w:trPr>
        <w:tc>
          <w:tcPr>
            <w:tcW w:w="3539" w:type="dxa"/>
            <w:noWrap/>
          </w:tcPr>
          <w:p w14:paraId="228FA035" w14:textId="6324D838" w:rsidR="00FD2615" w:rsidRPr="00990D67" w:rsidRDefault="00990D67" w:rsidP="00990D67">
            <w:pPr>
              <w:jc w:val="center"/>
              <w:rPr>
                <w:b/>
                <w:bCs/>
              </w:rPr>
            </w:pPr>
            <w:r w:rsidRPr="00990D67">
              <w:rPr>
                <w:b/>
                <w:bCs/>
              </w:rPr>
              <w:t>Member</w:t>
            </w:r>
          </w:p>
        </w:tc>
        <w:tc>
          <w:tcPr>
            <w:tcW w:w="2410" w:type="dxa"/>
            <w:noWrap/>
          </w:tcPr>
          <w:p w14:paraId="7B01CF37" w14:textId="44AAC252" w:rsidR="00FD2615" w:rsidRPr="00990D67" w:rsidRDefault="00990D67" w:rsidP="00990D67">
            <w:pPr>
              <w:jc w:val="center"/>
              <w:rPr>
                <w:b/>
                <w:bCs/>
              </w:rPr>
            </w:pPr>
            <w:r w:rsidRPr="00990D67">
              <w:rPr>
                <w:b/>
                <w:bCs/>
              </w:rPr>
              <w:t>Vote</w:t>
            </w:r>
          </w:p>
        </w:tc>
        <w:tc>
          <w:tcPr>
            <w:tcW w:w="2126" w:type="dxa"/>
          </w:tcPr>
          <w:p w14:paraId="0F777981" w14:textId="5836AD7F" w:rsidR="00FD2615" w:rsidRPr="00990D67" w:rsidRDefault="00990D67" w:rsidP="00990D67">
            <w:pPr>
              <w:jc w:val="center"/>
              <w:rPr>
                <w:b/>
                <w:bCs/>
              </w:rPr>
            </w:pPr>
            <w:r w:rsidRPr="00990D67">
              <w:rPr>
                <w:b/>
                <w:bCs/>
              </w:rPr>
              <w:t>Comment</w:t>
            </w:r>
          </w:p>
        </w:tc>
      </w:tr>
      <w:tr w:rsidR="00703340" w:rsidRPr="00703340" w14:paraId="4258BE7E" w14:textId="6E0E7F3A" w:rsidTr="00FD2615">
        <w:trPr>
          <w:trHeight w:val="288"/>
        </w:trPr>
        <w:tc>
          <w:tcPr>
            <w:tcW w:w="3539" w:type="dxa"/>
            <w:noWrap/>
            <w:hideMark/>
          </w:tcPr>
          <w:p w14:paraId="10B6CA76" w14:textId="77777777" w:rsidR="00703340" w:rsidRPr="00703340" w:rsidRDefault="00703340">
            <w:r w:rsidRPr="00703340">
              <w:t>AUSTRALIA</w:t>
            </w:r>
          </w:p>
        </w:tc>
        <w:tc>
          <w:tcPr>
            <w:tcW w:w="2410" w:type="dxa"/>
            <w:noWrap/>
            <w:hideMark/>
          </w:tcPr>
          <w:p w14:paraId="4F81D1C1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3D33C4B0" w14:textId="77777777" w:rsidR="00703340" w:rsidRPr="00703340" w:rsidRDefault="00703340"/>
        </w:tc>
      </w:tr>
      <w:tr w:rsidR="00703340" w:rsidRPr="00703340" w14:paraId="58BB9997" w14:textId="060D6E15" w:rsidTr="00FD2615">
        <w:trPr>
          <w:trHeight w:val="288"/>
        </w:trPr>
        <w:tc>
          <w:tcPr>
            <w:tcW w:w="3539" w:type="dxa"/>
            <w:noWrap/>
            <w:hideMark/>
          </w:tcPr>
          <w:p w14:paraId="6190B865" w14:textId="77777777" w:rsidR="00703340" w:rsidRPr="00703340" w:rsidRDefault="00703340">
            <w:r w:rsidRPr="00703340">
              <w:t>BRAZIL</w:t>
            </w:r>
          </w:p>
        </w:tc>
        <w:tc>
          <w:tcPr>
            <w:tcW w:w="2410" w:type="dxa"/>
            <w:noWrap/>
            <w:hideMark/>
          </w:tcPr>
          <w:p w14:paraId="07FEE59E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4C44BC72" w14:textId="77777777" w:rsidR="00703340" w:rsidRPr="00703340" w:rsidRDefault="00703340"/>
        </w:tc>
      </w:tr>
      <w:tr w:rsidR="00703340" w:rsidRPr="00703340" w14:paraId="2B2259DD" w14:textId="03FE50B0" w:rsidTr="00FD2615">
        <w:trPr>
          <w:trHeight w:val="288"/>
        </w:trPr>
        <w:tc>
          <w:tcPr>
            <w:tcW w:w="3539" w:type="dxa"/>
            <w:noWrap/>
            <w:hideMark/>
          </w:tcPr>
          <w:p w14:paraId="300022BA" w14:textId="77777777" w:rsidR="00703340" w:rsidRPr="00703340" w:rsidRDefault="00703340">
            <w:r w:rsidRPr="00703340">
              <w:t>CANADA</w:t>
            </w:r>
          </w:p>
        </w:tc>
        <w:tc>
          <w:tcPr>
            <w:tcW w:w="2410" w:type="dxa"/>
            <w:noWrap/>
            <w:hideMark/>
          </w:tcPr>
          <w:p w14:paraId="1041107E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4E6A194C" w14:textId="77777777" w:rsidR="00703340" w:rsidRPr="00703340" w:rsidRDefault="00703340"/>
        </w:tc>
      </w:tr>
      <w:tr w:rsidR="00703340" w:rsidRPr="00703340" w14:paraId="0B639708" w14:textId="57595CA3" w:rsidTr="00FD2615">
        <w:trPr>
          <w:trHeight w:val="288"/>
        </w:trPr>
        <w:tc>
          <w:tcPr>
            <w:tcW w:w="3539" w:type="dxa"/>
            <w:noWrap/>
            <w:hideMark/>
          </w:tcPr>
          <w:p w14:paraId="5FDE2D94" w14:textId="77777777" w:rsidR="00703340" w:rsidRPr="00703340" w:rsidRDefault="00703340">
            <w:r w:rsidRPr="00703340">
              <w:t>CROATIA</w:t>
            </w:r>
          </w:p>
        </w:tc>
        <w:tc>
          <w:tcPr>
            <w:tcW w:w="2410" w:type="dxa"/>
            <w:noWrap/>
            <w:hideMark/>
          </w:tcPr>
          <w:p w14:paraId="69876CBE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1A43C5DD" w14:textId="77777777" w:rsidR="00703340" w:rsidRPr="00703340" w:rsidRDefault="00703340"/>
        </w:tc>
      </w:tr>
      <w:tr w:rsidR="00703340" w:rsidRPr="00703340" w14:paraId="5A60D404" w14:textId="350A714C" w:rsidTr="00FD2615">
        <w:trPr>
          <w:trHeight w:val="288"/>
        </w:trPr>
        <w:tc>
          <w:tcPr>
            <w:tcW w:w="3539" w:type="dxa"/>
            <w:noWrap/>
            <w:hideMark/>
          </w:tcPr>
          <w:p w14:paraId="06A5D7DD" w14:textId="77777777" w:rsidR="00703340" w:rsidRPr="00703340" w:rsidRDefault="00703340">
            <w:r w:rsidRPr="00703340">
              <w:t>CZECH REPUBLIC</w:t>
            </w:r>
          </w:p>
        </w:tc>
        <w:tc>
          <w:tcPr>
            <w:tcW w:w="2410" w:type="dxa"/>
            <w:noWrap/>
            <w:hideMark/>
          </w:tcPr>
          <w:p w14:paraId="2356F77A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6CA94B6C" w14:textId="77777777" w:rsidR="00703340" w:rsidRPr="00703340" w:rsidRDefault="00703340"/>
        </w:tc>
      </w:tr>
      <w:tr w:rsidR="00703340" w:rsidRPr="00703340" w14:paraId="69465CA9" w14:textId="35BF4DC5" w:rsidTr="00FD2615">
        <w:trPr>
          <w:trHeight w:val="288"/>
        </w:trPr>
        <w:tc>
          <w:tcPr>
            <w:tcW w:w="3539" w:type="dxa"/>
            <w:noWrap/>
            <w:hideMark/>
          </w:tcPr>
          <w:p w14:paraId="4FB28F58" w14:textId="77777777" w:rsidR="00703340" w:rsidRPr="00703340" w:rsidRDefault="00703340">
            <w:r w:rsidRPr="00703340">
              <w:t>DENMARK</w:t>
            </w:r>
          </w:p>
        </w:tc>
        <w:tc>
          <w:tcPr>
            <w:tcW w:w="2410" w:type="dxa"/>
            <w:noWrap/>
            <w:hideMark/>
          </w:tcPr>
          <w:p w14:paraId="10320068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071748D3" w14:textId="77777777" w:rsidR="00703340" w:rsidRPr="00703340" w:rsidRDefault="00703340"/>
        </w:tc>
      </w:tr>
      <w:tr w:rsidR="00703340" w:rsidRPr="00703340" w14:paraId="1D635E68" w14:textId="23517A5B" w:rsidTr="00FD2615">
        <w:trPr>
          <w:trHeight w:val="288"/>
        </w:trPr>
        <w:tc>
          <w:tcPr>
            <w:tcW w:w="3539" w:type="dxa"/>
            <w:noWrap/>
            <w:hideMark/>
          </w:tcPr>
          <w:p w14:paraId="4B5DB927" w14:textId="77777777" w:rsidR="00703340" w:rsidRPr="00703340" w:rsidRDefault="00703340">
            <w:r w:rsidRPr="00703340">
              <w:t>FINLAND</w:t>
            </w:r>
          </w:p>
        </w:tc>
        <w:tc>
          <w:tcPr>
            <w:tcW w:w="2410" w:type="dxa"/>
            <w:noWrap/>
            <w:hideMark/>
          </w:tcPr>
          <w:p w14:paraId="6594ED60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07CFB547" w14:textId="77777777" w:rsidR="00703340" w:rsidRPr="00703340" w:rsidRDefault="00703340"/>
        </w:tc>
      </w:tr>
      <w:tr w:rsidR="00703340" w:rsidRPr="00703340" w14:paraId="3C7E37B2" w14:textId="466A0B75" w:rsidTr="00FD2615">
        <w:trPr>
          <w:trHeight w:val="288"/>
        </w:trPr>
        <w:tc>
          <w:tcPr>
            <w:tcW w:w="3539" w:type="dxa"/>
            <w:noWrap/>
            <w:hideMark/>
          </w:tcPr>
          <w:p w14:paraId="08299027" w14:textId="77777777" w:rsidR="00703340" w:rsidRPr="00703340" w:rsidRDefault="00703340">
            <w:r w:rsidRPr="00703340">
              <w:t>FRANCE</w:t>
            </w:r>
          </w:p>
        </w:tc>
        <w:tc>
          <w:tcPr>
            <w:tcW w:w="2410" w:type="dxa"/>
            <w:noWrap/>
            <w:hideMark/>
          </w:tcPr>
          <w:p w14:paraId="3D8BEFE0" w14:textId="77777777" w:rsidR="00703340" w:rsidRPr="00703340" w:rsidRDefault="00703340" w:rsidP="00990D67">
            <w:pPr>
              <w:jc w:val="center"/>
            </w:pPr>
            <w:r w:rsidRPr="00703340">
              <w:t>Abstain</w:t>
            </w:r>
          </w:p>
        </w:tc>
        <w:tc>
          <w:tcPr>
            <w:tcW w:w="2126" w:type="dxa"/>
          </w:tcPr>
          <w:p w14:paraId="6D4656DA" w14:textId="77777777" w:rsidR="00703340" w:rsidRPr="00703340" w:rsidRDefault="00703340"/>
        </w:tc>
      </w:tr>
      <w:tr w:rsidR="00703340" w:rsidRPr="00703340" w14:paraId="61A52908" w14:textId="3E7ED0BF" w:rsidTr="00FD2615">
        <w:trPr>
          <w:trHeight w:val="288"/>
        </w:trPr>
        <w:tc>
          <w:tcPr>
            <w:tcW w:w="3539" w:type="dxa"/>
            <w:noWrap/>
            <w:hideMark/>
          </w:tcPr>
          <w:p w14:paraId="512B80E7" w14:textId="77777777" w:rsidR="00703340" w:rsidRPr="00703340" w:rsidRDefault="00703340">
            <w:r w:rsidRPr="00703340">
              <w:t>GERMANY</w:t>
            </w:r>
          </w:p>
        </w:tc>
        <w:tc>
          <w:tcPr>
            <w:tcW w:w="2410" w:type="dxa"/>
            <w:noWrap/>
            <w:hideMark/>
          </w:tcPr>
          <w:p w14:paraId="0CFD0493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221B0A6D" w14:textId="77777777" w:rsidR="00703340" w:rsidRPr="00703340" w:rsidRDefault="00703340"/>
        </w:tc>
      </w:tr>
      <w:tr w:rsidR="00703340" w:rsidRPr="00703340" w14:paraId="79397E2D" w14:textId="026BC5AD" w:rsidTr="00FD2615">
        <w:trPr>
          <w:trHeight w:val="288"/>
        </w:trPr>
        <w:tc>
          <w:tcPr>
            <w:tcW w:w="3539" w:type="dxa"/>
            <w:noWrap/>
            <w:hideMark/>
          </w:tcPr>
          <w:p w14:paraId="18240980" w14:textId="77777777" w:rsidR="00703340" w:rsidRPr="00703340" w:rsidRDefault="00703340">
            <w:r w:rsidRPr="00703340">
              <w:t>GREECE</w:t>
            </w:r>
          </w:p>
        </w:tc>
        <w:tc>
          <w:tcPr>
            <w:tcW w:w="2410" w:type="dxa"/>
            <w:noWrap/>
            <w:hideMark/>
          </w:tcPr>
          <w:p w14:paraId="398D3510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7B8B3BA9" w14:textId="77777777" w:rsidR="00703340" w:rsidRPr="00703340" w:rsidRDefault="00703340"/>
        </w:tc>
      </w:tr>
      <w:tr w:rsidR="00703340" w:rsidRPr="00703340" w14:paraId="11A0C00B" w14:textId="277CBCFB" w:rsidTr="00FD2615">
        <w:trPr>
          <w:trHeight w:val="288"/>
        </w:trPr>
        <w:tc>
          <w:tcPr>
            <w:tcW w:w="3539" w:type="dxa"/>
            <w:noWrap/>
            <w:hideMark/>
          </w:tcPr>
          <w:p w14:paraId="2DAA7C9C" w14:textId="77777777" w:rsidR="00703340" w:rsidRPr="00703340" w:rsidRDefault="00703340">
            <w:r w:rsidRPr="00703340">
              <w:t>HUNGARY</w:t>
            </w:r>
          </w:p>
        </w:tc>
        <w:tc>
          <w:tcPr>
            <w:tcW w:w="2410" w:type="dxa"/>
            <w:noWrap/>
            <w:hideMark/>
          </w:tcPr>
          <w:p w14:paraId="007B34AF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776ABA07" w14:textId="77777777" w:rsidR="00703340" w:rsidRPr="00703340" w:rsidRDefault="00703340"/>
        </w:tc>
      </w:tr>
      <w:tr w:rsidR="00703340" w:rsidRPr="00703340" w14:paraId="506896F0" w14:textId="546F9E5F" w:rsidTr="00FD2615">
        <w:trPr>
          <w:trHeight w:val="288"/>
        </w:trPr>
        <w:tc>
          <w:tcPr>
            <w:tcW w:w="3539" w:type="dxa"/>
            <w:noWrap/>
            <w:hideMark/>
          </w:tcPr>
          <w:p w14:paraId="5EF42EC0" w14:textId="77777777" w:rsidR="00703340" w:rsidRPr="00703340" w:rsidRDefault="00703340">
            <w:r w:rsidRPr="00703340">
              <w:t>INDIA</w:t>
            </w:r>
          </w:p>
        </w:tc>
        <w:tc>
          <w:tcPr>
            <w:tcW w:w="2410" w:type="dxa"/>
            <w:noWrap/>
            <w:hideMark/>
          </w:tcPr>
          <w:p w14:paraId="58B26F67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591B77DB" w14:textId="77777777" w:rsidR="00703340" w:rsidRPr="00703340" w:rsidRDefault="00703340"/>
        </w:tc>
      </w:tr>
      <w:tr w:rsidR="00703340" w:rsidRPr="00703340" w14:paraId="1A879A7F" w14:textId="0DD1E221" w:rsidTr="00FD2615">
        <w:trPr>
          <w:trHeight w:val="288"/>
        </w:trPr>
        <w:tc>
          <w:tcPr>
            <w:tcW w:w="3539" w:type="dxa"/>
            <w:noWrap/>
            <w:hideMark/>
          </w:tcPr>
          <w:p w14:paraId="57734AD4" w14:textId="77777777" w:rsidR="00703340" w:rsidRPr="00703340" w:rsidRDefault="00703340">
            <w:r w:rsidRPr="00703340">
              <w:t>ISLAMIC REPUBLIC OF IRAN</w:t>
            </w:r>
          </w:p>
        </w:tc>
        <w:tc>
          <w:tcPr>
            <w:tcW w:w="2410" w:type="dxa"/>
            <w:noWrap/>
            <w:hideMark/>
          </w:tcPr>
          <w:p w14:paraId="7D0A9874" w14:textId="77777777" w:rsidR="00703340" w:rsidRPr="00703340" w:rsidRDefault="00703340" w:rsidP="00990D67">
            <w:pPr>
              <w:jc w:val="center"/>
            </w:pPr>
            <w:r w:rsidRPr="00703340">
              <w:t>No</w:t>
            </w:r>
          </w:p>
        </w:tc>
        <w:tc>
          <w:tcPr>
            <w:tcW w:w="2126" w:type="dxa"/>
          </w:tcPr>
          <w:p w14:paraId="47DCD019" w14:textId="14C94676" w:rsidR="00703340" w:rsidRPr="00703340" w:rsidRDefault="00703340">
            <w:r>
              <w:t xml:space="preserve">See Annex A </w:t>
            </w:r>
          </w:p>
        </w:tc>
      </w:tr>
      <w:tr w:rsidR="004C4391" w:rsidRPr="00703340" w14:paraId="5E9D5114" w14:textId="77777777" w:rsidTr="00FD2615">
        <w:trPr>
          <w:trHeight w:val="288"/>
        </w:trPr>
        <w:tc>
          <w:tcPr>
            <w:tcW w:w="3539" w:type="dxa"/>
            <w:noWrap/>
          </w:tcPr>
          <w:p w14:paraId="25A2003D" w14:textId="27370477" w:rsidR="004C4391" w:rsidRPr="00703340" w:rsidRDefault="004C4391">
            <w:r>
              <w:t>ISRAEL</w:t>
            </w:r>
          </w:p>
        </w:tc>
        <w:tc>
          <w:tcPr>
            <w:tcW w:w="2410" w:type="dxa"/>
            <w:noWrap/>
          </w:tcPr>
          <w:p w14:paraId="52EFE113" w14:textId="63C04477" w:rsidR="004C4391" w:rsidRPr="00703340" w:rsidRDefault="004C4391" w:rsidP="00990D67">
            <w:pPr>
              <w:jc w:val="center"/>
            </w:pPr>
            <w:r>
              <w:t>NR</w:t>
            </w:r>
          </w:p>
        </w:tc>
        <w:tc>
          <w:tcPr>
            <w:tcW w:w="2126" w:type="dxa"/>
          </w:tcPr>
          <w:p w14:paraId="579A8997" w14:textId="77777777" w:rsidR="004C4391" w:rsidRDefault="004C4391"/>
        </w:tc>
      </w:tr>
      <w:tr w:rsidR="00703340" w:rsidRPr="00703340" w14:paraId="16CF099E" w14:textId="7D282D30" w:rsidTr="00FD2615">
        <w:trPr>
          <w:trHeight w:val="288"/>
        </w:trPr>
        <w:tc>
          <w:tcPr>
            <w:tcW w:w="3539" w:type="dxa"/>
            <w:noWrap/>
            <w:hideMark/>
          </w:tcPr>
          <w:p w14:paraId="5F3EB375" w14:textId="77777777" w:rsidR="00703340" w:rsidRPr="00703340" w:rsidRDefault="00703340">
            <w:r w:rsidRPr="00703340">
              <w:t>ITALY</w:t>
            </w:r>
          </w:p>
        </w:tc>
        <w:tc>
          <w:tcPr>
            <w:tcW w:w="2410" w:type="dxa"/>
            <w:noWrap/>
            <w:hideMark/>
          </w:tcPr>
          <w:p w14:paraId="037767A0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095A900A" w14:textId="77777777" w:rsidR="00703340" w:rsidRPr="00703340" w:rsidRDefault="00703340"/>
        </w:tc>
      </w:tr>
      <w:tr w:rsidR="00703340" w:rsidRPr="00703340" w14:paraId="7EC05E0D" w14:textId="72547E03" w:rsidTr="00FD2615">
        <w:trPr>
          <w:trHeight w:val="288"/>
        </w:trPr>
        <w:tc>
          <w:tcPr>
            <w:tcW w:w="3539" w:type="dxa"/>
            <w:noWrap/>
            <w:hideMark/>
          </w:tcPr>
          <w:p w14:paraId="1FB0B77C" w14:textId="77777777" w:rsidR="00703340" w:rsidRPr="00703340" w:rsidRDefault="00703340">
            <w:r w:rsidRPr="00703340">
              <w:t>JAPAN</w:t>
            </w:r>
          </w:p>
        </w:tc>
        <w:tc>
          <w:tcPr>
            <w:tcW w:w="2410" w:type="dxa"/>
            <w:noWrap/>
            <w:hideMark/>
          </w:tcPr>
          <w:p w14:paraId="597BD5A7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2E7323A4" w14:textId="77777777" w:rsidR="00703340" w:rsidRPr="00703340" w:rsidRDefault="00703340"/>
        </w:tc>
      </w:tr>
      <w:tr w:rsidR="00703340" w:rsidRPr="00703340" w14:paraId="01D85045" w14:textId="122B0972" w:rsidTr="00FD2615">
        <w:trPr>
          <w:trHeight w:val="288"/>
        </w:trPr>
        <w:tc>
          <w:tcPr>
            <w:tcW w:w="3539" w:type="dxa"/>
            <w:noWrap/>
            <w:hideMark/>
          </w:tcPr>
          <w:p w14:paraId="34E518A0" w14:textId="77777777" w:rsidR="00703340" w:rsidRPr="00703340" w:rsidRDefault="00703340">
            <w:r w:rsidRPr="00703340">
              <w:t>KINGDOM OF SAUDI ARABIA</w:t>
            </w:r>
          </w:p>
        </w:tc>
        <w:tc>
          <w:tcPr>
            <w:tcW w:w="2410" w:type="dxa"/>
            <w:noWrap/>
            <w:hideMark/>
          </w:tcPr>
          <w:p w14:paraId="53EE8E5C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18161D1A" w14:textId="77777777" w:rsidR="00703340" w:rsidRPr="00703340" w:rsidRDefault="00703340"/>
        </w:tc>
      </w:tr>
      <w:tr w:rsidR="00703340" w:rsidRPr="00703340" w14:paraId="16DFF72A" w14:textId="23673B40" w:rsidTr="00FD2615">
        <w:trPr>
          <w:trHeight w:val="288"/>
        </w:trPr>
        <w:tc>
          <w:tcPr>
            <w:tcW w:w="3539" w:type="dxa"/>
            <w:noWrap/>
            <w:hideMark/>
          </w:tcPr>
          <w:p w14:paraId="628C094F" w14:textId="77777777" w:rsidR="00703340" w:rsidRPr="00703340" w:rsidRDefault="00703340">
            <w:r w:rsidRPr="00703340">
              <w:t>MALAYSIA</w:t>
            </w:r>
          </w:p>
        </w:tc>
        <w:tc>
          <w:tcPr>
            <w:tcW w:w="2410" w:type="dxa"/>
            <w:noWrap/>
            <w:hideMark/>
          </w:tcPr>
          <w:p w14:paraId="314DF5EB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4A58C0B2" w14:textId="77777777" w:rsidR="00703340" w:rsidRPr="00703340" w:rsidRDefault="00703340"/>
        </w:tc>
      </w:tr>
      <w:tr w:rsidR="00703340" w:rsidRPr="00703340" w14:paraId="3AACAD75" w14:textId="49E53A37" w:rsidTr="00FD2615">
        <w:trPr>
          <w:trHeight w:val="288"/>
        </w:trPr>
        <w:tc>
          <w:tcPr>
            <w:tcW w:w="3539" w:type="dxa"/>
            <w:noWrap/>
            <w:hideMark/>
          </w:tcPr>
          <w:p w14:paraId="2919C1FA" w14:textId="77777777" w:rsidR="00703340" w:rsidRPr="00703340" w:rsidRDefault="00703340">
            <w:r w:rsidRPr="00703340">
              <w:t>NETHERLANDS</w:t>
            </w:r>
          </w:p>
        </w:tc>
        <w:tc>
          <w:tcPr>
            <w:tcW w:w="2410" w:type="dxa"/>
            <w:noWrap/>
            <w:hideMark/>
          </w:tcPr>
          <w:p w14:paraId="5C3364BE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79F729BE" w14:textId="77777777" w:rsidR="00703340" w:rsidRPr="00703340" w:rsidRDefault="00703340"/>
        </w:tc>
      </w:tr>
      <w:tr w:rsidR="00703340" w:rsidRPr="00703340" w14:paraId="644BB7C2" w14:textId="1A094F18" w:rsidTr="00FD2615">
        <w:trPr>
          <w:trHeight w:val="288"/>
        </w:trPr>
        <w:tc>
          <w:tcPr>
            <w:tcW w:w="3539" w:type="dxa"/>
            <w:noWrap/>
            <w:hideMark/>
          </w:tcPr>
          <w:p w14:paraId="0D873294" w14:textId="77777777" w:rsidR="00703340" w:rsidRPr="00703340" w:rsidRDefault="00703340">
            <w:r w:rsidRPr="00703340">
              <w:t>NEW ZEALAND</w:t>
            </w:r>
          </w:p>
        </w:tc>
        <w:tc>
          <w:tcPr>
            <w:tcW w:w="2410" w:type="dxa"/>
            <w:noWrap/>
            <w:hideMark/>
          </w:tcPr>
          <w:p w14:paraId="16AC1FC6" w14:textId="77777777" w:rsidR="00703340" w:rsidRPr="00703340" w:rsidRDefault="00703340" w:rsidP="00990D67">
            <w:pPr>
              <w:jc w:val="center"/>
            </w:pPr>
            <w:r w:rsidRPr="00703340">
              <w:t>Abstain</w:t>
            </w:r>
          </w:p>
        </w:tc>
        <w:tc>
          <w:tcPr>
            <w:tcW w:w="2126" w:type="dxa"/>
          </w:tcPr>
          <w:p w14:paraId="722C02F0" w14:textId="77777777" w:rsidR="00703340" w:rsidRPr="00703340" w:rsidRDefault="00703340"/>
        </w:tc>
      </w:tr>
      <w:tr w:rsidR="00703340" w:rsidRPr="00703340" w14:paraId="4A35F16B" w14:textId="1D79AC5F" w:rsidTr="00FD2615">
        <w:trPr>
          <w:trHeight w:val="288"/>
        </w:trPr>
        <w:tc>
          <w:tcPr>
            <w:tcW w:w="3539" w:type="dxa"/>
            <w:noWrap/>
            <w:hideMark/>
          </w:tcPr>
          <w:p w14:paraId="47D57C98" w14:textId="77777777" w:rsidR="00703340" w:rsidRPr="00703340" w:rsidRDefault="00703340">
            <w:r w:rsidRPr="00703340">
              <w:t>NORWAY</w:t>
            </w:r>
          </w:p>
        </w:tc>
        <w:tc>
          <w:tcPr>
            <w:tcW w:w="2410" w:type="dxa"/>
            <w:noWrap/>
            <w:hideMark/>
          </w:tcPr>
          <w:p w14:paraId="6419BB5E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5FD683AA" w14:textId="77777777" w:rsidR="00703340" w:rsidRPr="00703340" w:rsidRDefault="00703340"/>
        </w:tc>
      </w:tr>
      <w:tr w:rsidR="00703340" w:rsidRPr="00703340" w14:paraId="314C506C" w14:textId="4385F1B7" w:rsidTr="00FD2615">
        <w:trPr>
          <w:trHeight w:val="288"/>
        </w:trPr>
        <w:tc>
          <w:tcPr>
            <w:tcW w:w="3539" w:type="dxa"/>
            <w:noWrap/>
            <w:hideMark/>
          </w:tcPr>
          <w:p w14:paraId="127B81C5" w14:textId="77777777" w:rsidR="00703340" w:rsidRPr="00703340" w:rsidRDefault="00703340">
            <w:r w:rsidRPr="00703340">
              <w:t>PEOPLES REPUBLIC OF CHINA</w:t>
            </w:r>
          </w:p>
        </w:tc>
        <w:tc>
          <w:tcPr>
            <w:tcW w:w="2410" w:type="dxa"/>
            <w:noWrap/>
            <w:hideMark/>
          </w:tcPr>
          <w:p w14:paraId="272E2BA0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0496D4F9" w14:textId="77777777" w:rsidR="00703340" w:rsidRPr="00703340" w:rsidRDefault="00703340"/>
        </w:tc>
      </w:tr>
      <w:tr w:rsidR="00703340" w:rsidRPr="00703340" w14:paraId="6BA504F2" w14:textId="2974FF9E" w:rsidTr="00FD2615">
        <w:trPr>
          <w:trHeight w:val="288"/>
        </w:trPr>
        <w:tc>
          <w:tcPr>
            <w:tcW w:w="3539" w:type="dxa"/>
            <w:noWrap/>
            <w:hideMark/>
          </w:tcPr>
          <w:p w14:paraId="57B61B05" w14:textId="77777777" w:rsidR="00703340" w:rsidRPr="00703340" w:rsidRDefault="00703340">
            <w:r w:rsidRPr="00703340">
              <w:t>POLAND</w:t>
            </w:r>
          </w:p>
        </w:tc>
        <w:tc>
          <w:tcPr>
            <w:tcW w:w="2410" w:type="dxa"/>
            <w:noWrap/>
            <w:hideMark/>
          </w:tcPr>
          <w:p w14:paraId="00377C37" w14:textId="77777777" w:rsidR="00703340" w:rsidRPr="00703340" w:rsidRDefault="00703340" w:rsidP="00990D67">
            <w:pPr>
              <w:jc w:val="center"/>
            </w:pPr>
            <w:r w:rsidRPr="00703340">
              <w:t>Abstain</w:t>
            </w:r>
          </w:p>
        </w:tc>
        <w:tc>
          <w:tcPr>
            <w:tcW w:w="2126" w:type="dxa"/>
          </w:tcPr>
          <w:p w14:paraId="087F1BDB" w14:textId="77777777" w:rsidR="00703340" w:rsidRPr="00703340" w:rsidRDefault="00703340"/>
        </w:tc>
      </w:tr>
      <w:tr w:rsidR="00703340" w:rsidRPr="00703340" w14:paraId="05CFD256" w14:textId="0F5C50AA" w:rsidTr="00FD2615">
        <w:trPr>
          <w:trHeight w:val="288"/>
        </w:trPr>
        <w:tc>
          <w:tcPr>
            <w:tcW w:w="3539" w:type="dxa"/>
            <w:noWrap/>
            <w:hideMark/>
          </w:tcPr>
          <w:p w14:paraId="34BBB63F" w14:textId="77777777" w:rsidR="00703340" w:rsidRPr="00703340" w:rsidRDefault="00703340">
            <w:r w:rsidRPr="00703340">
              <w:t>REPUBLIC OF KOREA</w:t>
            </w:r>
          </w:p>
        </w:tc>
        <w:tc>
          <w:tcPr>
            <w:tcW w:w="2410" w:type="dxa"/>
            <w:noWrap/>
            <w:hideMark/>
          </w:tcPr>
          <w:p w14:paraId="204B5A31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638F54C2" w14:textId="77777777" w:rsidR="00703340" w:rsidRPr="00703340" w:rsidRDefault="00703340"/>
        </w:tc>
      </w:tr>
      <w:tr w:rsidR="00703340" w:rsidRPr="00703340" w14:paraId="33646EF7" w14:textId="0CB38FDD" w:rsidTr="00FD2615">
        <w:trPr>
          <w:trHeight w:val="288"/>
        </w:trPr>
        <w:tc>
          <w:tcPr>
            <w:tcW w:w="3539" w:type="dxa"/>
            <w:noWrap/>
            <w:hideMark/>
          </w:tcPr>
          <w:p w14:paraId="10C4DA21" w14:textId="77777777" w:rsidR="00703340" w:rsidRPr="00703340" w:rsidRDefault="00703340">
            <w:r w:rsidRPr="00703340">
              <w:t>ROMANIA</w:t>
            </w:r>
          </w:p>
        </w:tc>
        <w:tc>
          <w:tcPr>
            <w:tcW w:w="2410" w:type="dxa"/>
            <w:noWrap/>
            <w:hideMark/>
          </w:tcPr>
          <w:p w14:paraId="6AF0CFE5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5FA2CEA6" w14:textId="77777777" w:rsidR="00703340" w:rsidRPr="00703340" w:rsidRDefault="00703340"/>
        </w:tc>
      </w:tr>
      <w:tr w:rsidR="00703340" w:rsidRPr="00703340" w14:paraId="78D68978" w14:textId="03DEAD72" w:rsidTr="00FD2615">
        <w:trPr>
          <w:trHeight w:val="288"/>
        </w:trPr>
        <w:tc>
          <w:tcPr>
            <w:tcW w:w="3539" w:type="dxa"/>
            <w:noWrap/>
            <w:hideMark/>
          </w:tcPr>
          <w:p w14:paraId="2F01CD6D" w14:textId="77777777" w:rsidR="00703340" w:rsidRPr="00703340" w:rsidRDefault="00703340">
            <w:r w:rsidRPr="00703340">
              <w:t>RUSSIA</w:t>
            </w:r>
          </w:p>
        </w:tc>
        <w:tc>
          <w:tcPr>
            <w:tcW w:w="2410" w:type="dxa"/>
            <w:noWrap/>
            <w:hideMark/>
          </w:tcPr>
          <w:p w14:paraId="7332A450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10B09A8D" w14:textId="77777777" w:rsidR="00703340" w:rsidRPr="00703340" w:rsidRDefault="00703340"/>
        </w:tc>
      </w:tr>
      <w:tr w:rsidR="00703340" w:rsidRPr="00703340" w14:paraId="562FE69A" w14:textId="6225C62C" w:rsidTr="00FD2615">
        <w:trPr>
          <w:trHeight w:val="288"/>
        </w:trPr>
        <w:tc>
          <w:tcPr>
            <w:tcW w:w="3539" w:type="dxa"/>
            <w:noWrap/>
            <w:hideMark/>
          </w:tcPr>
          <w:p w14:paraId="5964BCE6" w14:textId="77777777" w:rsidR="00703340" w:rsidRPr="00703340" w:rsidRDefault="00703340">
            <w:r w:rsidRPr="00703340">
              <w:t>SINGAPORE</w:t>
            </w:r>
          </w:p>
        </w:tc>
        <w:tc>
          <w:tcPr>
            <w:tcW w:w="2410" w:type="dxa"/>
            <w:noWrap/>
            <w:hideMark/>
          </w:tcPr>
          <w:p w14:paraId="08AFAA96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5E30739A" w14:textId="77777777" w:rsidR="00703340" w:rsidRPr="00703340" w:rsidRDefault="00703340"/>
        </w:tc>
      </w:tr>
      <w:tr w:rsidR="00703340" w:rsidRPr="00703340" w14:paraId="45BB8219" w14:textId="03CFD130" w:rsidTr="00FD2615">
        <w:trPr>
          <w:trHeight w:val="288"/>
        </w:trPr>
        <w:tc>
          <w:tcPr>
            <w:tcW w:w="3539" w:type="dxa"/>
            <w:noWrap/>
            <w:hideMark/>
          </w:tcPr>
          <w:p w14:paraId="06AE7EEF" w14:textId="77777777" w:rsidR="00703340" w:rsidRPr="00703340" w:rsidRDefault="00703340">
            <w:r w:rsidRPr="00703340">
              <w:t>SLOVENIA</w:t>
            </w:r>
          </w:p>
        </w:tc>
        <w:tc>
          <w:tcPr>
            <w:tcW w:w="2410" w:type="dxa"/>
            <w:noWrap/>
            <w:hideMark/>
          </w:tcPr>
          <w:p w14:paraId="6F485A42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5698C3AD" w14:textId="77777777" w:rsidR="00703340" w:rsidRPr="00703340" w:rsidRDefault="00703340"/>
        </w:tc>
      </w:tr>
      <w:tr w:rsidR="00703340" w:rsidRPr="00703340" w14:paraId="2A778E0D" w14:textId="3D97A841" w:rsidTr="00FD2615">
        <w:trPr>
          <w:trHeight w:val="288"/>
        </w:trPr>
        <w:tc>
          <w:tcPr>
            <w:tcW w:w="3539" w:type="dxa"/>
            <w:noWrap/>
            <w:hideMark/>
          </w:tcPr>
          <w:p w14:paraId="457AD71E" w14:textId="77777777" w:rsidR="00703340" w:rsidRPr="00703340" w:rsidRDefault="00703340">
            <w:r w:rsidRPr="00703340">
              <w:t>SOUTH AFRICA</w:t>
            </w:r>
          </w:p>
        </w:tc>
        <w:tc>
          <w:tcPr>
            <w:tcW w:w="2410" w:type="dxa"/>
            <w:noWrap/>
            <w:hideMark/>
          </w:tcPr>
          <w:p w14:paraId="149B722B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7E1E885F" w14:textId="77777777" w:rsidR="00703340" w:rsidRPr="00703340" w:rsidRDefault="00703340"/>
        </w:tc>
      </w:tr>
      <w:tr w:rsidR="00703340" w:rsidRPr="00703340" w14:paraId="01BD2C41" w14:textId="74629EA4" w:rsidTr="00FD2615">
        <w:trPr>
          <w:trHeight w:val="288"/>
        </w:trPr>
        <w:tc>
          <w:tcPr>
            <w:tcW w:w="3539" w:type="dxa"/>
            <w:noWrap/>
            <w:hideMark/>
          </w:tcPr>
          <w:p w14:paraId="47914590" w14:textId="77777777" w:rsidR="00703340" w:rsidRPr="00703340" w:rsidRDefault="00703340">
            <w:r w:rsidRPr="00703340">
              <w:t>SPAIN</w:t>
            </w:r>
          </w:p>
        </w:tc>
        <w:tc>
          <w:tcPr>
            <w:tcW w:w="2410" w:type="dxa"/>
            <w:noWrap/>
            <w:hideMark/>
          </w:tcPr>
          <w:p w14:paraId="2B269209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066CFCC8" w14:textId="77777777" w:rsidR="00703340" w:rsidRPr="00703340" w:rsidRDefault="00703340"/>
        </w:tc>
      </w:tr>
      <w:tr w:rsidR="00703340" w:rsidRPr="00703340" w14:paraId="7E9EE686" w14:textId="1E2A3A3B" w:rsidTr="00FD2615">
        <w:trPr>
          <w:trHeight w:val="288"/>
        </w:trPr>
        <w:tc>
          <w:tcPr>
            <w:tcW w:w="3539" w:type="dxa"/>
            <w:noWrap/>
            <w:hideMark/>
          </w:tcPr>
          <w:p w14:paraId="515769F1" w14:textId="77777777" w:rsidR="00703340" w:rsidRPr="00703340" w:rsidRDefault="00703340">
            <w:r w:rsidRPr="00703340">
              <w:t>SWEDEN</w:t>
            </w:r>
          </w:p>
        </w:tc>
        <w:tc>
          <w:tcPr>
            <w:tcW w:w="2410" w:type="dxa"/>
            <w:noWrap/>
            <w:hideMark/>
          </w:tcPr>
          <w:p w14:paraId="21882277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5508BE67" w14:textId="77777777" w:rsidR="00703340" w:rsidRPr="00703340" w:rsidRDefault="00703340"/>
        </w:tc>
      </w:tr>
      <w:tr w:rsidR="00703340" w:rsidRPr="00703340" w14:paraId="6FCAEB58" w14:textId="4B7D4E82" w:rsidTr="00FD2615">
        <w:trPr>
          <w:trHeight w:val="288"/>
        </w:trPr>
        <w:tc>
          <w:tcPr>
            <w:tcW w:w="3539" w:type="dxa"/>
            <w:noWrap/>
            <w:hideMark/>
          </w:tcPr>
          <w:p w14:paraId="30FEA4D5" w14:textId="77777777" w:rsidR="00703340" w:rsidRPr="00703340" w:rsidRDefault="00703340">
            <w:r w:rsidRPr="00703340">
              <w:t>SWITZERLAND</w:t>
            </w:r>
          </w:p>
        </w:tc>
        <w:tc>
          <w:tcPr>
            <w:tcW w:w="2410" w:type="dxa"/>
            <w:noWrap/>
            <w:hideMark/>
          </w:tcPr>
          <w:p w14:paraId="3406467D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2139A9F2" w14:textId="77777777" w:rsidR="00703340" w:rsidRPr="00703340" w:rsidRDefault="00703340"/>
        </w:tc>
      </w:tr>
      <w:tr w:rsidR="00703340" w:rsidRPr="00703340" w14:paraId="31593B0A" w14:textId="3C395ECA" w:rsidTr="00FD2615">
        <w:trPr>
          <w:trHeight w:val="288"/>
        </w:trPr>
        <w:tc>
          <w:tcPr>
            <w:tcW w:w="3539" w:type="dxa"/>
            <w:noWrap/>
            <w:hideMark/>
          </w:tcPr>
          <w:p w14:paraId="56B3892D" w14:textId="77777777" w:rsidR="00703340" w:rsidRPr="00703340" w:rsidRDefault="00703340">
            <w:r w:rsidRPr="00703340">
              <w:t>TURKEY</w:t>
            </w:r>
          </w:p>
        </w:tc>
        <w:tc>
          <w:tcPr>
            <w:tcW w:w="2410" w:type="dxa"/>
            <w:noWrap/>
            <w:hideMark/>
          </w:tcPr>
          <w:p w14:paraId="40A26714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7FF635DC" w14:textId="77777777" w:rsidR="00703340" w:rsidRPr="00703340" w:rsidRDefault="00703340"/>
        </w:tc>
      </w:tr>
      <w:tr w:rsidR="00703340" w:rsidRPr="00703340" w14:paraId="614FBF97" w14:textId="237D27E5" w:rsidTr="00FD2615">
        <w:trPr>
          <w:trHeight w:val="288"/>
        </w:trPr>
        <w:tc>
          <w:tcPr>
            <w:tcW w:w="3539" w:type="dxa"/>
            <w:noWrap/>
            <w:hideMark/>
          </w:tcPr>
          <w:p w14:paraId="473AC121" w14:textId="77777777" w:rsidR="00703340" w:rsidRPr="00703340" w:rsidRDefault="00703340">
            <w:r w:rsidRPr="00703340">
              <w:t>UNITED ARAB EMIRATES</w:t>
            </w:r>
          </w:p>
        </w:tc>
        <w:tc>
          <w:tcPr>
            <w:tcW w:w="2410" w:type="dxa"/>
            <w:noWrap/>
            <w:hideMark/>
          </w:tcPr>
          <w:p w14:paraId="340FE84E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1370301F" w14:textId="77777777" w:rsidR="00703340" w:rsidRPr="00703340" w:rsidRDefault="00703340"/>
        </w:tc>
      </w:tr>
      <w:tr w:rsidR="00703340" w:rsidRPr="00703340" w14:paraId="3E18CC32" w14:textId="51F2C404" w:rsidTr="00FD2615">
        <w:trPr>
          <w:trHeight w:val="288"/>
        </w:trPr>
        <w:tc>
          <w:tcPr>
            <w:tcW w:w="3539" w:type="dxa"/>
            <w:noWrap/>
            <w:hideMark/>
          </w:tcPr>
          <w:p w14:paraId="4B75FA18" w14:textId="77777777" w:rsidR="00703340" w:rsidRPr="00703340" w:rsidRDefault="00703340">
            <w:r w:rsidRPr="00703340">
              <w:t>UNITED KINGDOM</w:t>
            </w:r>
          </w:p>
        </w:tc>
        <w:tc>
          <w:tcPr>
            <w:tcW w:w="2410" w:type="dxa"/>
            <w:noWrap/>
            <w:hideMark/>
          </w:tcPr>
          <w:p w14:paraId="08083653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6956B47A" w14:textId="77777777" w:rsidR="00703340" w:rsidRPr="00703340" w:rsidRDefault="00703340"/>
        </w:tc>
      </w:tr>
      <w:tr w:rsidR="00703340" w:rsidRPr="00703340" w14:paraId="58A9F855" w14:textId="3E56A328" w:rsidTr="00FD2615">
        <w:trPr>
          <w:trHeight w:val="288"/>
        </w:trPr>
        <w:tc>
          <w:tcPr>
            <w:tcW w:w="3539" w:type="dxa"/>
            <w:noWrap/>
            <w:hideMark/>
          </w:tcPr>
          <w:p w14:paraId="585E5CED" w14:textId="77777777" w:rsidR="00703340" w:rsidRPr="00703340" w:rsidRDefault="00703340">
            <w:r w:rsidRPr="00703340">
              <w:t>UNITED STATES OF AMERICA</w:t>
            </w:r>
          </w:p>
        </w:tc>
        <w:tc>
          <w:tcPr>
            <w:tcW w:w="2410" w:type="dxa"/>
            <w:noWrap/>
            <w:hideMark/>
          </w:tcPr>
          <w:p w14:paraId="371FC3DE" w14:textId="77777777" w:rsidR="00703340" w:rsidRPr="00703340" w:rsidRDefault="00703340" w:rsidP="00990D67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1CBE1285" w14:textId="77777777" w:rsidR="00703340" w:rsidRPr="00703340" w:rsidRDefault="00703340"/>
        </w:tc>
      </w:tr>
      <w:tr w:rsidR="00AC0E68" w:rsidRPr="00703340" w14:paraId="1ED15E66" w14:textId="77777777" w:rsidTr="00AC0E68">
        <w:trPr>
          <w:trHeight w:val="402"/>
        </w:trPr>
        <w:tc>
          <w:tcPr>
            <w:tcW w:w="3539" w:type="dxa"/>
            <w:vMerge w:val="restart"/>
            <w:noWrap/>
          </w:tcPr>
          <w:p w14:paraId="4B29AD54" w14:textId="3AC3C1BA" w:rsidR="00AC0E68" w:rsidRPr="00AC0E68" w:rsidRDefault="00AC0E68" w:rsidP="00AC0E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E68">
              <w:rPr>
                <w:rFonts w:ascii="Arial" w:hAnsi="Arial" w:cs="Arial"/>
                <w:b/>
                <w:sz w:val="20"/>
                <w:szCs w:val="20"/>
              </w:rPr>
              <w:t>Members Voting:  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18EB4589" w14:textId="2E39988C" w:rsidR="00AC0E68" w:rsidRPr="00AC0E68" w:rsidRDefault="00AC0E68" w:rsidP="00AC0E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E68">
              <w:rPr>
                <w:rFonts w:ascii="Arial" w:hAnsi="Arial" w:cs="Arial"/>
                <w:b/>
                <w:sz w:val="20"/>
                <w:szCs w:val="20"/>
              </w:rPr>
              <w:t>Members in favour: 3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C55ECE0" w14:textId="51719F70" w:rsidR="00AC0E68" w:rsidRPr="00AC0E68" w:rsidRDefault="00AC0E68" w:rsidP="00AC0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vote</w:t>
            </w:r>
            <w:r w:rsidRPr="00AC0E68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C0E68">
              <w:rPr>
                <w:rFonts w:ascii="Arial" w:hAnsi="Arial" w:cs="Arial"/>
                <w:b/>
                <w:sz w:val="20"/>
                <w:szCs w:val="20"/>
              </w:rPr>
              <w:t xml:space="preserve">       Not received:  1</w:t>
            </w:r>
          </w:p>
        </w:tc>
        <w:tc>
          <w:tcPr>
            <w:tcW w:w="4536" w:type="dxa"/>
            <w:gridSpan w:val="2"/>
            <w:noWrap/>
          </w:tcPr>
          <w:p w14:paraId="1BF19AEE" w14:textId="3C99407A" w:rsidR="00AC0E68" w:rsidRPr="00AC0E68" w:rsidRDefault="00AC0E68" w:rsidP="00AC0E68">
            <w:pPr>
              <w:rPr>
                <w:rFonts w:ascii="Arial" w:hAnsi="Arial" w:cs="Arial"/>
                <w:sz w:val="20"/>
                <w:szCs w:val="20"/>
              </w:rPr>
            </w:pPr>
            <w:r w:rsidRPr="00AC0E68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AC0E68" w:rsidRPr="00703340" w14:paraId="06480421" w14:textId="77777777" w:rsidTr="000F75A1">
        <w:trPr>
          <w:trHeight w:val="402"/>
        </w:trPr>
        <w:tc>
          <w:tcPr>
            <w:tcW w:w="3539" w:type="dxa"/>
            <w:vMerge/>
            <w:noWrap/>
          </w:tcPr>
          <w:p w14:paraId="2E9EEB29" w14:textId="77777777" w:rsidR="00AC0E68" w:rsidRPr="00AC0E68" w:rsidRDefault="00AC0E68" w:rsidP="00AC0E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</w:tcPr>
          <w:p w14:paraId="21B05F62" w14:textId="169BF143" w:rsidR="00AC0E68" w:rsidRPr="00AC0E68" w:rsidRDefault="00AC0E68" w:rsidP="00AC0E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E68">
              <w:rPr>
                <w:rFonts w:ascii="Arial" w:hAnsi="Arial" w:cs="Arial"/>
                <w:b/>
                <w:sz w:val="20"/>
                <w:szCs w:val="20"/>
              </w:rPr>
              <w:t>Status on: 2</w:t>
            </w:r>
            <w:r>
              <w:rPr>
                <w:rFonts w:ascii="Arial" w:hAnsi="Arial" w:cs="Arial"/>
                <w:b/>
                <w:sz w:val="20"/>
                <w:szCs w:val="20"/>
              </w:rPr>
              <w:t>2 03 03</w:t>
            </w:r>
          </w:p>
        </w:tc>
      </w:tr>
    </w:tbl>
    <w:p w14:paraId="5B9227EA" w14:textId="797B1293" w:rsidR="00990D67" w:rsidRDefault="00990D67" w:rsidP="00703340">
      <w:r>
        <w:rPr>
          <w:rFonts w:ascii="Verdana" w:hAnsi="Verdana"/>
          <w:color w:val="333333"/>
          <w:sz w:val="21"/>
          <w:szCs w:val="21"/>
          <w:shd w:val="clear" w:color="auto" w:fill="FAFAFA"/>
        </w:rPr>
        <w:lastRenderedPageBreak/>
        <w:t>Do you agree with the recommendation from the IECEx Assessment Team for the acceptance of the Scope Extension request from MASC, ZA, to include IEC 60079-28, IEC 60079-33, IEC TS 60079-46, ISO 80079-36 and ISO 80079-37 in their scope?</w:t>
      </w:r>
    </w:p>
    <w:p w14:paraId="70E19297" w14:textId="77777777" w:rsidR="00990D67" w:rsidRPr="00C02614" w:rsidRDefault="00990D67" w:rsidP="00990D67">
      <w:pPr>
        <w:rPr>
          <w:rFonts w:ascii="Arial" w:eastAsia="Calibri" w:hAnsi="Arial" w:cs="Arial"/>
          <w:b/>
        </w:rPr>
      </w:pPr>
      <w:r w:rsidRPr="00C02614">
        <w:rPr>
          <w:rFonts w:ascii="Arial" w:eastAsia="Calibri" w:hAnsi="Arial" w:cs="Arial"/>
          <w:b/>
        </w:rPr>
        <w:t xml:space="preserve">Yes = In favour </w:t>
      </w:r>
      <w:r w:rsidRPr="00C02614">
        <w:rPr>
          <w:rFonts w:ascii="Arial" w:eastAsia="Calibri" w:hAnsi="Arial" w:cs="Arial"/>
          <w:b/>
        </w:rPr>
        <w:tab/>
      </w:r>
      <w:r w:rsidRPr="00C02614">
        <w:rPr>
          <w:rFonts w:ascii="Arial" w:eastAsia="Calibri" w:hAnsi="Arial" w:cs="Arial"/>
          <w:b/>
        </w:rPr>
        <w:tab/>
        <w:t>No = Against</w:t>
      </w:r>
      <w:r w:rsidRPr="00C02614">
        <w:rPr>
          <w:rFonts w:ascii="Arial" w:eastAsia="Calibri" w:hAnsi="Arial" w:cs="Arial"/>
          <w:b/>
        </w:rPr>
        <w:tab/>
      </w:r>
      <w:r w:rsidRPr="00C02614">
        <w:rPr>
          <w:rFonts w:ascii="Arial" w:eastAsia="Calibri" w:hAnsi="Arial" w:cs="Arial"/>
          <w:b/>
        </w:rPr>
        <w:tab/>
        <w:t>NR Not returned</w:t>
      </w:r>
      <w:r w:rsidRPr="00C02614">
        <w:rPr>
          <w:rFonts w:ascii="Arial" w:eastAsia="Calibri" w:hAnsi="Arial" w:cs="Arial"/>
          <w:b/>
        </w:rPr>
        <w:tab/>
        <w:t>Abstain</w:t>
      </w:r>
    </w:p>
    <w:p w14:paraId="01E20936" w14:textId="77777777" w:rsidR="00990D67" w:rsidRDefault="00990D67" w:rsidP="004C4391">
      <w:pPr>
        <w:pBdr>
          <w:bottom w:val="single" w:sz="4" w:space="1" w:color="auto"/>
        </w:pBdr>
      </w:pPr>
    </w:p>
    <w:p w14:paraId="6F19EFED" w14:textId="77777777" w:rsidR="00990D67" w:rsidRDefault="00990D67" w:rsidP="00703340"/>
    <w:p w14:paraId="44575CA8" w14:textId="77777777" w:rsidR="004C4391" w:rsidRDefault="004C4391" w:rsidP="004C439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ANNEX A</w:t>
      </w:r>
    </w:p>
    <w:p w14:paraId="37769AB3" w14:textId="3A9850EA" w:rsidR="00703340" w:rsidRPr="004C4391" w:rsidRDefault="00703340" w:rsidP="00703340">
      <w:pPr>
        <w:rPr>
          <w:rFonts w:ascii="Arial" w:hAnsi="Arial" w:cs="Arial"/>
          <w:b/>
          <w:bCs/>
        </w:rPr>
      </w:pPr>
      <w:r w:rsidRPr="004C4391">
        <w:rPr>
          <w:rFonts w:ascii="Arial" w:hAnsi="Arial" w:cs="Arial"/>
          <w:b/>
          <w:bCs/>
        </w:rPr>
        <w:t>IR</w:t>
      </w:r>
    </w:p>
    <w:p w14:paraId="2CE74056" w14:textId="77777777" w:rsidR="00703340" w:rsidRPr="004C4391" w:rsidRDefault="00703340" w:rsidP="00703340">
      <w:pPr>
        <w:rPr>
          <w:rFonts w:ascii="Arial" w:hAnsi="Arial" w:cs="Arial"/>
        </w:rPr>
      </w:pPr>
      <w:r w:rsidRPr="004C4391">
        <w:rPr>
          <w:rFonts w:ascii="Arial" w:hAnsi="Arial" w:cs="Arial"/>
        </w:rPr>
        <w:t>"1) According to Articles3.13 &amp;amp;3.14, page 11 of Document IECEX02</w:t>
      </w:r>
    </w:p>
    <w:p w14:paraId="3E9BF6CA" w14:textId="77777777" w:rsidR="00703340" w:rsidRPr="004C4391" w:rsidRDefault="00703340" w:rsidP="00703340">
      <w:pPr>
        <w:rPr>
          <w:rFonts w:ascii="Arial" w:hAnsi="Arial" w:cs="Arial"/>
        </w:rPr>
      </w:pPr>
      <w:r w:rsidRPr="004C4391">
        <w:rPr>
          <w:rFonts w:ascii="Arial" w:hAnsi="Arial" w:cs="Arial"/>
        </w:rPr>
        <w:t xml:space="preserve">in IEC:2021(E), Test reports by EXTL shall be endorsed by associated EXCB, but </w:t>
      </w:r>
      <w:proofErr w:type="gramStart"/>
      <w:r w:rsidRPr="004C4391">
        <w:rPr>
          <w:rFonts w:ascii="Arial" w:hAnsi="Arial" w:cs="Arial"/>
        </w:rPr>
        <w:t>in  MASC</w:t>
      </w:r>
      <w:proofErr w:type="gramEnd"/>
      <w:r w:rsidRPr="004C4391">
        <w:rPr>
          <w:rFonts w:ascii="Arial" w:hAnsi="Arial" w:cs="Arial"/>
        </w:rPr>
        <w:t xml:space="preserve">, senior executive and director of quality management in EXCB is </w:t>
      </w:r>
      <w:proofErr w:type="spellStart"/>
      <w:r w:rsidRPr="004C4391">
        <w:rPr>
          <w:rFonts w:ascii="Arial" w:hAnsi="Arial" w:cs="Arial"/>
        </w:rPr>
        <w:t>Mr.Roelof</w:t>
      </w:r>
      <w:proofErr w:type="spellEnd"/>
      <w:r w:rsidRPr="004C4391">
        <w:rPr>
          <w:rFonts w:ascii="Arial" w:hAnsi="Arial" w:cs="Arial"/>
        </w:rPr>
        <w:t xml:space="preserve"> Vilene ,and also he is responsible for the same jobs in EXTL, so he is not authorized to endorse the EXTL tests.</w:t>
      </w:r>
    </w:p>
    <w:p w14:paraId="0064FDD9" w14:textId="18DE2EE7" w:rsidR="00703340" w:rsidRDefault="00703340" w:rsidP="00703340">
      <w:pPr>
        <w:rPr>
          <w:rFonts w:ascii="Arial" w:hAnsi="Arial" w:cs="Arial"/>
        </w:rPr>
      </w:pPr>
      <w:r w:rsidRPr="004C4391">
        <w:rPr>
          <w:rFonts w:ascii="Arial" w:hAnsi="Arial" w:cs="Arial"/>
        </w:rPr>
        <w:t>2) Assessor team means at least 2 or 3 persons, but in this report only Mr. Ron Webb has been mentioned</w:t>
      </w:r>
    </w:p>
    <w:p w14:paraId="78D8C99F" w14:textId="671A017C" w:rsidR="004C4391" w:rsidRDefault="004C4391" w:rsidP="00703340">
      <w:pPr>
        <w:rPr>
          <w:rFonts w:ascii="Arial" w:hAnsi="Arial" w:cs="Arial"/>
          <w:b/>
          <w:bCs/>
        </w:rPr>
      </w:pPr>
      <w:r w:rsidRPr="004C4391">
        <w:rPr>
          <w:rFonts w:ascii="Arial" w:hAnsi="Arial" w:cs="Arial"/>
          <w:b/>
          <w:bCs/>
        </w:rPr>
        <w:t>Secretariat Response</w:t>
      </w:r>
    </w:p>
    <w:p w14:paraId="6BB7DB3E" w14:textId="21D80106" w:rsidR="008D6F2A" w:rsidRDefault="008D6F2A" w:rsidP="00703340">
      <w:pPr>
        <w:rPr>
          <w:rFonts w:ascii="Arial" w:hAnsi="Arial" w:cs="Arial"/>
        </w:rPr>
      </w:pPr>
      <w:r>
        <w:rPr>
          <w:rFonts w:ascii="Arial" w:hAnsi="Arial" w:cs="Arial"/>
        </w:rPr>
        <w:t>We note the remarks of IR and provide the following response:</w:t>
      </w:r>
    </w:p>
    <w:p w14:paraId="76AC0EEE" w14:textId="72EAB5A7" w:rsidR="008D6F2A" w:rsidRPr="00D71F1B" w:rsidRDefault="008D6F2A" w:rsidP="008D6F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 IECEx scheme rules, the </w:t>
      </w:r>
      <w:proofErr w:type="spellStart"/>
      <w:r>
        <w:rPr>
          <w:rFonts w:ascii="Arial" w:hAnsi="Arial" w:cs="Arial"/>
        </w:rPr>
        <w:t>ExCB</w:t>
      </w:r>
      <w:proofErr w:type="spellEnd"/>
      <w:r>
        <w:rPr>
          <w:rFonts w:ascii="Arial" w:hAnsi="Arial" w:cs="Arial"/>
        </w:rPr>
        <w:t xml:space="preserve"> must following the basic requirements of ISO/IEC 17065</w:t>
      </w:r>
      <w:r w:rsidR="00D71F1B">
        <w:rPr>
          <w:rFonts w:ascii="Arial" w:hAnsi="Arial" w:cs="Arial"/>
        </w:rPr>
        <w:t xml:space="preserve"> for which it is noted that Clause 7.6 Certification Decision with subclause 7.6.2 making a clear statement </w:t>
      </w:r>
      <w:proofErr w:type="gramStart"/>
      <w:r w:rsidR="00D71F1B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 </w:t>
      </w:r>
      <w:r w:rsidR="00D71F1B">
        <w:rPr>
          <w:rFonts w:ascii="Arial" w:hAnsi="Arial" w:cs="Arial"/>
        </w:rPr>
        <w:t>“</w:t>
      </w:r>
      <w:proofErr w:type="gramEnd"/>
      <w:r w:rsidR="00D71F1B" w:rsidRPr="00D71F1B">
        <w:rPr>
          <w:rFonts w:ascii="Arial" w:hAnsi="Arial" w:cs="Arial"/>
          <w:i/>
          <w:iCs/>
        </w:rPr>
        <w:t>The certification decision shall be carried out by a person or group of persons [e.g. a committee (see 5.1.4)] that has not been involved in the process for evaluation</w:t>
      </w:r>
      <w:r w:rsidR="00D71F1B">
        <w:rPr>
          <w:rFonts w:ascii="Arial" w:hAnsi="Arial" w:cs="Arial"/>
          <w:i/>
          <w:iCs/>
        </w:rPr>
        <w:t>”</w:t>
      </w:r>
    </w:p>
    <w:p w14:paraId="3147AB40" w14:textId="2581792A" w:rsidR="00D71F1B" w:rsidRDefault="00D71F1B" w:rsidP="00D71F1B">
      <w:pPr>
        <w:pStyle w:val="ListParagraph"/>
        <w:rPr>
          <w:rFonts w:ascii="Arial" w:hAnsi="Arial" w:cs="Arial"/>
          <w:i/>
          <w:iCs/>
        </w:rPr>
      </w:pPr>
    </w:p>
    <w:p w14:paraId="7311FB99" w14:textId="7F45385E" w:rsidR="00D71F1B" w:rsidRDefault="00D71F1B" w:rsidP="00D71F1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With this in mind, the assessment has determined that MASC have systems and procedures that prevent the person conducting testing/evaluation of the product from making any certification decision including endorsement of the </w:t>
      </w:r>
      <w:proofErr w:type="spellStart"/>
      <w:r>
        <w:rPr>
          <w:rFonts w:ascii="Arial" w:hAnsi="Arial" w:cs="Arial"/>
        </w:rPr>
        <w:t>ExTR</w:t>
      </w:r>
      <w:proofErr w:type="spellEnd"/>
      <w:r>
        <w:rPr>
          <w:rFonts w:ascii="Arial" w:hAnsi="Arial" w:cs="Arial"/>
        </w:rPr>
        <w:t xml:space="preserve">.  </w:t>
      </w:r>
    </w:p>
    <w:p w14:paraId="1D906B48" w14:textId="487069D2" w:rsidR="00D71F1B" w:rsidRDefault="00D71F1B" w:rsidP="00D71F1B">
      <w:pPr>
        <w:pStyle w:val="ListParagraph"/>
        <w:rPr>
          <w:rFonts w:ascii="Arial" w:hAnsi="Arial" w:cs="Arial"/>
        </w:rPr>
      </w:pPr>
    </w:p>
    <w:p w14:paraId="1B986DC4" w14:textId="1798FC7E" w:rsidR="00D71F1B" w:rsidRPr="00D71F1B" w:rsidRDefault="00D71F1B" w:rsidP="00D71F1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In appreciating the IR concerns, it is </w:t>
      </w:r>
      <w:r w:rsidR="009E6CBE">
        <w:rPr>
          <w:rFonts w:ascii="Arial" w:hAnsi="Arial" w:cs="Arial"/>
        </w:rPr>
        <w:t>apparent</w:t>
      </w:r>
      <w:r>
        <w:rPr>
          <w:rFonts w:ascii="Arial" w:hAnsi="Arial" w:cs="Arial"/>
        </w:rPr>
        <w:t xml:space="preserve"> that</w:t>
      </w:r>
      <w:r w:rsidR="009E6CBE">
        <w:rPr>
          <w:rFonts w:ascii="Arial" w:hAnsi="Arial" w:cs="Arial"/>
        </w:rPr>
        <w:t xml:space="preserve"> Mr Viljoen, while having overall responsibility of the </w:t>
      </w:r>
      <w:proofErr w:type="spellStart"/>
      <w:r w:rsidR="009E6CBE">
        <w:rPr>
          <w:rFonts w:ascii="Arial" w:hAnsi="Arial" w:cs="Arial"/>
        </w:rPr>
        <w:t>ExCB</w:t>
      </w:r>
      <w:proofErr w:type="spellEnd"/>
      <w:r w:rsidR="009E6CBE">
        <w:rPr>
          <w:rFonts w:ascii="Arial" w:hAnsi="Arial" w:cs="Arial"/>
        </w:rPr>
        <w:t xml:space="preserve"> and </w:t>
      </w:r>
      <w:proofErr w:type="spellStart"/>
      <w:r w:rsidR="009E6CBE">
        <w:rPr>
          <w:rFonts w:ascii="Arial" w:hAnsi="Arial" w:cs="Arial"/>
        </w:rPr>
        <w:t>ExTL</w:t>
      </w:r>
      <w:proofErr w:type="spellEnd"/>
      <w:r w:rsidR="009E6CBE">
        <w:rPr>
          <w:rFonts w:ascii="Arial" w:hAnsi="Arial" w:cs="Arial"/>
        </w:rPr>
        <w:t xml:space="preserve"> activities, the MASC procedures prevent him from being involved in the testing and also the review and making the certification decision.</w:t>
      </w:r>
    </w:p>
    <w:p w14:paraId="30042614" w14:textId="2A35A36F" w:rsidR="00D71F1B" w:rsidRDefault="00D71F1B" w:rsidP="00D71F1B">
      <w:pPr>
        <w:pStyle w:val="ListParagraph"/>
        <w:rPr>
          <w:rFonts w:ascii="Arial" w:hAnsi="Arial" w:cs="Arial"/>
          <w:i/>
          <w:iCs/>
        </w:rPr>
      </w:pPr>
    </w:p>
    <w:p w14:paraId="66CBAED1" w14:textId="77777777" w:rsidR="00D71F1B" w:rsidRPr="00D71F1B" w:rsidRDefault="00D71F1B" w:rsidP="00D71F1B">
      <w:pPr>
        <w:pStyle w:val="ListParagraph"/>
        <w:rPr>
          <w:rFonts w:ascii="Arial" w:hAnsi="Arial" w:cs="Arial"/>
        </w:rPr>
      </w:pPr>
    </w:p>
    <w:p w14:paraId="70E3EC3C" w14:textId="792B3BA3" w:rsidR="00D71F1B" w:rsidRPr="008D6F2A" w:rsidRDefault="009E6CBE" w:rsidP="008D6F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Assessor.  As this assessment was to cater for a scope extension</w:t>
      </w:r>
      <w:r w:rsidR="00311090">
        <w:rPr>
          <w:rFonts w:ascii="Arial" w:hAnsi="Arial" w:cs="Arial"/>
        </w:rPr>
        <w:t xml:space="preserve">, requirements of both Clauses 11.1.11 and 11.2.9 of IECEx 02 were applied with a decision taken that a formal assessment was required as the addition of these standards were beyond the current technical scope of MASC.  As a scope extension assessment, this can be conducted by a single Assessor acting as a Team of 1 person.  We note that the Assessment Report Form </w:t>
      </w:r>
      <w:r w:rsidR="00664E64">
        <w:rPr>
          <w:rFonts w:ascii="Arial" w:hAnsi="Arial" w:cs="Arial"/>
        </w:rPr>
        <w:t>F 003 does use the term Assessment Team.</w:t>
      </w:r>
    </w:p>
    <w:sectPr w:rsidR="00D71F1B" w:rsidRPr="008D6F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B1F7" w14:textId="77777777" w:rsidR="00FD2615" w:rsidRDefault="00FD2615" w:rsidP="00FD2615">
      <w:pPr>
        <w:spacing w:after="0" w:line="240" w:lineRule="auto"/>
      </w:pPr>
      <w:r>
        <w:separator/>
      </w:r>
    </w:p>
  </w:endnote>
  <w:endnote w:type="continuationSeparator" w:id="0">
    <w:p w14:paraId="4D9A718F" w14:textId="77777777" w:rsidR="00FD2615" w:rsidRDefault="00FD2615" w:rsidP="00FD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2B8F" w14:textId="77777777" w:rsidR="00FD2615" w:rsidRDefault="00FD2615" w:rsidP="00FD2615">
      <w:pPr>
        <w:spacing w:after="0" w:line="240" w:lineRule="auto"/>
      </w:pPr>
      <w:r>
        <w:separator/>
      </w:r>
    </w:p>
  </w:footnote>
  <w:footnote w:type="continuationSeparator" w:id="0">
    <w:p w14:paraId="237ACE49" w14:textId="77777777" w:rsidR="00FD2615" w:rsidRDefault="00FD2615" w:rsidP="00FD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EA9F" w14:textId="60F2D9B4" w:rsidR="00FD2615" w:rsidRDefault="00FD2615">
    <w:pPr>
      <w:pStyle w:val="Header"/>
    </w:pPr>
    <w:r>
      <w:rPr>
        <w:noProof/>
      </w:rPr>
      <w:drawing>
        <wp:inline distT="0" distB="0" distL="0" distR="0" wp14:anchorId="14CC2E66" wp14:editId="68E21BD3">
          <wp:extent cx="560705" cy="4813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4FB3F6" w14:textId="169A9ECA" w:rsidR="00FD2615" w:rsidRPr="00FD2615" w:rsidRDefault="00FD2615" w:rsidP="00FD2615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FD2615">
      <w:rPr>
        <w:rFonts w:ascii="Arial" w:hAnsi="Arial" w:cs="Arial"/>
        <w:b/>
        <w:bCs/>
        <w:sz w:val="20"/>
        <w:szCs w:val="20"/>
      </w:rPr>
      <w:t>ExMC</w:t>
    </w:r>
    <w:proofErr w:type="spellEnd"/>
    <w:r w:rsidRPr="00FD2615">
      <w:rPr>
        <w:rFonts w:ascii="Arial" w:hAnsi="Arial" w:cs="Arial"/>
        <w:b/>
        <w:bCs/>
        <w:sz w:val="20"/>
        <w:szCs w:val="20"/>
      </w:rPr>
      <w:t>/</w:t>
    </w:r>
    <w:r w:rsidR="000E6190">
      <w:rPr>
        <w:rFonts w:ascii="Arial" w:hAnsi="Arial" w:cs="Arial"/>
        <w:b/>
        <w:bCs/>
        <w:sz w:val="20"/>
        <w:szCs w:val="20"/>
      </w:rPr>
      <w:t>1815</w:t>
    </w:r>
    <w:r w:rsidRPr="00FD2615">
      <w:rPr>
        <w:rFonts w:ascii="Arial" w:hAnsi="Arial" w:cs="Arial"/>
        <w:b/>
        <w:bCs/>
        <w:sz w:val="20"/>
        <w:szCs w:val="20"/>
      </w:rPr>
      <w:t>/RV</w:t>
    </w:r>
  </w:p>
  <w:p w14:paraId="43D6BFAE" w14:textId="4498533F" w:rsidR="00FD2615" w:rsidRPr="00FD2615" w:rsidRDefault="00FD2615" w:rsidP="00FD2615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FD2615">
      <w:rPr>
        <w:rFonts w:ascii="Arial" w:hAnsi="Arial" w:cs="Arial"/>
        <w:b/>
        <w:bCs/>
        <w:sz w:val="20"/>
        <w:szCs w:val="20"/>
      </w:rPr>
      <w:t>March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B0C75"/>
    <w:multiLevelType w:val="hybridMultilevel"/>
    <w:tmpl w:val="9CB40B9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40"/>
    <w:rsid w:val="000E6190"/>
    <w:rsid w:val="002452E2"/>
    <w:rsid w:val="00311090"/>
    <w:rsid w:val="004C4391"/>
    <w:rsid w:val="00664E64"/>
    <w:rsid w:val="00703340"/>
    <w:rsid w:val="008D6F2A"/>
    <w:rsid w:val="00990D67"/>
    <w:rsid w:val="009E6CBE"/>
    <w:rsid w:val="00AC0E68"/>
    <w:rsid w:val="00AE3059"/>
    <w:rsid w:val="00D71F1B"/>
    <w:rsid w:val="00D97B7F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7A64F008"/>
  <w15:chartTrackingRefBased/>
  <w15:docId w15:val="{08AC626F-6C3B-4AB1-B9F1-6BFF4609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615"/>
  </w:style>
  <w:style w:type="paragraph" w:styleId="Footer">
    <w:name w:val="footer"/>
    <w:basedOn w:val="Normal"/>
    <w:link w:val="FooterChar"/>
    <w:uiPriority w:val="99"/>
    <w:unhideWhenUsed/>
    <w:rsid w:val="00FD2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615"/>
  </w:style>
  <w:style w:type="paragraph" w:styleId="ListParagraph">
    <w:name w:val="List Paragraph"/>
    <w:basedOn w:val="Normal"/>
    <w:uiPriority w:val="34"/>
    <w:qFormat/>
    <w:rsid w:val="008D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2022-03-06T23:57:00Z</dcterms:created>
  <dcterms:modified xsi:type="dcterms:W3CDTF">2022-03-06T23:57:00Z</dcterms:modified>
</cp:coreProperties>
</file>