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54AE" w14:textId="77777777" w:rsidR="0079228D" w:rsidRDefault="0079228D" w:rsidP="0079228D">
      <w:pPr>
        <w:rPr>
          <w:rFonts w:ascii="Arial" w:hAnsi="Arial" w:cs="Arial"/>
          <w:b/>
          <w:bCs/>
        </w:rPr>
      </w:pPr>
    </w:p>
    <w:p w14:paraId="52E74B49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INTERNATIONAL ELECTROTECHNICAL COMMISSION SYSTEM FOR</w:t>
      </w:r>
    </w:p>
    <w:p w14:paraId="0E401294" w14:textId="77777777" w:rsidR="0079228D" w:rsidRPr="00E41A4B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CERTIFICATION TO STANDARDS RELATING TO EQUIPENT FOR USE</w:t>
      </w:r>
    </w:p>
    <w:p w14:paraId="4B157030" w14:textId="77777777" w:rsidR="0079228D" w:rsidRDefault="0079228D" w:rsidP="0079228D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 EXPLOSIVE ATMOSPHERES (IECEx SYSTEM)</w:t>
      </w:r>
    </w:p>
    <w:p w14:paraId="107DB2AA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413BD356" w14:textId="77777777" w:rsidR="00842DE4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Circulated to: IECEx Management Committee (ExMC)</w:t>
      </w:r>
    </w:p>
    <w:p w14:paraId="2F277132" w14:textId="77777777" w:rsidR="00842DE4" w:rsidRDefault="00842DE4" w:rsidP="0079228D">
      <w:pPr>
        <w:rPr>
          <w:rFonts w:ascii="Arial" w:hAnsi="Arial" w:cs="Arial"/>
          <w:b/>
          <w:bCs/>
        </w:rPr>
      </w:pPr>
    </w:p>
    <w:p w14:paraId="172E54AC" w14:textId="1118C04D" w:rsidR="0079228D" w:rsidRDefault="00842DE4" w:rsidP="0079228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Term of Office – IECEx </w:t>
      </w:r>
      <w:r w:rsidR="0039742D">
        <w:rPr>
          <w:rFonts w:ascii="Arial" w:hAnsi="Arial" w:cs="Arial"/>
          <w:b/>
          <w:bCs/>
        </w:rPr>
        <w:t>Chair</w:t>
      </w:r>
    </w:p>
    <w:p w14:paraId="6773053A" w14:textId="4CE48912" w:rsidR="0079228D" w:rsidRDefault="00EB76B5" w:rsidP="007922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4144" behindDoc="0" locked="0" layoutInCell="1" allowOverlap="1" wp14:anchorId="58475C78" wp14:editId="2DE1DCE8">
                <wp:simplePos x="0" y="0"/>
                <wp:positionH relativeFrom="column">
                  <wp:posOffset>5257799</wp:posOffset>
                </wp:positionH>
                <wp:positionV relativeFrom="paragraph">
                  <wp:posOffset>111759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F92F3" id="Straight Connector 9" o:spid="_x0000_s1026" style="position:absolute;z-index:2516541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4pt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BMFzaAAAACQEAAA8AAAAAAAAAAAAAAAAAAQQ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44B34C39" wp14:editId="3B436290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FB5BB" id="Straight Connector 8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7FFE60" wp14:editId="106F5ED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EC2D9" id="Straight Connector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19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GF24ET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24E7049" wp14:editId="413A7AE2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4800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0870" id="Straight Connector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37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Ml3RT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63657F8" wp14:editId="0FE0CF2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35433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FE61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27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IR9Azz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D98874" wp14:editId="054F6943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11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4BB9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D54AF4A" wp14:editId="35C821C4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633B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4D5B254" wp14:editId="0EE3879D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4BB02"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" strokecolor="blue" strokeweight="4.5pt">
                <v:stroke linestyle="thickThin"/>
              </v:line>
            </w:pict>
          </mc:Fallback>
        </mc:AlternateContent>
      </w:r>
    </w:p>
    <w:p w14:paraId="429C6B7F" w14:textId="77777777" w:rsidR="0079228D" w:rsidRPr="00EE2F4F" w:rsidRDefault="0079228D" w:rsidP="0079228D">
      <w:pPr>
        <w:pStyle w:val="Heading1"/>
        <w:rPr>
          <w:sz w:val="16"/>
          <w:szCs w:val="16"/>
        </w:rPr>
      </w:pPr>
    </w:p>
    <w:p w14:paraId="05D4B06C" w14:textId="77777777" w:rsidR="0079228D" w:rsidRPr="00842DE4" w:rsidRDefault="0079228D" w:rsidP="00842DE4">
      <w:pPr>
        <w:pStyle w:val="Default"/>
        <w:rPr>
          <w:sz w:val="22"/>
          <w:szCs w:val="22"/>
        </w:rPr>
      </w:pPr>
      <w:r w:rsidRPr="00842DE4">
        <w:rPr>
          <w:sz w:val="22"/>
          <w:szCs w:val="22"/>
        </w:rPr>
        <w:t xml:space="preserve">Dear </w:t>
      </w:r>
      <w:r w:rsidR="00842DE4" w:rsidRPr="00842DE4">
        <w:rPr>
          <w:sz w:val="22"/>
          <w:szCs w:val="22"/>
        </w:rPr>
        <w:t>Colleagues</w:t>
      </w:r>
    </w:p>
    <w:p w14:paraId="4B80C513" w14:textId="77777777" w:rsidR="0079228D" w:rsidRDefault="0079228D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26153954" w14:textId="36A95CFD" w:rsidR="00842DE4" w:rsidRDefault="00D10BF1" w:rsidP="00842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Mr Paul Meanwell </w:t>
      </w:r>
      <w:r w:rsidR="00842DE4">
        <w:rPr>
          <w:sz w:val="22"/>
          <w:szCs w:val="22"/>
        </w:rPr>
        <w:t xml:space="preserve">will complete his </w:t>
      </w:r>
      <w:r>
        <w:rPr>
          <w:sz w:val="22"/>
          <w:szCs w:val="22"/>
        </w:rPr>
        <w:t xml:space="preserve">first </w:t>
      </w:r>
      <w:r w:rsidR="00842DE4">
        <w:rPr>
          <w:sz w:val="22"/>
          <w:szCs w:val="22"/>
        </w:rPr>
        <w:t xml:space="preserve">term as IECEx </w:t>
      </w:r>
      <w:r w:rsidR="0039742D">
        <w:rPr>
          <w:sz w:val="22"/>
          <w:szCs w:val="22"/>
        </w:rPr>
        <w:t>Chair</w:t>
      </w:r>
      <w:r w:rsidR="00842DE4">
        <w:rPr>
          <w:sz w:val="22"/>
          <w:szCs w:val="22"/>
        </w:rPr>
        <w:t xml:space="preserve"> at the end of this year</w:t>
      </w:r>
      <w:r>
        <w:rPr>
          <w:sz w:val="22"/>
          <w:szCs w:val="22"/>
        </w:rPr>
        <w:t>, 2022</w:t>
      </w:r>
      <w:r w:rsidR="00842DE4">
        <w:rPr>
          <w:sz w:val="22"/>
          <w:szCs w:val="22"/>
        </w:rPr>
        <w:t>.</w:t>
      </w:r>
    </w:p>
    <w:p w14:paraId="174513AD" w14:textId="77777777" w:rsidR="00842DE4" w:rsidRDefault="00842DE4" w:rsidP="00842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0108440" w14:textId="59EF73FB" w:rsidR="00842DE4" w:rsidRDefault="00842DE4" w:rsidP="00842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accordance with IEC</w:t>
      </w:r>
      <w:r w:rsidR="00D10BF1">
        <w:rPr>
          <w:sz w:val="22"/>
          <w:szCs w:val="22"/>
        </w:rPr>
        <w:t xml:space="preserve"> </w:t>
      </w:r>
      <w:r w:rsidR="009405EF">
        <w:rPr>
          <w:sz w:val="22"/>
          <w:szCs w:val="22"/>
        </w:rPr>
        <w:t>CA 01 “</w:t>
      </w:r>
      <w:r w:rsidR="009405EF" w:rsidRPr="00744395">
        <w:rPr>
          <w:i/>
          <w:iCs/>
          <w:sz w:val="22"/>
          <w:szCs w:val="22"/>
        </w:rPr>
        <w:t>Conformity Assessment Systems – Basic Rules</w:t>
      </w:r>
      <w:r w:rsidR="009405EF">
        <w:rPr>
          <w:sz w:val="22"/>
          <w:szCs w:val="22"/>
        </w:rPr>
        <w:t>”</w:t>
      </w:r>
      <w:r>
        <w:rPr>
          <w:sz w:val="22"/>
          <w:szCs w:val="22"/>
        </w:rPr>
        <w:t>, Clause 8.</w:t>
      </w:r>
      <w:r w:rsidR="0039742D">
        <w:rPr>
          <w:sz w:val="22"/>
          <w:szCs w:val="22"/>
        </w:rPr>
        <w:t>3</w:t>
      </w:r>
      <w:r w:rsidR="00744395">
        <w:rPr>
          <w:sz w:val="22"/>
          <w:szCs w:val="22"/>
        </w:rPr>
        <w:t>,</w:t>
      </w:r>
      <w:r w:rsidR="001F11C1">
        <w:rPr>
          <w:sz w:val="22"/>
          <w:szCs w:val="22"/>
        </w:rPr>
        <w:t xml:space="preserve"> </w:t>
      </w:r>
      <w:r w:rsidR="009405EF">
        <w:rPr>
          <w:sz w:val="22"/>
          <w:szCs w:val="22"/>
        </w:rPr>
        <w:t xml:space="preserve">Mr Meanwell </w:t>
      </w:r>
      <w:r w:rsidR="001F11C1">
        <w:rPr>
          <w:sz w:val="22"/>
          <w:szCs w:val="22"/>
        </w:rPr>
        <w:t xml:space="preserve">is entitled to be re-appointed for one further </w:t>
      </w:r>
      <w:proofErr w:type="gramStart"/>
      <w:r w:rsidR="001F11C1">
        <w:rPr>
          <w:sz w:val="22"/>
          <w:szCs w:val="22"/>
        </w:rPr>
        <w:t>3 year</w:t>
      </w:r>
      <w:proofErr w:type="gramEnd"/>
      <w:r w:rsidR="001F11C1">
        <w:rPr>
          <w:sz w:val="22"/>
          <w:szCs w:val="22"/>
        </w:rPr>
        <w:t xml:space="preserve"> term.  With the support of his employer, </w:t>
      </w:r>
      <w:r w:rsidR="009405EF">
        <w:rPr>
          <w:sz w:val="22"/>
          <w:szCs w:val="22"/>
        </w:rPr>
        <w:t xml:space="preserve">Meanwell </w:t>
      </w:r>
      <w:r>
        <w:rPr>
          <w:sz w:val="22"/>
          <w:szCs w:val="22"/>
        </w:rPr>
        <w:t xml:space="preserve">confirms his availability and wishes to be considered for nomination for a </w:t>
      </w:r>
      <w:r w:rsidR="0039742D">
        <w:rPr>
          <w:sz w:val="22"/>
          <w:szCs w:val="22"/>
        </w:rPr>
        <w:t xml:space="preserve">second </w:t>
      </w:r>
      <w:r>
        <w:rPr>
          <w:sz w:val="22"/>
          <w:szCs w:val="22"/>
        </w:rPr>
        <w:t>term.</w:t>
      </w:r>
      <w:r w:rsidR="0039742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24AE7221" w14:textId="77777777" w:rsidR="00842DE4" w:rsidRDefault="00842DE4" w:rsidP="00842DE4">
      <w:pPr>
        <w:pStyle w:val="Default"/>
        <w:rPr>
          <w:sz w:val="22"/>
          <w:szCs w:val="22"/>
        </w:rPr>
      </w:pPr>
    </w:p>
    <w:p w14:paraId="535D1E86" w14:textId="091A8F19" w:rsidR="00842DE4" w:rsidRDefault="00BF5E7C" w:rsidP="00842D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Therefore</w:t>
      </w:r>
      <w:r w:rsidR="009405E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842DE4">
        <w:rPr>
          <w:sz w:val="22"/>
          <w:szCs w:val="22"/>
        </w:rPr>
        <w:t xml:space="preserve">ExMC members are invited to indicate support for the re-nomination of </w:t>
      </w:r>
      <w:r w:rsidR="009405EF">
        <w:rPr>
          <w:sz w:val="22"/>
          <w:szCs w:val="22"/>
        </w:rPr>
        <w:t>Mr Meanwell or</w:t>
      </w:r>
      <w:r w:rsidR="00842DE4">
        <w:rPr>
          <w:sz w:val="22"/>
          <w:szCs w:val="22"/>
        </w:rPr>
        <w:t>, alternatively, submit other nominations for consideration</w:t>
      </w:r>
      <w:r w:rsidR="005F1297">
        <w:rPr>
          <w:sz w:val="22"/>
          <w:szCs w:val="22"/>
        </w:rPr>
        <w:t>.</w:t>
      </w:r>
      <w:r w:rsidR="00842DE4">
        <w:rPr>
          <w:sz w:val="22"/>
          <w:szCs w:val="22"/>
        </w:rPr>
        <w:t xml:space="preserve"> </w:t>
      </w:r>
    </w:p>
    <w:p w14:paraId="3668DFE9" w14:textId="77777777" w:rsidR="00BF5E7C" w:rsidRDefault="00BF5E7C" w:rsidP="00842DE4">
      <w:pPr>
        <w:pStyle w:val="Default"/>
        <w:rPr>
          <w:sz w:val="22"/>
          <w:szCs w:val="22"/>
        </w:rPr>
      </w:pPr>
    </w:p>
    <w:p w14:paraId="7062B054" w14:textId="0C407135" w:rsidR="00842DE4" w:rsidRDefault="00842DE4" w:rsidP="00842DE4">
      <w:pPr>
        <w:pStyle w:val="Body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final nomination for IECEx </w:t>
      </w:r>
      <w:r w:rsidR="001F11C1">
        <w:rPr>
          <w:color w:val="000000"/>
          <w:sz w:val="22"/>
          <w:szCs w:val="22"/>
        </w:rPr>
        <w:t>Chair</w:t>
      </w:r>
      <w:r>
        <w:rPr>
          <w:color w:val="000000"/>
          <w:sz w:val="22"/>
          <w:szCs w:val="22"/>
        </w:rPr>
        <w:t xml:space="preserve"> will be ratified at the 20</w:t>
      </w:r>
      <w:r w:rsidR="009405EF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ExMC</w:t>
      </w:r>
      <w:proofErr w:type="spellEnd"/>
      <w:r>
        <w:rPr>
          <w:color w:val="000000"/>
          <w:sz w:val="22"/>
          <w:szCs w:val="22"/>
        </w:rPr>
        <w:t xml:space="preserve"> Meeting, </w:t>
      </w:r>
      <w:r w:rsidR="009405EF">
        <w:rPr>
          <w:color w:val="000000"/>
          <w:sz w:val="22"/>
          <w:szCs w:val="22"/>
        </w:rPr>
        <w:t xml:space="preserve">to be held remotely (refer to </w:t>
      </w:r>
      <w:proofErr w:type="spellStart"/>
      <w:r w:rsidR="009405EF">
        <w:rPr>
          <w:color w:val="000000"/>
          <w:sz w:val="22"/>
          <w:szCs w:val="22"/>
        </w:rPr>
        <w:t>ExMC</w:t>
      </w:r>
      <w:proofErr w:type="spellEnd"/>
      <w:r w:rsidR="009405EF">
        <w:rPr>
          <w:color w:val="000000"/>
          <w:sz w:val="22"/>
          <w:szCs w:val="22"/>
        </w:rPr>
        <w:t xml:space="preserve">/1811/Inf – </w:t>
      </w:r>
      <w:r w:rsidR="009405EF" w:rsidRPr="00C92B7F">
        <w:rPr>
          <w:i/>
          <w:iCs/>
          <w:color w:val="000000"/>
          <w:sz w:val="22"/>
          <w:szCs w:val="22"/>
        </w:rPr>
        <w:t>Notice of Meeting</w:t>
      </w:r>
      <w:r w:rsidR="009405EF">
        <w:rPr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in readiness for a decision by the IEC Conformity Assessment Board (CAB) as part of the 20</w:t>
      </w:r>
      <w:r w:rsidR="009405EF">
        <w:rPr>
          <w:color w:val="000000"/>
          <w:sz w:val="22"/>
          <w:szCs w:val="22"/>
        </w:rPr>
        <w:t>22</w:t>
      </w:r>
      <w:r>
        <w:rPr>
          <w:color w:val="000000"/>
          <w:sz w:val="22"/>
          <w:szCs w:val="22"/>
        </w:rPr>
        <w:t xml:space="preserve"> IEC General </w:t>
      </w:r>
      <w:r w:rsidR="009405EF">
        <w:rPr>
          <w:color w:val="000000"/>
          <w:sz w:val="22"/>
          <w:szCs w:val="22"/>
        </w:rPr>
        <w:t xml:space="preserve">Assembly </w:t>
      </w:r>
      <w:r>
        <w:rPr>
          <w:color w:val="000000"/>
          <w:sz w:val="22"/>
          <w:szCs w:val="22"/>
        </w:rPr>
        <w:t>Meeting</w:t>
      </w:r>
      <w:r w:rsidR="005F1297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9405EF">
        <w:rPr>
          <w:color w:val="000000"/>
          <w:sz w:val="22"/>
          <w:szCs w:val="22"/>
        </w:rPr>
        <w:t>San Francisco</w:t>
      </w:r>
      <w:r>
        <w:rPr>
          <w:color w:val="000000"/>
          <w:sz w:val="22"/>
          <w:szCs w:val="22"/>
        </w:rPr>
        <w:t xml:space="preserve">. </w:t>
      </w:r>
    </w:p>
    <w:p w14:paraId="151379AF" w14:textId="77777777" w:rsidR="00BF5E7C" w:rsidRPr="00BF5E7C" w:rsidRDefault="00BF5E7C" w:rsidP="00BF5E7C">
      <w:pPr>
        <w:pStyle w:val="Default"/>
        <w:rPr>
          <w:lang w:val="en-AU" w:eastAsia="en-AU"/>
        </w:rPr>
      </w:pPr>
    </w:p>
    <w:p w14:paraId="272FE918" w14:textId="7DBD3418" w:rsidR="00BF5E7C" w:rsidRDefault="00842DE4" w:rsidP="001F11C1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z w:val="22"/>
          <w:szCs w:val="22"/>
        </w:rPr>
      </w:pPr>
      <w:r w:rsidRPr="00BF5E7C">
        <w:rPr>
          <w:rFonts w:ascii="Arial" w:eastAsia="Calibri" w:hAnsi="Arial" w:cs="Arial"/>
          <w:color w:val="000000"/>
          <w:sz w:val="22"/>
          <w:szCs w:val="22"/>
          <w:lang w:eastAsia="en-AU"/>
        </w:rPr>
        <w:t xml:space="preserve">Members are requested to submit any comments or nominations to </w:t>
      </w:r>
      <w:r w:rsidR="00C92B7F">
        <w:rPr>
          <w:rFonts w:ascii="Arial" w:eastAsia="Calibri" w:hAnsi="Arial" w:cs="Arial"/>
          <w:color w:val="000000"/>
          <w:sz w:val="22"/>
          <w:szCs w:val="22"/>
          <w:lang w:eastAsia="en-AU"/>
        </w:rPr>
        <w:t xml:space="preserve">the IECEx Se3cretariat </w:t>
      </w:r>
      <w:r w:rsidR="00BF5E7C">
        <w:rPr>
          <w:rFonts w:ascii="Arial" w:eastAsia="Calibri" w:hAnsi="Arial" w:cs="Arial"/>
          <w:color w:val="000000"/>
          <w:sz w:val="22"/>
          <w:szCs w:val="22"/>
          <w:lang w:eastAsia="en-AU"/>
        </w:rPr>
        <w:t xml:space="preserve">at </w:t>
      </w:r>
      <w:hyperlink r:id="rId6" w:history="1">
        <w:r w:rsidR="00C92B7F" w:rsidRPr="00EB69BD">
          <w:rPr>
            <w:rStyle w:val="Hyperlink"/>
            <w:rFonts w:ascii="Arial" w:eastAsia="Calibri" w:hAnsi="Arial" w:cs="Arial"/>
            <w:sz w:val="22"/>
            <w:szCs w:val="22"/>
            <w:lang w:eastAsia="en-AU"/>
          </w:rPr>
          <w:t>info@iecex.com</w:t>
        </w:r>
      </w:hyperlink>
      <w:r w:rsidR="00C92B7F">
        <w:rPr>
          <w:rFonts w:ascii="Arial" w:eastAsia="Calibri" w:hAnsi="Arial" w:cs="Arial"/>
          <w:color w:val="000000"/>
          <w:sz w:val="22"/>
          <w:szCs w:val="22"/>
          <w:lang w:eastAsia="en-AU"/>
        </w:rPr>
        <w:t xml:space="preserve"> </w:t>
      </w:r>
      <w:r w:rsidRPr="001F11C1">
        <w:rPr>
          <w:rFonts w:ascii="Arial" w:hAnsi="Arial" w:cs="Arial"/>
          <w:sz w:val="22"/>
          <w:szCs w:val="22"/>
        </w:rPr>
        <w:t xml:space="preserve"> </w:t>
      </w:r>
      <w:r w:rsidR="00C92B7F">
        <w:rPr>
          <w:rFonts w:ascii="Arial" w:hAnsi="Arial" w:cs="Arial"/>
          <w:sz w:val="22"/>
          <w:szCs w:val="22"/>
        </w:rPr>
        <w:t xml:space="preserve">by </w:t>
      </w:r>
      <w:r w:rsidR="00BF5E7C" w:rsidRPr="001F11C1">
        <w:rPr>
          <w:rFonts w:ascii="Arial" w:hAnsi="Arial" w:cs="Arial"/>
          <w:b/>
          <w:bCs/>
          <w:color w:val="FF0000"/>
          <w:sz w:val="22"/>
          <w:szCs w:val="22"/>
        </w:rPr>
        <w:t>3</w:t>
      </w:r>
      <w:r w:rsidR="001F11C1" w:rsidRPr="001F11C1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BF5E7C" w:rsidRPr="001F11C1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F11C1" w:rsidRPr="001F11C1">
        <w:rPr>
          <w:rFonts w:ascii="Arial" w:hAnsi="Arial" w:cs="Arial"/>
          <w:b/>
          <w:bCs/>
          <w:color w:val="FF0000"/>
          <w:sz w:val="22"/>
          <w:szCs w:val="22"/>
        </w:rPr>
        <w:t xml:space="preserve">June </w:t>
      </w:r>
      <w:r w:rsidRPr="001F11C1">
        <w:rPr>
          <w:rFonts w:ascii="Arial" w:hAnsi="Arial" w:cs="Arial"/>
          <w:b/>
          <w:bCs/>
          <w:color w:val="FF0000"/>
          <w:sz w:val="22"/>
          <w:szCs w:val="22"/>
        </w:rPr>
        <w:t>20</w:t>
      </w:r>
      <w:r w:rsidR="009405EF">
        <w:rPr>
          <w:rFonts w:ascii="Arial" w:hAnsi="Arial" w:cs="Arial"/>
          <w:b/>
          <w:bCs/>
          <w:color w:val="FF0000"/>
          <w:sz w:val="22"/>
          <w:szCs w:val="22"/>
        </w:rPr>
        <w:t>22</w:t>
      </w:r>
      <w:r>
        <w:rPr>
          <w:sz w:val="22"/>
          <w:szCs w:val="22"/>
        </w:rPr>
        <w:t>.</w:t>
      </w:r>
      <w:r w:rsidR="00242689">
        <w:rPr>
          <w:sz w:val="22"/>
          <w:szCs w:val="22"/>
        </w:rPr>
        <w:t xml:space="preserve"> </w:t>
      </w:r>
    </w:p>
    <w:p w14:paraId="740E123C" w14:textId="77777777" w:rsidR="001F11C1" w:rsidRDefault="001F11C1" w:rsidP="001F11C1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z w:val="22"/>
          <w:szCs w:val="22"/>
        </w:rPr>
      </w:pPr>
    </w:p>
    <w:p w14:paraId="5ADE83CD" w14:textId="77777777" w:rsidR="001F11C1" w:rsidRDefault="001F11C1" w:rsidP="001F11C1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sz w:val="22"/>
          <w:szCs w:val="22"/>
        </w:rPr>
      </w:pPr>
    </w:p>
    <w:p w14:paraId="257340FE" w14:textId="77777777" w:rsidR="0079228D" w:rsidRPr="005F1297" w:rsidRDefault="0079228D" w:rsidP="0079228D">
      <w:pPr>
        <w:pStyle w:val="Heading2"/>
        <w:rPr>
          <w:rFonts w:eastAsia="Calibri"/>
          <w:b w:val="0"/>
          <w:bCs w:val="0"/>
          <w:color w:val="000000"/>
          <w:spacing w:val="0"/>
          <w:sz w:val="22"/>
          <w:szCs w:val="22"/>
          <w:lang w:eastAsia="en-AU"/>
        </w:rPr>
      </w:pPr>
      <w:r w:rsidRPr="005F1297">
        <w:rPr>
          <w:rFonts w:eastAsia="Calibri"/>
          <w:b w:val="0"/>
          <w:bCs w:val="0"/>
          <w:color w:val="000000"/>
          <w:spacing w:val="0"/>
          <w:sz w:val="22"/>
          <w:szCs w:val="22"/>
          <w:lang w:eastAsia="en-AU"/>
        </w:rPr>
        <w:t>Kind regards</w:t>
      </w:r>
    </w:p>
    <w:p w14:paraId="51910ADE" w14:textId="77777777" w:rsidR="0079228D" w:rsidRPr="005F1297" w:rsidRDefault="0079228D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eastAsia="Calibri" w:hAnsi="Arial" w:cs="Arial"/>
          <w:color w:val="000000"/>
          <w:sz w:val="22"/>
          <w:szCs w:val="22"/>
          <w:lang w:eastAsia="en-AU"/>
        </w:rPr>
      </w:pPr>
    </w:p>
    <w:p w14:paraId="445AC223" w14:textId="77777777" w:rsidR="00242689" w:rsidRPr="005F1297" w:rsidRDefault="00242689" w:rsidP="0079228D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eastAsia="Calibri" w:hAnsi="Arial" w:cs="Arial"/>
          <w:color w:val="000000"/>
          <w:sz w:val="22"/>
          <w:szCs w:val="22"/>
          <w:lang w:eastAsia="en-AU"/>
        </w:rPr>
      </w:pPr>
    </w:p>
    <w:p w14:paraId="68D68A3C" w14:textId="77777777" w:rsidR="0079228D" w:rsidRPr="005F1297" w:rsidRDefault="001F11C1" w:rsidP="0079228D">
      <w:pPr>
        <w:pStyle w:val="Caption"/>
        <w:rPr>
          <w:rFonts w:eastAsia="Calibri"/>
          <w:b w:val="0"/>
          <w:bCs w:val="0"/>
          <w:color w:val="000000"/>
          <w:sz w:val="22"/>
          <w:szCs w:val="22"/>
          <w:lang w:eastAsia="en-AU"/>
        </w:rPr>
      </w:pPr>
      <w:r>
        <w:rPr>
          <w:rFonts w:eastAsia="Calibri"/>
          <w:b w:val="0"/>
          <w:bCs w:val="0"/>
          <w:color w:val="000000"/>
          <w:sz w:val="22"/>
          <w:szCs w:val="22"/>
          <w:lang w:eastAsia="en-AU"/>
        </w:rPr>
        <w:t>Chris Agius</w:t>
      </w:r>
    </w:p>
    <w:p w14:paraId="0982119E" w14:textId="77777777" w:rsidR="0079228D" w:rsidRDefault="0079228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IECEx </w:t>
      </w:r>
      <w:r w:rsidR="001F11C1">
        <w:rPr>
          <w:rFonts w:ascii="Arial" w:hAnsi="Arial" w:cs="Arial"/>
          <w:b/>
          <w:bCs/>
          <w:sz w:val="22"/>
          <w:szCs w:val="22"/>
        </w:rPr>
        <w:t xml:space="preserve">Executive Secretary </w:t>
      </w:r>
      <w:r w:rsidR="00BF5E7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EA8A80" w14:textId="77777777" w:rsidR="0079228D" w:rsidRDefault="0079228D" w:rsidP="0079228D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09D041DF" w14:textId="77777777" w:rsidR="0079228D" w:rsidRPr="00E41A4B" w:rsidRDefault="0079228D" w:rsidP="0079228D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79228D" w:rsidRPr="00E41A4B" w14:paraId="395A77F1" w14:textId="77777777" w:rsidTr="0099370A">
        <w:tc>
          <w:tcPr>
            <w:tcW w:w="4470" w:type="dxa"/>
            <w:shd w:val="clear" w:color="auto" w:fill="auto"/>
          </w:tcPr>
          <w:p w14:paraId="157BB4AC" w14:textId="77777777" w:rsidR="0079228D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45CEE7DA" w14:textId="77777777" w:rsidR="005F1297" w:rsidRPr="00E41A4B" w:rsidRDefault="005F1297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IECEx Secretariat</w:t>
            </w:r>
          </w:p>
          <w:p w14:paraId="2DA166F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23F80A98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7DBB1C2B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0E348B3F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10CE997A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60E28987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6DC2E05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6824B9A6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e-mail:</w:t>
            </w:r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</w:t>
            </w:r>
            <w:hyperlink r:id="rId7" w:history="1">
              <w:r w:rsidR="005F1297" w:rsidRPr="0033615D">
                <w:rPr>
                  <w:rStyle w:val="Hyperlink"/>
                  <w:rFonts w:ascii="Arial" w:hAnsi="Arial" w:cs="Arial"/>
                  <w:b/>
                  <w:bCs/>
                  <w:spacing w:val="8"/>
                  <w:sz w:val="22"/>
                  <w:szCs w:val="22"/>
                  <w:lang w:val="en-GB" w:eastAsia="zh-CN"/>
                </w:rPr>
                <w:t>info@iecex.com</w:t>
              </w:r>
            </w:hyperlink>
            <w:r w:rsidR="005F1297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 </w:t>
            </w:r>
          </w:p>
          <w:p w14:paraId="63F30BEA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8" w:history="1">
              <w:r w:rsidRPr="00E41A4B"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  <w:p w14:paraId="7E1CFE73" w14:textId="77777777" w:rsidR="0079228D" w:rsidRPr="00E41A4B" w:rsidRDefault="0079228D" w:rsidP="0099370A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</w:p>
        </w:tc>
      </w:tr>
    </w:tbl>
    <w:p w14:paraId="5EB81D42" w14:textId="77777777" w:rsidR="00024208" w:rsidRDefault="00024208"/>
    <w:sectPr w:rsidR="00024208" w:rsidSect="00242689">
      <w:headerReference w:type="default" r:id="rId9"/>
      <w:footerReference w:type="default" r:id="rId10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A74" w14:textId="77777777" w:rsidR="009C2595" w:rsidRDefault="009C2595" w:rsidP="0079228D">
      <w:r>
        <w:separator/>
      </w:r>
    </w:p>
  </w:endnote>
  <w:endnote w:type="continuationSeparator" w:id="0">
    <w:p w14:paraId="6BC7D8C6" w14:textId="77777777" w:rsidR="009C2595" w:rsidRDefault="009C2595" w:rsidP="0079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083F" w14:textId="77777777" w:rsidR="00A84E0C" w:rsidRDefault="00A84E0C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1F11C1">
      <w:rPr>
        <w:b/>
        <w:bCs/>
        <w:noProof/>
      </w:rPr>
      <w:t>1</w:t>
    </w:r>
    <w:r>
      <w:rPr>
        <w:b/>
        <w:bCs/>
      </w:rPr>
      <w:fldChar w:fldCharType="end"/>
    </w:r>
  </w:p>
  <w:p w14:paraId="2F0922EB" w14:textId="77777777" w:rsidR="00A84E0C" w:rsidRDefault="00A8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71184" w14:textId="77777777" w:rsidR="009C2595" w:rsidRDefault="009C2595" w:rsidP="0079228D">
      <w:r>
        <w:separator/>
      </w:r>
    </w:p>
  </w:footnote>
  <w:footnote w:type="continuationSeparator" w:id="0">
    <w:p w14:paraId="5C6D9E39" w14:textId="77777777" w:rsidR="009C2595" w:rsidRDefault="009C2595" w:rsidP="0079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83CA" w14:textId="1046280D" w:rsidR="0079228D" w:rsidRDefault="00EB76B5">
    <w:pPr>
      <w:pStyle w:val="Header"/>
    </w:pPr>
    <w:r w:rsidRPr="00CC4B04">
      <w:rPr>
        <w:noProof/>
        <w:lang w:eastAsia="en-AU"/>
      </w:rPr>
      <w:drawing>
        <wp:inline distT="0" distB="0" distL="0" distR="0" wp14:anchorId="435E7A1B" wp14:editId="0B2B1EB8">
          <wp:extent cx="688975" cy="590550"/>
          <wp:effectExtent l="0" t="0" r="0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8B254" w14:textId="16897997" w:rsidR="0079228D" w:rsidRPr="0079228D" w:rsidRDefault="0079228D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79228D">
      <w:rPr>
        <w:rFonts w:ascii="Arial" w:hAnsi="Arial" w:cs="Arial"/>
        <w:b/>
        <w:sz w:val="21"/>
        <w:szCs w:val="21"/>
      </w:rPr>
      <w:t>ExMC</w:t>
    </w:r>
    <w:proofErr w:type="spellEnd"/>
    <w:r w:rsidRPr="0079228D">
      <w:rPr>
        <w:rFonts w:ascii="Arial" w:hAnsi="Arial" w:cs="Arial"/>
        <w:b/>
        <w:sz w:val="21"/>
        <w:szCs w:val="21"/>
      </w:rPr>
      <w:t>/1</w:t>
    </w:r>
    <w:r w:rsidR="00EB76B5">
      <w:rPr>
        <w:rFonts w:ascii="Arial" w:hAnsi="Arial" w:cs="Arial"/>
        <w:b/>
        <w:sz w:val="21"/>
        <w:szCs w:val="21"/>
      </w:rPr>
      <w:t>825</w:t>
    </w:r>
    <w:r w:rsidRPr="0079228D">
      <w:rPr>
        <w:rFonts w:ascii="Arial" w:hAnsi="Arial" w:cs="Arial"/>
        <w:b/>
        <w:sz w:val="21"/>
        <w:szCs w:val="21"/>
      </w:rPr>
      <w:t>/Inf</w:t>
    </w:r>
  </w:p>
  <w:p w14:paraId="6FBE011A" w14:textId="1F3BE911" w:rsidR="0079228D" w:rsidRPr="0079228D" w:rsidRDefault="00EB76B5" w:rsidP="0079228D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March</w:t>
    </w:r>
    <w:r w:rsidR="0079228D" w:rsidRPr="0079228D">
      <w:rPr>
        <w:rFonts w:ascii="Arial" w:hAnsi="Arial" w:cs="Arial"/>
        <w:b/>
        <w:sz w:val="21"/>
        <w:szCs w:val="21"/>
      </w:rPr>
      <w:t xml:space="preserve"> 20</w:t>
    </w:r>
    <w:r>
      <w:rPr>
        <w:rFonts w:ascii="Arial" w:hAnsi="Arial" w:cs="Arial"/>
        <w:b/>
        <w:sz w:val="21"/>
        <w:szCs w:val="21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8D"/>
    <w:rsid w:val="00024208"/>
    <w:rsid w:val="00145B14"/>
    <w:rsid w:val="00146EEE"/>
    <w:rsid w:val="001F11C1"/>
    <w:rsid w:val="00242689"/>
    <w:rsid w:val="0039742D"/>
    <w:rsid w:val="005F1297"/>
    <w:rsid w:val="00744395"/>
    <w:rsid w:val="0079228D"/>
    <w:rsid w:val="00842DE4"/>
    <w:rsid w:val="009405EF"/>
    <w:rsid w:val="0099370A"/>
    <w:rsid w:val="009C2595"/>
    <w:rsid w:val="00A84E0C"/>
    <w:rsid w:val="00B54A0A"/>
    <w:rsid w:val="00BF5E7C"/>
    <w:rsid w:val="00C92B7F"/>
    <w:rsid w:val="00D10BF1"/>
    <w:rsid w:val="00EB76B5"/>
    <w:rsid w:val="00E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E0BB0"/>
  <w15:chartTrackingRefBased/>
  <w15:docId w15:val="{90D95761-16BD-47BB-8DEE-1D405A57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28D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79228D"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outlineLvl w:val="1"/>
    </w:pPr>
    <w:rPr>
      <w:rFonts w:ascii="Arial" w:hAnsi="Arial" w:cs="Arial"/>
      <w:b/>
      <w:bCs/>
      <w:spacing w:val="-3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28D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228D"/>
    <w:rPr>
      <w:rFonts w:ascii="Arial" w:eastAsia="Times New Roman" w:hAnsi="Arial" w:cs="Arial"/>
      <w:b/>
      <w:spacing w:val="-3"/>
      <w:sz w:val="28"/>
      <w:szCs w:val="24"/>
      <w:u w:val="single"/>
    </w:rPr>
  </w:style>
  <w:style w:type="character" w:customStyle="1" w:styleId="Heading2Char">
    <w:name w:val="Heading 2 Char"/>
    <w:link w:val="Heading2"/>
    <w:rsid w:val="0079228D"/>
    <w:rPr>
      <w:rFonts w:ascii="Arial" w:eastAsia="Times New Roman" w:hAnsi="Arial" w:cs="Arial"/>
      <w:b/>
      <w:bCs/>
      <w:spacing w:val="-3"/>
      <w:sz w:val="20"/>
      <w:szCs w:val="24"/>
    </w:rPr>
  </w:style>
  <w:style w:type="paragraph" w:styleId="Caption">
    <w:name w:val="caption"/>
    <w:basedOn w:val="Normal"/>
    <w:next w:val="Normal"/>
    <w:qFormat/>
    <w:rsid w:val="0079228D"/>
    <w:rPr>
      <w:rFonts w:ascii="Arial" w:hAnsi="Arial" w:cs="Arial"/>
      <w:b/>
      <w:bCs/>
      <w:sz w:val="20"/>
    </w:rPr>
  </w:style>
  <w:style w:type="paragraph" w:customStyle="1" w:styleId="Default">
    <w:name w:val="Default"/>
    <w:rsid w:val="007922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2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22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9228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842DE4"/>
    <w:rPr>
      <w:color w:val="auto"/>
      <w:lang w:val="en-AU" w:eastAsia="en-AU"/>
    </w:rPr>
  </w:style>
  <w:style w:type="character" w:customStyle="1" w:styleId="BodyTextChar">
    <w:name w:val="Body Text Char"/>
    <w:link w:val="BodyText"/>
    <w:uiPriority w:val="99"/>
    <w:rsid w:val="00842DE4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BF5E7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mailto:info@iecex.com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Agius, Chris</cp:lastModifiedBy>
  <cp:revision>4</cp:revision>
  <dcterms:created xsi:type="dcterms:W3CDTF">2022-03-27T01:47:00Z</dcterms:created>
  <dcterms:modified xsi:type="dcterms:W3CDTF">2022-03-27T01:56:00Z</dcterms:modified>
</cp:coreProperties>
</file>