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19AB" w14:textId="77777777" w:rsidR="00730773" w:rsidRPr="006F7D7E" w:rsidRDefault="00730773" w:rsidP="00730773">
      <w:pPr>
        <w:spacing w:after="0" w:line="240" w:lineRule="auto"/>
        <w:rPr>
          <w:rFonts w:ascii="Arial" w:eastAsia="Times New Roman" w:hAnsi="Arial"/>
          <w:b/>
          <w:bCs/>
          <w:sz w:val="24"/>
          <w:szCs w:val="24"/>
          <w:lang w:eastAsia="x-none"/>
        </w:rPr>
      </w:pPr>
      <w:r w:rsidRPr="006F7D7E">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14:paraId="72C673FC" w14:textId="77777777" w:rsidR="00730773" w:rsidRPr="006F7D7E" w:rsidRDefault="00730773" w:rsidP="00730773">
      <w:pPr>
        <w:spacing w:after="0" w:line="240" w:lineRule="auto"/>
        <w:rPr>
          <w:rFonts w:ascii="Arial" w:eastAsia="Times New Roman" w:hAnsi="Arial"/>
          <w:b/>
          <w:bCs/>
          <w:sz w:val="24"/>
          <w:szCs w:val="24"/>
          <w:lang w:eastAsia="x-none"/>
        </w:rPr>
      </w:pPr>
    </w:p>
    <w:p w14:paraId="425C7399" w14:textId="6E6B286E" w:rsidR="00730773" w:rsidRPr="00370FE3" w:rsidRDefault="00730773" w:rsidP="00730773">
      <w:pPr>
        <w:rPr>
          <w:rFonts w:ascii="Arial" w:hAnsi="Arial" w:cs="Arial"/>
          <w:b/>
        </w:rPr>
      </w:pPr>
      <w:r w:rsidRPr="006F7D7E">
        <w:rPr>
          <w:rFonts w:ascii="Arial" w:eastAsia="Times New Roman" w:hAnsi="Arial" w:cs="Arial"/>
          <w:b/>
          <w:bCs/>
        </w:rPr>
        <w:t>TITLE:  Compilation of comm</w:t>
      </w:r>
      <w:r>
        <w:rPr>
          <w:rFonts w:ascii="Arial" w:eastAsia="Times New Roman" w:hAnsi="Arial" w:cs="Arial"/>
          <w:b/>
          <w:bCs/>
        </w:rPr>
        <w:t>ents on</w:t>
      </w:r>
      <w:r w:rsidRPr="00C84130">
        <w:rPr>
          <w:rFonts w:ascii="Arial" w:hAnsi="Arial" w:cs="Arial"/>
          <w:b/>
          <w:bCs/>
        </w:rPr>
        <w:t xml:space="preserve">– </w:t>
      </w:r>
      <w:proofErr w:type="spellStart"/>
      <w:r w:rsidRPr="00730773">
        <w:rPr>
          <w:rFonts w:ascii="Arial" w:hAnsi="Arial" w:cs="Arial"/>
          <w:b/>
          <w:bCs/>
        </w:rPr>
        <w:t>ExTAG</w:t>
      </w:r>
      <w:proofErr w:type="spellEnd"/>
      <w:r w:rsidRPr="00730773">
        <w:rPr>
          <w:rFonts w:ascii="Arial" w:hAnsi="Arial" w:cs="Arial"/>
          <w:b/>
          <w:bCs/>
        </w:rPr>
        <w:t>/678/CD</w:t>
      </w:r>
      <w:r>
        <w:rPr>
          <w:rFonts w:ascii="Arial" w:hAnsi="Arial" w:cs="Arial"/>
          <w:b/>
          <w:bCs/>
        </w:rPr>
        <w:t xml:space="preserve"> Draft </w:t>
      </w:r>
      <w:proofErr w:type="spellStart"/>
      <w:r>
        <w:rPr>
          <w:rFonts w:ascii="Arial" w:hAnsi="Arial" w:cs="Arial"/>
          <w:b/>
          <w:bCs/>
        </w:rPr>
        <w:t>ExTAG</w:t>
      </w:r>
      <w:proofErr w:type="spellEnd"/>
      <w:r>
        <w:rPr>
          <w:rFonts w:ascii="Arial" w:hAnsi="Arial" w:cs="Arial"/>
          <w:b/>
          <w:bCs/>
        </w:rPr>
        <w:t xml:space="preserve"> Decision Sheet –</w:t>
      </w:r>
      <w:r w:rsidRPr="00383DDF">
        <w:t xml:space="preserve"> </w:t>
      </w:r>
      <w:bookmarkStart w:id="0" w:name="_Hlk111037697"/>
      <w:r w:rsidRPr="00383DDF">
        <w:rPr>
          <w:rFonts w:ascii="Arial" w:hAnsi="Arial" w:cs="Arial"/>
          <w:b/>
          <w:bCs/>
        </w:rPr>
        <w:t>Two independent types of protection Gb to meet Ga requirements</w:t>
      </w:r>
      <w:r w:rsidRPr="00730773">
        <w:rPr>
          <w:rFonts w:ascii="Arial" w:hAnsi="Arial" w:cs="Arial"/>
          <w:b/>
          <w:bCs/>
        </w:rPr>
        <w:t>.</w:t>
      </w:r>
    </w:p>
    <w:bookmarkEnd w:id="0"/>
    <w:p w14:paraId="6FCB9875" w14:textId="77777777" w:rsidR="00730773" w:rsidRPr="006F7D7E" w:rsidRDefault="00730773" w:rsidP="00730773">
      <w:pPr>
        <w:spacing w:after="0" w:line="240" w:lineRule="auto"/>
        <w:ind w:left="851" w:hanging="851"/>
        <w:rPr>
          <w:rFonts w:ascii="Arial" w:eastAsia="Times New Roman" w:hAnsi="Arial" w:cs="Arial"/>
          <w:b/>
          <w:bCs/>
        </w:rPr>
      </w:pPr>
    </w:p>
    <w:p w14:paraId="70A4C593" w14:textId="77777777" w:rsidR="00730773" w:rsidRPr="006F7D7E" w:rsidRDefault="00730773" w:rsidP="00730773">
      <w:pPr>
        <w:spacing w:after="0" w:line="240" w:lineRule="auto"/>
        <w:ind w:left="851" w:hanging="851"/>
        <w:rPr>
          <w:rFonts w:ascii="Arial" w:eastAsia="Times New Roman" w:hAnsi="Arial" w:cs="Arial"/>
          <w:b/>
          <w:bCs/>
        </w:rPr>
      </w:pPr>
      <w:r w:rsidRPr="006F7D7E">
        <w:rPr>
          <w:rFonts w:ascii="Arial" w:eastAsia="Times New Roman" w:hAnsi="Arial" w:cs="Arial"/>
          <w:b/>
          <w:bCs/>
          <w:sz w:val="24"/>
          <w:szCs w:val="24"/>
        </w:rPr>
        <w:t xml:space="preserve">Circulated to: </w:t>
      </w:r>
      <w:proofErr w:type="spellStart"/>
      <w:r w:rsidRPr="006F7D7E">
        <w:rPr>
          <w:rFonts w:ascii="Arial" w:eastAsia="Times New Roman" w:hAnsi="Arial" w:cs="Arial"/>
          <w:b/>
          <w:bCs/>
          <w:sz w:val="24"/>
          <w:szCs w:val="24"/>
        </w:rPr>
        <w:t>ExTAG</w:t>
      </w:r>
      <w:proofErr w:type="spellEnd"/>
      <w:r w:rsidRPr="006F7D7E">
        <w:rPr>
          <w:rFonts w:ascii="Arial" w:eastAsia="Times New Roman" w:hAnsi="Arial" w:cs="Arial"/>
          <w:b/>
          <w:bCs/>
          <w:sz w:val="24"/>
          <w:szCs w:val="24"/>
        </w:rPr>
        <w:t xml:space="preserve"> – IECEx Testing and Assessment Group</w:t>
      </w:r>
    </w:p>
    <w:p w14:paraId="7C3C8904" w14:textId="77777777" w:rsidR="00730773" w:rsidRPr="006F7D7E" w:rsidRDefault="00730773" w:rsidP="00730773">
      <w:pPr>
        <w:spacing w:after="0" w:line="240" w:lineRule="auto"/>
        <w:ind w:left="851" w:hanging="851"/>
        <w:rPr>
          <w:rFonts w:ascii="Arial" w:eastAsia="Times New Roman" w:hAnsi="Arial"/>
          <w:b/>
          <w:bCs/>
          <w:lang w:eastAsia="x-none"/>
        </w:rPr>
      </w:pPr>
    </w:p>
    <w:p w14:paraId="39615EF5" w14:textId="77777777" w:rsidR="00730773" w:rsidRPr="006F7D7E" w:rsidRDefault="00730773" w:rsidP="00730773">
      <w:pPr>
        <w:pBdr>
          <w:top w:val="thinThickSmallGap" w:sz="24" w:space="1" w:color="0000FF"/>
        </w:pBdr>
        <w:spacing w:after="0" w:line="240" w:lineRule="auto"/>
        <w:ind w:left="142" w:hanging="142"/>
        <w:outlineLvl w:val="0"/>
        <w:rPr>
          <w:rFonts w:ascii="Arial" w:eastAsia="Times New Roman" w:hAnsi="Arial"/>
          <w:b/>
          <w:bCs/>
          <w:lang w:eastAsia="x-none"/>
        </w:rPr>
      </w:pPr>
    </w:p>
    <w:p w14:paraId="6784A442" w14:textId="77777777" w:rsidR="00730773" w:rsidRPr="006F7D7E" w:rsidRDefault="00730773" w:rsidP="00730773">
      <w:pPr>
        <w:spacing w:after="0" w:line="240" w:lineRule="auto"/>
        <w:ind w:left="142" w:hanging="142"/>
        <w:jc w:val="center"/>
        <w:rPr>
          <w:rFonts w:ascii="Arial" w:eastAsia="Times New Roman" w:hAnsi="Arial" w:cs="Arial"/>
          <w:b/>
          <w:bCs/>
          <w:iCs/>
          <w:sz w:val="24"/>
          <w:szCs w:val="24"/>
          <w:u w:val="single"/>
        </w:rPr>
      </w:pPr>
      <w:r w:rsidRPr="006F7D7E">
        <w:rPr>
          <w:rFonts w:ascii="Arial" w:eastAsia="Times New Roman" w:hAnsi="Arial" w:cs="Arial"/>
          <w:b/>
          <w:bCs/>
          <w:iCs/>
          <w:sz w:val="24"/>
          <w:szCs w:val="24"/>
          <w:u w:val="single"/>
        </w:rPr>
        <w:t>INTRODUCTION</w:t>
      </w:r>
    </w:p>
    <w:p w14:paraId="669E6E36" w14:textId="77777777" w:rsidR="00730773" w:rsidRPr="006F7D7E" w:rsidRDefault="00730773" w:rsidP="00730773">
      <w:pPr>
        <w:spacing w:after="0" w:line="240" w:lineRule="auto"/>
        <w:ind w:left="142" w:hanging="142"/>
        <w:jc w:val="center"/>
        <w:rPr>
          <w:rFonts w:ascii="Arial" w:eastAsia="Times New Roman" w:hAnsi="Arial" w:cs="Arial"/>
          <w:b/>
          <w:bCs/>
          <w:iCs/>
          <w:sz w:val="24"/>
          <w:szCs w:val="24"/>
          <w:u w:val="single"/>
        </w:rPr>
      </w:pPr>
    </w:p>
    <w:p w14:paraId="66F6FF95" w14:textId="77777777" w:rsidR="00730773" w:rsidRPr="006F7D7E" w:rsidRDefault="00730773" w:rsidP="00730773">
      <w:pPr>
        <w:spacing w:after="0" w:line="240" w:lineRule="auto"/>
        <w:rPr>
          <w:rFonts w:ascii="Arial" w:eastAsia="Times New Roman" w:hAnsi="Arial" w:cs="Arial"/>
        </w:rPr>
      </w:pPr>
    </w:p>
    <w:p w14:paraId="2CB7DB89" w14:textId="3CCF88FC" w:rsidR="00730773" w:rsidRPr="00C2255A" w:rsidRDefault="00730773" w:rsidP="00730773">
      <w:pPr>
        <w:spacing w:after="0" w:line="240" w:lineRule="auto"/>
        <w:rPr>
          <w:rFonts w:ascii="Arial" w:eastAsia="Times New Roman" w:hAnsi="Arial" w:cs="Arial"/>
          <w:sz w:val="24"/>
          <w:szCs w:val="24"/>
        </w:rPr>
      </w:pPr>
      <w:r w:rsidRPr="006F7D7E">
        <w:rPr>
          <w:rFonts w:ascii="Arial" w:eastAsia="Times New Roman" w:hAnsi="Arial" w:cs="Arial"/>
          <w:sz w:val="24"/>
          <w:szCs w:val="24"/>
        </w:rPr>
        <w:t>This document contains a com</w:t>
      </w:r>
      <w:r>
        <w:rPr>
          <w:rFonts w:ascii="Arial" w:eastAsia="Times New Roman" w:hAnsi="Arial" w:cs="Arial"/>
          <w:sz w:val="24"/>
          <w:szCs w:val="24"/>
        </w:rPr>
        <w:t xml:space="preserve">pilation of comments received on </w:t>
      </w:r>
      <w:proofErr w:type="spellStart"/>
      <w:r>
        <w:rPr>
          <w:rFonts w:ascii="Arial" w:eastAsia="Times New Roman" w:hAnsi="Arial" w:cs="Arial"/>
          <w:sz w:val="24"/>
          <w:szCs w:val="24"/>
        </w:rPr>
        <w:t>ExTAG</w:t>
      </w:r>
      <w:proofErr w:type="spellEnd"/>
      <w:r>
        <w:rPr>
          <w:rFonts w:ascii="Arial" w:eastAsia="Times New Roman" w:hAnsi="Arial" w:cs="Arial"/>
          <w:sz w:val="24"/>
          <w:szCs w:val="24"/>
        </w:rPr>
        <w:t xml:space="preserve">/678/CD </w:t>
      </w:r>
      <w:r w:rsidRPr="00730773">
        <w:rPr>
          <w:rFonts w:ascii="Arial" w:eastAsia="Times New Roman" w:hAnsi="Arial" w:cs="Arial"/>
          <w:sz w:val="24"/>
          <w:szCs w:val="24"/>
        </w:rPr>
        <w:t xml:space="preserve">Draft </w:t>
      </w:r>
      <w:proofErr w:type="spellStart"/>
      <w:r w:rsidRPr="00730773">
        <w:rPr>
          <w:rFonts w:ascii="Arial" w:eastAsia="Times New Roman" w:hAnsi="Arial" w:cs="Arial"/>
          <w:sz w:val="24"/>
          <w:szCs w:val="24"/>
        </w:rPr>
        <w:t>ExTAG</w:t>
      </w:r>
      <w:proofErr w:type="spellEnd"/>
      <w:r w:rsidRPr="00730773">
        <w:rPr>
          <w:rFonts w:ascii="Arial" w:eastAsia="Times New Roman" w:hAnsi="Arial" w:cs="Arial"/>
          <w:sz w:val="24"/>
          <w:szCs w:val="24"/>
        </w:rPr>
        <w:t xml:space="preserve"> Decision Sheet – Two independent types of protection Gb to meet Ga requirements</w:t>
      </w:r>
      <w:r>
        <w:rPr>
          <w:rFonts w:ascii="Arial" w:eastAsia="Times New Roman" w:hAnsi="Arial" w:cs="Arial"/>
          <w:sz w:val="24"/>
          <w:szCs w:val="24"/>
        </w:rPr>
        <w:t xml:space="preserve">. </w:t>
      </w:r>
    </w:p>
    <w:p w14:paraId="246DD988" w14:textId="3A1885EA" w:rsidR="00730773" w:rsidRPr="006F7D7E" w:rsidRDefault="00730773" w:rsidP="00730773">
      <w:pPr>
        <w:spacing w:before="100" w:beforeAutospacing="1" w:after="100" w:afterAutospacing="1" w:line="240" w:lineRule="auto"/>
        <w:rPr>
          <w:rFonts w:ascii="Arial" w:eastAsia="Times New Roman" w:hAnsi="Arial" w:cs="Arial"/>
          <w:sz w:val="24"/>
          <w:szCs w:val="24"/>
        </w:rPr>
      </w:pPr>
      <w:proofErr w:type="gramStart"/>
      <w:r w:rsidRPr="00C2255A">
        <w:rPr>
          <w:rFonts w:ascii="Arial" w:hAnsi="Arial" w:cs="Arial"/>
          <w:sz w:val="24"/>
          <w:szCs w:val="24"/>
          <w:lang w:val="en-US"/>
        </w:rPr>
        <w:t>On the basis of</w:t>
      </w:r>
      <w:proofErr w:type="gramEnd"/>
      <w:r w:rsidRPr="00C2255A">
        <w:rPr>
          <w:rFonts w:ascii="Arial" w:hAnsi="Arial" w:cs="Arial"/>
          <w:sz w:val="24"/>
          <w:szCs w:val="24"/>
          <w:lang w:val="en-US"/>
        </w:rPr>
        <w:t xml:space="preserve"> comments received on </w:t>
      </w:r>
      <w:proofErr w:type="spellStart"/>
      <w:r w:rsidRPr="003F69F5">
        <w:rPr>
          <w:rFonts w:ascii="Arial" w:hAnsi="Arial" w:cs="Arial"/>
          <w:i/>
          <w:iCs/>
          <w:sz w:val="24"/>
          <w:szCs w:val="24"/>
          <w:lang w:val="en-US"/>
        </w:rPr>
        <w:t>ExTAG</w:t>
      </w:r>
      <w:proofErr w:type="spellEnd"/>
      <w:r w:rsidRPr="003F69F5">
        <w:rPr>
          <w:rFonts w:ascii="Arial" w:hAnsi="Arial" w:cs="Arial"/>
          <w:i/>
          <w:iCs/>
          <w:sz w:val="24"/>
          <w:szCs w:val="24"/>
          <w:lang w:val="en-US"/>
        </w:rPr>
        <w:t>/678/CD Draft DS</w:t>
      </w:r>
      <w:r w:rsidR="003F69F5" w:rsidRPr="003F69F5">
        <w:rPr>
          <w:i/>
          <w:iCs/>
        </w:rPr>
        <w:t xml:space="preserve"> </w:t>
      </w:r>
      <w:r w:rsidR="003F69F5" w:rsidRPr="003F69F5">
        <w:rPr>
          <w:rFonts w:ascii="Arial" w:hAnsi="Arial" w:cs="Arial"/>
          <w:i/>
          <w:iCs/>
          <w:sz w:val="24"/>
          <w:szCs w:val="24"/>
          <w:lang w:val="en-US"/>
        </w:rPr>
        <w:t>Two independent types of protection Gb to meet Ga requirements</w:t>
      </w:r>
      <w:r w:rsidR="003F69F5">
        <w:rPr>
          <w:rFonts w:ascii="Arial" w:hAnsi="Arial" w:cs="Arial"/>
          <w:sz w:val="24"/>
          <w:szCs w:val="24"/>
          <w:lang w:val="en-US"/>
        </w:rPr>
        <w:t>,</w:t>
      </w:r>
      <w:r w:rsidRPr="00C2255A">
        <w:rPr>
          <w:rFonts w:ascii="Arial" w:hAnsi="Arial" w:cs="Arial"/>
          <w:sz w:val="24"/>
          <w:szCs w:val="24"/>
          <w:lang w:val="en-US"/>
        </w:rPr>
        <w:t xml:space="preserve"> the originator</w:t>
      </w:r>
      <w:r w:rsidR="003F69F5">
        <w:rPr>
          <w:rFonts w:ascii="Arial" w:hAnsi="Arial" w:cs="Arial"/>
          <w:sz w:val="24"/>
          <w:szCs w:val="24"/>
          <w:lang w:val="en-US"/>
        </w:rPr>
        <w:t>,</w:t>
      </w:r>
      <w:r w:rsidR="0018074E">
        <w:rPr>
          <w:rFonts w:ascii="Arial" w:hAnsi="Arial" w:cs="Arial"/>
          <w:sz w:val="24"/>
          <w:szCs w:val="24"/>
          <w:lang w:val="en-US"/>
        </w:rPr>
        <w:t xml:space="preserve"> </w:t>
      </w:r>
      <w:r w:rsidR="0018074E" w:rsidRPr="0018074E">
        <w:rPr>
          <w:rFonts w:ascii="Arial" w:hAnsi="Arial" w:cs="Arial"/>
          <w:sz w:val="24"/>
          <w:szCs w:val="24"/>
          <w:lang w:val="en-US"/>
        </w:rPr>
        <w:t>Andrew Holmes</w:t>
      </w:r>
      <w:r>
        <w:rPr>
          <w:rFonts w:ascii="Arial" w:hAnsi="Arial" w:cs="Arial"/>
          <w:sz w:val="24"/>
          <w:szCs w:val="24"/>
          <w:lang w:val="en-US"/>
        </w:rPr>
        <w:t xml:space="preserve">, on behalf of </w:t>
      </w:r>
      <w:r w:rsidR="0018074E" w:rsidRPr="0018074E">
        <w:rPr>
          <w:rFonts w:ascii="Arial" w:hAnsi="Arial" w:cs="Arial"/>
          <w:sz w:val="24"/>
          <w:szCs w:val="24"/>
          <w:lang w:val="en-US"/>
        </w:rPr>
        <w:t>Eurofins E&amp;E CML Limited</w:t>
      </w:r>
      <w:r w:rsidR="0018074E">
        <w:rPr>
          <w:rFonts w:ascii="Arial" w:hAnsi="Arial" w:cs="Arial"/>
          <w:sz w:val="24"/>
          <w:szCs w:val="24"/>
          <w:lang w:val="en-US"/>
        </w:rPr>
        <w:t xml:space="preserve">, </w:t>
      </w:r>
      <w:r w:rsidRPr="006F7D7E">
        <w:rPr>
          <w:rFonts w:ascii="Arial" w:hAnsi="Arial" w:cs="Arial"/>
          <w:sz w:val="24"/>
          <w:szCs w:val="24"/>
          <w:lang w:val="en-US"/>
        </w:rPr>
        <w:t xml:space="preserve">has advised the wish </w:t>
      </w:r>
      <w:r w:rsidR="003F69F5">
        <w:rPr>
          <w:rFonts w:ascii="Arial" w:hAnsi="Arial" w:cs="Arial"/>
          <w:sz w:val="24"/>
          <w:szCs w:val="24"/>
          <w:lang w:val="en-US"/>
        </w:rPr>
        <w:t xml:space="preserve">that this </w:t>
      </w:r>
      <w:r w:rsidRPr="006F7D7E">
        <w:rPr>
          <w:rFonts w:ascii="Arial" w:hAnsi="Arial" w:cs="Arial"/>
          <w:sz w:val="24"/>
          <w:szCs w:val="24"/>
          <w:lang w:val="en-US"/>
        </w:rPr>
        <w:t>Draft DS be withdrawn</w:t>
      </w:r>
      <w:r w:rsidRPr="00307EA7">
        <w:rPr>
          <w:rFonts w:ascii="Arial" w:eastAsia="Times New Roman" w:hAnsi="Arial" w:cs="Arial"/>
          <w:sz w:val="24"/>
          <w:szCs w:val="24"/>
        </w:rPr>
        <w:t>.</w:t>
      </w:r>
    </w:p>
    <w:p w14:paraId="253F0A2E" w14:textId="77777777" w:rsidR="00730773" w:rsidRPr="006F7D7E" w:rsidRDefault="00730773" w:rsidP="00730773">
      <w:pPr>
        <w:spacing w:after="0" w:line="240" w:lineRule="auto"/>
        <w:rPr>
          <w:rFonts w:ascii="Arial" w:eastAsia="Times New Roman" w:hAnsi="Arial" w:cs="Arial"/>
          <w:b/>
          <w:bCs/>
          <w:i/>
          <w:color w:val="FF0000"/>
          <w:lang w:val="en-US"/>
        </w:rPr>
      </w:pPr>
      <w:r w:rsidRPr="006F7D7E">
        <w:rPr>
          <w:rFonts w:ascii="Arial" w:eastAsia="Times New Roman" w:hAnsi="Arial" w:cs="Arial"/>
          <w:b/>
          <w:bCs/>
          <w:i/>
          <w:color w:val="FF0000"/>
          <w:lang w:val="en-US"/>
        </w:rPr>
        <w:t>Please inform the Secretariat immediately of any omissions or errors at-</w:t>
      </w:r>
    </w:p>
    <w:p w14:paraId="7E763D08" w14:textId="77777777" w:rsidR="00730773" w:rsidRPr="006F7D7E" w:rsidRDefault="00730773" w:rsidP="00730773">
      <w:pPr>
        <w:spacing w:after="0" w:line="240" w:lineRule="auto"/>
        <w:ind w:left="142" w:hanging="142"/>
        <w:jc w:val="center"/>
        <w:rPr>
          <w:rFonts w:ascii="Arial" w:eastAsia="Times New Roman" w:hAnsi="Arial" w:cs="Arial"/>
          <w:b/>
          <w:bCs/>
          <w:iCs/>
          <w:sz w:val="24"/>
          <w:szCs w:val="24"/>
          <w:u w:val="single"/>
        </w:rPr>
      </w:pPr>
    </w:p>
    <w:p w14:paraId="19105033" w14:textId="77777777" w:rsidR="00730773" w:rsidRPr="006F7D7E" w:rsidRDefault="004D4A86" w:rsidP="00730773">
      <w:pPr>
        <w:spacing w:after="0" w:line="240" w:lineRule="auto"/>
        <w:outlineLvl w:val="0"/>
        <w:rPr>
          <w:rFonts w:ascii="Arial" w:eastAsia="Times New Roman" w:hAnsi="Arial" w:cs="Arial"/>
          <w:b/>
          <w:bCs/>
          <w:i/>
          <w:lang w:val="en-US"/>
        </w:rPr>
      </w:pPr>
      <w:hyperlink r:id="rId7" w:history="1">
        <w:r w:rsidR="00730773" w:rsidRPr="006F7D7E">
          <w:rPr>
            <w:rFonts w:ascii="Arial" w:eastAsia="Times New Roman" w:hAnsi="Arial" w:cs="Arial"/>
            <w:b/>
            <w:bCs/>
            <w:i/>
            <w:color w:val="0563C1"/>
            <w:u w:val="single"/>
            <w:lang w:val="en-US"/>
          </w:rPr>
          <w:t>Christine Kane</w:t>
        </w:r>
      </w:hyperlink>
    </w:p>
    <w:p w14:paraId="21E16469" w14:textId="77777777" w:rsidR="00730773" w:rsidRPr="006F7D7E" w:rsidRDefault="00730773" w:rsidP="00730773">
      <w:pPr>
        <w:spacing w:after="0" w:line="240" w:lineRule="auto"/>
        <w:outlineLvl w:val="0"/>
        <w:rPr>
          <w:rFonts w:ascii="Arial" w:eastAsia="Times New Roman" w:hAnsi="Arial" w:cs="Arial"/>
          <w:sz w:val="24"/>
          <w:szCs w:val="24"/>
          <w:lang w:val="en-US"/>
        </w:rPr>
      </w:pPr>
    </w:p>
    <w:p w14:paraId="5ED5C63E" w14:textId="77777777" w:rsidR="00730773" w:rsidRPr="006F7D7E" w:rsidRDefault="00730773" w:rsidP="00730773">
      <w:pPr>
        <w:spacing w:after="0" w:line="240" w:lineRule="auto"/>
        <w:ind w:hanging="426"/>
        <w:rPr>
          <w:rFonts w:ascii="Times New Roman" w:eastAsia="Times New Roman" w:hAnsi="Times New Roman"/>
          <w:sz w:val="24"/>
          <w:szCs w:val="24"/>
          <w:lang w:eastAsia="x-none"/>
        </w:rPr>
      </w:pPr>
    </w:p>
    <w:p w14:paraId="4A2317E8" w14:textId="77777777" w:rsidR="00730773" w:rsidRPr="006F7D7E" w:rsidRDefault="00730773" w:rsidP="00730773">
      <w:pPr>
        <w:spacing w:after="0" w:line="240" w:lineRule="auto"/>
        <w:ind w:left="426" w:hanging="426"/>
        <w:rPr>
          <w:rFonts w:ascii="Arial" w:eastAsia="Times New Roman" w:hAnsi="Arial" w:cs="Arial"/>
          <w:b/>
          <w:bCs/>
          <w:i/>
          <w:iCs/>
          <w:color w:val="000000"/>
          <w:sz w:val="24"/>
          <w:szCs w:val="24"/>
          <w:lang w:val="en-US"/>
        </w:rPr>
      </w:pPr>
      <w:proofErr w:type="spellStart"/>
      <w:r>
        <w:rPr>
          <w:rFonts w:ascii="Arial" w:eastAsia="Times New Roman" w:hAnsi="Arial" w:cs="Arial"/>
          <w:b/>
          <w:bCs/>
          <w:i/>
          <w:iCs/>
          <w:color w:val="000000"/>
          <w:sz w:val="24"/>
          <w:szCs w:val="24"/>
          <w:lang w:val="en-US"/>
        </w:rPr>
        <w:t>ExTAG</w:t>
      </w:r>
      <w:proofErr w:type="spellEnd"/>
      <w:r>
        <w:rPr>
          <w:rFonts w:ascii="Arial" w:eastAsia="Times New Roman" w:hAnsi="Arial" w:cs="Arial"/>
          <w:b/>
          <w:bCs/>
          <w:i/>
          <w:iCs/>
          <w:color w:val="000000"/>
          <w:sz w:val="24"/>
          <w:szCs w:val="24"/>
          <w:lang w:val="en-US"/>
        </w:rPr>
        <w:t xml:space="preserve"> Secretariat</w:t>
      </w:r>
    </w:p>
    <w:p w14:paraId="3F5901E3" w14:textId="77777777" w:rsidR="00730773" w:rsidRPr="006F7D7E" w:rsidRDefault="00730773" w:rsidP="00730773">
      <w:pPr>
        <w:autoSpaceDE w:val="0"/>
        <w:autoSpaceDN w:val="0"/>
        <w:spacing w:after="240" w:line="240" w:lineRule="auto"/>
        <w:ind w:hanging="720"/>
        <w:rPr>
          <w:rFonts w:ascii="Arial" w:hAnsi="Arial" w:cs="Arial"/>
          <w:sz w:val="24"/>
          <w:szCs w:val="24"/>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789"/>
      </w:tblGrid>
      <w:tr w:rsidR="00730773" w:rsidRPr="006F7D7E" w14:paraId="4A799345" w14:textId="77777777" w:rsidTr="00FE22D1">
        <w:trPr>
          <w:trHeight w:val="1725"/>
        </w:trPr>
        <w:tc>
          <w:tcPr>
            <w:tcW w:w="8789" w:type="dxa"/>
            <w:tcBorders>
              <w:top w:val="single" w:sz="18" w:space="0" w:color="0000FF"/>
              <w:left w:val="single" w:sz="18" w:space="0" w:color="0000FF"/>
              <w:bottom w:val="single" w:sz="18" w:space="0" w:color="0000FF"/>
              <w:right w:val="single" w:sz="18" w:space="0" w:color="0000FF"/>
            </w:tcBorders>
          </w:tcPr>
          <w:p w14:paraId="54AA3CCD" w14:textId="77777777" w:rsidR="00730773" w:rsidRPr="006F7D7E" w:rsidRDefault="00730773" w:rsidP="00FE22D1">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u w:val="single"/>
                <w:lang w:val="en-US"/>
              </w:rPr>
              <w:t>Address</w:t>
            </w:r>
            <w:r w:rsidRPr="006F7D7E">
              <w:rPr>
                <w:rFonts w:ascii="Arial" w:eastAsia="Times New Roman" w:hAnsi="Arial" w:cs="Arial"/>
                <w:b/>
                <w:bCs/>
                <w:color w:val="0000FF"/>
                <w:lang w:val="en-US"/>
              </w:rPr>
              <w:t>:</w:t>
            </w:r>
          </w:p>
          <w:p w14:paraId="21EB6E6C" w14:textId="77777777" w:rsidR="00730773" w:rsidRPr="006F7D7E" w:rsidRDefault="00730773" w:rsidP="00FE22D1">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IECEx Secretariat</w:t>
            </w:r>
          </w:p>
          <w:p w14:paraId="5FF7F8ED" w14:textId="77777777" w:rsidR="00730773" w:rsidRPr="006F7D7E" w:rsidRDefault="00730773" w:rsidP="00FE22D1">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Level 33 Australia Square</w:t>
            </w:r>
          </w:p>
          <w:p w14:paraId="4715982E" w14:textId="77777777" w:rsidR="00730773" w:rsidRPr="006F7D7E" w:rsidRDefault="00730773" w:rsidP="00FE22D1">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264 George Street</w:t>
            </w:r>
          </w:p>
          <w:p w14:paraId="227BEEC2" w14:textId="77777777" w:rsidR="00730773" w:rsidRPr="006F7D7E" w:rsidRDefault="00730773" w:rsidP="00FE22D1">
            <w:pPr>
              <w:tabs>
                <w:tab w:val="center" w:pos="4680"/>
                <w:tab w:val="right" w:pos="9360"/>
              </w:tabs>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Sydney NSW 2000</w:t>
            </w:r>
          </w:p>
          <w:p w14:paraId="07835E59" w14:textId="77777777" w:rsidR="00730773" w:rsidRPr="006F7D7E" w:rsidRDefault="00730773" w:rsidP="00FE22D1">
            <w:pPr>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Australia</w:t>
            </w:r>
          </w:p>
          <w:p w14:paraId="55C735F3" w14:textId="77777777" w:rsidR="00730773" w:rsidRPr="006F7D7E" w:rsidRDefault="00730773" w:rsidP="00FE22D1">
            <w:pPr>
              <w:spacing w:after="0" w:line="240" w:lineRule="auto"/>
              <w:jc w:val="center"/>
              <w:rPr>
                <w:rFonts w:ascii="Arial" w:eastAsia="Times New Roman" w:hAnsi="Arial" w:cs="Arial"/>
                <w:b/>
                <w:bCs/>
                <w:color w:val="0000FF"/>
                <w:lang w:val="en-US"/>
              </w:rPr>
            </w:pPr>
            <w:r w:rsidRPr="006F7D7E">
              <w:rPr>
                <w:rFonts w:ascii="Arial" w:eastAsia="Times New Roman" w:hAnsi="Arial" w:cs="Arial"/>
                <w:b/>
                <w:bCs/>
                <w:color w:val="0000FF"/>
                <w:lang w:val="en-US"/>
              </w:rPr>
              <w:t xml:space="preserve">Web: </w:t>
            </w:r>
            <w:hyperlink r:id="rId8" w:history="1">
              <w:r w:rsidRPr="006F7D7E">
                <w:rPr>
                  <w:rFonts w:ascii="Arial" w:eastAsia="Times New Roman" w:hAnsi="Arial" w:cs="Arial"/>
                  <w:b/>
                  <w:bCs/>
                  <w:color w:val="0563C1"/>
                  <w:u w:val="single"/>
                  <w:lang w:val="en-US"/>
                </w:rPr>
                <w:t>www.iecex.com</w:t>
              </w:r>
            </w:hyperlink>
          </w:p>
          <w:p w14:paraId="566D9F44" w14:textId="77777777" w:rsidR="00730773" w:rsidRPr="006F7D7E" w:rsidRDefault="00730773" w:rsidP="00FE22D1">
            <w:pPr>
              <w:spacing w:after="0" w:line="240" w:lineRule="auto"/>
              <w:jc w:val="center"/>
              <w:rPr>
                <w:rFonts w:ascii="Arial" w:eastAsia="Times New Roman" w:hAnsi="Arial" w:cs="Arial"/>
                <w:b/>
                <w:bCs/>
                <w:color w:val="0000FF"/>
                <w:lang w:val="en-US"/>
              </w:rPr>
            </w:pPr>
          </w:p>
          <w:p w14:paraId="4683D46F" w14:textId="77777777" w:rsidR="00730773" w:rsidRPr="006F7D7E" w:rsidRDefault="00730773" w:rsidP="00FE22D1">
            <w:pPr>
              <w:tabs>
                <w:tab w:val="center" w:pos="4680"/>
                <w:tab w:val="right" w:pos="9360"/>
              </w:tabs>
              <w:spacing w:after="0" w:line="240" w:lineRule="auto"/>
              <w:jc w:val="center"/>
              <w:rPr>
                <w:rFonts w:ascii="Arial" w:eastAsia="Times New Roman" w:hAnsi="Arial" w:cs="Arial"/>
                <w:b/>
                <w:bCs/>
                <w:color w:val="0000FF"/>
                <w:u w:val="single"/>
                <w:lang w:val="fr-FR"/>
              </w:rPr>
            </w:pPr>
          </w:p>
        </w:tc>
      </w:tr>
    </w:tbl>
    <w:p w14:paraId="7EBE0212" w14:textId="77777777" w:rsidR="00F13053" w:rsidRDefault="00F1305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0D34A3E0" w14:textId="77777777" w:rsidR="00F13053" w:rsidRDefault="00F1305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300FD3C2" w14:textId="77777777" w:rsidR="00F13053" w:rsidRDefault="00F1305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13C09EFB" w14:textId="377F7748" w:rsidR="00F13053" w:rsidRDefault="00F13053"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F13053" w:rsidSect="00F13053">
          <w:headerReference w:type="default" r:id="rId9"/>
          <w:footerReference w:type="default" r:id="rId10"/>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969"/>
        <w:gridCol w:w="3402"/>
        <w:gridCol w:w="2835"/>
      </w:tblGrid>
      <w:tr w:rsidR="00E9539F" w:rsidRPr="009D6FA0" w14:paraId="43B57DC3" w14:textId="77777777" w:rsidTr="002A7D6F">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47F4C1EE"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7D2BBE5F" w14:textId="77777777" w:rsid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p w14:paraId="3E72793A" w14:textId="67946E4D" w:rsidR="002B6A82" w:rsidRPr="00E9539F" w:rsidRDefault="002B6A82"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969"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2835"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w:t>
            </w:r>
            <w:proofErr w:type="gramStart"/>
            <w:r w:rsidRPr="00E9539F">
              <w:rPr>
                <w:rFonts w:ascii="Arial" w:eastAsia="Times New Roman" w:hAnsi="Arial" w:cs="Arial"/>
                <w:b/>
                <w:bCs/>
                <w:spacing w:val="8"/>
                <w:sz w:val="20"/>
                <w:szCs w:val="20"/>
                <w:lang w:eastAsia="zh-CN"/>
              </w:rPr>
              <w:t>to</w:t>
            </w:r>
            <w:proofErr w:type="gramEnd"/>
            <w:r w:rsidRPr="00E9539F">
              <w:rPr>
                <w:rFonts w:ascii="Arial" w:eastAsia="Times New Roman" w:hAnsi="Arial" w:cs="Arial"/>
                <w:b/>
                <w:bCs/>
                <w:spacing w:val="8"/>
                <w:sz w:val="20"/>
                <w:szCs w:val="20"/>
                <w:lang w:eastAsia="zh-CN"/>
              </w:rPr>
              <w:t xml:space="preserve"> be completed by the originator)</w:t>
            </w:r>
          </w:p>
        </w:tc>
      </w:tr>
      <w:tr w:rsidR="00AF2354" w:rsidRPr="009D6FA0" w14:paraId="41C1D383" w14:textId="77777777" w:rsidTr="002A7D6F">
        <w:trPr>
          <w:trHeight w:val="20"/>
        </w:trPr>
        <w:tc>
          <w:tcPr>
            <w:tcW w:w="1134" w:type="dxa"/>
            <w:tcBorders>
              <w:top w:val="single" w:sz="6" w:space="0" w:color="auto"/>
              <w:left w:val="single" w:sz="6" w:space="0" w:color="auto"/>
              <w:bottom w:val="single" w:sz="6" w:space="0" w:color="auto"/>
              <w:right w:val="single" w:sz="6" w:space="0" w:color="auto"/>
            </w:tcBorders>
          </w:tcPr>
          <w:p w14:paraId="6B41D653" w14:textId="1D8D72F3" w:rsidR="00AF2354" w:rsidRDefault="00AF2354" w:rsidP="00AF2354">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CMD</w:t>
            </w:r>
          </w:p>
          <w:p w14:paraId="567F8461" w14:textId="12CE0355" w:rsidR="00AF2354" w:rsidRDefault="00AF2354" w:rsidP="00AF2354">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IN</w:t>
            </w:r>
          </w:p>
          <w:p w14:paraId="0C684E27" w14:textId="25E20761" w:rsidR="00AF2354" w:rsidRPr="00AF2354" w:rsidRDefault="00AF2354" w:rsidP="00AF2354">
            <w:pPr>
              <w:widowControl w:val="0"/>
              <w:snapToGrid w:val="0"/>
              <w:spacing w:after="0" w:line="240" w:lineRule="auto"/>
              <w:jc w:val="center"/>
              <w:rPr>
                <w:rFonts w:ascii="Arial" w:eastAsia="Times New Roman" w:hAnsi="Arial" w:cs="Arial"/>
                <w:spacing w:val="8"/>
                <w:sz w:val="16"/>
                <w:szCs w:val="16"/>
                <w:lang w:val="en-US" w:eastAsia="zh-CN"/>
              </w:rPr>
            </w:pPr>
            <w:r w:rsidRPr="00AF2354">
              <w:rPr>
                <w:rFonts w:ascii="Arial" w:eastAsia="Times New Roman" w:hAnsi="Arial" w:cs="Arial"/>
                <w:spacing w:val="8"/>
                <w:sz w:val="16"/>
                <w:szCs w:val="16"/>
                <w:lang w:val="en-US" w:eastAsia="zh-CN"/>
              </w:rPr>
              <w:t>In consultation with</w:t>
            </w:r>
          </w:p>
          <w:p w14:paraId="335ED28E" w14:textId="77777777" w:rsidR="00AF2354" w:rsidRDefault="00AF2354" w:rsidP="00AF2354">
            <w:pPr>
              <w:widowControl w:val="0"/>
              <w:snapToGrid w:val="0"/>
              <w:spacing w:after="0" w:line="240" w:lineRule="auto"/>
              <w:jc w:val="center"/>
              <w:rPr>
                <w:rFonts w:ascii="Arial" w:eastAsia="Times New Roman" w:hAnsi="Arial" w:cs="Arial"/>
                <w:spacing w:val="8"/>
                <w:sz w:val="16"/>
                <w:szCs w:val="16"/>
                <w:lang w:val="en-US" w:eastAsia="zh-CN"/>
              </w:rPr>
            </w:pPr>
            <w:r w:rsidRPr="00AF2354">
              <w:rPr>
                <w:rFonts w:ascii="Arial" w:eastAsia="Times New Roman" w:hAnsi="Arial" w:cs="Arial"/>
                <w:spacing w:val="8"/>
                <w:sz w:val="16"/>
                <w:szCs w:val="16"/>
                <w:lang w:val="en-US" w:eastAsia="zh-CN"/>
              </w:rPr>
              <w:t xml:space="preserve">Intertek India, </w:t>
            </w:r>
            <w:proofErr w:type="spellStart"/>
            <w:r w:rsidRPr="00AF2354">
              <w:rPr>
                <w:rFonts w:ascii="Arial" w:eastAsia="Times New Roman" w:hAnsi="Arial" w:cs="Arial"/>
                <w:spacing w:val="8"/>
                <w:sz w:val="16"/>
                <w:szCs w:val="16"/>
                <w:lang w:val="en-US" w:eastAsia="zh-CN"/>
              </w:rPr>
              <w:t>Karandikar</w:t>
            </w:r>
            <w:proofErr w:type="spellEnd"/>
            <w:r w:rsidRPr="00AF2354">
              <w:rPr>
                <w:rFonts w:ascii="Arial" w:eastAsia="Times New Roman" w:hAnsi="Arial" w:cs="Arial"/>
                <w:spacing w:val="8"/>
                <w:sz w:val="16"/>
                <w:szCs w:val="16"/>
                <w:lang w:val="en-US" w:eastAsia="zh-CN"/>
              </w:rPr>
              <w:t xml:space="preserve"> Laboratories Pvt. Ltd., and KL Certification Services</w:t>
            </w:r>
          </w:p>
          <w:p w14:paraId="51D97D04" w14:textId="641C791A" w:rsidR="00F706F4" w:rsidRDefault="00F706F4" w:rsidP="00AF235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F9DE7E9" w14:textId="77777777" w:rsidR="00AF2354" w:rsidRDefault="00AF2354"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7D686E0" w14:textId="77777777" w:rsidR="00AF2354" w:rsidRDefault="00AF2354"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C00FFD0" w14:textId="77777777" w:rsidR="00AF2354" w:rsidRDefault="00AF2354"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969" w:type="dxa"/>
            <w:tcBorders>
              <w:top w:val="single" w:sz="6" w:space="0" w:color="auto"/>
              <w:left w:val="single" w:sz="6" w:space="0" w:color="auto"/>
              <w:bottom w:val="single" w:sz="6" w:space="0" w:color="auto"/>
              <w:right w:val="single" w:sz="6" w:space="0" w:color="auto"/>
            </w:tcBorders>
          </w:tcPr>
          <w:p w14:paraId="5D62B07E" w14:textId="51ED50F6" w:rsidR="00AF2354" w:rsidRPr="00805B38" w:rsidRDefault="00AF2354" w:rsidP="00E9539F">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W</w:t>
            </w:r>
            <w:r w:rsidRPr="00AF2354">
              <w:rPr>
                <w:rFonts w:ascii="Arial" w:eastAsia="Times New Roman" w:hAnsi="Arial" w:cs="Arial"/>
                <w:spacing w:val="8"/>
                <w:sz w:val="20"/>
                <w:szCs w:val="20"/>
                <w:lang w:val="en-US" w:eastAsia="zh-CN"/>
              </w:rPr>
              <w:t xml:space="preserve">e have 'no comments' on draft </w:t>
            </w:r>
            <w:proofErr w:type="spellStart"/>
            <w:r w:rsidRPr="00AF2354">
              <w:rPr>
                <w:rFonts w:ascii="Arial" w:eastAsia="Times New Roman" w:hAnsi="Arial" w:cs="Arial"/>
                <w:spacing w:val="8"/>
                <w:sz w:val="20"/>
                <w:szCs w:val="20"/>
                <w:lang w:val="en-US" w:eastAsia="zh-CN"/>
              </w:rPr>
              <w:t>ExTAG</w:t>
            </w:r>
            <w:proofErr w:type="spellEnd"/>
            <w:r w:rsidRPr="00AF2354">
              <w:rPr>
                <w:rFonts w:ascii="Arial" w:eastAsia="Times New Roman" w:hAnsi="Arial" w:cs="Arial"/>
                <w:spacing w:val="8"/>
                <w:sz w:val="20"/>
                <w:szCs w:val="20"/>
                <w:lang w:val="en-US" w:eastAsia="zh-CN"/>
              </w:rPr>
              <w:t>/678/CD</w:t>
            </w:r>
          </w:p>
        </w:tc>
        <w:tc>
          <w:tcPr>
            <w:tcW w:w="3402" w:type="dxa"/>
            <w:tcBorders>
              <w:top w:val="single" w:sz="6" w:space="0" w:color="auto"/>
              <w:left w:val="single" w:sz="6" w:space="0" w:color="auto"/>
              <w:bottom w:val="single" w:sz="6" w:space="0" w:color="auto"/>
              <w:right w:val="single" w:sz="6" w:space="0" w:color="auto"/>
            </w:tcBorders>
          </w:tcPr>
          <w:p w14:paraId="2E19BB20" w14:textId="77777777" w:rsidR="00AF2354" w:rsidRDefault="00AF2354" w:rsidP="00E9539F">
            <w:pPr>
              <w:widowControl w:val="0"/>
              <w:snapToGrid w:val="0"/>
              <w:spacing w:after="0" w:line="240" w:lineRule="auto"/>
              <w:jc w:val="center"/>
              <w:rPr>
                <w:rFonts w:ascii="Arial" w:eastAsia="Times New Roman" w:hAnsi="Arial" w:cs="Arial"/>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2C2C7CF0" w14:textId="77777777" w:rsidR="00AF2354" w:rsidRPr="00E9539F" w:rsidRDefault="00AF2354"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r>
      <w:tr w:rsidR="00E9539F" w:rsidRPr="009D6FA0" w14:paraId="6EFFA1DB" w14:textId="77777777" w:rsidTr="002A7D6F">
        <w:trPr>
          <w:trHeight w:val="20"/>
        </w:trPr>
        <w:tc>
          <w:tcPr>
            <w:tcW w:w="1134" w:type="dxa"/>
            <w:tcBorders>
              <w:top w:val="single" w:sz="6" w:space="0" w:color="auto"/>
              <w:left w:val="single" w:sz="6" w:space="0" w:color="auto"/>
              <w:bottom w:val="single" w:sz="6" w:space="0" w:color="auto"/>
              <w:right w:val="single" w:sz="6" w:space="0" w:color="auto"/>
            </w:tcBorders>
          </w:tcPr>
          <w:p w14:paraId="24A68965" w14:textId="50AF6542" w:rsidR="00E9539F" w:rsidRPr="00E9539F" w:rsidRDefault="00D155A6"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 BV</w:t>
            </w:r>
          </w:p>
          <w:p w14:paraId="23F19C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02D07C" w14:textId="73CC68AB" w:rsidR="00E9539F" w:rsidRPr="00E9539F" w:rsidRDefault="00D155A6"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204EB1C" w14:textId="03D86435" w:rsidR="00E9539F" w:rsidRPr="00E9539F" w:rsidRDefault="00D155A6"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1BC3E47" w14:textId="1F88F0F0" w:rsidR="00E9539F" w:rsidRPr="00E9539F" w:rsidRDefault="00D155A6"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w:t>
            </w:r>
          </w:p>
        </w:tc>
        <w:tc>
          <w:tcPr>
            <w:tcW w:w="3969" w:type="dxa"/>
            <w:tcBorders>
              <w:top w:val="single" w:sz="6" w:space="0" w:color="auto"/>
              <w:left w:val="single" w:sz="6" w:space="0" w:color="auto"/>
              <w:bottom w:val="single" w:sz="6" w:space="0" w:color="auto"/>
              <w:right w:val="single" w:sz="6" w:space="0" w:color="auto"/>
            </w:tcBorders>
          </w:tcPr>
          <w:p w14:paraId="7209D963" w14:textId="77777777" w:rsidR="00D155A6" w:rsidRPr="00805B38" w:rsidRDefault="00D155A6" w:rsidP="00E9539F">
            <w:pPr>
              <w:widowControl w:val="0"/>
              <w:snapToGrid w:val="0"/>
              <w:spacing w:after="0" w:line="240" w:lineRule="auto"/>
              <w:jc w:val="center"/>
              <w:rPr>
                <w:rFonts w:ascii="Arial" w:eastAsia="Times New Roman" w:hAnsi="Arial" w:cs="Arial"/>
                <w:spacing w:val="8"/>
                <w:sz w:val="20"/>
                <w:szCs w:val="20"/>
                <w:lang w:val="en-US" w:eastAsia="zh-CN"/>
              </w:rPr>
            </w:pPr>
            <w:r w:rsidRPr="00805B38">
              <w:rPr>
                <w:rFonts w:ascii="Arial" w:eastAsia="Times New Roman" w:hAnsi="Arial" w:cs="Arial"/>
                <w:spacing w:val="8"/>
                <w:sz w:val="20"/>
                <w:szCs w:val="20"/>
                <w:lang w:val="en-US" w:eastAsia="zh-CN"/>
              </w:rPr>
              <w:t>We do not support this DS.</w:t>
            </w:r>
          </w:p>
          <w:p w14:paraId="489188A6" w14:textId="77777777" w:rsidR="00D155A6" w:rsidRPr="00805B38" w:rsidRDefault="00D155A6" w:rsidP="00E9539F">
            <w:pPr>
              <w:widowControl w:val="0"/>
              <w:snapToGrid w:val="0"/>
              <w:spacing w:after="0" w:line="240" w:lineRule="auto"/>
              <w:jc w:val="center"/>
              <w:rPr>
                <w:rFonts w:ascii="Arial" w:eastAsia="Times New Roman" w:hAnsi="Arial" w:cs="Arial"/>
                <w:spacing w:val="8"/>
                <w:sz w:val="20"/>
                <w:szCs w:val="20"/>
                <w:lang w:val="en-US" w:eastAsia="zh-CN"/>
              </w:rPr>
            </w:pPr>
          </w:p>
          <w:p w14:paraId="3C8A4224" w14:textId="562435FF" w:rsidR="00D155A6" w:rsidRPr="00805B38" w:rsidRDefault="00D155A6" w:rsidP="00D155A6">
            <w:pPr>
              <w:widowControl w:val="0"/>
              <w:snapToGrid w:val="0"/>
              <w:spacing w:after="0" w:line="240" w:lineRule="auto"/>
              <w:jc w:val="center"/>
              <w:rPr>
                <w:rFonts w:ascii="Arial" w:eastAsia="Times New Roman" w:hAnsi="Arial" w:cs="Arial"/>
                <w:spacing w:val="8"/>
                <w:sz w:val="20"/>
                <w:szCs w:val="20"/>
                <w:lang w:val="en-US" w:eastAsia="zh-CN"/>
              </w:rPr>
            </w:pPr>
            <w:r w:rsidRPr="00805B38">
              <w:rPr>
                <w:rFonts w:ascii="Arial" w:eastAsia="Times New Roman" w:hAnsi="Arial" w:cs="Arial"/>
                <w:spacing w:val="8"/>
                <w:sz w:val="20"/>
                <w:szCs w:val="20"/>
                <w:lang w:val="en-US" w:eastAsia="zh-CN"/>
              </w:rPr>
              <w:t>This DS seeks to allow a normal Group II Ex eb terminal box with Group II Ex eb terminals, to be used in Group I, both relying on the same enclosure protection and the enclosure having been tested with only 7 Joule.</w:t>
            </w:r>
          </w:p>
          <w:p w14:paraId="46385BAA" w14:textId="7B217567" w:rsidR="00B005F2" w:rsidRPr="00805B38" w:rsidRDefault="00B005F2" w:rsidP="00D155A6">
            <w:pPr>
              <w:widowControl w:val="0"/>
              <w:snapToGrid w:val="0"/>
              <w:spacing w:after="0" w:line="240" w:lineRule="auto"/>
              <w:jc w:val="center"/>
              <w:rPr>
                <w:rFonts w:ascii="Arial" w:eastAsia="Times New Roman" w:hAnsi="Arial" w:cs="Arial"/>
                <w:spacing w:val="8"/>
                <w:sz w:val="20"/>
                <w:szCs w:val="20"/>
                <w:lang w:val="en-US" w:eastAsia="zh-CN"/>
              </w:rPr>
            </w:pPr>
          </w:p>
          <w:p w14:paraId="06E422F1" w14:textId="77777777" w:rsidR="00805B38" w:rsidRDefault="00B005F2" w:rsidP="00D155A6">
            <w:pPr>
              <w:widowControl w:val="0"/>
              <w:snapToGrid w:val="0"/>
              <w:spacing w:after="0" w:line="240" w:lineRule="auto"/>
              <w:jc w:val="center"/>
              <w:rPr>
                <w:rFonts w:ascii="Arial" w:eastAsia="Times New Roman" w:hAnsi="Arial" w:cs="Arial"/>
                <w:b/>
                <w:bCs/>
                <w:spacing w:val="8"/>
                <w:sz w:val="20"/>
                <w:szCs w:val="20"/>
                <w:lang w:val="en-US" w:eastAsia="zh-CN"/>
              </w:rPr>
            </w:pPr>
            <w:r w:rsidRPr="00805B38">
              <w:rPr>
                <w:rFonts w:ascii="Arial" w:eastAsia="Times New Roman" w:hAnsi="Arial" w:cs="Arial"/>
                <w:b/>
                <w:bCs/>
                <w:spacing w:val="8"/>
                <w:sz w:val="20"/>
                <w:szCs w:val="20"/>
                <w:lang w:val="en-US" w:eastAsia="zh-CN"/>
              </w:rPr>
              <w:t xml:space="preserve">With the current text of the DS, most Group II Ex eb terminal boxes with Ex eb terminals, could then be certified for </w:t>
            </w:r>
          </w:p>
          <w:p w14:paraId="4DA1D8CB" w14:textId="1527BFEC" w:rsidR="00B005F2" w:rsidRPr="00805B38" w:rsidRDefault="00B005F2" w:rsidP="00D155A6">
            <w:pPr>
              <w:widowControl w:val="0"/>
              <w:snapToGrid w:val="0"/>
              <w:spacing w:after="0" w:line="240" w:lineRule="auto"/>
              <w:jc w:val="center"/>
              <w:rPr>
                <w:rFonts w:ascii="Arial" w:eastAsia="Times New Roman" w:hAnsi="Arial" w:cs="Arial"/>
                <w:spacing w:val="8"/>
                <w:sz w:val="20"/>
                <w:szCs w:val="20"/>
                <w:lang w:val="en-US" w:eastAsia="zh-CN"/>
              </w:rPr>
            </w:pPr>
            <w:r w:rsidRPr="00805B38">
              <w:rPr>
                <w:rFonts w:ascii="Arial" w:eastAsia="Times New Roman" w:hAnsi="Arial" w:cs="Arial"/>
                <w:b/>
                <w:bCs/>
                <w:spacing w:val="8"/>
                <w:sz w:val="20"/>
                <w:szCs w:val="20"/>
                <w:lang w:val="en-US" w:eastAsia="zh-CN"/>
              </w:rPr>
              <w:t xml:space="preserve">Group I without any further </w:t>
            </w:r>
            <w:r w:rsidR="004B140F">
              <w:rPr>
                <w:rFonts w:ascii="Arial" w:eastAsia="Times New Roman" w:hAnsi="Arial" w:cs="Arial"/>
                <w:b/>
                <w:bCs/>
                <w:spacing w:val="8"/>
                <w:sz w:val="20"/>
                <w:szCs w:val="20"/>
                <w:lang w:val="en-US" w:eastAsia="zh-CN"/>
              </w:rPr>
              <w:t xml:space="preserve">impact </w:t>
            </w:r>
            <w:r w:rsidRPr="00805B38">
              <w:rPr>
                <w:rFonts w:ascii="Arial" w:eastAsia="Times New Roman" w:hAnsi="Arial" w:cs="Arial"/>
                <w:b/>
                <w:bCs/>
                <w:spacing w:val="8"/>
                <w:sz w:val="20"/>
                <w:szCs w:val="20"/>
                <w:lang w:val="en-US" w:eastAsia="zh-CN"/>
              </w:rPr>
              <w:t>safety factor applied</w:t>
            </w:r>
            <w:r w:rsidRPr="00805B38">
              <w:rPr>
                <w:rFonts w:ascii="Arial" w:eastAsia="Times New Roman" w:hAnsi="Arial" w:cs="Arial"/>
                <w:spacing w:val="8"/>
                <w:sz w:val="20"/>
                <w:szCs w:val="20"/>
                <w:lang w:val="en-US" w:eastAsia="zh-CN"/>
              </w:rPr>
              <w:t>.</w:t>
            </w:r>
          </w:p>
          <w:p w14:paraId="592932B3" w14:textId="1C8AD5D2" w:rsidR="00D155A6" w:rsidRPr="00805B38" w:rsidRDefault="00D155A6" w:rsidP="00D155A6">
            <w:pPr>
              <w:widowControl w:val="0"/>
              <w:snapToGrid w:val="0"/>
              <w:spacing w:after="0" w:line="240" w:lineRule="auto"/>
              <w:jc w:val="center"/>
              <w:rPr>
                <w:rFonts w:ascii="Arial" w:eastAsia="Times New Roman" w:hAnsi="Arial" w:cs="Arial"/>
                <w:spacing w:val="8"/>
                <w:sz w:val="20"/>
                <w:szCs w:val="20"/>
                <w:lang w:val="en-US" w:eastAsia="zh-CN"/>
              </w:rPr>
            </w:pPr>
          </w:p>
          <w:p w14:paraId="15399622" w14:textId="56CE4507" w:rsidR="00D155A6" w:rsidRPr="00805B38" w:rsidRDefault="00D155A6" w:rsidP="00D155A6">
            <w:pPr>
              <w:widowControl w:val="0"/>
              <w:snapToGrid w:val="0"/>
              <w:spacing w:after="0" w:line="240" w:lineRule="auto"/>
              <w:jc w:val="center"/>
              <w:rPr>
                <w:rFonts w:ascii="Arial" w:eastAsia="Times New Roman" w:hAnsi="Arial" w:cs="Arial"/>
                <w:spacing w:val="8"/>
                <w:sz w:val="20"/>
                <w:szCs w:val="20"/>
                <w:lang w:val="en-US" w:eastAsia="zh-CN"/>
              </w:rPr>
            </w:pPr>
            <w:r w:rsidRPr="00805B38">
              <w:rPr>
                <w:rFonts w:ascii="Arial" w:eastAsia="Times New Roman" w:hAnsi="Arial" w:cs="Arial"/>
                <w:spacing w:val="8"/>
                <w:sz w:val="20"/>
                <w:szCs w:val="20"/>
                <w:lang w:val="en-US" w:eastAsia="zh-CN"/>
              </w:rPr>
              <w:t xml:space="preserve">We believe that this was not the intention of the standard, when they </w:t>
            </w:r>
            <w:r w:rsidRPr="00805B38">
              <w:rPr>
                <w:rFonts w:ascii="Arial" w:eastAsia="Times New Roman" w:hAnsi="Arial" w:cs="Arial"/>
                <w:spacing w:val="8"/>
                <w:sz w:val="20"/>
                <w:szCs w:val="20"/>
                <w:lang w:val="en-US" w:eastAsia="zh-CN"/>
              </w:rPr>
              <w:lastRenderedPageBreak/>
              <w:t xml:space="preserve">allowed the use of </w:t>
            </w:r>
            <w:r w:rsidR="00B005F2" w:rsidRPr="00805B38">
              <w:rPr>
                <w:rFonts w:ascii="Arial" w:eastAsia="Times New Roman" w:hAnsi="Arial" w:cs="Arial"/>
                <w:spacing w:val="8"/>
                <w:sz w:val="20"/>
                <w:szCs w:val="20"/>
                <w:lang w:val="en-US" w:eastAsia="zh-CN"/>
              </w:rPr>
              <w:t xml:space="preserve">only one enclosure </w:t>
            </w:r>
            <w:proofErr w:type="gramStart"/>
            <w:r w:rsidR="00B005F2" w:rsidRPr="00805B38">
              <w:rPr>
                <w:rFonts w:ascii="Arial" w:eastAsia="Times New Roman" w:hAnsi="Arial" w:cs="Arial"/>
                <w:spacing w:val="8"/>
                <w:sz w:val="20"/>
                <w:szCs w:val="20"/>
                <w:lang w:val="en-US" w:eastAsia="zh-CN"/>
              </w:rPr>
              <w:t>as long as</w:t>
            </w:r>
            <w:proofErr w:type="gramEnd"/>
            <w:r w:rsidR="00B005F2" w:rsidRPr="00805B38">
              <w:rPr>
                <w:rFonts w:ascii="Arial" w:eastAsia="Times New Roman" w:hAnsi="Arial" w:cs="Arial"/>
                <w:spacing w:val="8"/>
                <w:sz w:val="20"/>
                <w:szCs w:val="20"/>
                <w:lang w:val="en-US" w:eastAsia="zh-CN"/>
              </w:rPr>
              <w:t xml:space="preserve"> the enclosure and cable glands meet ‘the impact test requirements’ for Group I.</w:t>
            </w:r>
          </w:p>
          <w:p w14:paraId="423B0B8A" w14:textId="4B6F601C" w:rsidR="00B005F2" w:rsidRPr="004B140F" w:rsidRDefault="00B005F2" w:rsidP="00D155A6">
            <w:pPr>
              <w:widowControl w:val="0"/>
              <w:snapToGrid w:val="0"/>
              <w:spacing w:after="0" w:line="240" w:lineRule="auto"/>
              <w:jc w:val="center"/>
              <w:rPr>
                <w:rFonts w:ascii="Arial" w:eastAsia="Times New Roman" w:hAnsi="Arial" w:cs="Arial"/>
                <w:b/>
                <w:bCs/>
                <w:spacing w:val="8"/>
                <w:sz w:val="20"/>
                <w:szCs w:val="20"/>
                <w:lang w:val="en-US" w:eastAsia="zh-CN"/>
              </w:rPr>
            </w:pPr>
            <w:r w:rsidRPr="004B140F">
              <w:rPr>
                <w:rFonts w:ascii="Arial" w:eastAsia="Times New Roman" w:hAnsi="Arial" w:cs="Arial"/>
                <w:b/>
                <w:bCs/>
                <w:spacing w:val="8"/>
                <w:sz w:val="20"/>
                <w:szCs w:val="20"/>
                <w:lang w:val="en-US" w:eastAsia="zh-CN"/>
              </w:rPr>
              <w:t xml:space="preserve">The reference to ‘the impact test requirements’ was intended to mean the ‘normal’ </w:t>
            </w:r>
            <w:r w:rsidRPr="004B140F">
              <w:rPr>
                <w:rFonts w:ascii="Arial" w:eastAsia="Times New Roman" w:hAnsi="Arial" w:cs="Arial"/>
                <w:b/>
                <w:bCs/>
                <w:spacing w:val="8"/>
                <w:sz w:val="20"/>
                <w:szCs w:val="20"/>
                <w:u w:val="single"/>
                <w:lang w:val="en-US" w:eastAsia="zh-CN"/>
              </w:rPr>
              <w:t>20</w:t>
            </w:r>
            <w:r w:rsidRPr="004B140F">
              <w:rPr>
                <w:rFonts w:ascii="Arial" w:eastAsia="Times New Roman" w:hAnsi="Arial" w:cs="Arial"/>
                <w:b/>
                <w:bCs/>
                <w:spacing w:val="8"/>
                <w:sz w:val="20"/>
                <w:szCs w:val="20"/>
                <w:lang w:val="en-US" w:eastAsia="zh-CN"/>
              </w:rPr>
              <w:t xml:space="preserve"> Joule impact tests required for Group II. </w:t>
            </w:r>
          </w:p>
          <w:p w14:paraId="7B1B22D4" w14:textId="4356CA4D" w:rsidR="002A7D6F" w:rsidRDefault="00805B38" w:rsidP="00805B38">
            <w:pPr>
              <w:widowControl w:val="0"/>
              <w:snapToGrid w:val="0"/>
              <w:spacing w:after="0" w:line="240" w:lineRule="auto"/>
              <w:jc w:val="center"/>
              <w:rPr>
                <w:rFonts w:ascii="Arial" w:eastAsia="Times New Roman" w:hAnsi="Arial" w:cs="Arial"/>
                <w:spacing w:val="8"/>
                <w:sz w:val="20"/>
                <w:szCs w:val="20"/>
                <w:lang w:val="en-US" w:eastAsia="zh-CN"/>
              </w:rPr>
            </w:pPr>
            <w:r w:rsidRPr="00805B38">
              <w:rPr>
                <w:rFonts w:ascii="Arial" w:eastAsia="Times New Roman" w:hAnsi="Arial" w:cs="Arial"/>
                <w:spacing w:val="8"/>
                <w:sz w:val="20"/>
                <w:szCs w:val="20"/>
                <w:lang w:val="en-US" w:eastAsia="zh-CN"/>
              </w:rPr>
              <w:t>(‘low risk’ values being the not-normal way, requiring the ‘X’)</w:t>
            </w:r>
            <w:r w:rsidR="00D155A6" w:rsidRPr="00805B38">
              <w:rPr>
                <w:rFonts w:ascii="Arial" w:eastAsia="Times New Roman" w:hAnsi="Arial" w:cs="Arial"/>
                <w:spacing w:val="8"/>
                <w:sz w:val="20"/>
                <w:szCs w:val="20"/>
                <w:lang w:val="en-US" w:eastAsia="zh-CN"/>
              </w:rPr>
              <w:t xml:space="preserve">  </w:t>
            </w:r>
          </w:p>
          <w:p w14:paraId="739BC98E" w14:textId="77777777" w:rsidR="00157A4C" w:rsidRDefault="00157A4C" w:rsidP="00805B38">
            <w:pPr>
              <w:widowControl w:val="0"/>
              <w:snapToGrid w:val="0"/>
              <w:spacing w:after="0" w:line="240" w:lineRule="auto"/>
              <w:jc w:val="center"/>
              <w:rPr>
                <w:rFonts w:ascii="Arial" w:eastAsia="Times New Roman" w:hAnsi="Arial" w:cs="Arial"/>
                <w:spacing w:val="8"/>
                <w:sz w:val="20"/>
                <w:szCs w:val="20"/>
                <w:lang w:val="en-US" w:eastAsia="zh-CN"/>
              </w:rPr>
            </w:pPr>
          </w:p>
          <w:p w14:paraId="0DAE10F9" w14:textId="57D0AA1E" w:rsidR="00E9539F" w:rsidRPr="00805B38" w:rsidRDefault="00D155A6" w:rsidP="00805B38">
            <w:pPr>
              <w:widowControl w:val="0"/>
              <w:snapToGrid w:val="0"/>
              <w:spacing w:after="0" w:line="240" w:lineRule="auto"/>
              <w:jc w:val="center"/>
              <w:rPr>
                <w:rFonts w:ascii="Arial" w:eastAsia="Times New Roman" w:hAnsi="Arial" w:cs="Arial"/>
                <w:spacing w:val="8"/>
                <w:sz w:val="20"/>
                <w:szCs w:val="20"/>
                <w:lang w:val="en-US" w:eastAsia="zh-CN"/>
              </w:rPr>
            </w:pPr>
            <w:r w:rsidRPr="00805B38">
              <w:rPr>
                <w:rFonts w:ascii="Arial" w:eastAsia="Times New Roman" w:hAnsi="Arial" w:cs="Arial"/>
                <w:spacing w:val="8"/>
                <w:sz w:val="20"/>
                <w:szCs w:val="20"/>
                <w:lang w:val="en-US"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1E0BC4CA" w14:textId="77777777" w:rsidR="00805B38" w:rsidRDefault="00805B38" w:rsidP="00E9539F">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Either withdraw this DS, or continue it with the below modification to require the 20 J impact tests:</w:t>
            </w:r>
          </w:p>
          <w:p w14:paraId="4840CF0F" w14:textId="77777777" w:rsidR="004B140F" w:rsidRDefault="004B140F" w:rsidP="004B140F">
            <w:pPr>
              <w:widowControl w:val="0"/>
              <w:snapToGrid w:val="0"/>
              <w:spacing w:after="0" w:line="240" w:lineRule="auto"/>
              <w:rPr>
                <w:rFonts w:ascii="Arial" w:eastAsia="Times New Roman" w:hAnsi="Arial" w:cs="Arial"/>
                <w:spacing w:val="8"/>
                <w:sz w:val="20"/>
                <w:szCs w:val="20"/>
                <w:lang w:val="en-US" w:eastAsia="zh-CN"/>
              </w:rPr>
            </w:pPr>
          </w:p>
          <w:p w14:paraId="5DBE8344" w14:textId="29D41545" w:rsidR="00805B38" w:rsidRDefault="004B140F" w:rsidP="004B140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New text:</w:t>
            </w:r>
          </w:p>
          <w:p w14:paraId="0E30CE1C" w14:textId="5CC9F9F1" w:rsidR="00B005F2" w:rsidRPr="00805B38" w:rsidRDefault="00B005F2" w:rsidP="00E9539F">
            <w:pPr>
              <w:widowControl w:val="0"/>
              <w:snapToGrid w:val="0"/>
              <w:spacing w:after="0" w:line="240" w:lineRule="auto"/>
              <w:jc w:val="center"/>
              <w:rPr>
                <w:rFonts w:ascii="Arial" w:eastAsia="Times New Roman" w:hAnsi="Arial" w:cs="Arial"/>
                <w:spacing w:val="8"/>
                <w:sz w:val="20"/>
                <w:szCs w:val="20"/>
                <w:lang w:val="en-US" w:eastAsia="zh-CN"/>
              </w:rPr>
            </w:pPr>
            <w:r w:rsidRPr="00805B38">
              <w:rPr>
                <w:rFonts w:ascii="Arial" w:eastAsia="Times New Roman" w:hAnsi="Arial" w:cs="Arial"/>
                <w:spacing w:val="8"/>
                <w:sz w:val="20"/>
                <w:szCs w:val="20"/>
                <w:lang w:val="en-US" w:eastAsia="zh-CN"/>
              </w:rPr>
              <w:t xml:space="preserve">Yes, provided that the enclosure also meets IEC 60079-0, IP54 enclosure requirements and appropriate creepage and clearances – if a failure of the increased safety terminals, providing two independent types of protection relying on one enclosure. </w:t>
            </w:r>
          </w:p>
          <w:p w14:paraId="69CDD880" w14:textId="7F0D3240" w:rsidR="00E9539F" w:rsidRPr="00805B38" w:rsidRDefault="00B005F2" w:rsidP="00E9539F">
            <w:pPr>
              <w:widowControl w:val="0"/>
              <w:snapToGrid w:val="0"/>
              <w:spacing w:after="0" w:line="240" w:lineRule="auto"/>
              <w:jc w:val="center"/>
              <w:rPr>
                <w:rFonts w:ascii="Arial" w:eastAsia="Times New Roman" w:hAnsi="Arial" w:cs="Arial"/>
                <w:spacing w:val="8"/>
                <w:sz w:val="20"/>
                <w:szCs w:val="20"/>
                <w:lang w:val="en-US" w:eastAsia="zh-CN"/>
              </w:rPr>
            </w:pPr>
            <w:r w:rsidRPr="00805B38">
              <w:rPr>
                <w:rFonts w:ascii="Arial" w:eastAsia="Times New Roman" w:hAnsi="Arial" w:cs="Arial"/>
                <w:spacing w:val="8"/>
                <w:sz w:val="20"/>
                <w:szCs w:val="20"/>
                <w:lang w:val="en-US" w:eastAsia="zh-CN"/>
              </w:rPr>
              <w:t xml:space="preserve">The Group I impact values that the junction box and the cable glands must meet </w:t>
            </w:r>
            <w:r w:rsidR="00805B38">
              <w:rPr>
                <w:rFonts w:ascii="Arial" w:eastAsia="Times New Roman" w:hAnsi="Arial" w:cs="Arial"/>
                <w:spacing w:val="8"/>
                <w:sz w:val="20"/>
                <w:szCs w:val="20"/>
                <w:lang w:val="en-US" w:eastAsia="zh-CN"/>
              </w:rPr>
              <w:t>shall</w:t>
            </w:r>
            <w:r w:rsidRPr="00805B38">
              <w:rPr>
                <w:rFonts w:ascii="Arial" w:eastAsia="Times New Roman" w:hAnsi="Arial" w:cs="Arial"/>
                <w:spacing w:val="8"/>
                <w:sz w:val="20"/>
                <w:szCs w:val="20"/>
                <w:lang w:val="en-US" w:eastAsia="zh-CN"/>
              </w:rPr>
              <w:t xml:space="preserve"> be the </w:t>
            </w:r>
            <w:proofErr w:type="gramStart"/>
            <w:r w:rsidR="00805B38">
              <w:rPr>
                <w:rFonts w:ascii="Arial" w:eastAsia="Times New Roman" w:hAnsi="Arial" w:cs="Arial"/>
                <w:spacing w:val="8"/>
                <w:sz w:val="20"/>
                <w:szCs w:val="20"/>
                <w:lang w:val="en-US" w:eastAsia="zh-CN"/>
              </w:rPr>
              <w:lastRenderedPageBreak/>
              <w:t xml:space="preserve">High </w:t>
            </w:r>
            <w:r w:rsidRPr="00805B38">
              <w:rPr>
                <w:rFonts w:ascii="Arial" w:eastAsia="Times New Roman" w:hAnsi="Arial" w:cs="Arial"/>
                <w:spacing w:val="8"/>
                <w:sz w:val="20"/>
                <w:szCs w:val="20"/>
                <w:lang w:val="en-US" w:eastAsia="zh-CN"/>
              </w:rPr>
              <w:t xml:space="preserve"> impact</w:t>
            </w:r>
            <w:proofErr w:type="gramEnd"/>
            <w:r w:rsidRPr="00805B38">
              <w:rPr>
                <w:rFonts w:ascii="Arial" w:eastAsia="Times New Roman" w:hAnsi="Arial" w:cs="Arial"/>
                <w:spacing w:val="8"/>
                <w:sz w:val="20"/>
                <w:szCs w:val="20"/>
                <w:lang w:val="en-US" w:eastAsia="zh-CN"/>
              </w:rPr>
              <w:t xml:space="preserve"> values (</w:t>
            </w:r>
            <w:r w:rsidR="00805B38">
              <w:rPr>
                <w:rFonts w:ascii="Arial" w:eastAsia="Times New Roman" w:hAnsi="Arial" w:cs="Arial"/>
                <w:spacing w:val="8"/>
                <w:sz w:val="20"/>
                <w:szCs w:val="20"/>
                <w:lang w:val="en-US" w:eastAsia="zh-CN"/>
              </w:rPr>
              <w:t>20</w:t>
            </w:r>
            <w:r w:rsidRPr="00805B38">
              <w:rPr>
                <w:rFonts w:ascii="Arial" w:eastAsia="Times New Roman" w:hAnsi="Arial" w:cs="Arial"/>
                <w:spacing w:val="8"/>
                <w:sz w:val="20"/>
                <w:szCs w:val="20"/>
                <w:lang w:val="en-US" w:eastAsia="zh-CN"/>
              </w:rPr>
              <w:t xml:space="preserve"> Joules) as defined in IEC 60079-0 Table 15.</w:t>
            </w:r>
          </w:p>
        </w:tc>
        <w:tc>
          <w:tcPr>
            <w:tcW w:w="2835" w:type="dxa"/>
            <w:tcBorders>
              <w:top w:val="single" w:sz="6" w:space="0" w:color="auto"/>
              <w:left w:val="single" w:sz="6" w:space="0" w:color="auto"/>
              <w:bottom w:val="single" w:sz="6" w:space="0" w:color="auto"/>
              <w:right w:val="single" w:sz="6" w:space="0" w:color="auto"/>
            </w:tcBorders>
          </w:tcPr>
          <w:p w14:paraId="18F7A19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r>
      <w:tr w:rsidR="00B326EB" w14:paraId="10098D99" w14:textId="77777777" w:rsidTr="00157A4C">
        <w:trPr>
          <w:trHeight w:val="20"/>
        </w:trPr>
        <w:tc>
          <w:tcPr>
            <w:tcW w:w="1134" w:type="dxa"/>
            <w:tcBorders>
              <w:top w:val="single" w:sz="6" w:space="0" w:color="auto"/>
              <w:left w:val="single" w:sz="6" w:space="0" w:color="auto"/>
              <w:bottom w:val="single" w:sz="6" w:space="0" w:color="auto"/>
              <w:right w:val="single" w:sz="6" w:space="0" w:color="auto"/>
            </w:tcBorders>
          </w:tcPr>
          <w:p w14:paraId="76441AA8" w14:textId="77777777" w:rsidR="00B326EB" w:rsidRDefault="00B326EB" w:rsidP="00B326EB">
            <w:pPr>
              <w:widowControl w:val="0"/>
              <w:snapToGrid w:val="0"/>
              <w:spacing w:after="0" w:line="240" w:lineRule="auto"/>
              <w:jc w:val="center"/>
              <w:rPr>
                <w:rFonts w:ascii="Arial" w:hAnsi="Arial" w:cs="Arial"/>
                <w:b/>
                <w:bCs/>
                <w:spacing w:val="8"/>
                <w:sz w:val="20"/>
                <w:szCs w:val="20"/>
                <w:lang w:val="en-US" w:eastAsia="zh-CN"/>
              </w:rPr>
            </w:pPr>
            <w:r>
              <w:rPr>
                <w:rFonts w:ascii="Arial" w:hAnsi="Arial" w:cs="Arial" w:hint="eastAsia"/>
                <w:b/>
                <w:bCs/>
                <w:spacing w:val="8"/>
                <w:sz w:val="20"/>
                <w:szCs w:val="20"/>
                <w:lang w:val="en-US" w:eastAsia="zh-CN"/>
              </w:rPr>
              <w:t>C</w:t>
            </w:r>
            <w:r>
              <w:rPr>
                <w:rFonts w:ascii="Arial" w:hAnsi="Arial" w:cs="Arial"/>
                <w:b/>
                <w:bCs/>
                <w:spacing w:val="8"/>
                <w:sz w:val="20"/>
                <w:szCs w:val="20"/>
                <w:lang w:val="en-US" w:eastAsia="zh-CN"/>
              </w:rPr>
              <w:t>QM</w:t>
            </w:r>
          </w:p>
          <w:p w14:paraId="30A381E1" w14:textId="2DBF8B2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0BBA6B22" w14:textId="284A3534"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b/>
                <w:bCs/>
                <w:spacing w:val="8"/>
                <w:sz w:val="20"/>
                <w:szCs w:val="20"/>
                <w:lang w:val="en-US" w:eastAsia="zh-CN"/>
              </w:rPr>
              <w:t>IEC 60079-26 cl. 4.2</w:t>
            </w:r>
          </w:p>
        </w:tc>
        <w:tc>
          <w:tcPr>
            <w:tcW w:w="1275" w:type="dxa"/>
            <w:tcBorders>
              <w:top w:val="single" w:sz="6" w:space="0" w:color="auto"/>
              <w:left w:val="single" w:sz="6" w:space="0" w:color="auto"/>
              <w:bottom w:val="single" w:sz="6" w:space="0" w:color="auto"/>
              <w:right w:val="single" w:sz="6" w:space="0" w:color="auto"/>
            </w:tcBorders>
          </w:tcPr>
          <w:p w14:paraId="09ACBB64"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29D9C1B" w14:textId="41E7E428"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hint="eastAsia"/>
                <w:b/>
                <w:bCs/>
                <w:spacing w:val="8"/>
                <w:sz w:val="20"/>
                <w:szCs w:val="20"/>
                <w:lang w:val="en-US" w:eastAsia="zh-CN"/>
              </w:rPr>
              <w:t>t</w:t>
            </w:r>
            <w:r>
              <w:rPr>
                <w:rFonts w:ascii="Arial" w:hAnsi="Arial" w:cs="Arial"/>
                <w:b/>
                <w:bCs/>
                <w:spacing w:val="8"/>
                <w:sz w:val="20"/>
                <w:szCs w:val="20"/>
                <w:lang w:val="en-US" w:eastAsia="zh-CN"/>
              </w:rPr>
              <w:t>echnical</w:t>
            </w:r>
          </w:p>
        </w:tc>
        <w:tc>
          <w:tcPr>
            <w:tcW w:w="3969" w:type="dxa"/>
            <w:tcBorders>
              <w:top w:val="single" w:sz="6" w:space="0" w:color="auto"/>
              <w:left w:val="single" w:sz="6" w:space="0" w:color="auto"/>
              <w:bottom w:val="single" w:sz="6" w:space="0" w:color="auto"/>
              <w:right w:val="single" w:sz="6" w:space="0" w:color="auto"/>
            </w:tcBorders>
          </w:tcPr>
          <w:p w14:paraId="7828AB51" w14:textId="77777777" w:rsidR="00B326EB" w:rsidRPr="006928EC" w:rsidRDefault="00B326EB" w:rsidP="00B326EB">
            <w:pPr>
              <w:widowControl w:val="0"/>
              <w:snapToGrid w:val="0"/>
              <w:spacing w:after="0" w:line="240" w:lineRule="auto"/>
              <w:rPr>
                <w:rFonts w:ascii="Arial" w:hAnsi="Arial" w:cs="Arial"/>
                <w:spacing w:val="8"/>
                <w:sz w:val="20"/>
                <w:szCs w:val="20"/>
                <w:lang w:val="en-US" w:eastAsia="zh-CN"/>
              </w:rPr>
            </w:pPr>
            <w:r w:rsidRPr="006928EC">
              <w:rPr>
                <w:rFonts w:ascii="Arial" w:hAnsi="Arial" w:cs="Arial"/>
                <w:spacing w:val="8"/>
                <w:sz w:val="20"/>
                <w:szCs w:val="20"/>
                <w:lang w:val="en-US" w:eastAsia="zh-CN"/>
              </w:rPr>
              <w:t xml:space="preserve">Not support. </w:t>
            </w:r>
          </w:p>
          <w:p w14:paraId="4B414BFE" w14:textId="77777777" w:rsidR="00B326EB" w:rsidRPr="006928EC" w:rsidRDefault="00B326EB" w:rsidP="00B326EB">
            <w:pPr>
              <w:widowControl w:val="0"/>
              <w:snapToGrid w:val="0"/>
              <w:spacing w:after="0" w:line="240" w:lineRule="auto"/>
              <w:rPr>
                <w:rFonts w:ascii="Arial" w:hAnsi="Arial" w:cs="Arial"/>
                <w:spacing w:val="8"/>
                <w:sz w:val="20"/>
                <w:szCs w:val="20"/>
                <w:lang w:val="en-US" w:eastAsia="zh-CN"/>
              </w:rPr>
            </w:pPr>
          </w:p>
          <w:p w14:paraId="230D3BFF" w14:textId="77777777" w:rsidR="00B326EB" w:rsidRDefault="00B326EB" w:rsidP="00B326EB">
            <w:pPr>
              <w:widowControl w:val="0"/>
              <w:snapToGrid w:val="0"/>
              <w:spacing w:after="0" w:line="240" w:lineRule="auto"/>
              <w:rPr>
                <w:rFonts w:ascii="Arial" w:hAnsi="Arial" w:cs="Arial"/>
                <w:spacing w:val="8"/>
                <w:sz w:val="20"/>
                <w:szCs w:val="20"/>
                <w:lang w:val="en-US" w:eastAsia="zh-CN"/>
              </w:rPr>
            </w:pPr>
            <w:r w:rsidRPr="006928EC">
              <w:rPr>
                <w:rFonts w:ascii="Arial" w:hAnsi="Arial" w:cs="Arial"/>
                <w:spacing w:val="8"/>
                <w:sz w:val="20"/>
                <w:szCs w:val="20"/>
                <w:lang w:val="en-US" w:eastAsia="zh-CN"/>
              </w:rPr>
              <w:t xml:space="preserve">The example given in the 79-26 only specify the requirement of impact test of the </w:t>
            </w:r>
            <w:r>
              <w:rPr>
                <w:rFonts w:ascii="Arial" w:hAnsi="Arial" w:cs="Arial"/>
                <w:spacing w:val="8"/>
                <w:sz w:val="20"/>
                <w:szCs w:val="20"/>
                <w:lang w:val="en-US" w:eastAsia="zh-CN"/>
              </w:rPr>
              <w:t xml:space="preserve">only </w:t>
            </w:r>
            <w:r w:rsidRPr="006928EC">
              <w:rPr>
                <w:rFonts w:ascii="Arial" w:hAnsi="Arial" w:cs="Arial"/>
                <w:spacing w:val="8"/>
                <w:sz w:val="20"/>
                <w:szCs w:val="20"/>
                <w:lang w:val="en-US" w:eastAsia="zh-CN"/>
              </w:rPr>
              <w:t xml:space="preserve">one enclosure. </w:t>
            </w:r>
            <w:r>
              <w:rPr>
                <w:rFonts w:ascii="Arial" w:hAnsi="Arial" w:cs="Arial"/>
                <w:spacing w:val="8"/>
                <w:sz w:val="20"/>
                <w:szCs w:val="20"/>
                <w:lang w:val="en-US" w:eastAsia="zh-CN"/>
              </w:rPr>
              <w:t xml:space="preserve">For each type of protection, other performance shall be tested. </w:t>
            </w:r>
            <w:proofErr w:type="gramStart"/>
            <w:r>
              <w:rPr>
                <w:rFonts w:ascii="Arial" w:hAnsi="Arial" w:cs="Arial"/>
                <w:spacing w:val="8"/>
                <w:sz w:val="20"/>
                <w:szCs w:val="20"/>
                <w:lang w:val="en-US" w:eastAsia="zh-CN"/>
              </w:rPr>
              <w:t>So</w:t>
            </w:r>
            <w:proofErr w:type="gramEnd"/>
            <w:r>
              <w:rPr>
                <w:rFonts w:ascii="Arial" w:hAnsi="Arial" w:cs="Arial"/>
                <w:spacing w:val="8"/>
                <w:sz w:val="20"/>
                <w:szCs w:val="20"/>
                <w:lang w:val="en-US" w:eastAsia="zh-CN"/>
              </w:rPr>
              <w:t xml:space="preserve"> it is not reasonable to accept test result of Group I for Group II equipment. </w:t>
            </w:r>
          </w:p>
          <w:p w14:paraId="186E944C" w14:textId="77777777" w:rsidR="00B326EB" w:rsidRDefault="00B326EB" w:rsidP="00B326EB">
            <w:pPr>
              <w:widowControl w:val="0"/>
              <w:snapToGrid w:val="0"/>
              <w:spacing w:after="0" w:line="240" w:lineRule="auto"/>
              <w:jc w:val="center"/>
              <w:rPr>
                <w:rFonts w:ascii="Arial" w:hAnsi="Arial" w:cs="Arial"/>
                <w:spacing w:val="8"/>
                <w:sz w:val="20"/>
                <w:szCs w:val="20"/>
                <w:lang w:val="en-US" w:eastAsia="zh-CN"/>
              </w:rPr>
            </w:pPr>
            <w:r w:rsidRPr="006928EC">
              <w:rPr>
                <w:rFonts w:ascii="Arial" w:hAnsi="Arial" w:cs="Arial"/>
                <w:spacing w:val="8"/>
                <w:sz w:val="20"/>
                <w:szCs w:val="20"/>
                <w:lang w:val="en-US" w:eastAsia="zh-CN"/>
              </w:rPr>
              <w:t xml:space="preserve">However, </w:t>
            </w:r>
            <w:r>
              <w:rPr>
                <w:rFonts w:ascii="Arial" w:hAnsi="Arial" w:cs="Arial"/>
                <w:spacing w:val="8"/>
                <w:sz w:val="20"/>
                <w:szCs w:val="20"/>
                <w:lang w:val="en-US" w:eastAsia="zh-CN"/>
              </w:rPr>
              <w:t xml:space="preserve">the sample given in the DS, </w:t>
            </w:r>
            <w:r w:rsidRPr="006928EC">
              <w:rPr>
                <w:rFonts w:ascii="Arial" w:hAnsi="Arial" w:cs="Arial"/>
                <w:spacing w:val="8"/>
                <w:sz w:val="20"/>
                <w:szCs w:val="20"/>
                <w:lang w:val="en-US" w:eastAsia="zh-CN"/>
              </w:rPr>
              <w:t>other common mode of failure of types of protection shall be considered</w:t>
            </w:r>
            <w:r>
              <w:rPr>
                <w:rFonts w:ascii="Arial" w:hAnsi="Arial" w:cs="Arial"/>
                <w:spacing w:val="8"/>
                <w:sz w:val="20"/>
                <w:szCs w:val="20"/>
                <w:lang w:val="en-US" w:eastAsia="zh-CN"/>
              </w:rPr>
              <w:t xml:space="preserve"> before conclusion</w:t>
            </w:r>
            <w:r w:rsidRPr="006928EC">
              <w:rPr>
                <w:rFonts w:ascii="Arial" w:hAnsi="Arial" w:cs="Arial"/>
                <w:spacing w:val="8"/>
                <w:sz w:val="20"/>
                <w:szCs w:val="20"/>
                <w:lang w:val="en-US" w:eastAsia="zh-CN"/>
              </w:rPr>
              <w:t>. For example, in case of failure of fastener</w:t>
            </w:r>
            <w:r>
              <w:rPr>
                <w:rFonts w:ascii="Arial" w:hAnsi="Arial" w:cs="Arial"/>
                <w:spacing w:val="8"/>
                <w:sz w:val="20"/>
                <w:szCs w:val="20"/>
                <w:lang w:val="en-US" w:eastAsia="zh-CN"/>
              </w:rPr>
              <w:t xml:space="preserve">, both the flameproof and increased safety property will be affected. </w:t>
            </w:r>
          </w:p>
          <w:p w14:paraId="4464CBC2" w14:textId="77777777" w:rsidR="00E26D75" w:rsidRDefault="00E26D75" w:rsidP="00B326EB">
            <w:pPr>
              <w:widowControl w:val="0"/>
              <w:snapToGrid w:val="0"/>
              <w:spacing w:after="0" w:line="240" w:lineRule="auto"/>
              <w:jc w:val="center"/>
              <w:rPr>
                <w:rFonts w:ascii="Arial" w:hAnsi="Arial" w:cs="Arial"/>
                <w:spacing w:val="8"/>
                <w:sz w:val="20"/>
                <w:szCs w:val="20"/>
                <w:lang w:val="en-US" w:eastAsia="zh-CN"/>
              </w:rPr>
            </w:pPr>
          </w:p>
          <w:p w14:paraId="337A9B2A" w14:textId="653BDB9C" w:rsidR="00E26D75" w:rsidRPr="00157A4C" w:rsidRDefault="00E26D75" w:rsidP="00B326EB">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19F6E8E" w14:textId="77777777" w:rsidR="00B326EB" w:rsidRPr="00157A4C"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5C60FE53"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r>
      <w:tr w:rsidR="00B326EB" w14:paraId="5E5DE3D2" w14:textId="77777777" w:rsidTr="00157A4C">
        <w:trPr>
          <w:trHeight w:val="20"/>
        </w:trPr>
        <w:tc>
          <w:tcPr>
            <w:tcW w:w="1134" w:type="dxa"/>
            <w:tcBorders>
              <w:top w:val="single" w:sz="6" w:space="0" w:color="auto"/>
              <w:left w:val="single" w:sz="6" w:space="0" w:color="auto"/>
              <w:bottom w:val="single" w:sz="6" w:space="0" w:color="auto"/>
              <w:right w:val="single" w:sz="6" w:space="0" w:color="auto"/>
            </w:tcBorders>
          </w:tcPr>
          <w:p w14:paraId="289E0AD3"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DEK</w:t>
            </w:r>
          </w:p>
          <w:p w14:paraId="521214F2"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p w14:paraId="1ABA6F05"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D41C3E4"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F05010E"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E066068"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969" w:type="dxa"/>
            <w:tcBorders>
              <w:top w:val="single" w:sz="6" w:space="0" w:color="auto"/>
              <w:left w:val="single" w:sz="6" w:space="0" w:color="auto"/>
              <w:bottom w:val="single" w:sz="6" w:space="0" w:color="auto"/>
              <w:right w:val="single" w:sz="6" w:space="0" w:color="auto"/>
            </w:tcBorders>
          </w:tcPr>
          <w:p w14:paraId="35AD6C52" w14:textId="77777777" w:rsidR="00B326EB" w:rsidRPr="00157A4C"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sidRPr="00157A4C">
              <w:rPr>
                <w:rFonts w:ascii="Arial" w:eastAsia="Times New Roman" w:hAnsi="Arial" w:cs="Arial"/>
                <w:spacing w:val="8"/>
                <w:sz w:val="20"/>
                <w:szCs w:val="20"/>
                <w:lang w:val="en-US" w:eastAsia="zh-CN"/>
              </w:rPr>
              <w:t>4.1 requires two independent Types of Protection each of EPL Gb.</w:t>
            </w:r>
          </w:p>
          <w:p w14:paraId="592146E7" w14:textId="77777777" w:rsidR="00B326EB" w:rsidRPr="00157A4C"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sidRPr="00157A4C">
              <w:rPr>
                <w:rFonts w:ascii="Arial" w:eastAsia="Times New Roman" w:hAnsi="Arial" w:cs="Arial"/>
                <w:spacing w:val="8"/>
                <w:sz w:val="20"/>
                <w:szCs w:val="20"/>
                <w:lang w:val="en-US" w:eastAsia="zh-CN"/>
              </w:rPr>
              <w:t>The case in the questions does not specify the type of protection of the junction box and glands, so also Ex e is assumed.</w:t>
            </w:r>
          </w:p>
          <w:p w14:paraId="6CA9DFD6" w14:textId="77777777" w:rsidR="00B326EB" w:rsidRPr="00157A4C"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sidRPr="00157A4C">
              <w:rPr>
                <w:rFonts w:ascii="Arial" w:eastAsia="Times New Roman" w:hAnsi="Arial" w:cs="Arial"/>
                <w:spacing w:val="8"/>
                <w:sz w:val="20"/>
                <w:szCs w:val="20"/>
                <w:lang w:val="en-US" w:eastAsia="zh-CN"/>
              </w:rPr>
              <w:t xml:space="preserve">Ex e IIC Gb terminals in an </w:t>
            </w:r>
            <w:proofErr w:type="gramStart"/>
            <w:r w:rsidRPr="00157A4C">
              <w:rPr>
                <w:rFonts w:ascii="Arial" w:eastAsia="Times New Roman" w:hAnsi="Arial" w:cs="Arial"/>
                <w:spacing w:val="8"/>
                <w:sz w:val="20"/>
                <w:szCs w:val="20"/>
                <w:lang w:val="en-US" w:eastAsia="zh-CN"/>
              </w:rPr>
              <w:t>Ex e</w:t>
            </w:r>
            <w:proofErr w:type="gramEnd"/>
            <w:r w:rsidRPr="00157A4C">
              <w:rPr>
                <w:rFonts w:ascii="Arial" w:eastAsia="Times New Roman" w:hAnsi="Arial" w:cs="Arial"/>
                <w:spacing w:val="8"/>
                <w:sz w:val="20"/>
                <w:szCs w:val="20"/>
                <w:lang w:val="en-US" w:eastAsia="zh-CN"/>
              </w:rPr>
              <w:t xml:space="preserve"> IIC Gb and/or Ex e I junction box do not comply with 4.1.</w:t>
            </w:r>
          </w:p>
          <w:p w14:paraId="4C1E1BB8" w14:textId="77777777" w:rsidR="00B326EB"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sidRPr="00157A4C">
              <w:rPr>
                <w:rFonts w:ascii="Arial" w:eastAsia="Times New Roman" w:hAnsi="Arial" w:cs="Arial"/>
                <w:spacing w:val="8"/>
                <w:sz w:val="20"/>
                <w:szCs w:val="20"/>
                <w:lang w:val="en-US" w:eastAsia="zh-CN"/>
              </w:rPr>
              <w:t>The standard is clear about this, no clarification needed</w:t>
            </w:r>
          </w:p>
          <w:p w14:paraId="4BFCFF5D" w14:textId="3A9047C5" w:rsidR="00B326EB" w:rsidRPr="00157A4C"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3DD7EE8" w14:textId="77777777" w:rsidR="00B326EB" w:rsidRPr="00157A4C"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sidRPr="00157A4C">
              <w:rPr>
                <w:rFonts w:ascii="Arial" w:eastAsia="Times New Roman" w:hAnsi="Arial" w:cs="Arial"/>
                <w:spacing w:val="8"/>
                <w:sz w:val="20"/>
                <w:szCs w:val="20"/>
                <w:lang w:val="en-US" w:eastAsia="zh-CN"/>
              </w:rPr>
              <w:t>Withdraw this sheet</w:t>
            </w:r>
          </w:p>
        </w:tc>
        <w:tc>
          <w:tcPr>
            <w:tcW w:w="2835" w:type="dxa"/>
            <w:tcBorders>
              <w:top w:val="single" w:sz="6" w:space="0" w:color="auto"/>
              <w:left w:val="single" w:sz="6" w:space="0" w:color="auto"/>
              <w:bottom w:val="single" w:sz="6" w:space="0" w:color="auto"/>
              <w:right w:val="single" w:sz="6" w:space="0" w:color="auto"/>
            </w:tcBorders>
          </w:tcPr>
          <w:p w14:paraId="235A683E"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r>
      <w:tr w:rsidR="00F706F4" w:rsidRPr="00F706F4" w14:paraId="27D64B0D" w14:textId="77777777" w:rsidTr="00F706F4">
        <w:trPr>
          <w:trHeight w:val="20"/>
        </w:trPr>
        <w:tc>
          <w:tcPr>
            <w:tcW w:w="1134" w:type="dxa"/>
            <w:tcBorders>
              <w:top w:val="single" w:sz="6" w:space="0" w:color="auto"/>
              <w:left w:val="single" w:sz="6" w:space="0" w:color="auto"/>
              <w:bottom w:val="single" w:sz="6" w:space="0" w:color="auto"/>
              <w:right w:val="single" w:sz="6" w:space="0" w:color="auto"/>
            </w:tcBorders>
          </w:tcPr>
          <w:p w14:paraId="074A95DB" w14:textId="77777777" w:rsidR="00F706F4" w:rsidRPr="00F706F4" w:rsidRDefault="00F706F4" w:rsidP="00F706F4">
            <w:pPr>
              <w:widowControl w:val="0"/>
              <w:snapToGrid w:val="0"/>
              <w:spacing w:after="0" w:line="240" w:lineRule="auto"/>
              <w:jc w:val="center"/>
              <w:rPr>
                <w:rFonts w:ascii="Arial" w:eastAsia="Times New Roman" w:hAnsi="Arial" w:cs="Arial"/>
                <w:b/>
                <w:bCs/>
                <w:spacing w:val="8"/>
                <w:sz w:val="20"/>
                <w:szCs w:val="20"/>
                <w:lang w:val="en-US" w:eastAsia="zh-CN"/>
              </w:rPr>
            </w:pPr>
            <w:r w:rsidRPr="00F706F4">
              <w:rPr>
                <w:rFonts w:ascii="Arial" w:eastAsia="Times New Roman" w:hAnsi="Arial" w:cs="Arial"/>
                <w:b/>
                <w:bCs/>
                <w:spacing w:val="8"/>
                <w:sz w:val="20"/>
                <w:szCs w:val="20"/>
                <w:lang w:val="en-US" w:eastAsia="zh-CN"/>
              </w:rPr>
              <w:t>FIDITAS</w:t>
            </w:r>
          </w:p>
          <w:p w14:paraId="5363B698" w14:textId="77777777" w:rsidR="00F706F4" w:rsidRPr="00F706F4" w:rsidRDefault="00F706F4" w:rsidP="00F706F4">
            <w:pPr>
              <w:widowControl w:val="0"/>
              <w:snapToGrid w:val="0"/>
              <w:spacing w:after="0" w:line="240" w:lineRule="auto"/>
              <w:jc w:val="center"/>
              <w:rPr>
                <w:rFonts w:ascii="Arial" w:eastAsia="Times New Roman" w:hAnsi="Arial" w:cs="Arial"/>
                <w:b/>
                <w:bCs/>
                <w:spacing w:val="8"/>
                <w:sz w:val="20"/>
                <w:szCs w:val="20"/>
                <w:lang w:val="en-US" w:eastAsia="zh-CN"/>
              </w:rPr>
            </w:pPr>
            <w:r w:rsidRPr="00F706F4">
              <w:rPr>
                <w:rFonts w:ascii="Arial" w:eastAsia="Times New Roman" w:hAnsi="Arial" w:cs="Arial"/>
                <w:b/>
                <w:bCs/>
                <w:spacing w:val="8"/>
                <w:sz w:val="20"/>
                <w:szCs w:val="20"/>
                <w:lang w:val="en-US" w:eastAsia="zh-CN"/>
              </w:rPr>
              <w:t>HR</w:t>
            </w:r>
          </w:p>
        </w:tc>
        <w:tc>
          <w:tcPr>
            <w:tcW w:w="993" w:type="dxa"/>
            <w:tcBorders>
              <w:top w:val="single" w:sz="6" w:space="0" w:color="auto"/>
              <w:left w:val="single" w:sz="6" w:space="0" w:color="auto"/>
              <w:bottom w:val="single" w:sz="6" w:space="0" w:color="auto"/>
              <w:right w:val="single" w:sz="6" w:space="0" w:color="auto"/>
            </w:tcBorders>
          </w:tcPr>
          <w:p w14:paraId="3360BC5D" w14:textId="77777777" w:rsidR="00F706F4" w:rsidRPr="00F706F4" w:rsidRDefault="00F706F4" w:rsidP="00F706F4">
            <w:pPr>
              <w:widowControl w:val="0"/>
              <w:snapToGrid w:val="0"/>
              <w:spacing w:after="0" w:line="240" w:lineRule="auto"/>
              <w:jc w:val="center"/>
              <w:rPr>
                <w:rFonts w:ascii="Arial" w:eastAsia="Times New Roman" w:hAnsi="Arial" w:cs="Arial"/>
                <w:b/>
                <w:bCs/>
                <w:spacing w:val="8"/>
                <w:sz w:val="20"/>
                <w:szCs w:val="20"/>
                <w:lang w:val="en-US" w:eastAsia="zh-CN"/>
              </w:rPr>
            </w:pPr>
            <w:r w:rsidRPr="00F706F4">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2126F8C7" w14:textId="77777777" w:rsidR="00F706F4" w:rsidRPr="00F706F4" w:rsidRDefault="00F706F4" w:rsidP="00F706F4">
            <w:pPr>
              <w:widowControl w:val="0"/>
              <w:snapToGrid w:val="0"/>
              <w:spacing w:after="0" w:line="240" w:lineRule="auto"/>
              <w:jc w:val="center"/>
              <w:rPr>
                <w:rFonts w:ascii="Arial" w:eastAsia="Times New Roman" w:hAnsi="Arial" w:cs="Arial"/>
                <w:b/>
                <w:bCs/>
                <w:spacing w:val="8"/>
                <w:sz w:val="20"/>
                <w:szCs w:val="20"/>
                <w:lang w:val="en-US" w:eastAsia="zh-CN"/>
              </w:rPr>
            </w:pPr>
            <w:r w:rsidRPr="00F706F4">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F22BE96" w14:textId="77777777" w:rsidR="00F706F4" w:rsidRPr="00F706F4" w:rsidRDefault="00F706F4" w:rsidP="00F706F4">
            <w:pPr>
              <w:widowControl w:val="0"/>
              <w:snapToGrid w:val="0"/>
              <w:spacing w:after="0" w:line="240" w:lineRule="auto"/>
              <w:jc w:val="center"/>
              <w:rPr>
                <w:rFonts w:ascii="Arial" w:eastAsia="Times New Roman" w:hAnsi="Arial" w:cs="Arial"/>
                <w:spacing w:val="8"/>
                <w:sz w:val="20"/>
                <w:szCs w:val="20"/>
                <w:lang w:val="en-US" w:eastAsia="zh-CN"/>
              </w:rPr>
            </w:pPr>
          </w:p>
          <w:p w14:paraId="22F66798" w14:textId="77777777" w:rsidR="00F706F4" w:rsidRPr="00F706F4" w:rsidRDefault="00F706F4" w:rsidP="00F706F4">
            <w:pPr>
              <w:widowControl w:val="0"/>
              <w:snapToGrid w:val="0"/>
              <w:spacing w:after="0" w:line="240" w:lineRule="auto"/>
              <w:jc w:val="center"/>
              <w:rPr>
                <w:rFonts w:ascii="Arial" w:eastAsia="Times New Roman" w:hAnsi="Arial" w:cs="Arial"/>
                <w:spacing w:val="8"/>
                <w:sz w:val="20"/>
                <w:szCs w:val="20"/>
                <w:lang w:val="en-US" w:eastAsia="zh-CN"/>
              </w:rPr>
            </w:pPr>
            <w:r w:rsidRPr="00F706F4">
              <w:rPr>
                <w:rFonts w:ascii="Arial" w:eastAsia="Times New Roman" w:hAnsi="Arial" w:cs="Arial"/>
                <w:spacing w:val="8"/>
                <w:sz w:val="20"/>
                <w:szCs w:val="20"/>
                <w:lang w:val="en-US" w:eastAsia="zh-CN"/>
              </w:rPr>
              <w:t>T</w:t>
            </w:r>
          </w:p>
        </w:tc>
        <w:tc>
          <w:tcPr>
            <w:tcW w:w="3969" w:type="dxa"/>
            <w:tcBorders>
              <w:top w:val="single" w:sz="6" w:space="0" w:color="auto"/>
              <w:left w:val="single" w:sz="6" w:space="0" w:color="auto"/>
              <w:bottom w:val="single" w:sz="6" w:space="0" w:color="auto"/>
              <w:right w:val="single" w:sz="6" w:space="0" w:color="auto"/>
            </w:tcBorders>
          </w:tcPr>
          <w:p w14:paraId="61F109A9" w14:textId="77777777" w:rsidR="00F706F4" w:rsidRPr="00F706F4" w:rsidRDefault="00F706F4" w:rsidP="00F706F4">
            <w:pPr>
              <w:widowControl w:val="0"/>
              <w:snapToGrid w:val="0"/>
              <w:spacing w:after="0" w:line="240" w:lineRule="auto"/>
              <w:rPr>
                <w:rFonts w:ascii="Arial" w:eastAsia="Times New Roman" w:hAnsi="Arial" w:cs="Arial"/>
                <w:spacing w:val="8"/>
                <w:sz w:val="20"/>
                <w:szCs w:val="20"/>
                <w:lang w:val="en-US" w:eastAsia="zh-CN"/>
              </w:rPr>
            </w:pPr>
            <w:proofErr w:type="spellStart"/>
            <w:r w:rsidRPr="00F706F4">
              <w:rPr>
                <w:rFonts w:ascii="Arial" w:eastAsia="Times New Roman" w:hAnsi="Arial" w:cs="Arial"/>
                <w:spacing w:val="8"/>
                <w:sz w:val="20"/>
                <w:szCs w:val="20"/>
                <w:lang w:val="en-US" w:eastAsia="zh-CN"/>
              </w:rPr>
              <w:t>Fiditas</w:t>
            </w:r>
            <w:proofErr w:type="spellEnd"/>
            <w:r w:rsidRPr="00F706F4">
              <w:rPr>
                <w:rFonts w:ascii="Arial" w:eastAsia="Times New Roman" w:hAnsi="Arial" w:cs="Arial"/>
                <w:spacing w:val="8"/>
                <w:sz w:val="20"/>
                <w:szCs w:val="20"/>
                <w:lang w:val="en-US" w:eastAsia="zh-CN"/>
              </w:rPr>
              <w:t xml:space="preserve"> disagree with answer and clarification provided in the proposal.</w:t>
            </w:r>
          </w:p>
          <w:p w14:paraId="770C7142" w14:textId="77777777" w:rsidR="00F706F4" w:rsidRPr="00F706F4" w:rsidRDefault="00F706F4" w:rsidP="00F706F4">
            <w:pPr>
              <w:widowControl w:val="0"/>
              <w:snapToGrid w:val="0"/>
              <w:spacing w:after="0" w:line="240" w:lineRule="auto"/>
              <w:rPr>
                <w:rFonts w:ascii="Arial" w:eastAsia="Times New Roman" w:hAnsi="Arial" w:cs="Arial"/>
                <w:spacing w:val="8"/>
                <w:sz w:val="20"/>
                <w:szCs w:val="20"/>
                <w:lang w:val="en-US" w:eastAsia="zh-CN"/>
              </w:rPr>
            </w:pPr>
          </w:p>
          <w:p w14:paraId="3361DB27" w14:textId="77777777" w:rsidR="00F706F4" w:rsidRPr="00F706F4" w:rsidRDefault="00F706F4" w:rsidP="00F706F4">
            <w:pPr>
              <w:widowControl w:val="0"/>
              <w:snapToGrid w:val="0"/>
              <w:spacing w:after="0" w:line="240" w:lineRule="auto"/>
              <w:rPr>
                <w:rFonts w:ascii="Arial" w:eastAsia="Times New Roman" w:hAnsi="Arial" w:cs="Arial"/>
                <w:spacing w:val="8"/>
                <w:sz w:val="20"/>
                <w:szCs w:val="20"/>
                <w:lang w:val="en-US" w:eastAsia="zh-CN"/>
              </w:rPr>
            </w:pPr>
            <w:r w:rsidRPr="00F706F4">
              <w:rPr>
                <w:rFonts w:ascii="Arial" w:eastAsia="Times New Roman" w:hAnsi="Arial" w:cs="Arial"/>
                <w:spacing w:val="8"/>
                <w:sz w:val="20"/>
                <w:szCs w:val="20"/>
                <w:lang w:val="en-US" w:eastAsia="zh-CN"/>
              </w:rPr>
              <w:t>We consider that IEC 60079-26 is not applicable for increased safety terminal box intended for EPL Ga since no “other type of protection applied”.</w:t>
            </w:r>
          </w:p>
          <w:p w14:paraId="4C21297B" w14:textId="77777777" w:rsidR="00F706F4" w:rsidRPr="00F706F4" w:rsidRDefault="00F706F4" w:rsidP="00F706F4">
            <w:pPr>
              <w:widowControl w:val="0"/>
              <w:snapToGrid w:val="0"/>
              <w:spacing w:after="0" w:line="240" w:lineRule="auto"/>
              <w:rPr>
                <w:rFonts w:ascii="Arial" w:eastAsia="Times New Roman" w:hAnsi="Arial" w:cs="Arial"/>
                <w:spacing w:val="8"/>
                <w:sz w:val="20"/>
                <w:szCs w:val="20"/>
                <w:lang w:val="en-US" w:eastAsia="zh-CN"/>
              </w:rPr>
            </w:pPr>
          </w:p>
          <w:p w14:paraId="2F412402" w14:textId="77777777" w:rsidR="00F706F4" w:rsidRPr="00F706F4" w:rsidRDefault="00F706F4" w:rsidP="00F706F4">
            <w:pPr>
              <w:widowControl w:val="0"/>
              <w:snapToGrid w:val="0"/>
              <w:spacing w:after="0" w:line="240" w:lineRule="auto"/>
              <w:rPr>
                <w:rFonts w:ascii="Arial" w:eastAsia="Times New Roman" w:hAnsi="Arial" w:cs="Arial"/>
                <w:spacing w:val="8"/>
                <w:sz w:val="20"/>
                <w:szCs w:val="20"/>
                <w:lang w:val="en-US" w:eastAsia="zh-CN"/>
              </w:rPr>
            </w:pPr>
            <w:r w:rsidRPr="00F706F4">
              <w:rPr>
                <w:rFonts w:ascii="Arial" w:eastAsia="Times New Roman" w:hAnsi="Arial" w:cs="Arial"/>
                <w:spacing w:val="8"/>
                <w:sz w:val="20"/>
                <w:szCs w:val="20"/>
                <w:lang w:val="en-US" w:eastAsia="zh-CN"/>
              </w:rPr>
              <w:t xml:space="preserve">There are several issues that were not clarified in the document, even more the document </w:t>
            </w:r>
            <w:proofErr w:type="gramStart"/>
            <w:r w:rsidRPr="00F706F4">
              <w:rPr>
                <w:rFonts w:ascii="Arial" w:eastAsia="Times New Roman" w:hAnsi="Arial" w:cs="Arial"/>
                <w:spacing w:val="8"/>
                <w:sz w:val="20"/>
                <w:szCs w:val="20"/>
                <w:lang w:val="en-US" w:eastAsia="zh-CN"/>
              </w:rPr>
              <w:t>bring</w:t>
            </w:r>
            <w:proofErr w:type="gramEnd"/>
            <w:r w:rsidRPr="00F706F4">
              <w:rPr>
                <w:rFonts w:ascii="Arial" w:eastAsia="Times New Roman" w:hAnsi="Arial" w:cs="Arial"/>
                <w:spacing w:val="8"/>
                <w:sz w:val="20"/>
                <w:szCs w:val="20"/>
                <w:lang w:val="en-US" w:eastAsia="zh-CN"/>
              </w:rPr>
              <w:t xml:space="preserve"> new questions and doubts. </w:t>
            </w:r>
          </w:p>
          <w:p w14:paraId="710F2FC6" w14:textId="77777777" w:rsidR="00F706F4" w:rsidRPr="00F706F4" w:rsidRDefault="00F706F4" w:rsidP="00F706F4">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EA8B0F8" w14:textId="77777777" w:rsidR="00F706F4" w:rsidRPr="00F706F4" w:rsidRDefault="00F706F4" w:rsidP="00F706F4">
            <w:pPr>
              <w:widowControl w:val="0"/>
              <w:snapToGrid w:val="0"/>
              <w:spacing w:after="0" w:line="240" w:lineRule="auto"/>
              <w:jc w:val="center"/>
              <w:rPr>
                <w:rFonts w:ascii="Arial" w:hAnsi="Arial" w:cs="Arial"/>
                <w:spacing w:val="8"/>
                <w:sz w:val="20"/>
                <w:szCs w:val="20"/>
                <w:lang w:val="en-US" w:eastAsia="zh-CN"/>
              </w:rPr>
            </w:pPr>
            <w:r w:rsidRPr="00F706F4">
              <w:rPr>
                <w:rFonts w:ascii="Arial" w:hAnsi="Arial" w:cs="Arial"/>
                <w:spacing w:val="8"/>
                <w:sz w:val="20"/>
                <w:szCs w:val="20"/>
                <w:lang w:val="en-US" w:eastAsia="zh-CN"/>
              </w:rPr>
              <w:t xml:space="preserve">Withdrawn </w:t>
            </w:r>
            <w:proofErr w:type="spellStart"/>
            <w:r w:rsidRPr="00F706F4">
              <w:rPr>
                <w:rFonts w:ascii="Arial" w:hAnsi="Arial" w:cs="Arial"/>
                <w:spacing w:val="8"/>
                <w:sz w:val="20"/>
                <w:szCs w:val="20"/>
                <w:lang w:val="en-US" w:eastAsia="zh-CN"/>
              </w:rPr>
              <w:t>ExTAG</w:t>
            </w:r>
            <w:proofErr w:type="spellEnd"/>
            <w:r w:rsidRPr="00F706F4">
              <w:rPr>
                <w:rFonts w:ascii="Arial" w:hAnsi="Arial" w:cs="Arial"/>
                <w:spacing w:val="8"/>
                <w:sz w:val="20"/>
                <w:szCs w:val="20"/>
                <w:lang w:val="en-US" w:eastAsia="zh-CN"/>
              </w:rPr>
              <w:t xml:space="preserve"> DS and ask MT60079-26 regarding application of IEC 60079-26 </w:t>
            </w:r>
          </w:p>
        </w:tc>
        <w:tc>
          <w:tcPr>
            <w:tcW w:w="2835" w:type="dxa"/>
            <w:tcBorders>
              <w:top w:val="single" w:sz="6" w:space="0" w:color="auto"/>
              <w:left w:val="single" w:sz="6" w:space="0" w:color="auto"/>
              <w:bottom w:val="single" w:sz="6" w:space="0" w:color="auto"/>
              <w:right w:val="single" w:sz="6" w:space="0" w:color="auto"/>
            </w:tcBorders>
          </w:tcPr>
          <w:p w14:paraId="589A059D" w14:textId="77777777" w:rsidR="00F706F4" w:rsidRPr="00F706F4" w:rsidRDefault="00F706F4" w:rsidP="00F706F4">
            <w:pPr>
              <w:widowControl w:val="0"/>
              <w:snapToGrid w:val="0"/>
              <w:spacing w:after="0" w:line="240" w:lineRule="auto"/>
              <w:jc w:val="center"/>
              <w:rPr>
                <w:rFonts w:ascii="Arial" w:eastAsia="Times New Roman" w:hAnsi="Arial" w:cs="Arial"/>
                <w:b/>
                <w:bCs/>
                <w:spacing w:val="8"/>
                <w:sz w:val="20"/>
                <w:szCs w:val="20"/>
                <w:lang w:val="en-US" w:eastAsia="zh-CN"/>
              </w:rPr>
            </w:pPr>
          </w:p>
        </w:tc>
      </w:tr>
      <w:tr w:rsidR="00B326EB" w14:paraId="309C2142" w14:textId="77777777" w:rsidTr="002A7D6F">
        <w:trPr>
          <w:trHeight w:val="20"/>
        </w:trPr>
        <w:tc>
          <w:tcPr>
            <w:tcW w:w="1134" w:type="dxa"/>
            <w:tcBorders>
              <w:top w:val="single" w:sz="6" w:space="0" w:color="auto"/>
              <w:left w:val="single" w:sz="6" w:space="0" w:color="auto"/>
              <w:bottom w:val="single" w:sz="6" w:space="0" w:color="auto"/>
              <w:right w:val="single" w:sz="6" w:space="0" w:color="auto"/>
            </w:tcBorders>
          </w:tcPr>
          <w:p w14:paraId="351669BC"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FME</w:t>
            </w:r>
          </w:p>
          <w:p w14:paraId="37E31868" w14:textId="77777777" w:rsidR="00B326EB" w:rsidRPr="00E9539F"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25AB477F"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6E297EC" w14:textId="77777777" w:rsidR="00B326EB" w:rsidRPr="002A7D6F"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DEB08D6"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CBEB3E3" w14:textId="1E2C0FB8"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sidRPr="001A6AFF">
              <w:rPr>
                <w:rFonts w:ascii="Arial" w:eastAsia="Times New Roman" w:hAnsi="Arial" w:cs="Arial"/>
                <w:spacing w:val="8"/>
                <w:sz w:val="20"/>
                <w:szCs w:val="20"/>
                <w:lang w:val="en-US" w:eastAsia="zh-CN"/>
              </w:rPr>
              <w:t>Technical</w:t>
            </w:r>
          </w:p>
        </w:tc>
        <w:tc>
          <w:tcPr>
            <w:tcW w:w="3969" w:type="dxa"/>
            <w:tcBorders>
              <w:top w:val="single" w:sz="6" w:space="0" w:color="auto"/>
              <w:left w:val="single" w:sz="6" w:space="0" w:color="auto"/>
              <w:bottom w:val="single" w:sz="6" w:space="0" w:color="auto"/>
              <w:right w:val="single" w:sz="6" w:space="0" w:color="auto"/>
            </w:tcBorders>
          </w:tcPr>
          <w:p w14:paraId="1B63D9B1" w14:textId="77777777" w:rsidR="00B326EB" w:rsidRDefault="00B326EB" w:rsidP="00B326EB">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For the scenario mentioned, what type of protection can be used for a junction box apart from Ex d? Increased safety could not be used as this would then not meet the two independent types of </w:t>
            </w:r>
            <w:r>
              <w:rPr>
                <w:rFonts w:ascii="Arial" w:eastAsia="Times New Roman" w:hAnsi="Arial" w:cs="Arial"/>
                <w:spacing w:val="8"/>
                <w:sz w:val="20"/>
                <w:szCs w:val="20"/>
                <w:lang w:val="en-US" w:eastAsia="zh-CN"/>
              </w:rPr>
              <w:lastRenderedPageBreak/>
              <w:t xml:space="preserve">protection requirement.  </w:t>
            </w:r>
          </w:p>
          <w:p w14:paraId="60A31897" w14:textId="77777777" w:rsidR="00B326EB" w:rsidRDefault="00B326EB" w:rsidP="00B326EB">
            <w:pPr>
              <w:widowControl w:val="0"/>
              <w:snapToGrid w:val="0"/>
              <w:spacing w:after="0" w:line="240" w:lineRule="auto"/>
              <w:rPr>
                <w:rFonts w:ascii="Arial" w:eastAsia="Times New Roman" w:hAnsi="Arial" w:cs="Arial"/>
                <w:spacing w:val="8"/>
                <w:sz w:val="20"/>
                <w:szCs w:val="20"/>
                <w:lang w:val="en-US" w:eastAsia="zh-CN"/>
              </w:rPr>
            </w:pPr>
          </w:p>
          <w:p w14:paraId="6BF34905" w14:textId="77777777" w:rsidR="00B326EB" w:rsidRDefault="00B326EB" w:rsidP="00B326EB">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The gas mixtures used for Group I Ex </w:t>
            </w:r>
            <w:proofErr w:type="spellStart"/>
            <w:r>
              <w:rPr>
                <w:rFonts w:ascii="Arial" w:eastAsia="Times New Roman" w:hAnsi="Arial" w:cs="Arial"/>
                <w:spacing w:val="8"/>
                <w:sz w:val="20"/>
                <w:szCs w:val="20"/>
                <w:lang w:val="en-US" w:eastAsia="zh-CN"/>
              </w:rPr>
              <w:t>db</w:t>
            </w:r>
            <w:proofErr w:type="spellEnd"/>
            <w:r>
              <w:rPr>
                <w:rFonts w:ascii="Arial" w:eastAsia="Times New Roman" w:hAnsi="Arial" w:cs="Arial"/>
                <w:spacing w:val="8"/>
                <w:sz w:val="20"/>
                <w:szCs w:val="20"/>
                <w:lang w:val="en-US" w:eastAsia="zh-CN"/>
              </w:rPr>
              <w:t xml:space="preserve"> are not the same as those used for Group II and use of a Group I Ex d junction box may not achieve an equivalent level of safety as a junction box specifically tested for Group II. </w:t>
            </w:r>
            <w:proofErr w:type="gramStart"/>
            <w:r>
              <w:rPr>
                <w:rFonts w:ascii="Arial" w:eastAsia="Times New Roman" w:hAnsi="Arial" w:cs="Arial"/>
                <w:spacing w:val="8"/>
                <w:sz w:val="20"/>
                <w:szCs w:val="20"/>
                <w:lang w:val="en-US" w:eastAsia="zh-CN"/>
              </w:rPr>
              <w:t>Additionally</w:t>
            </w:r>
            <w:proofErr w:type="gramEnd"/>
            <w:r>
              <w:rPr>
                <w:rFonts w:ascii="Arial" w:eastAsia="Times New Roman" w:hAnsi="Arial" w:cs="Arial"/>
                <w:spacing w:val="8"/>
                <w:sz w:val="20"/>
                <w:szCs w:val="20"/>
                <w:lang w:val="en-US" w:eastAsia="zh-CN"/>
              </w:rPr>
              <w:t xml:space="preserve"> some of the constructional requirements for Group II are more onerous than those for Group I (e.g. light metals).</w:t>
            </w:r>
          </w:p>
          <w:p w14:paraId="6F4541CB" w14:textId="77777777" w:rsidR="00B326EB" w:rsidRDefault="00B326EB" w:rsidP="00B326EB">
            <w:pPr>
              <w:widowControl w:val="0"/>
              <w:snapToGrid w:val="0"/>
              <w:spacing w:after="0" w:line="240" w:lineRule="auto"/>
              <w:rPr>
                <w:rFonts w:ascii="Arial" w:eastAsia="Times New Roman" w:hAnsi="Arial" w:cs="Arial"/>
                <w:spacing w:val="8"/>
                <w:sz w:val="20"/>
                <w:szCs w:val="20"/>
                <w:lang w:val="en-US" w:eastAsia="zh-CN"/>
              </w:rPr>
            </w:pPr>
          </w:p>
          <w:p w14:paraId="4EFA080C" w14:textId="77777777" w:rsidR="00B326EB" w:rsidRPr="001A773E" w:rsidRDefault="00B326EB" w:rsidP="00B326EB">
            <w:pPr>
              <w:widowControl w:val="0"/>
              <w:snapToGrid w:val="0"/>
              <w:spacing w:after="0" w:line="240" w:lineRule="auto"/>
              <w:rPr>
                <w:rFonts w:ascii="Arial" w:eastAsia="Times New Roman" w:hAnsi="Arial" w:cs="Arial"/>
                <w:spacing w:val="8"/>
                <w:sz w:val="20"/>
                <w:szCs w:val="20"/>
                <w:lang w:val="en-US" w:eastAsia="zh-CN"/>
              </w:rPr>
            </w:pPr>
            <w:r w:rsidRPr="001A773E">
              <w:rPr>
                <w:rFonts w:ascii="Arial" w:eastAsia="Times New Roman" w:hAnsi="Arial" w:cs="Arial"/>
                <w:spacing w:val="8"/>
                <w:sz w:val="20"/>
                <w:szCs w:val="20"/>
                <w:lang w:val="en-US" w:eastAsia="zh-CN"/>
              </w:rPr>
              <w:t xml:space="preserve">Enclosures protected by Type of Protection </w:t>
            </w:r>
            <w:proofErr w:type="spellStart"/>
            <w:r w:rsidRPr="001A773E">
              <w:rPr>
                <w:rFonts w:ascii="Arial" w:eastAsia="Times New Roman" w:hAnsi="Arial" w:cs="Arial"/>
                <w:spacing w:val="8"/>
                <w:sz w:val="20"/>
                <w:szCs w:val="20"/>
                <w:lang w:val="en-US" w:eastAsia="zh-CN"/>
              </w:rPr>
              <w:t>pxb</w:t>
            </w:r>
            <w:proofErr w:type="spellEnd"/>
            <w:r w:rsidRPr="001A773E">
              <w:rPr>
                <w:rFonts w:ascii="Arial" w:eastAsia="Times New Roman" w:hAnsi="Arial" w:cs="Arial"/>
                <w:spacing w:val="8"/>
                <w:sz w:val="20"/>
                <w:szCs w:val="20"/>
                <w:lang w:val="en-US" w:eastAsia="zh-CN"/>
              </w:rPr>
              <w:t xml:space="preserve"> or </w:t>
            </w:r>
            <w:proofErr w:type="spellStart"/>
            <w:r w:rsidRPr="001A773E">
              <w:rPr>
                <w:rFonts w:ascii="Arial" w:eastAsia="Times New Roman" w:hAnsi="Arial" w:cs="Arial"/>
                <w:spacing w:val="8"/>
                <w:sz w:val="20"/>
                <w:szCs w:val="20"/>
                <w:lang w:val="en-US" w:eastAsia="zh-CN"/>
              </w:rPr>
              <w:t>pyb</w:t>
            </w:r>
            <w:proofErr w:type="spellEnd"/>
            <w:r w:rsidRPr="001A773E">
              <w:rPr>
                <w:rFonts w:ascii="Arial" w:eastAsia="Times New Roman" w:hAnsi="Arial" w:cs="Arial"/>
                <w:spacing w:val="8"/>
                <w:sz w:val="20"/>
                <w:szCs w:val="20"/>
                <w:lang w:val="en-US" w:eastAsia="zh-CN"/>
              </w:rPr>
              <w:t xml:space="preserve"> with a suitable purge system could be used, but the additional requirements for Group I might make this cost prohibitive.</w:t>
            </w:r>
            <w:r>
              <w:rPr>
                <w:rFonts w:ascii="Arial" w:eastAsia="Times New Roman" w:hAnsi="Arial" w:cs="Arial"/>
                <w:spacing w:val="8"/>
                <w:sz w:val="20"/>
                <w:szCs w:val="20"/>
                <w:lang w:val="en-US" w:eastAsia="zh-CN"/>
              </w:rPr>
              <w:t xml:space="preserve"> Similarly, the construction (</w:t>
            </w:r>
            <w:proofErr w:type="gramStart"/>
            <w:r>
              <w:rPr>
                <w:rFonts w:ascii="Arial" w:eastAsia="Times New Roman" w:hAnsi="Arial" w:cs="Arial"/>
                <w:spacing w:val="8"/>
                <w:sz w:val="20"/>
                <w:szCs w:val="20"/>
                <w:lang w:val="en-US" w:eastAsia="zh-CN"/>
              </w:rPr>
              <w:t>e.g.</w:t>
            </w:r>
            <w:proofErr w:type="gramEnd"/>
            <w:r>
              <w:rPr>
                <w:rFonts w:ascii="Arial" w:eastAsia="Times New Roman" w:hAnsi="Arial" w:cs="Arial"/>
                <w:spacing w:val="8"/>
                <w:sz w:val="20"/>
                <w:szCs w:val="20"/>
                <w:lang w:val="en-US" w:eastAsia="zh-CN"/>
              </w:rPr>
              <w:t xml:space="preserve"> light metal) requirements for Group I and II are not identical.</w:t>
            </w:r>
          </w:p>
          <w:p w14:paraId="6913A593" w14:textId="77777777" w:rsidR="00B326EB" w:rsidRDefault="00B326EB" w:rsidP="00B326EB">
            <w:pPr>
              <w:widowControl w:val="0"/>
              <w:snapToGrid w:val="0"/>
              <w:spacing w:after="0" w:line="240" w:lineRule="auto"/>
              <w:rPr>
                <w:rFonts w:ascii="Arial" w:eastAsia="Times New Roman" w:hAnsi="Arial" w:cs="Arial"/>
                <w:spacing w:val="8"/>
                <w:sz w:val="20"/>
                <w:szCs w:val="20"/>
                <w:lang w:val="en-US" w:eastAsia="zh-CN"/>
              </w:rPr>
            </w:pPr>
          </w:p>
          <w:p w14:paraId="2B07E382" w14:textId="31C3E3DA" w:rsidR="00B326EB" w:rsidRPr="002A7D6F"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The draft DS does not provide clarification but defines a situation which could be potentially unsafe and further detail giving specifics would be needed.</w:t>
            </w:r>
          </w:p>
        </w:tc>
        <w:tc>
          <w:tcPr>
            <w:tcW w:w="3402" w:type="dxa"/>
            <w:tcBorders>
              <w:top w:val="single" w:sz="6" w:space="0" w:color="auto"/>
              <w:left w:val="single" w:sz="6" w:space="0" w:color="auto"/>
              <w:bottom w:val="single" w:sz="6" w:space="0" w:color="auto"/>
              <w:right w:val="single" w:sz="6" w:space="0" w:color="auto"/>
            </w:tcBorders>
          </w:tcPr>
          <w:p w14:paraId="68AFB61C" w14:textId="20047A7B" w:rsidR="00B326EB" w:rsidRPr="002A7D6F"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Pr>
                <w:rFonts w:ascii="Arial" w:hAnsi="Arial" w:cs="Arial"/>
                <w:spacing w:val="8"/>
                <w:sz w:val="20"/>
                <w:szCs w:val="20"/>
                <w:lang w:val="en-US" w:eastAsia="zh-CN"/>
              </w:rPr>
              <w:lastRenderedPageBreak/>
              <w:t xml:space="preserve">Do not issue this DS as written. Further information on the exact scenario being </w:t>
            </w:r>
            <w:r w:rsidRPr="0021199C">
              <w:rPr>
                <w:rFonts w:ascii="Arial" w:hAnsi="Arial" w:cs="Arial"/>
                <w:spacing w:val="8"/>
                <w:sz w:val="20"/>
                <w:szCs w:val="20"/>
                <w:lang w:val="en-US" w:eastAsia="zh-CN"/>
              </w:rPr>
              <w:t>considered is necessary</w:t>
            </w:r>
            <w:r>
              <w:rPr>
                <w:rFonts w:ascii="Arial" w:hAnsi="Arial" w:cs="Arial"/>
                <w:spacing w:val="8"/>
                <w:sz w:val="20"/>
                <w:szCs w:val="20"/>
                <w:lang w:val="en-US" w:eastAsia="zh-CN"/>
              </w:rPr>
              <w:t>.</w:t>
            </w:r>
          </w:p>
        </w:tc>
        <w:tc>
          <w:tcPr>
            <w:tcW w:w="2835" w:type="dxa"/>
            <w:tcBorders>
              <w:top w:val="single" w:sz="6" w:space="0" w:color="auto"/>
              <w:left w:val="single" w:sz="6" w:space="0" w:color="auto"/>
              <w:bottom w:val="single" w:sz="6" w:space="0" w:color="auto"/>
              <w:right w:val="single" w:sz="6" w:space="0" w:color="auto"/>
            </w:tcBorders>
          </w:tcPr>
          <w:p w14:paraId="37EA3FBE"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r>
      <w:tr w:rsidR="00B326EB" w14:paraId="4CCA523C" w14:textId="77777777" w:rsidTr="002A7D6F">
        <w:trPr>
          <w:trHeight w:val="20"/>
        </w:trPr>
        <w:tc>
          <w:tcPr>
            <w:tcW w:w="1134" w:type="dxa"/>
            <w:tcBorders>
              <w:top w:val="single" w:sz="6" w:space="0" w:color="auto"/>
              <w:left w:val="single" w:sz="6" w:space="0" w:color="auto"/>
              <w:bottom w:val="single" w:sz="6" w:space="0" w:color="auto"/>
              <w:right w:val="single" w:sz="6" w:space="0" w:color="auto"/>
            </w:tcBorders>
          </w:tcPr>
          <w:p w14:paraId="6319AD6D"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FMG</w:t>
            </w:r>
          </w:p>
          <w:p w14:paraId="7A503758" w14:textId="6B1F2AAD"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7268365F" w14:textId="77777777" w:rsidR="00B326EB" w:rsidRPr="002A7D6F"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2FAC570"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97514F6" w14:textId="25B52742"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spacing w:val="8"/>
                <w:sz w:val="20"/>
                <w:szCs w:val="20"/>
                <w:lang w:val="en-US" w:eastAsia="zh-CN"/>
              </w:rPr>
              <w:t>te</w:t>
            </w:r>
            <w:proofErr w:type="spellEnd"/>
          </w:p>
        </w:tc>
        <w:tc>
          <w:tcPr>
            <w:tcW w:w="3969" w:type="dxa"/>
            <w:tcBorders>
              <w:top w:val="single" w:sz="6" w:space="0" w:color="auto"/>
              <w:left w:val="single" w:sz="6" w:space="0" w:color="auto"/>
              <w:bottom w:val="single" w:sz="6" w:space="0" w:color="auto"/>
              <w:right w:val="single" w:sz="6" w:space="0" w:color="auto"/>
            </w:tcBorders>
          </w:tcPr>
          <w:p w14:paraId="31AFE4EC" w14:textId="77777777" w:rsidR="00B326EB" w:rsidRPr="00046626" w:rsidRDefault="00B326EB" w:rsidP="00B326EB">
            <w:pPr>
              <w:widowControl w:val="0"/>
              <w:snapToGrid w:val="0"/>
              <w:spacing w:after="0" w:line="240" w:lineRule="auto"/>
              <w:rPr>
                <w:rFonts w:ascii="Arial" w:eastAsia="Times New Roman" w:hAnsi="Arial" w:cs="Arial"/>
                <w:spacing w:val="8"/>
                <w:sz w:val="20"/>
                <w:szCs w:val="20"/>
                <w:lang w:val="en-US" w:eastAsia="zh-CN"/>
              </w:rPr>
            </w:pPr>
            <w:r w:rsidRPr="00046626">
              <w:rPr>
                <w:rFonts w:ascii="Arial" w:eastAsia="Times New Roman" w:hAnsi="Arial" w:cs="Arial"/>
                <w:spacing w:val="8"/>
                <w:sz w:val="20"/>
                <w:szCs w:val="20"/>
                <w:lang w:val="en-US" w:eastAsia="zh-CN"/>
              </w:rPr>
              <w:t>From IEC 60079-</w:t>
            </w:r>
            <w:r>
              <w:rPr>
                <w:rFonts w:ascii="Arial" w:eastAsia="Times New Roman" w:hAnsi="Arial" w:cs="Arial"/>
                <w:spacing w:val="8"/>
                <w:sz w:val="20"/>
                <w:szCs w:val="20"/>
                <w:lang w:val="en-US" w:eastAsia="zh-CN"/>
              </w:rPr>
              <w:t>26</w:t>
            </w:r>
            <w:r w:rsidRPr="00046626">
              <w:rPr>
                <w:rFonts w:ascii="Arial" w:eastAsia="Times New Roman" w:hAnsi="Arial" w:cs="Arial"/>
                <w:spacing w:val="8"/>
                <w:sz w:val="20"/>
                <w:szCs w:val="20"/>
                <w:lang w:val="en-US" w:eastAsia="zh-CN"/>
              </w:rPr>
              <w:t>, Ed 4:</w:t>
            </w:r>
          </w:p>
          <w:p w14:paraId="43EDF253" w14:textId="77777777" w:rsidR="00B326EB" w:rsidRDefault="00B326EB" w:rsidP="00B326EB">
            <w:pPr>
              <w:widowControl w:val="0"/>
              <w:snapToGrid w:val="0"/>
              <w:spacing w:after="0" w:line="240" w:lineRule="auto"/>
              <w:rPr>
                <w:rFonts w:ascii="Arial" w:eastAsia="Times New Roman" w:hAnsi="Arial" w:cs="Arial"/>
                <w:i/>
                <w:iCs/>
                <w:spacing w:val="8"/>
                <w:sz w:val="20"/>
                <w:szCs w:val="20"/>
                <w:lang w:val="en-US" w:eastAsia="zh-CN"/>
              </w:rPr>
            </w:pPr>
          </w:p>
          <w:p w14:paraId="1A7623A9" w14:textId="77777777" w:rsidR="00B326EB" w:rsidRPr="00A644B1" w:rsidRDefault="00B326EB" w:rsidP="00B326EB">
            <w:pPr>
              <w:widowControl w:val="0"/>
              <w:snapToGrid w:val="0"/>
              <w:spacing w:after="0" w:line="240" w:lineRule="auto"/>
              <w:rPr>
                <w:rFonts w:ascii="Arial" w:eastAsia="Times New Roman" w:hAnsi="Arial" w:cs="Arial"/>
                <w:i/>
                <w:iCs/>
                <w:spacing w:val="8"/>
                <w:sz w:val="20"/>
                <w:szCs w:val="20"/>
                <w:lang w:val="en-US" w:eastAsia="zh-CN"/>
              </w:rPr>
            </w:pPr>
            <w:r>
              <w:rPr>
                <w:rFonts w:ascii="Arial" w:eastAsia="Times New Roman" w:hAnsi="Arial" w:cs="Arial"/>
                <w:i/>
                <w:iCs/>
                <w:spacing w:val="8"/>
                <w:sz w:val="20"/>
                <w:szCs w:val="20"/>
                <w:lang w:val="en-US" w:eastAsia="zh-CN"/>
              </w:rPr>
              <w:t>“</w:t>
            </w:r>
            <w:r w:rsidRPr="00A644B1">
              <w:rPr>
                <w:rFonts w:ascii="Arial" w:eastAsia="Times New Roman" w:hAnsi="Arial" w:cs="Arial"/>
                <w:i/>
                <w:iCs/>
                <w:spacing w:val="8"/>
                <w:sz w:val="20"/>
                <w:szCs w:val="20"/>
                <w:lang w:val="en-US" w:eastAsia="zh-CN"/>
              </w:rPr>
              <w:t xml:space="preserve">If </w:t>
            </w:r>
            <w:r w:rsidRPr="00A644B1">
              <w:rPr>
                <w:rFonts w:ascii="Arial" w:eastAsia="Times New Roman" w:hAnsi="Arial" w:cs="Arial"/>
                <w:i/>
                <w:iCs/>
                <w:spacing w:val="8"/>
                <w:sz w:val="20"/>
                <w:szCs w:val="20"/>
                <w:u w:val="single"/>
                <w:lang w:val="en-US" w:eastAsia="zh-CN"/>
              </w:rPr>
              <w:t xml:space="preserve">two Types of Protection are </w:t>
            </w:r>
            <w:r w:rsidRPr="00A644B1">
              <w:rPr>
                <w:rFonts w:ascii="Arial" w:eastAsia="Times New Roman" w:hAnsi="Arial" w:cs="Arial"/>
                <w:i/>
                <w:iCs/>
                <w:spacing w:val="8"/>
                <w:sz w:val="20"/>
                <w:szCs w:val="20"/>
                <w:u w:val="single"/>
                <w:lang w:val="en-US" w:eastAsia="zh-CN"/>
              </w:rPr>
              <w:lastRenderedPageBreak/>
              <w:t>combined</w:t>
            </w:r>
            <w:r w:rsidRPr="00A644B1">
              <w:rPr>
                <w:rFonts w:ascii="Arial" w:eastAsia="Times New Roman" w:hAnsi="Arial" w:cs="Arial"/>
                <w:i/>
                <w:iCs/>
                <w:spacing w:val="8"/>
                <w:sz w:val="20"/>
                <w:szCs w:val="20"/>
                <w:lang w:val="en-US" w:eastAsia="zh-CN"/>
              </w:rPr>
              <w:t xml:space="preserve"> which both rely on the enclosure, one of the following</w:t>
            </w:r>
          </w:p>
          <w:p w14:paraId="4142C523" w14:textId="77777777" w:rsidR="00B326EB" w:rsidRPr="00A644B1" w:rsidRDefault="00B326EB" w:rsidP="00B326EB">
            <w:pPr>
              <w:widowControl w:val="0"/>
              <w:snapToGrid w:val="0"/>
              <w:spacing w:after="0" w:line="240" w:lineRule="auto"/>
              <w:rPr>
                <w:rFonts w:ascii="Arial" w:eastAsia="Times New Roman" w:hAnsi="Arial" w:cs="Arial"/>
                <w:i/>
                <w:iCs/>
                <w:spacing w:val="8"/>
                <w:sz w:val="20"/>
                <w:szCs w:val="20"/>
                <w:lang w:val="en-US" w:eastAsia="zh-CN"/>
              </w:rPr>
            </w:pPr>
            <w:r w:rsidRPr="00A644B1">
              <w:rPr>
                <w:rFonts w:ascii="Arial" w:eastAsia="Times New Roman" w:hAnsi="Arial" w:cs="Arial"/>
                <w:i/>
                <w:iCs/>
                <w:spacing w:val="8"/>
                <w:sz w:val="20"/>
                <w:szCs w:val="20"/>
                <w:lang w:val="en-US" w:eastAsia="zh-CN"/>
              </w:rPr>
              <w:t>shall be met:</w:t>
            </w:r>
          </w:p>
          <w:p w14:paraId="3991B924" w14:textId="77777777" w:rsidR="00B326EB" w:rsidRPr="00A644B1" w:rsidRDefault="00B326EB" w:rsidP="00B326EB">
            <w:pPr>
              <w:widowControl w:val="0"/>
              <w:snapToGrid w:val="0"/>
              <w:spacing w:after="0" w:line="240" w:lineRule="auto"/>
              <w:rPr>
                <w:rFonts w:ascii="Arial" w:eastAsia="Times New Roman" w:hAnsi="Arial" w:cs="Arial"/>
                <w:i/>
                <w:iCs/>
                <w:spacing w:val="8"/>
                <w:sz w:val="20"/>
                <w:szCs w:val="20"/>
                <w:lang w:val="en-US" w:eastAsia="zh-CN"/>
              </w:rPr>
            </w:pPr>
            <w:r>
              <w:rPr>
                <w:rFonts w:ascii="Arial" w:eastAsia="Times New Roman" w:hAnsi="Arial" w:cs="Arial"/>
                <w:i/>
                <w:iCs/>
                <w:spacing w:val="8"/>
                <w:sz w:val="20"/>
                <w:szCs w:val="20"/>
                <w:lang w:val="en-US" w:eastAsia="zh-CN"/>
              </w:rPr>
              <w:t>…..</w:t>
            </w:r>
          </w:p>
          <w:p w14:paraId="2678635C" w14:textId="77777777" w:rsidR="00B326EB" w:rsidRPr="00A644B1" w:rsidRDefault="00B326EB" w:rsidP="00B326EB">
            <w:pPr>
              <w:widowControl w:val="0"/>
              <w:snapToGrid w:val="0"/>
              <w:spacing w:after="0" w:line="240" w:lineRule="auto"/>
              <w:rPr>
                <w:rFonts w:ascii="Arial" w:eastAsia="Times New Roman" w:hAnsi="Arial" w:cs="Arial"/>
                <w:i/>
                <w:iCs/>
                <w:spacing w:val="8"/>
                <w:sz w:val="20"/>
                <w:szCs w:val="20"/>
                <w:lang w:val="en-US" w:eastAsia="zh-CN"/>
              </w:rPr>
            </w:pPr>
            <w:r w:rsidRPr="00A644B1">
              <w:rPr>
                <w:rFonts w:ascii="Arial" w:eastAsia="Times New Roman" w:hAnsi="Arial" w:cs="Arial"/>
                <w:i/>
                <w:iCs/>
                <w:spacing w:val="8"/>
                <w:sz w:val="20"/>
                <w:szCs w:val="20"/>
                <w:lang w:val="en-US" w:eastAsia="zh-CN"/>
              </w:rPr>
              <w:t>b) if only one enclosure is used, the enclosure and the Cable Glands shall meet the impact</w:t>
            </w:r>
          </w:p>
          <w:p w14:paraId="73888C9F" w14:textId="77777777" w:rsidR="00B326EB" w:rsidRPr="00A644B1" w:rsidRDefault="00B326EB" w:rsidP="00B326EB">
            <w:pPr>
              <w:widowControl w:val="0"/>
              <w:snapToGrid w:val="0"/>
              <w:spacing w:after="0" w:line="240" w:lineRule="auto"/>
              <w:rPr>
                <w:rFonts w:ascii="Arial" w:eastAsia="Times New Roman" w:hAnsi="Arial" w:cs="Arial"/>
                <w:i/>
                <w:iCs/>
                <w:spacing w:val="8"/>
                <w:sz w:val="20"/>
                <w:szCs w:val="20"/>
                <w:lang w:val="en-US" w:eastAsia="zh-CN"/>
              </w:rPr>
            </w:pPr>
            <w:r w:rsidRPr="00A644B1">
              <w:rPr>
                <w:rFonts w:ascii="Arial" w:eastAsia="Times New Roman" w:hAnsi="Arial" w:cs="Arial"/>
                <w:i/>
                <w:iCs/>
                <w:spacing w:val="8"/>
                <w:sz w:val="20"/>
                <w:szCs w:val="20"/>
                <w:lang w:val="en-US" w:eastAsia="zh-CN"/>
              </w:rPr>
              <w:t xml:space="preserve">test requirements of IEC 60079-0, using the Group I </w:t>
            </w:r>
            <w:proofErr w:type="gramStart"/>
            <w:r w:rsidRPr="00A644B1">
              <w:rPr>
                <w:rFonts w:ascii="Arial" w:eastAsia="Times New Roman" w:hAnsi="Arial" w:cs="Arial"/>
                <w:i/>
                <w:iCs/>
                <w:spacing w:val="8"/>
                <w:sz w:val="20"/>
                <w:szCs w:val="20"/>
                <w:lang w:val="en-US" w:eastAsia="zh-CN"/>
              </w:rPr>
              <w:t>values</w:t>
            </w:r>
            <w:proofErr w:type="gramEnd"/>
            <w:r w:rsidRPr="00A644B1">
              <w:rPr>
                <w:rFonts w:ascii="Arial" w:eastAsia="Times New Roman" w:hAnsi="Arial" w:cs="Arial"/>
                <w:i/>
                <w:iCs/>
                <w:spacing w:val="8"/>
                <w:sz w:val="20"/>
                <w:szCs w:val="20"/>
                <w:lang w:val="en-US" w:eastAsia="zh-CN"/>
              </w:rPr>
              <w:t>.</w:t>
            </w:r>
            <w:r>
              <w:rPr>
                <w:rFonts w:ascii="Arial" w:eastAsia="Times New Roman" w:hAnsi="Arial" w:cs="Arial"/>
                <w:i/>
                <w:iCs/>
                <w:spacing w:val="8"/>
                <w:sz w:val="20"/>
                <w:szCs w:val="20"/>
                <w:lang w:val="en-US" w:eastAsia="zh-CN"/>
              </w:rPr>
              <w:t>”</w:t>
            </w:r>
          </w:p>
          <w:p w14:paraId="5887A58C" w14:textId="77777777" w:rsidR="00B326EB" w:rsidRDefault="00B326EB" w:rsidP="00B326EB">
            <w:pPr>
              <w:widowControl w:val="0"/>
              <w:snapToGrid w:val="0"/>
              <w:spacing w:after="0" w:line="240" w:lineRule="auto"/>
              <w:rPr>
                <w:rFonts w:ascii="Arial" w:eastAsia="Times New Roman" w:hAnsi="Arial" w:cs="Arial"/>
                <w:spacing w:val="8"/>
                <w:sz w:val="20"/>
                <w:szCs w:val="20"/>
                <w:lang w:val="en-US" w:eastAsia="zh-CN"/>
              </w:rPr>
            </w:pPr>
          </w:p>
          <w:p w14:paraId="6BB1C87A" w14:textId="41549201" w:rsidR="00B326EB" w:rsidRPr="002A7D6F"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The proposal only lists one Type of Protection, Increased Safety. What is the second Type of Protection that would also need to rely on the enclosure? Without a second Type of Protection specified, there is no path forward.</w:t>
            </w:r>
          </w:p>
        </w:tc>
        <w:tc>
          <w:tcPr>
            <w:tcW w:w="3402" w:type="dxa"/>
            <w:tcBorders>
              <w:top w:val="single" w:sz="6" w:space="0" w:color="auto"/>
              <w:left w:val="single" w:sz="6" w:space="0" w:color="auto"/>
              <w:bottom w:val="single" w:sz="6" w:space="0" w:color="auto"/>
              <w:right w:val="single" w:sz="6" w:space="0" w:color="auto"/>
            </w:tcBorders>
          </w:tcPr>
          <w:p w14:paraId="1E64E97B" w14:textId="6472173D" w:rsidR="00B326EB" w:rsidRPr="002A7D6F" w:rsidRDefault="00B326EB" w:rsidP="00B326EB">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Do not issue the Decision Sheet.</w:t>
            </w:r>
          </w:p>
        </w:tc>
        <w:tc>
          <w:tcPr>
            <w:tcW w:w="2835" w:type="dxa"/>
            <w:tcBorders>
              <w:top w:val="single" w:sz="6" w:space="0" w:color="auto"/>
              <w:left w:val="single" w:sz="6" w:space="0" w:color="auto"/>
              <w:bottom w:val="single" w:sz="6" w:space="0" w:color="auto"/>
              <w:right w:val="single" w:sz="6" w:space="0" w:color="auto"/>
            </w:tcBorders>
          </w:tcPr>
          <w:p w14:paraId="205DE296" w14:textId="77777777" w:rsidR="00B326EB" w:rsidRDefault="00B326EB" w:rsidP="00B326EB">
            <w:pPr>
              <w:widowControl w:val="0"/>
              <w:snapToGrid w:val="0"/>
              <w:spacing w:after="0" w:line="240" w:lineRule="auto"/>
              <w:jc w:val="center"/>
              <w:rPr>
                <w:rFonts w:ascii="Arial" w:eastAsia="Times New Roman" w:hAnsi="Arial" w:cs="Arial"/>
                <w:b/>
                <w:bCs/>
                <w:spacing w:val="8"/>
                <w:sz w:val="20"/>
                <w:szCs w:val="20"/>
                <w:lang w:val="en-US" w:eastAsia="zh-CN"/>
              </w:rPr>
            </w:pPr>
          </w:p>
        </w:tc>
      </w:tr>
      <w:tr w:rsidR="00B326EB" w14:paraId="4BB57306" w14:textId="77777777" w:rsidTr="002A7D6F">
        <w:trPr>
          <w:trHeight w:val="20"/>
        </w:trPr>
        <w:tc>
          <w:tcPr>
            <w:tcW w:w="1134" w:type="dxa"/>
            <w:tcBorders>
              <w:top w:val="single" w:sz="6" w:space="0" w:color="auto"/>
              <w:left w:val="single" w:sz="6" w:space="0" w:color="auto"/>
              <w:bottom w:val="single" w:sz="6" w:space="0" w:color="auto"/>
              <w:right w:val="single" w:sz="6" w:space="0" w:color="auto"/>
            </w:tcBorders>
          </w:tcPr>
          <w:p w14:paraId="034D35D7" w14:textId="07F26810" w:rsidR="00B326EB" w:rsidRDefault="00B326EB"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ITL</w:t>
            </w:r>
          </w:p>
          <w:p w14:paraId="798EECAD" w14:textId="3DD305FA" w:rsidR="00B326EB" w:rsidRDefault="00B326EB"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IL</w:t>
            </w:r>
          </w:p>
          <w:p w14:paraId="44173B44" w14:textId="77777777" w:rsidR="00B326EB" w:rsidRDefault="00B326EB"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A498874" w14:textId="77777777" w:rsidR="00B326EB" w:rsidRPr="00F46C01" w:rsidRDefault="00B326EB" w:rsidP="004B6442">
            <w:pPr>
              <w:widowControl w:val="0"/>
              <w:snapToGrid w:val="0"/>
              <w:spacing w:after="0" w:line="240" w:lineRule="auto"/>
              <w:jc w:val="center"/>
              <w:rPr>
                <w:rFonts w:ascii="Arial" w:eastAsia="Times New Roman" w:hAnsi="Arial" w:cs="Arial"/>
                <w:spacing w:val="8"/>
                <w:sz w:val="20"/>
                <w:szCs w:val="20"/>
                <w:lang w:val="en-US" w:eastAsia="zh-CN"/>
              </w:rPr>
            </w:pPr>
            <w:r w:rsidRPr="00F46C01">
              <w:rPr>
                <w:rFonts w:ascii="Arial" w:eastAsia="Times New Roman" w:hAnsi="Arial" w:cs="Arial"/>
                <w:spacing w:val="8"/>
                <w:sz w:val="20"/>
                <w:szCs w:val="20"/>
                <w:lang w:val="en-US" w:eastAsia="zh-CN"/>
              </w:rPr>
              <w:t>Clause: 4.2: IEC 60079-26</w:t>
            </w:r>
          </w:p>
          <w:p w14:paraId="0204B870" w14:textId="77777777" w:rsidR="00B326EB" w:rsidRPr="00F46C01" w:rsidRDefault="00B326EB" w:rsidP="004B6442">
            <w:pPr>
              <w:widowControl w:val="0"/>
              <w:snapToGrid w:val="0"/>
              <w:spacing w:after="0" w:line="240" w:lineRule="auto"/>
              <w:jc w:val="center"/>
              <w:rPr>
                <w:rFonts w:ascii="Arial" w:eastAsia="Times New Roman" w:hAnsi="Arial" w:cs="Arial"/>
                <w:spacing w:val="8"/>
                <w:sz w:val="16"/>
                <w:szCs w:val="16"/>
                <w:lang w:val="en-US" w:eastAsia="zh-CN"/>
              </w:rPr>
            </w:pPr>
          </w:p>
          <w:p w14:paraId="0A24628E" w14:textId="77777777" w:rsidR="00B326EB" w:rsidRPr="00F46C01" w:rsidRDefault="00B326EB" w:rsidP="004B6442">
            <w:pPr>
              <w:widowControl w:val="0"/>
              <w:snapToGrid w:val="0"/>
              <w:spacing w:after="0" w:line="240" w:lineRule="auto"/>
              <w:jc w:val="center"/>
              <w:rPr>
                <w:rFonts w:ascii="Arial" w:eastAsia="Times New Roman" w:hAnsi="Arial" w:cs="Arial"/>
                <w:spacing w:val="8"/>
                <w:sz w:val="20"/>
                <w:szCs w:val="20"/>
                <w:lang w:val="en-US" w:eastAsia="zh-CN"/>
              </w:rPr>
            </w:pPr>
            <w:r w:rsidRPr="00F46C01">
              <w:rPr>
                <w:rFonts w:ascii="Arial" w:eastAsia="Times New Roman" w:hAnsi="Arial" w:cs="Arial"/>
                <w:spacing w:val="8"/>
                <w:sz w:val="20"/>
                <w:szCs w:val="20"/>
                <w:lang w:val="en-US" w:eastAsia="zh-CN"/>
              </w:rPr>
              <w:t>Table 15: IEC 60079-0</w:t>
            </w:r>
          </w:p>
          <w:p w14:paraId="30E5881A" w14:textId="77777777" w:rsidR="00B326EB" w:rsidRDefault="00B326EB"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0A325D9" w14:textId="77777777" w:rsidR="00B326EB" w:rsidRDefault="00B326EB"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DEFF3AD" w14:textId="77777777" w:rsidR="00B326EB" w:rsidRDefault="00B326EB"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969" w:type="dxa"/>
            <w:tcBorders>
              <w:top w:val="single" w:sz="6" w:space="0" w:color="auto"/>
              <w:left w:val="single" w:sz="6" w:space="0" w:color="auto"/>
              <w:bottom w:val="single" w:sz="6" w:space="0" w:color="auto"/>
              <w:right w:val="single" w:sz="6" w:space="0" w:color="auto"/>
            </w:tcBorders>
          </w:tcPr>
          <w:p w14:paraId="3963FD0E" w14:textId="77777777" w:rsidR="00B326EB" w:rsidRPr="002A7D6F" w:rsidRDefault="00B326EB" w:rsidP="004B6442">
            <w:pPr>
              <w:widowControl w:val="0"/>
              <w:snapToGrid w:val="0"/>
              <w:spacing w:after="0" w:line="240" w:lineRule="auto"/>
              <w:jc w:val="center"/>
              <w:rPr>
                <w:rFonts w:ascii="Arial" w:eastAsia="Times New Roman" w:hAnsi="Arial" w:cs="Arial"/>
                <w:spacing w:val="8"/>
                <w:sz w:val="20"/>
                <w:szCs w:val="20"/>
                <w:lang w:val="en-US" w:eastAsia="zh-CN"/>
              </w:rPr>
            </w:pPr>
            <w:r w:rsidRPr="002A7D6F">
              <w:rPr>
                <w:rFonts w:ascii="Arial" w:eastAsia="Times New Roman" w:hAnsi="Arial" w:cs="Arial"/>
                <w:spacing w:val="8"/>
                <w:sz w:val="20"/>
                <w:szCs w:val="20"/>
                <w:lang w:val="en-US" w:eastAsia="zh-CN"/>
              </w:rPr>
              <w:t>N/A</w:t>
            </w:r>
          </w:p>
        </w:tc>
        <w:tc>
          <w:tcPr>
            <w:tcW w:w="3402" w:type="dxa"/>
            <w:tcBorders>
              <w:top w:val="single" w:sz="6" w:space="0" w:color="auto"/>
              <w:left w:val="single" w:sz="6" w:space="0" w:color="auto"/>
              <w:bottom w:val="single" w:sz="6" w:space="0" w:color="auto"/>
              <w:right w:val="single" w:sz="6" w:space="0" w:color="auto"/>
            </w:tcBorders>
          </w:tcPr>
          <w:p w14:paraId="4BEFC752" w14:textId="77777777" w:rsidR="00B326EB" w:rsidRPr="002A7D6F" w:rsidRDefault="00B326EB" w:rsidP="004B6442">
            <w:pPr>
              <w:widowControl w:val="0"/>
              <w:snapToGrid w:val="0"/>
              <w:spacing w:after="0" w:line="240" w:lineRule="auto"/>
              <w:jc w:val="center"/>
              <w:rPr>
                <w:rFonts w:ascii="Arial" w:eastAsia="Times New Roman" w:hAnsi="Arial" w:cs="Arial"/>
                <w:spacing w:val="8"/>
                <w:sz w:val="20"/>
                <w:szCs w:val="20"/>
                <w:lang w:val="en-US" w:eastAsia="zh-CN"/>
              </w:rPr>
            </w:pPr>
            <w:r w:rsidRPr="002A7D6F">
              <w:rPr>
                <w:rFonts w:ascii="Arial" w:eastAsia="Times New Roman" w:hAnsi="Arial" w:cs="Arial"/>
                <w:spacing w:val="8"/>
                <w:sz w:val="20"/>
                <w:szCs w:val="20"/>
                <w:lang w:val="en-US" w:eastAsia="zh-CN"/>
              </w:rPr>
              <w:t>N/A</w:t>
            </w:r>
          </w:p>
        </w:tc>
        <w:tc>
          <w:tcPr>
            <w:tcW w:w="2835" w:type="dxa"/>
            <w:tcBorders>
              <w:top w:val="single" w:sz="6" w:space="0" w:color="auto"/>
              <w:left w:val="single" w:sz="6" w:space="0" w:color="auto"/>
              <w:bottom w:val="single" w:sz="6" w:space="0" w:color="auto"/>
              <w:right w:val="single" w:sz="6" w:space="0" w:color="auto"/>
            </w:tcBorders>
          </w:tcPr>
          <w:p w14:paraId="48BE6855" w14:textId="77777777" w:rsidR="00B326EB" w:rsidRDefault="00B326EB"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Agree</w:t>
            </w:r>
          </w:p>
        </w:tc>
      </w:tr>
      <w:tr w:rsidR="008A64CA" w:rsidRPr="009D6FA0" w14:paraId="6BF24CDA" w14:textId="77777777" w:rsidTr="002A7D6F">
        <w:trPr>
          <w:trHeight w:val="20"/>
        </w:trPr>
        <w:tc>
          <w:tcPr>
            <w:tcW w:w="1134" w:type="dxa"/>
            <w:tcBorders>
              <w:top w:val="single" w:sz="6" w:space="0" w:color="auto"/>
              <w:left w:val="single" w:sz="6" w:space="0" w:color="auto"/>
              <w:bottom w:val="single" w:sz="6" w:space="0" w:color="auto"/>
              <w:right w:val="single" w:sz="6" w:space="0" w:color="auto"/>
            </w:tcBorders>
          </w:tcPr>
          <w:p w14:paraId="6FF08A32" w14:textId="77777777" w:rsidR="008A64CA" w:rsidRDefault="008A64CA" w:rsidP="004B6442">
            <w:pPr>
              <w:widowControl w:val="0"/>
              <w:snapToGrid w:val="0"/>
              <w:spacing w:after="0" w:line="240" w:lineRule="auto"/>
              <w:jc w:val="center"/>
              <w:rPr>
                <w:rFonts w:ascii="Arial" w:hAnsi="Arial" w:cs="Arial"/>
                <w:b/>
                <w:spacing w:val="8"/>
                <w:sz w:val="20"/>
                <w:szCs w:val="20"/>
                <w:lang w:val="en-US" w:eastAsia="zh-CN"/>
              </w:rPr>
            </w:pPr>
            <w:r w:rsidRPr="008A64CA">
              <w:rPr>
                <w:rFonts w:ascii="Arial" w:hAnsi="Arial" w:cs="Arial"/>
                <w:b/>
                <w:spacing w:val="8"/>
                <w:sz w:val="20"/>
                <w:szCs w:val="20"/>
                <w:lang w:val="en-US" w:eastAsia="zh-CN"/>
              </w:rPr>
              <w:t>KR Hellas</w:t>
            </w:r>
          </w:p>
          <w:p w14:paraId="468194BF" w14:textId="689DCEE5" w:rsidR="008A64CA" w:rsidRPr="006E1445" w:rsidRDefault="008A64CA" w:rsidP="004B6442">
            <w:pPr>
              <w:widowControl w:val="0"/>
              <w:snapToGrid w:val="0"/>
              <w:spacing w:after="0" w:line="240" w:lineRule="auto"/>
              <w:jc w:val="center"/>
              <w:rPr>
                <w:rFonts w:ascii="Arial" w:hAnsi="Arial" w:cs="Arial"/>
                <w:b/>
                <w:spacing w:val="8"/>
                <w:sz w:val="20"/>
                <w:szCs w:val="20"/>
                <w:lang w:val="en-US" w:eastAsia="zh-CN"/>
              </w:rPr>
            </w:pPr>
            <w:r>
              <w:rPr>
                <w:rFonts w:ascii="Arial" w:hAnsi="Arial" w:cs="Arial"/>
                <w:b/>
                <w:spacing w:val="8"/>
                <w:sz w:val="20"/>
                <w:szCs w:val="20"/>
                <w:lang w:val="en-US" w:eastAsia="zh-CN"/>
              </w:rPr>
              <w:t>KR</w:t>
            </w:r>
          </w:p>
        </w:tc>
        <w:tc>
          <w:tcPr>
            <w:tcW w:w="993" w:type="dxa"/>
            <w:tcBorders>
              <w:top w:val="single" w:sz="6" w:space="0" w:color="auto"/>
              <w:left w:val="single" w:sz="6" w:space="0" w:color="auto"/>
              <w:bottom w:val="single" w:sz="6" w:space="0" w:color="auto"/>
              <w:right w:val="single" w:sz="6" w:space="0" w:color="auto"/>
            </w:tcBorders>
          </w:tcPr>
          <w:p w14:paraId="74343F8C" w14:textId="77777777" w:rsidR="008A64CA" w:rsidRDefault="008A64CA"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376C7BC" w14:textId="77777777" w:rsidR="008A64CA" w:rsidRDefault="008A64CA"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ED94419" w14:textId="77777777" w:rsidR="008A64CA" w:rsidRPr="0041775C" w:rsidRDefault="008A64CA" w:rsidP="004B6442">
            <w:pPr>
              <w:widowControl w:val="0"/>
              <w:snapToGrid w:val="0"/>
              <w:spacing w:after="0" w:line="240" w:lineRule="auto"/>
              <w:jc w:val="center"/>
              <w:rPr>
                <w:rFonts w:ascii="Arial" w:hAnsi="Arial" w:cs="Arial"/>
                <w:bCs/>
                <w:spacing w:val="8"/>
                <w:sz w:val="20"/>
                <w:szCs w:val="20"/>
                <w:lang w:val="en-US" w:eastAsia="zh-CN"/>
              </w:rPr>
            </w:pPr>
          </w:p>
        </w:tc>
        <w:tc>
          <w:tcPr>
            <w:tcW w:w="3969" w:type="dxa"/>
            <w:tcBorders>
              <w:top w:val="single" w:sz="6" w:space="0" w:color="auto"/>
              <w:left w:val="single" w:sz="6" w:space="0" w:color="auto"/>
              <w:bottom w:val="single" w:sz="6" w:space="0" w:color="auto"/>
              <w:right w:val="single" w:sz="6" w:space="0" w:color="auto"/>
            </w:tcBorders>
          </w:tcPr>
          <w:p w14:paraId="3373C713" w14:textId="19020E67" w:rsidR="008A64CA" w:rsidRDefault="008A64CA" w:rsidP="004B6442">
            <w:pPr>
              <w:widowControl w:val="0"/>
              <w:snapToGrid w:val="0"/>
              <w:spacing w:after="0" w:line="240" w:lineRule="auto"/>
              <w:rPr>
                <w:rFonts w:ascii="Arial" w:hAnsi="Arial" w:cs="Arial"/>
                <w:bCs/>
                <w:spacing w:val="8"/>
                <w:sz w:val="20"/>
                <w:szCs w:val="20"/>
                <w:lang w:val="en-US" w:eastAsia="zh-CN"/>
              </w:rPr>
            </w:pPr>
            <w:r w:rsidRPr="008A64CA">
              <w:rPr>
                <w:rFonts w:ascii="Arial" w:hAnsi="Arial" w:cs="Arial"/>
                <w:bCs/>
                <w:spacing w:val="8"/>
                <w:sz w:val="20"/>
                <w:szCs w:val="20"/>
                <w:lang w:val="en-US" w:eastAsia="zh-CN"/>
              </w:rPr>
              <w:t xml:space="preserve">KR Hellas reviewed New </w:t>
            </w:r>
            <w:proofErr w:type="spellStart"/>
            <w:r w:rsidRPr="008A64CA">
              <w:rPr>
                <w:rFonts w:ascii="Arial" w:hAnsi="Arial" w:cs="Arial"/>
                <w:bCs/>
                <w:spacing w:val="8"/>
                <w:sz w:val="20"/>
                <w:szCs w:val="20"/>
                <w:lang w:val="en-US" w:eastAsia="zh-CN"/>
              </w:rPr>
              <w:t>ExTAG</w:t>
            </w:r>
            <w:proofErr w:type="spellEnd"/>
            <w:r w:rsidRPr="008A64CA">
              <w:rPr>
                <w:rFonts w:ascii="Arial" w:hAnsi="Arial" w:cs="Arial"/>
                <w:bCs/>
                <w:spacing w:val="8"/>
                <w:sz w:val="20"/>
                <w:szCs w:val="20"/>
                <w:lang w:val="en-US" w:eastAsia="zh-CN"/>
              </w:rPr>
              <w:t xml:space="preserve">/678/CD </w:t>
            </w:r>
          </w:p>
          <w:p w14:paraId="7EEF4F38" w14:textId="77777777" w:rsidR="008A64CA" w:rsidRPr="008A64CA" w:rsidRDefault="008A64CA" w:rsidP="004B6442">
            <w:pPr>
              <w:widowControl w:val="0"/>
              <w:snapToGrid w:val="0"/>
              <w:spacing w:after="0" w:line="240" w:lineRule="auto"/>
              <w:rPr>
                <w:rFonts w:ascii="Arial" w:hAnsi="Arial" w:cs="Arial"/>
                <w:bCs/>
                <w:spacing w:val="8"/>
                <w:sz w:val="20"/>
                <w:szCs w:val="20"/>
                <w:lang w:val="en-US" w:eastAsia="zh-CN"/>
              </w:rPr>
            </w:pPr>
          </w:p>
          <w:p w14:paraId="0789CB00" w14:textId="77777777" w:rsidR="008A64CA" w:rsidRDefault="008A64CA" w:rsidP="004B6442">
            <w:pPr>
              <w:widowControl w:val="0"/>
              <w:snapToGrid w:val="0"/>
              <w:spacing w:after="0" w:line="240" w:lineRule="auto"/>
              <w:rPr>
                <w:rFonts w:ascii="Arial" w:hAnsi="Arial" w:cs="Arial"/>
                <w:bCs/>
                <w:spacing w:val="8"/>
                <w:sz w:val="20"/>
                <w:szCs w:val="20"/>
                <w:lang w:val="en-US" w:eastAsia="zh-CN"/>
              </w:rPr>
            </w:pPr>
            <w:r w:rsidRPr="008A64CA">
              <w:rPr>
                <w:rFonts w:ascii="Arial" w:hAnsi="Arial" w:cs="Arial"/>
                <w:bCs/>
                <w:spacing w:val="8"/>
                <w:sz w:val="20"/>
                <w:szCs w:val="20"/>
                <w:lang w:val="en-US" w:eastAsia="zh-CN"/>
              </w:rPr>
              <w:t xml:space="preserve">We do not have any comments for Draft </w:t>
            </w:r>
            <w:proofErr w:type="spellStart"/>
            <w:r w:rsidRPr="008A64CA">
              <w:rPr>
                <w:rFonts w:ascii="Arial" w:hAnsi="Arial" w:cs="Arial"/>
                <w:bCs/>
                <w:spacing w:val="8"/>
                <w:sz w:val="20"/>
                <w:szCs w:val="20"/>
                <w:lang w:val="en-US" w:eastAsia="zh-CN"/>
              </w:rPr>
              <w:lastRenderedPageBreak/>
              <w:t>ExTAG</w:t>
            </w:r>
            <w:proofErr w:type="spellEnd"/>
            <w:r w:rsidRPr="008A64CA">
              <w:rPr>
                <w:rFonts w:ascii="Arial" w:hAnsi="Arial" w:cs="Arial"/>
                <w:bCs/>
                <w:spacing w:val="8"/>
                <w:sz w:val="20"/>
                <w:szCs w:val="20"/>
                <w:lang w:val="en-US" w:eastAsia="zh-CN"/>
              </w:rPr>
              <w:t xml:space="preserve"> DS</w:t>
            </w:r>
          </w:p>
          <w:p w14:paraId="001653E5" w14:textId="35227FB3" w:rsidR="004B6442" w:rsidRPr="0041775C" w:rsidRDefault="004B6442" w:rsidP="004B6442">
            <w:pPr>
              <w:widowControl w:val="0"/>
              <w:snapToGrid w:val="0"/>
              <w:spacing w:after="0" w:line="240" w:lineRule="auto"/>
              <w:rPr>
                <w:rFonts w:ascii="Arial"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39D1F60" w14:textId="77777777" w:rsidR="008A64CA" w:rsidRPr="0041775C" w:rsidRDefault="008A64CA" w:rsidP="004B6442">
            <w:pPr>
              <w:widowControl w:val="0"/>
              <w:snapToGrid w:val="0"/>
              <w:spacing w:after="0" w:line="240" w:lineRule="auto"/>
              <w:rPr>
                <w:rFonts w:ascii="Arial" w:hAnsi="Arial" w:cs="Arial"/>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6DC9A600" w14:textId="77777777" w:rsidR="008A64CA" w:rsidRPr="00E9539F" w:rsidRDefault="008A64CA"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4B6442" w:rsidRPr="009D6FA0" w14:paraId="0D96B609" w14:textId="77777777" w:rsidTr="002A7D6F">
        <w:trPr>
          <w:trHeight w:val="20"/>
        </w:trPr>
        <w:tc>
          <w:tcPr>
            <w:tcW w:w="1134" w:type="dxa"/>
            <w:tcBorders>
              <w:top w:val="single" w:sz="6" w:space="0" w:color="auto"/>
              <w:left w:val="single" w:sz="6" w:space="0" w:color="auto"/>
              <w:bottom w:val="single" w:sz="6" w:space="0" w:color="auto"/>
              <w:right w:val="single" w:sz="6" w:space="0" w:color="auto"/>
            </w:tcBorders>
          </w:tcPr>
          <w:p w14:paraId="6F542716"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NANIO CCVE</w:t>
            </w:r>
          </w:p>
          <w:p w14:paraId="0A6C72DA"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RU</w:t>
            </w:r>
          </w:p>
          <w:p w14:paraId="7D7ED269"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74B0BFC2" w14:textId="77777777" w:rsidR="004B6442" w:rsidRPr="006E1445" w:rsidRDefault="004B6442" w:rsidP="004B6442">
            <w:pPr>
              <w:widowControl w:val="0"/>
              <w:snapToGrid w:val="0"/>
              <w:spacing w:after="0" w:line="240" w:lineRule="auto"/>
              <w:jc w:val="center"/>
              <w:rPr>
                <w:rFonts w:ascii="Arial"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BB95D97" w14:textId="055AEF59"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18"/>
                <w:szCs w:val="18"/>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51483F7F"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BB8DC94" w14:textId="0C9CDDB6" w:rsidR="004B6442" w:rsidRPr="0041775C" w:rsidRDefault="004B6442" w:rsidP="004B6442">
            <w:pPr>
              <w:widowControl w:val="0"/>
              <w:snapToGrid w:val="0"/>
              <w:spacing w:after="0" w:line="240" w:lineRule="auto"/>
              <w:jc w:val="center"/>
              <w:rPr>
                <w:rFonts w:ascii="Arial" w:hAnsi="Arial" w:cs="Arial"/>
                <w:bCs/>
                <w:spacing w:val="8"/>
                <w:sz w:val="20"/>
                <w:szCs w:val="20"/>
                <w:lang w:val="en-US" w:eastAsia="zh-CN"/>
              </w:rPr>
            </w:pPr>
            <w:r w:rsidRPr="00E9539F">
              <w:rPr>
                <w:rFonts w:ascii="Arial" w:eastAsia="Times New Roman" w:hAnsi="Arial" w:cs="Arial"/>
                <w:b/>
                <w:bCs/>
                <w:spacing w:val="8"/>
                <w:sz w:val="20"/>
                <w:szCs w:val="20"/>
                <w:lang w:val="en-US" w:eastAsia="zh-CN"/>
              </w:rPr>
              <w:t>General</w:t>
            </w:r>
          </w:p>
        </w:tc>
        <w:tc>
          <w:tcPr>
            <w:tcW w:w="3969" w:type="dxa"/>
            <w:tcBorders>
              <w:top w:val="single" w:sz="6" w:space="0" w:color="auto"/>
              <w:left w:val="single" w:sz="6" w:space="0" w:color="auto"/>
              <w:bottom w:val="single" w:sz="6" w:space="0" w:color="auto"/>
              <w:right w:val="single" w:sz="6" w:space="0" w:color="auto"/>
            </w:tcBorders>
          </w:tcPr>
          <w:p w14:paraId="78F24151" w14:textId="77777777" w:rsidR="004B6442" w:rsidRPr="0060495B" w:rsidRDefault="004B6442" w:rsidP="004B64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sz w:val="20"/>
                <w:lang w:val="en-US"/>
              </w:rPr>
            </w:pPr>
            <w:r w:rsidRPr="00014C51">
              <w:rPr>
                <w:rFonts w:ascii="Arial" w:eastAsia="Times New Roman" w:hAnsi="Arial" w:cs="Arial"/>
                <w:sz w:val="20"/>
                <w:szCs w:val="20"/>
                <w:lang w:val="en-US" w:eastAsia="ru-RU"/>
              </w:rPr>
              <w:t xml:space="preserve">1. </w:t>
            </w:r>
            <w:r w:rsidRPr="0079064A">
              <w:rPr>
                <w:rFonts w:ascii="Arial" w:hAnsi="Arial" w:cs="Arial"/>
                <w:b/>
                <w:bCs/>
                <w:sz w:val="20"/>
                <w:lang w:val="en-GB"/>
              </w:rPr>
              <w:t>BACKGROUND</w:t>
            </w:r>
            <w:r w:rsidRPr="00014C51">
              <w:rPr>
                <w:rFonts w:ascii="Arial" w:hAnsi="Arial" w:cs="Arial"/>
                <w:b/>
                <w:bCs/>
                <w:sz w:val="20"/>
                <w:lang w:val="en-US"/>
              </w:rPr>
              <w:t xml:space="preserve"> </w:t>
            </w:r>
            <w:r w:rsidRPr="0079064A">
              <w:rPr>
                <w:rFonts w:ascii="Arial" w:hAnsi="Arial" w:cs="Arial"/>
                <w:bCs/>
                <w:sz w:val="20"/>
                <w:lang w:val="en-US"/>
              </w:rPr>
              <w:t>is</w:t>
            </w:r>
            <w:r>
              <w:rPr>
                <w:rFonts w:ascii="Arial" w:hAnsi="Arial" w:cs="Arial"/>
                <w:bCs/>
                <w:sz w:val="20"/>
                <w:lang w:val="en-US"/>
              </w:rPr>
              <w:t xml:space="preserve"> drawn up incorrectly, as it doesn’t cover the type of protection and level of protection of the certified terminal box. For example, if the latter is designed as </w:t>
            </w:r>
            <w:r w:rsidRPr="00014C51">
              <w:rPr>
                <w:rFonts w:ascii="Arial" w:eastAsia="Times New Roman" w:hAnsi="Arial" w:cs="Arial"/>
                <w:sz w:val="20"/>
                <w:szCs w:val="20"/>
                <w:lang w:val="en-US" w:eastAsia="ru-RU"/>
              </w:rPr>
              <w:t>Ex eb</w:t>
            </w:r>
            <w:r>
              <w:rPr>
                <w:rFonts w:ascii="Arial" w:eastAsia="Times New Roman" w:hAnsi="Arial" w:cs="Arial"/>
                <w:sz w:val="20"/>
                <w:szCs w:val="20"/>
                <w:lang w:val="en-US" w:eastAsia="ru-RU"/>
              </w:rPr>
              <w:t xml:space="preserve">, then </w:t>
            </w:r>
            <w:proofErr w:type="gramStart"/>
            <w:r>
              <w:rPr>
                <w:rFonts w:ascii="Arial" w:eastAsia="Times New Roman" w:hAnsi="Arial" w:cs="Arial"/>
                <w:sz w:val="20"/>
                <w:szCs w:val="20"/>
                <w:lang w:val="en-US" w:eastAsia="ru-RU"/>
              </w:rPr>
              <w:t>whether or not</w:t>
            </w:r>
            <w:proofErr w:type="gramEnd"/>
            <w:r>
              <w:rPr>
                <w:rFonts w:ascii="Arial" w:eastAsia="Times New Roman" w:hAnsi="Arial" w:cs="Arial"/>
                <w:sz w:val="20"/>
                <w:szCs w:val="20"/>
                <w:lang w:val="en-US" w:eastAsia="ru-RU"/>
              </w:rPr>
              <w:t xml:space="preserve"> it was certified for Group II, the assembly of Ex eb enclosure and Ex eb Ex component isn’t allowed to provide EPL Ga. </w:t>
            </w:r>
            <w:r>
              <w:rPr>
                <w:rStyle w:val="q4iawc"/>
                <w:lang w:val="en-US"/>
              </w:rPr>
              <w:t xml:space="preserve">It </w:t>
            </w:r>
            <w:r>
              <w:rPr>
                <w:rStyle w:val="q4iawc"/>
                <w:lang w:val="en"/>
              </w:rPr>
              <w:t>follows from the following limitation of IEC 60079-26:</w:t>
            </w:r>
            <w:r w:rsidRPr="0060495B">
              <w:rPr>
                <w:rFonts w:ascii="Arial" w:eastAsia="Times New Roman" w:hAnsi="Arial" w:cs="Arial"/>
                <w:sz w:val="20"/>
                <w:szCs w:val="20"/>
                <w:lang w:val="en-US" w:eastAsia="ru-RU"/>
              </w:rPr>
              <w:t xml:space="preserve"> «</w:t>
            </w:r>
            <w:r>
              <w:rPr>
                <w:rFonts w:ascii="Arial" w:eastAsia="Times New Roman" w:hAnsi="Arial" w:cs="Arial"/>
                <w:sz w:val="20"/>
                <w:szCs w:val="20"/>
                <w:lang w:val="en-US" w:eastAsia="ru-RU"/>
              </w:rPr>
              <w:t>Combined Types of protection of EPL Gb shall depend on different physical protection principles</w:t>
            </w:r>
            <w:r w:rsidRPr="0060495B">
              <w:rPr>
                <w:rFonts w:ascii="Arial" w:eastAsia="Times New Roman" w:hAnsi="Arial" w:cs="Arial"/>
                <w:sz w:val="20"/>
                <w:szCs w:val="20"/>
                <w:lang w:val="en-US" w:eastAsia="ru-RU"/>
              </w:rPr>
              <w:t>»</w:t>
            </w:r>
            <w:r>
              <w:rPr>
                <w:rFonts w:ascii="Arial" w:eastAsia="Times New Roman" w:hAnsi="Arial" w:cs="Arial"/>
                <w:sz w:val="20"/>
                <w:szCs w:val="20"/>
                <w:lang w:val="en-US" w:eastAsia="ru-RU"/>
              </w:rPr>
              <w:t>.</w:t>
            </w:r>
          </w:p>
          <w:p w14:paraId="00C0B518" w14:textId="77777777" w:rsidR="004B6442" w:rsidRPr="005A1364" w:rsidRDefault="004B6442" w:rsidP="004B64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ru-RU"/>
              </w:rPr>
            </w:pPr>
          </w:p>
          <w:p w14:paraId="5DF2F3C1" w14:textId="60236A97" w:rsidR="00F706F4" w:rsidRPr="0041775C" w:rsidRDefault="004B6442" w:rsidP="00F706F4">
            <w:pPr>
              <w:rPr>
                <w:rFonts w:ascii="Arial" w:hAnsi="Arial" w:cs="Arial"/>
                <w:bCs/>
                <w:spacing w:val="8"/>
                <w:sz w:val="20"/>
                <w:szCs w:val="20"/>
                <w:lang w:val="en-US" w:eastAsia="zh-CN"/>
              </w:rPr>
            </w:pPr>
            <w:r w:rsidRPr="0060495B">
              <w:rPr>
                <w:rFonts w:ascii="Arial" w:eastAsia="Times New Roman" w:hAnsi="Arial" w:cs="Arial"/>
                <w:sz w:val="20"/>
                <w:szCs w:val="20"/>
                <w:lang w:val="en-US" w:eastAsia="ru-RU"/>
              </w:rPr>
              <w:t xml:space="preserve">2. </w:t>
            </w:r>
            <w:r w:rsidRPr="0025554A">
              <w:rPr>
                <w:rFonts w:ascii="Arial" w:eastAsia="Times New Roman" w:hAnsi="Arial" w:cs="Arial"/>
                <w:sz w:val="20"/>
                <w:szCs w:val="20"/>
                <w:lang w:val="en-US" w:eastAsia="ru-RU"/>
              </w:rPr>
              <w:t>Although in this case the enclosure and cable glands of equipment according to IEC 60079-26 are subject to the impact test acco</w:t>
            </w:r>
            <w:r>
              <w:rPr>
                <w:rFonts w:ascii="Arial" w:eastAsia="Times New Roman" w:hAnsi="Arial" w:cs="Arial"/>
                <w:sz w:val="20"/>
                <w:szCs w:val="20"/>
                <w:lang w:val="en-US" w:eastAsia="ru-RU"/>
              </w:rPr>
              <w:t>rding to IEC 60079-0 using the G</w:t>
            </w:r>
            <w:r w:rsidRPr="0025554A">
              <w:rPr>
                <w:rFonts w:ascii="Arial" w:eastAsia="Times New Roman" w:hAnsi="Arial" w:cs="Arial"/>
                <w:sz w:val="20"/>
                <w:szCs w:val="20"/>
                <w:lang w:val="en-US" w:eastAsia="ru-RU"/>
              </w:rPr>
              <w:t xml:space="preserve">roup I impact test </w:t>
            </w:r>
            <w:proofErr w:type="gramStart"/>
            <w:r w:rsidRPr="0025554A">
              <w:rPr>
                <w:rFonts w:ascii="Arial" w:eastAsia="Times New Roman" w:hAnsi="Arial" w:cs="Arial"/>
                <w:sz w:val="20"/>
                <w:szCs w:val="20"/>
                <w:lang w:val="en-US" w:eastAsia="ru-RU"/>
              </w:rPr>
              <w:t>values,</w:t>
            </w:r>
            <w:proofErr w:type="gramEnd"/>
            <w:r w:rsidRPr="0025554A">
              <w:rPr>
                <w:rFonts w:ascii="Arial" w:eastAsia="Times New Roman" w:hAnsi="Arial" w:cs="Arial"/>
                <w:sz w:val="20"/>
                <w:szCs w:val="20"/>
                <w:lang w:val="en-US" w:eastAsia="ru-RU"/>
              </w:rPr>
              <w:t xml:space="preserve"> other tests of this equipment must be carried out according to the requiremen</w:t>
            </w:r>
            <w:r>
              <w:rPr>
                <w:rFonts w:ascii="Arial" w:eastAsia="Times New Roman" w:hAnsi="Arial" w:cs="Arial"/>
                <w:sz w:val="20"/>
                <w:szCs w:val="20"/>
                <w:lang w:val="en-US" w:eastAsia="ru-RU"/>
              </w:rPr>
              <w:t>ts for</w:t>
            </w:r>
            <w:r w:rsidRPr="0025554A">
              <w:rPr>
                <w:rFonts w:ascii="Arial" w:eastAsia="Times New Roman" w:hAnsi="Arial" w:cs="Arial"/>
                <w:sz w:val="20"/>
                <w:szCs w:val="20"/>
                <w:lang w:val="en-US" w:eastAsia="ru-RU"/>
              </w:rPr>
              <w:t xml:space="preserve"> </w:t>
            </w:r>
            <w:r>
              <w:rPr>
                <w:rFonts w:ascii="Arial" w:eastAsia="Times New Roman" w:hAnsi="Arial" w:cs="Arial"/>
                <w:sz w:val="20"/>
                <w:szCs w:val="20"/>
                <w:lang w:val="en-US" w:eastAsia="ru-RU"/>
              </w:rPr>
              <w:t>G</w:t>
            </w:r>
            <w:r w:rsidRPr="0025554A">
              <w:rPr>
                <w:rFonts w:ascii="Arial" w:eastAsia="Times New Roman" w:hAnsi="Arial" w:cs="Arial"/>
                <w:sz w:val="20"/>
                <w:szCs w:val="20"/>
                <w:lang w:val="en-US" w:eastAsia="ru-RU"/>
              </w:rPr>
              <w:t xml:space="preserve">roup II. For </w:t>
            </w:r>
            <w:proofErr w:type="gramStart"/>
            <w:r w:rsidRPr="0025554A">
              <w:rPr>
                <w:rFonts w:ascii="Arial" w:eastAsia="Times New Roman" w:hAnsi="Arial" w:cs="Arial"/>
                <w:sz w:val="20"/>
                <w:szCs w:val="20"/>
                <w:lang w:val="en-US" w:eastAsia="ru-RU"/>
              </w:rPr>
              <w:t>example,  IEC</w:t>
            </w:r>
            <w:proofErr w:type="gramEnd"/>
            <w:r w:rsidRPr="0025554A">
              <w:rPr>
                <w:rFonts w:ascii="Arial" w:eastAsia="Times New Roman" w:hAnsi="Arial" w:cs="Arial"/>
                <w:sz w:val="20"/>
                <w:szCs w:val="20"/>
                <w:lang w:val="en-US" w:eastAsia="ru-RU"/>
              </w:rPr>
              <w:t xml:space="preserve"> 60079-1 test methods for Group I and Group II equipment differ significantly. Therefore, Group I certified enclosure won’t necessarily pass test for non- transmission of an internal ignition with test mixture for Group IIC. Accordingly, the terminal</w:t>
            </w:r>
            <w:r w:rsidR="00F706F4">
              <w:rPr>
                <w:rFonts w:ascii="Arial" w:eastAsia="Times New Roman" w:hAnsi="Arial" w:cs="Arial"/>
                <w:sz w:val="20"/>
                <w:szCs w:val="20"/>
                <w:lang w:val="en-US" w:eastAsia="ru-RU"/>
              </w:rPr>
              <w:t xml:space="preserve"> </w:t>
            </w:r>
            <w:r w:rsidR="00F706F4" w:rsidRPr="00F706F4">
              <w:rPr>
                <w:rFonts w:ascii="Arial" w:eastAsia="Times New Roman" w:hAnsi="Arial" w:cs="Arial"/>
                <w:sz w:val="20"/>
                <w:szCs w:val="20"/>
                <w:lang w:val="en-US" w:eastAsia="ru-RU"/>
              </w:rPr>
              <w:t xml:space="preserve">box and cable glands of Group I can be allowed </w:t>
            </w:r>
            <w:r w:rsidR="00F706F4" w:rsidRPr="00F706F4">
              <w:rPr>
                <w:rFonts w:ascii="Arial" w:eastAsia="Times New Roman" w:hAnsi="Arial" w:cs="Arial"/>
                <w:sz w:val="20"/>
                <w:szCs w:val="20"/>
                <w:lang w:val="en-US" w:eastAsia="ru-RU"/>
              </w:rPr>
              <w:lastRenderedPageBreak/>
              <w:t xml:space="preserve">to be used in </w:t>
            </w:r>
            <w:proofErr w:type="gramStart"/>
            <w:r w:rsidR="00F706F4" w:rsidRPr="00F706F4">
              <w:rPr>
                <w:rFonts w:ascii="Arial" w:eastAsia="Times New Roman" w:hAnsi="Arial" w:cs="Arial"/>
                <w:sz w:val="20"/>
                <w:szCs w:val="20"/>
                <w:lang w:val="en-US" w:eastAsia="ru-RU"/>
              </w:rPr>
              <w:t>zone  II</w:t>
            </w:r>
            <w:proofErr w:type="gramEnd"/>
            <w:r w:rsidR="00F706F4" w:rsidRPr="00F706F4">
              <w:rPr>
                <w:rFonts w:ascii="Arial" w:eastAsia="Times New Roman" w:hAnsi="Arial" w:cs="Arial"/>
                <w:sz w:val="20"/>
                <w:szCs w:val="20"/>
                <w:lang w:val="en-US" w:eastAsia="ru-RU"/>
              </w:rPr>
              <w:t xml:space="preserve"> and in equipment where EPL Ga is supposed to be achieved using two independent types (levels) of explosion protection EPL Gb, only after certification of the specified terminal box and cable glands for Group II.</w:t>
            </w:r>
          </w:p>
        </w:tc>
        <w:tc>
          <w:tcPr>
            <w:tcW w:w="3402" w:type="dxa"/>
            <w:tcBorders>
              <w:top w:val="single" w:sz="6" w:space="0" w:color="auto"/>
              <w:left w:val="single" w:sz="6" w:space="0" w:color="auto"/>
              <w:bottom w:val="single" w:sz="6" w:space="0" w:color="auto"/>
              <w:right w:val="single" w:sz="6" w:space="0" w:color="auto"/>
            </w:tcBorders>
          </w:tcPr>
          <w:p w14:paraId="4228D4FE" w14:textId="77777777" w:rsidR="004B6442" w:rsidRDefault="004B6442" w:rsidP="004B6442">
            <w:pPr>
              <w:pStyle w:val="PlainText"/>
              <w:widowControl w:val="0"/>
              <w:rPr>
                <w:lang w:val="en-US"/>
              </w:rPr>
            </w:pPr>
            <w:r>
              <w:rPr>
                <w:lang w:val="en-US"/>
              </w:rPr>
              <w:lastRenderedPageBreak/>
              <w:t xml:space="preserve">The following wording of the answer is proposed: </w:t>
            </w:r>
          </w:p>
          <w:p w14:paraId="337FFCF3" w14:textId="77777777" w:rsidR="004B6442" w:rsidRPr="00AE6D37" w:rsidRDefault="004B6442" w:rsidP="004B64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ru-RU"/>
              </w:rPr>
            </w:pPr>
          </w:p>
          <w:p w14:paraId="5017C69A" w14:textId="77777777" w:rsidR="004B6442" w:rsidRPr="006F3EA8" w:rsidRDefault="004B6442" w:rsidP="004B64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eastAsia="ru-RU"/>
              </w:rPr>
            </w:pPr>
            <w:r w:rsidRPr="006F3EA8">
              <w:rPr>
                <w:rFonts w:ascii="Arial" w:eastAsia="Times New Roman" w:hAnsi="Arial" w:cs="Arial"/>
                <w:sz w:val="20"/>
                <w:szCs w:val="20"/>
                <w:lang w:val="en-US" w:eastAsia="ru-RU"/>
              </w:rPr>
              <w:t>«</w:t>
            </w:r>
            <w:r>
              <w:rPr>
                <w:rFonts w:ascii="Arial" w:eastAsia="Times New Roman" w:hAnsi="Arial" w:cs="Arial"/>
                <w:sz w:val="20"/>
                <w:szCs w:val="20"/>
                <w:lang w:val="en-US" w:eastAsia="ru-RU"/>
              </w:rPr>
              <w:t>No, increased safety terminals (certified as an Ex component)</w:t>
            </w:r>
            <w:r>
              <w:rPr>
                <w:rFonts w:ascii="Arial" w:hAnsi="Arial" w:cs="Arial"/>
                <w:sz w:val="20"/>
                <w:lang w:val="en-GB"/>
              </w:rPr>
              <w:t xml:space="preserve"> inside of a Group I certified junction box and fitted with Group I certificated cable </w:t>
            </w:r>
            <w:proofErr w:type="gramStart"/>
            <w:r>
              <w:rPr>
                <w:rFonts w:ascii="Arial" w:hAnsi="Arial" w:cs="Arial"/>
                <w:sz w:val="20"/>
                <w:lang w:val="en-GB"/>
              </w:rPr>
              <w:t>glands  are</w:t>
            </w:r>
            <w:proofErr w:type="gramEnd"/>
            <w:r>
              <w:rPr>
                <w:rFonts w:ascii="Arial" w:hAnsi="Arial" w:cs="Arial"/>
                <w:sz w:val="20"/>
                <w:lang w:val="en-GB"/>
              </w:rPr>
              <w:t xml:space="preserve"> not allowed to be used without additional Group II certification  of the junction box and the cable glands to achieve EPL Ga.</w:t>
            </w:r>
          </w:p>
          <w:p w14:paraId="4C7E12B9" w14:textId="77777777" w:rsidR="004B6442" w:rsidRPr="0041775C" w:rsidRDefault="004B6442" w:rsidP="004B6442">
            <w:pPr>
              <w:widowControl w:val="0"/>
              <w:snapToGrid w:val="0"/>
              <w:spacing w:after="0" w:line="240" w:lineRule="auto"/>
              <w:rPr>
                <w:rFonts w:ascii="Arial" w:hAnsi="Arial" w:cs="Arial"/>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1BA1145B"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E26D75" w:rsidRPr="00E26D75" w14:paraId="05AB4A33" w14:textId="77777777" w:rsidTr="00E26D75">
        <w:trPr>
          <w:trHeight w:val="20"/>
        </w:trPr>
        <w:tc>
          <w:tcPr>
            <w:tcW w:w="1134" w:type="dxa"/>
            <w:tcBorders>
              <w:top w:val="single" w:sz="6" w:space="0" w:color="auto"/>
              <w:left w:val="single" w:sz="6" w:space="0" w:color="auto"/>
              <w:bottom w:val="single" w:sz="6" w:space="0" w:color="auto"/>
              <w:right w:val="single" w:sz="6" w:space="0" w:color="auto"/>
            </w:tcBorders>
          </w:tcPr>
          <w:p w14:paraId="5C50EC32" w14:textId="77777777" w:rsidR="00E26D75" w:rsidRPr="00E26D75" w:rsidRDefault="00E26D75" w:rsidP="00E26D75">
            <w:pPr>
              <w:widowControl w:val="0"/>
              <w:snapToGrid w:val="0"/>
              <w:spacing w:after="0" w:line="240" w:lineRule="auto"/>
              <w:jc w:val="center"/>
              <w:rPr>
                <w:rFonts w:ascii="Arial" w:hAnsi="Arial" w:cs="Arial"/>
                <w:b/>
                <w:spacing w:val="8"/>
                <w:sz w:val="20"/>
                <w:szCs w:val="20"/>
                <w:lang w:val="en-US" w:eastAsia="zh-CN"/>
              </w:rPr>
            </w:pPr>
            <w:r w:rsidRPr="00E26D75">
              <w:rPr>
                <w:rFonts w:ascii="Arial" w:hAnsi="Arial" w:cs="Arial"/>
                <w:b/>
                <w:spacing w:val="8"/>
                <w:sz w:val="20"/>
                <w:szCs w:val="20"/>
                <w:lang w:val="en-US" w:eastAsia="zh-CN"/>
              </w:rPr>
              <w:t>NEPSI</w:t>
            </w:r>
          </w:p>
          <w:p w14:paraId="27823293" w14:textId="77777777" w:rsidR="00E26D75" w:rsidRPr="00E26D75" w:rsidRDefault="00E26D75" w:rsidP="00E26D75">
            <w:pPr>
              <w:widowControl w:val="0"/>
              <w:snapToGrid w:val="0"/>
              <w:spacing w:after="0" w:line="240" w:lineRule="auto"/>
              <w:jc w:val="center"/>
              <w:rPr>
                <w:rFonts w:ascii="Arial" w:hAnsi="Arial" w:cs="Arial"/>
                <w:b/>
                <w:spacing w:val="8"/>
                <w:sz w:val="20"/>
                <w:szCs w:val="20"/>
                <w:lang w:val="en-US" w:eastAsia="zh-CN"/>
              </w:rPr>
            </w:pPr>
            <w:r w:rsidRPr="00E26D75">
              <w:rPr>
                <w:rFonts w:ascii="Arial" w:hAnsi="Arial" w:cs="Arial"/>
                <w:b/>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48DB0745" w14:textId="77777777" w:rsidR="00E26D75" w:rsidRPr="00E26D75" w:rsidRDefault="00E26D75" w:rsidP="00E26D7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5B2C20D" w14:textId="77777777" w:rsidR="00E26D75" w:rsidRPr="00E26D75" w:rsidRDefault="00E26D75" w:rsidP="00E26D75">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5CB3A5A" w14:textId="77777777" w:rsidR="00E26D75" w:rsidRPr="00E26D75" w:rsidRDefault="00E26D75" w:rsidP="00E26D75">
            <w:pPr>
              <w:widowControl w:val="0"/>
              <w:snapToGrid w:val="0"/>
              <w:spacing w:after="0" w:line="240" w:lineRule="auto"/>
              <w:jc w:val="center"/>
              <w:rPr>
                <w:rFonts w:ascii="Arial" w:hAnsi="Arial" w:cs="Arial"/>
                <w:bCs/>
                <w:spacing w:val="8"/>
                <w:sz w:val="20"/>
                <w:szCs w:val="20"/>
                <w:lang w:val="en-US" w:eastAsia="zh-CN"/>
              </w:rPr>
            </w:pPr>
            <w:r w:rsidRPr="00E26D75">
              <w:rPr>
                <w:rFonts w:ascii="Arial" w:hAnsi="Arial" w:cs="Arial"/>
                <w:bCs/>
                <w:spacing w:val="8"/>
                <w:sz w:val="20"/>
                <w:szCs w:val="20"/>
                <w:lang w:val="en-US" w:eastAsia="zh-CN"/>
              </w:rPr>
              <w:t>G</w:t>
            </w:r>
          </w:p>
        </w:tc>
        <w:tc>
          <w:tcPr>
            <w:tcW w:w="3969" w:type="dxa"/>
            <w:tcBorders>
              <w:top w:val="single" w:sz="6" w:space="0" w:color="auto"/>
              <w:left w:val="single" w:sz="6" w:space="0" w:color="auto"/>
              <w:bottom w:val="single" w:sz="6" w:space="0" w:color="auto"/>
              <w:right w:val="single" w:sz="6" w:space="0" w:color="auto"/>
            </w:tcBorders>
          </w:tcPr>
          <w:p w14:paraId="608A4910" w14:textId="77777777" w:rsidR="00E26D75" w:rsidRPr="00E26D75" w:rsidRDefault="00E26D75" w:rsidP="00E26D75">
            <w:pPr>
              <w:widowControl w:val="0"/>
              <w:snapToGrid w:val="0"/>
              <w:spacing w:after="0" w:line="240" w:lineRule="auto"/>
              <w:jc w:val="center"/>
              <w:rPr>
                <w:rFonts w:ascii="Arial" w:hAnsi="Arial" w:cs="Arial"/>
                <w:bCs/>
                <w:spacing w:val="8"/>
                <w:sz w:val="20"/>
                <w:szCs w:val="20"/>
                <w:lang w:val="en-US" w:eastAsia="zh-CN"/>
              </w:rPr>
            </w:pPr>
            <w:r w:rsidRPr="00E26D75">
              <w:rPr>
                <w:rFonts w:ascii="Arial" w:hAnsi="Arial" w:cs="Arial"/>
                <w:bCs/>
                <w:spacing w:val="8"/>
                <w:sz w:val="20"/>
                <w:szCs w:val="20"/>
                <w:lang w:val="en-US" w:eastAsia="zh-CN"/>
              </w:rPr>
              <w:t xml:space="preserve">We don’t support the draft </w:t>
            </w:r>
            <w:proofErr w:type="spellStart"/>
            <w:r w:rsidRPr="00E26D75">
              <w:rPr>
                <w:rFonts w:ascii="Arial" w:hAnsi="Arial" w:cs="Arial"/>
                <w:bCs/>
                <w:spacing w:val="8"/>
                <w:sz w:val="20"/>
                <w:szCs w:val="20"/>
                <w:lang w:val="en-US" w:eastAsia="zh-CN"/>
              </w:rPr>
              <w:t>ExTAG</w:t>
            </w:r>
            <w:proofErr w:type="spellEnd"/>
            <w:r w:rsidRPr="00E26D75">
              <w:rPr>
                <w:rFonts w:ascii="Arial" w:hAnsi="Arial" w:cs="Arial"/>
                <w:bCs/>
                <w:spacing w:val="8"/>
                <w:sz w:val="20"/>
                <w:szCs w:val="20"/>
                <w:lang w:val="en-US" w:eastAsia="zh-CN"/>
              </w:rPr>
              <w:t xml:space="preserve"> decision sheet, because the description of the Q&amp;A seems to be imprecise relative to the standard requirements of IEC 60079-26.</w:t>
            </w:r>
          </w:p>
        </w:tc>
        <w:tc>
          <w:tcPr>
            <w:tcW w:w="3402" w:type="dxa"/>
            <w:tcBorders>
              <w:top w:val="single" w:sz="6" w:space="0" w:color="auto"/>
              <w:left w:val="single" w:sz="6" w:space="0" w:color="auto"/>
              <w:bottom w:val="single" w:sz="6" w:space="0" w:color="auto"/>
              <w:right w:val="single" w:sz="6" w:space="0" w:color="auto"/>
            </w:tcBorders>
          </w:tcPr>
          <w:p w14:paraId="3421D7C2" w14:textId="77777777" w:rsidR="00E26D75" w:rsidRPr="00E26D75" w:rsidRDefault="00E26D75" w:rsidP="00E26D75">
            <w:pPr>
              <w:widowControl w:val="0"/>
              <w:snapToGrid w:val="0"/>
              <w:spacing w:after="0" w:line="240" w:lineRule="auto"/>
              <w:rPr>
                <w:rFonts w:ascii="Arial" w:hAnsi="Arial" w:cs="Arial"/>
                <w:bCs/>
                <w:spacing w:val="8"/>
                <w:sz w:val="20"/>
                <w:szCs w:val="20"/>
                <w:lang w:val="en-US" w:eastAsia="zh-CN"/>
              </w:rPr>
            </w:pPr>
            <w:r w:rsidRPr="00E26D75">
              <w:rPr>
                <w:rFonts w:ascii="Arial" w:hAnsi="Arial" w:cs="Arial"/>
                <w:bCs/>
                <w:spacing w:val="8"/>
                <w:sz w:val="20"/>
                <w:szCs w:val="20"/>
                <w:lang w:val="en-US" w:eastAsia="zh-CN"/>
              </w:rPr>
              <w:t>It is recommended to revise the draft, especially being aware that Group I certified equipment generally can’t fulfill all the requirements for Group II applications.</w:t>
            </w:r>
          </w:p>
          <w:p w14:paraId="115F0B5D" w14:textId="77777777" w:rsidR="00E26D75" w:rsidRPr="00E26D75" w:rsidRDefault="00E26D75" w:rsidP="00E26D75">
            <w:pPr>
              <w:widowControl w:val="0"/>
              <w:snapToGrid w:val="0"/>
              <w:spacing w:after="0" w:line="240" w:lineRule="auto"/>
              <w:rPr>
                <w:rFonts w:ascii="Arial" w:hAnsi="Arial" w:cs="Arial"/>
                <w:bCs/>
                <w:spacing w:val="8"/>
                <w:sz w:val="20"/>
                <w:szCs w:val="20"/>
                <w:lang w:val="en-US" w:eastAsia="zh-CN"/>
              </w:rPr>
            </w:pPr>
          </w:p>
          <w:p w14:paraId="0643B91E" w14:textId="77777777" w:rsidR="00E26D75" w:rsidRPr="00E26D75" w:rsidRDefault="00E26D75" w:rsidP="00E26D75">
            <w:pPr>
              <w:widowControl w:val="0"/>
              <w:snapToGrid w:val="0"/>
              <w:spacing w:after="0" w:line="240" w:lineRule="auto"/>
              <w:rPr>
                <w:rFonts w:ascii="Arial" w:hAnsi="Arial" w:cs="Arial"/>
                <w:bCs/>
                <w:spacing w:val="8"/>
                <w:sz w:val="20"/>
                <w:szCs w:val="20"/>
                <w:lang w:val="en-US" w:eastAsia="zh-CN"/>
              </w:rPr>
            </w:pPr>
            <w:r w:rsidRPr="00E26D75">
              <w:rPr>
                <w:rFonts w:ascii="Arial" w:hAnsi="Arial" w:cs="Arial"/>
                <w:bCs/>
                <w:spacing w:val="8"/>
                <w:sz w:val="20"/>
                <w:szCs w:val="20"/>
                <w:lang w:val="en-US" w:eastAsia="zh-CN"/>
              </w:rPr>
              <w:t>One possible scenario corresponding to Clause 4.2 b) of IEC 60079-26 can be as follows:</w:t>
            </w:r>
          </w:p>
          <w:p w14:paraId="6F216E91" w14:textId="77777777" w:rsidR="00E26D75" w:rsidRPr="00E26D75" w:rsidRDefault="00E26D75" w:rsidP="00E26D75">
            <w:pPr>
              <w:widowControl w:val="0"/>
              <w:snapToGrid w:val="0"/>
              <w:spacing w:after="0" w:line="240" w:lineRule="auto"/>
              <w:rPr>
                <w:rFonts w:ascii="Arial" w:hAnsi="Arial" w:cs="Arial"/>
                <w:bCs/>
                <w:spacing w:val="8"/>
                <w:sz w:val="20"/>
                <w:szCs w:val="20"/>
                <w:lang w:val="en-US" w:eastAsia="zh-CN"/>
              </w:rPr>
            </w:pPr>
            <w:r w:rsidRPr="00E26D75">
              <w:rPr>
                <w:rFonts w:ascii="Arial" w:hAnsi="Arial" w:cs="Arial"/>
                <w:bCs/>
                <w:spacing w:val="8"/>
                <w:sz w:val="20"/>
                <w:szCs w:val="20"/>
                <w:lang w:val="en-US" w:eastAsia="zh-CN"/>
              </w:rPr>
              <w:t xml:space="preserve">Considering combined types of protection of EPL Gb, if a certified Ex eb junction box (enclosure) with qualified Ex eb terminals (Ex components) and cable gland(s), simultaneously complies with the Ex </w:t>
            </w:r>
            <w:proofErr w:type="spellStart"/>
            <w:r w:rsidRPr="00E26D75">
              <w:rPr>
                <w:rFonts w:ascii="Arial" w:hAnsi="Arial" w:cs="Arial"/>
                <w:bCs/>
                <w:spacing w:val="8"/>
                <w:sz w:val="20"/>
                <w:szCs w:val="20"/>
                <w:lang w:val="en-US" w:eastAsia="zh-CN"/>
              </w:rPr>
              <w:t>db</w:t>
            </w:r>
            <w:proofErr w:type="spellEnd"/>
            <w:r w:rsidRPr="00E26D75">
              <w:rPr>
                <w:rFonts w:ascii="Arial" w:hAnsi="Arial" w:cs="Arial"/>
                <w:bCs/>
                <w:spacing w:val="8"/>
                <w:sz w:val="20"/>
                <w:szCs w:val="20"/>
                <w:lang w:val="en-US" w:eastAsia="zh-CN"/>
              </w:rPr>
              <w:t xml:space="preserve"> requirements relative to the enclosure and cable gland(s) according to IEC 60079-1, then the assembly achieves the requirements of EPL Ga applications once the enclosure and cable gland(s) additionally </w:t>
            </w:r>
            <w:r w:rsidRPr="00E26D75">
              <w:rPr>
                <w:rFonts w:ascii="Arial" w:hAnsi="Arial" w:cs="Arial"/>
                <w:bCs/>
                <w:spacing w:val="8"/>
                <w:sz w:val="20"/>
                <w:szCs w:val="20"/>
                <w:lang w:val="en-US" w:eastAsia="zh-CN"/>
              </w:rPr>
              <w:lastRenderedPageBreak/>
              <w:t xml:space="preserve">meet the impact test requirements of IEC 60079-0, using the Group I </w:t>
            </w:r>
            <w:proofErr w:type="gramStart"/>
            <w:r w:rsidRPr="00E26D75">
              <w:rPr>
                <w:rFonts w:ascii="Arial" w:hAnsi="Arial" w:cs="Arial"/>
                <w:bCs/>
                <w:spacing w:val="8"/>
                <w:sz w:val="20"/>
                <w:szCs w:val="20"/>
                <w:lang w:val="en-US" w:eastAsia="zh-CN"/>
              </w:rPr>
              <w:t>values</w:t>
            </w:r>
            <w:proofErr w:type="gramEnd"/>
            <w:r w:rsidRPr="00E26D75">
              <w:rPr>
                <w:rFonts w:ascii="Arial" w:hAnsi="Arial" w:cs="Arial"/>
                <w:bCs/>
                <w:spacing w:val="8"/>
                <w:sz w:val="20"/>
                <w:szCs w:val="20"/>
                <w:lang w:val="en-US" w:eastAsia="zh-CN"/>
              </w:rPr>
              <w:t>.</w:t>
            </w:r>
          </w:p>
          <w:p w14:paraId="709B9321" w14:textId="77777777" w:rsidR="00E26D75" w:rsidRPr="00E26D75" w:rsidRDefault="00E26D75" w:rsidP="00E26D75">
            <w:pPr>
              <w:widowControl w:val="0"/>
              <w:snapToGrid w:val="0"/>
              <w:spacing w:after="0" w:line="240" w:lineRule="auto"/>
              <w:rPr>
                <w:rFonts w:ascii="Arial" w:hAnsi="Arial" w:cs="Arial"/>
                <w:bCs/>
                <w:spacing w:val="8"/>
                <w:sz w:val="20"/>
                <w:szCs w:val="20"/>
                <w:lang w:val="en-US" w:eastAsia="zh-CN"/>
              </w:rPr>
            </w:pPr>
          </w:p>
          <w:p w14:paraId="1B684CE8" w14:textId="77777777" w:rsidR="00E26D75" w:rsidRPr="00E26D75" w:rsidRDefault="00E26D75" w:rsidP="00E26D75">
            <w:pPr>
              <w:widowControl w:val="0"/>
              <w:snapToGrid w:val="0"/>
              <w:spacing w:after="0" w:line="240" w:lineRule="auto"/>
              <w:rPr>
                <w:rFonts w:ascii="Arial" w:hAnsi="Arial" w:cs="Arial"/>
                <w:bCs/>
                <w:spacing w:val="8"/>
                <w:sz w:val="20"/>
                <w:szCs w:val="20"/>
                <w:lang w:val="en-US" w:eastAsia="zh-CN"/>
              </w:rPr>
            </w:pPr>
            <w:r w:rsidRPr="00E26D75">
              <w:rPr>
                <w:rFonts w:ascii="Arial" w:hAnsi="Arial" w:cs="Arial"/>
                <w:bCs/>
                <w:spacing w:val="8"/>
                <w:sz w:val="20"/>
                <w:szCs w:val="20"/>
                <w:lang w:val="en-US" w:eastAsia="zh-CN"/>
              </w:rPr>
              <w:t>Furthermore, if the enclosure and cable glands can only pass the impact test with lower-level value of Group I, the certificate number of the product for EPL Ga application shall include the suffix “X” to indicate specific conditions of use according to item e) of 29.3, IEC 60079-0.</w:t>
            </w:r>
          </w:p>
          <w:p w14:paraId="0B5B13C3" w14:textId="77777777" w:rsidR="00E26D75" w:rsidRPr="00E26D75" w:rsidRDefault="00E26D75" w:rsidP="00E26D75">
            <w:pPr>
              <w:widowControl w:val="0"/>
              <w:snapToGrid w:val="0"/>
              <w:spacing w:after="0" w:line="240" w:lineRule="auto"/>
              <w:rPr>
                <w:rFonts w:ascii="Arial" w:hAnsi="Arial" w:cs="Arial"/>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4011CB26" w14:textId="77777777" w:rsidR="00E26D75" w:rsidRPr="00E26D75" w:rsidRDefault="00E26D75" w:rsidP="00E26D75">
            <w:pPr>
              <w:widowControl w:val="0"/>
              <w:snapToGrid w:val="0"/>
              <w:spacing w:after="0" w:line="240" w:lineRule="auto"/>
              <w:jc w:val="center"/>
              <w:rPr>
                <w:rFonts w:ascii="Arial" w:eastAsia="Times New Roman" w:hAnsi="Arial" w:cs="Arial"/>
                <w:b/>
                <w:bCs/>
                <w:spacing w:val="8"/>
                <w:sz w:val="20"/>
                <w:szCs w:val="20"/>
                <w:lang w:val="en-US" w:eastAsia="zh-CN"/>
              </w:rPr>
            </w:pPr>
          </w:p>
        </w:tc>
      </w:tr>
      <w:tr w:rsidR="004B6442" w:rsidRPr="009D6FA0" w14:paraId="6E5F5843" w14:textId="77777777" w:rsidTr="002A7D6F">
        <w:trPr>
          <w:trHeight w:val="20"/>
        </w:trPr>
        <w:tc>
          <w:tcPr>
            <w:tcW w:w="1134" w:type="dxa"/>
            <w:tcBorders>
              <w:top w:val="single" w:sz="6" w:space="0" w:color="auto"/>
              <w:left w:val="single" w:sz="6" w:space="0" w:color="auto"/>
              <w:bottom w:val="single" w:sz="6" w:space="0" w:color="auto"/>
              <w:right w:val="single" w:sz="6" w:space="0" w:color="auto"/>
            </w:tcBorders>
          </w:tcPr>
          <w:p w14:paraId="1115D96B"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r>
              <w:rPr>
                <w:rFonts w:ascii="Arial" w:eastAsia="Times New Roman" w:hAnsi="Arial" w:cs="Arial"/>
                <w:b/>
                <w:bCs/>
                <w:spacing w:val="8"/>
                <w:sz w:val="20"/>
                <w:szCs w:val="20"/>
                <w:lang w:val="en-US" w:eastAsia="zh-CN"/>
              </w:rPr>
              <w:br/>
              <w:t>CA</w:t>
            </w:r>
          </w:p>
          <w:p w14:paraId="11D90B2D"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E8E7E16" w14:textId="0E428B5B"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B87E96F" w14:textId="29E8EDB8"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8132031" w14:textId="67F478B3"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969" w:type="dxa"/>
            <w:tcBorders>
              <w:top w:val="single" w:sz="6" w:space="0" w:color="auto"/>
              <w:left w:val="single" w:sz="6" w:space="0" w:color="auto"/>
              <w:bottom w:val="single" w:sz="6" w:space="0" w:color="auto"/>
              <w:right w:val="single" w:sz="6" w:space="0" w:color="auto"/>
            </w:tcBorders>
          </w:tcPr>
          <w:p w14:paraId="28C75AAC"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IEC 60079-26 only deals with Ga/</w:t>
            </w:r>
            <w:proofErr w:type="gramStart"/>
            <w:r>
              <w:rPr>
                <w:rFonts w:ascii="Arial" w:eastAsia="Times New Roman" w:hAnsi="Arial" w:cs="Arial"/>
                <w:b/>
                <w:bCs/>
                <w:spacing w:val="8"/>
                <w:sz w:val="20"/>
                <w:szCs w:val="20"/>
                <w:lang w:val="en-US" w:eastAsia="zh-CN"/>
              </w:rPr>
              <w:t>Gb</w:t>
            </w:r>
            <w:proofErr w:type="gramEnd"/>
            <w:r>
              <w:rPr>
                <w:rFonts w:ascii="Arial" w:eastAsia="Times New Roman" w:hAnsi="Arial" w:cs="Arial"/>
                <w:b/>
                <w:bCs/>
                <w:spacing w:val="8"/>
                <w:sz w:val="20"/>
                <w:szCs w:val="20"/>
                <w:lang w:val="en-US" w:eastAsia="zh-CN"/>
              </w:rPr>
              <w:t xml:space="preserve"> but the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is referencing Group I which would be Ma/Mb and is not in the scope.</w:t>
            </w:r>
          </w:p>
          <w:p w14:paraId="02EE44B1"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09CDE35D"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It is not clear to QPS how an </w:t>
            </w:r>
            <w:proofErr w:type="gramStart"/>
            <w:r>
              <w:rPr>
                <w:rFonts w:ascii="Arial" w:eastAsia="Times New Roman" w:hAnsi="Arial" w:cs="Arial"/>
                <w:b/>
                <w:bCs/>
                <w:spacing w:val="8"/>
                <w:sz w:val="20"/>
                <w:szCs w:val="20"/>
                <w:lang w:val="en-US" w:eastAsia="zh-CN"/>
              </w:rPr>
              <w:t>Ex Mb</w:t>
            </w:r>
            <w:proofErr w:type="gramEnd"/>
            <w:r>
              <w:rPr>
                <w:rFonts w:ascii="Arial" w:eastAsia="Times New Roman" w:hAnsi="Arial" w:cs="Arial"/>
                <w:b/>
                <w:bCs/>
                <w:spacing w:val="8"/>
                <w:sz w:val="20"/>
                <w:szCs w:val="20"/>
                <w:lang w:val="en-US" w:eastAsia="zh-CN"/>
              </w:rPr>
              <w:t xml:space="preserve"> enclosure meets the requirements of Ex Gb and can be used in an Ex Ga combined equipment.</w:t>
            </w:r>
          </w:p>
          <w:p w14:paraId="3A982EF2"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5683340E"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Clause 4.2 refers to impact test requirements and to my knowledge does not authorize the use of Ex Mb enclosures as one of the EPL levels that can be used to combine with another Gb into Ga</w:t>
            </w:r>
          </w:p>
          <w:p w14:paraId="50C6BB9C" w14:textId="09171B69" w:rsidR="004B6442" w:rsidRPr="00805B38" w:rsidRDefault="004B6442" w:rsidP="004B6442">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3183845" w14:textId="70FDE896" w:rsidR="004B6442" w:rsidRDefault="004B6442" w:rsidP="004B6442">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b/>
                <w:bCs/>
                <w:spacing w:val="8"/>
                <w:sz w:val="20"/>
                <w:szCs w:val="20"/>
                <w:lang w:val="en-US" w:eastAsia="zh-CN"/>
              </w:rPr>
              <w:lastRenderedPageBreak/>
              <w:t>Add more clarification about where the use of Ex Mb enclosures can be used for Ex Gb and add references to where that is noted in 60079-26</w:t>
            </w:r>
          </w:p>
        </w:tc>
        <w:tc>
          <w:tcPr>
            <w:tcW w:w="2835" w:type="dxa"/>
            <w:tcBorders>
              <w:top w:val="single" w:sz="6" w:space="0" w:color="auto"/>
              <w:left w:val="single" w:sz="6" w:space="0" w:color="auto"/>
              <w:bottom w:val="single" w:sz="6" w:space="0" w:color="auto"/>
              <w:right w:val="single" w:sz="6" w:space="0" w:color="auto"/>
            </w:tcBorders>
          </w:tcPr>
          <w:p w14:paraId="03339ECA"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4B6442" w:rsidRPr="00E9539F" w14:paraId="4B224A26" w14:textId="77777777" w:rsidTr="00A77F12">
        <w:trPr>
          <w:trHeight w:val="20"/>
        </w:trPr>
        <w:tc>
          <w:tcPr>
            <w:tcW w:w="1134" w:type="dxa"/>
            <w:tcBorders>
              <w:top w:val="single" w:sz="6" w:space="0" w:color="auto"/>
              <w:left w:val="single" w:sz="6" w:space="0" w:color="auto"/>
              <w:bottom w:val="single" w:sz="6" w:space="0" w:color="auto"/>
              <w:right w:val="single" w:sz="6" w:space="0" w:color="auto"/>
            </w:tcBorders>
          </w:tcPr>
          <w:p w14:paraId="18E8BCFC"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SGS </w:t>
            </w:r>
            <w:proofErr w:type="spellStart"/>
            <w:r>
              <w:rPr>
                <w:rFonts w:ascii="Arial" w:eastAsia="Times New Roman" w:hAnsi="Arial" w:cs="Arial"/>
                <w:b/>
                <w:bCs/>
                <w:spacing w:val="8"/>
                <w:sz w:val="20"/>
                <w:szCs w:val="20"/>
                <w:lang w:val="en-US" w:eastAsia="zh-CN"/>
              </w:rPr>
              <w:t>Baseefa</w:t>
            </w:r>
            <w:proofErr w:type="spellEnd"/>
          </w:p>
          <w:p w14:paraId="33A6C738"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2035879D"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0A04476"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F6F4612"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AE00D42"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969" w:type="dxa"/>
            <w:tcBorders>
              <w:top w:val="single" w:sz="6" w:space="0" w:color="auto"/>
              <w:left w:val="single" w:sz="6" w:space="0" w:color="auto"/>
              <w:bottom w:val="single" w:sz="6" w:space="0" w:color="auto"/>
              <w:right w:val="single" w:sz="6" w:space="0" w:color="auto"/>
            </w:tcBorders>
          </w:tcPr>
          <w:p w14:paraId="10698C53"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A77F12">
              <w:rPr>
                <w:rFonts w:ascii="Arial" w:eastAsia="Times New Roman" w:hAnsi="Arial" w:cs="Arial"/>
                <w:b/>
                <w:bCs/>
                <w:spacing w:val="8"/>
                <w:sz w:val="20"/>
                <w:szCs w:val="20"/>
                <w:lang w:val="en-US" w:eastAsia="zh-CN"/>
              </w:rPr>
              <w:t>Although we have sympathy with the simplicity of the stated approach, we consider that the proposed answer completely ignores an important requirement in the standard; that the enclosure also needs to meet the requirements of another form of protection.</w:t>
            </w:r>
          </w:p>
          <w:p w14:paraId="3C38FC7B"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713ADA97"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A77F12">
              <w:rPr>
                <w:rFonts w:ascii="Arial" w:eastAsia="Times New Roman" w:hAnsi="Arial" w:cs="Arial"/>
                <w:b/>
                <w:bCs/>
                <w:spacing w:val="8"/>
                <w:sz w:val="20"/>
                <w:szCs w:val="20"/>
                <w:lang w:val="en-US" w:eastAsia="zh-CN"/>
              </w:rPr>
              <w:t xml:space="preserve">Since the primary form of protection is Ex eb, this presumably leaves either Ex </w:t>
            </w:r>
            <w:proofErr w:type="spellStart"/>
            <w:r w:rsidRPr="00A77F12">
              <w:rPr>
                <w:rFonts w:ascii="Arial" w:eastAsia="Times New Roman" w:hAnsi="Arial" w:cs="Arial"/>
                <w:b/>
                <w:bCs/>
                <w:spacing w:val="8"/>
                <w:sz w:val="20"/>
                <w:szCs w:val="20"/>
                <w:lang w:val="en-US" w:eastAsia="zh-CN"/>
              </w:rPr>
              <w:t>db</w:t>
            </w:r>
            <w:proofErr w:type="spellEnd"/>
            <w:r w:rsidRPr="00A77F12">
              <w:rPr>
                <w:rFonts w:ascii="Arial" w:eastAsia="Times New Roman" w:hAnsi="Arial" w:cs="Arial"/>
                <w:b/>
                <w:bCs/>
                <w:spacing w:val="8"/>
                <w:sz w:val="20"/>
                <w:szCs w:val="20"/>
                <w:lang w:val="en-US" w:eastAsia="zh-CN"/>
              </w:rPr>
              <w:t xml:space="preserve"> or Ex pb for the second form of protection.  An otherwise unspecified Group I enclosure, although meeting the enhanced impact requirements for the enclosure, would presumably not necessarily meet the requirements for Group II as either Ex </w:t>
            </w:r>
            <w:proofErr w:type="spellStart"/>
            <w:r w:rsidRPr="00A77F12">
              <w:rPr>
                <w:rFonts w:ascii="Arial" w:eastAsia="Times New Roman" w:hAnsi="Arial" w:cs="Arial"/>
                <w:b/>
                <w:bCs/>
                <w:spacing w:val="8"/>
                <w:sz w:val="20"/>
                <w:szCs w:val="20"/>
                <w:lang w:val="en-US" w:eastAsia="zh-CN"/>
              </w:rPr>
              <w:t>db</w:t>
            </w:r>
            <w:proofErr w:type="spellEnd"/>
            <w:r w:rsidRPr="00A77F12">
              <w:rPr>
                <w:rFonts w:ascii="Arial" w:eastAsia="Times New Roman" w:hAnsi="Arial" w:cs="Arial"/>
                <w:b/>
                <w:bCs/>
                <w:spacing w:val="8"/>
                <w:sz w:val="20"/>
                <w:szCs w:val="20"/>
                <w:lang w:val="en-US" w:eastAsia="zh-CN"/>
              </w:rPr>
              <w:t xml:space="preserve"> or Ex pb.  (Ex pb being an unlikely choice in practice.)</w:t>
            </w:r>
          </w:p>
          <w:p w14:paraId="79E0BFDF"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1B7EAE23"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A77F12">
              <w:rPr>
                <w:rFonts w:ascii="Arial" w:eastAsia="Times New Roman" w:hAnsi="Arial" w:cs="Arial"/>
                <w:b/>
                <w:bCs/>
                <w:spacing w:val="8"/>
                <w:sz w:val="20"/>
                <w:szCs w:val="20"/>
                <w:lang w:val="en-US" w:eastAsia="zh-CN"/>
              </w:rPr>
              <w:t xml:space="preserve">SGS </w:t>
            </w:r>
            <w:proofErr w:type="spellStart"/>
            <w:r w:rsidRPr="00A77F12">
              <w:rPr>
                <w:rFonts w:ascii="Arial" w:eastAsia="Times New Roman" w:hAnsi="Arial" w:cs="Arial"/>
                <w:b/>
                <w:bCs/>
                <w:spacing w:val="8"/>
                <w:sz w:val="20"/>
                <w:szCs w:val="20"/>
                <w:lang w:val="en-US" w:eastAsia="zh-CN"/>
              </w:rPr>
              <w:t>Baseefa</w:t>
            </w:r>
            <w:proofErr w:type="spellEnd"/>
            <w:r w:rsidRPr="00A77F12">
              <w:rPr>
                <w:rFonts w:ascii="Arial" w:eastAsia="Times New Roman" w:hAnsi="Arial" w:cs="Arial"/>
                <w:b/>
                <w:bCs/>
                <w:spacing w:val="8"/>
                <w:sz w:val="20"/>
                <w:szCs w:val="20"/>
                <w:lang w:val="en-US" w:eastAsia="zh-CN"/>
              </w:rPr>
              <w:t xml:space="preserve"> will also be interested in the view that the Maintenance Team will take on the suggestion that the impact values for a low risk of mechanical damage might be employed, as the standard is silent on this, and possibly did not intend </w:t>
            </w:r>
            <w:r w:rsidRPr="00A77F12">
              <w:rPr>
                <w:rFonts w:ascii="Arial" w:eastAsia="Times New Roman" w:hAnsi="Arial" w:cs="Arial"/>
                <w:b/>
                <w:bCs/>
                <w:spacing w:val="8"/>
                <w:sz w:val="20"/>
                <w:szCs w:val="20"/>
                <w:lang w:val="en-US" w:eastAsia="zh-CN"/>
              </w:rPr>
              <w:lastRenderedPageBreak/>
              <w:t>that this reduction in requirement might be employed.</w:t>
            </w:r>
          </w:p>
          <w:p w14:paraId="3E2DD94E" w14:textId="491DE8F4"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FF65295"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A77F12">
              <w:rPr>
                <w:rFonts w:ascii="Arial" w:eastAsia="Times New Roman" w:hAnsi="Arial" w:cs="Arial"/>
                <w:b/>
                <w:bCs/>
                <w:spacing w:val="8"/>
                <w:sz w:val="20"/>
                <w:szCs w:val="20"/>
                <w:lang w:val="en-US" w:eastAsia="zh-CN"/>
              </w:rPr>
              <w:lastRenderedPageBreak/>
              <w:t>Change the answer to:</w:t>
            </w:r>
          </w:p>
          <w:p w14:paraId="27CB28C0"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37E702BA"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A77F12">
              <w:rPr>
                <w:rFonts w:ascii="Arial" w:eastAsia="Times New Roman" w:hAnsi="Arial" w:cs="Arial"/>
                <w:b/>
                <w:bCs/>
                <w:spacing w:val="8"/>
                <w:sz w:val="20"/>
                <w:szCs w:val="20"/>
                <w:lang w:val="en-US" w:eastAsia="zh-CN"/>
              </w:rPr>
              <w:t xml:space="preserve">No.  This is not sufficient.  A Group I certified enclosure would also have to meet the requirements for the appropriate sub-group of Group II for Ex </w:t>
            </w:r>
            <w:proofErr w:type="spellStart"/>
            <w:r w:rsidRPr="00A77F12">
              <w:rPr>
                <w:rFonts w:ascii="Arial" w:eastAsia="Times New Roman" w:hAnsi="Arial" w:cs="Arial"/>
                <w:b/>
                <w:bCs/>
                <w:spacing w:val="8"/>
                <w:sz w:val="20"/>
                <w:szCs w:val="20"/>
                <w:lang w:val="en-US" w:eastAsia="zh-CN"/>
              </w:rPr>
              <w:t>db</w:t>
            </w:r>
            <w:proofErr w:type="spellEnd"/>
            <w:r w:rsidRPr="00A77F12">
              <w:rPr>
                <w:rFonts w:ascii="Arial" w:eastAsia="Times New Roman" w:hAnsi="Arial" w:cs="Arial"/>
                <w:b/>
                <w:bCs/>
                <w:spacing w:val="8"/>
                <w:sz w:val="20"/>
                <w:szCs w:val="20"/>
                <w:lang w:val="en-US" w:eastAsia="zh-CN"/>
              </w:rPr>
              <w:t>, or alternatively meet the requirements of Group II for Ex pb.</w:t>
            </w:r>
          </w:p>
          <w:p w14:paraId="34605D28"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6FE29B39"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A77F12">
              <w:rPr>
                <w:rFonts w:ascii="Arial" w:eastAsia="Times New Roman" w:hAnsi="Arial" w:cs="Arial"/>
                <w:b/>
                <w:bCs/>
                <w:spacing w:val="8"/>
                <w:sz w:val="20"/>
                <w:szCs w:val="20"/>
                <w:lang w:val="en-US" w:eastAsia="zh-CN"/>
              </w:rPr>
              <w:t>A Group I enclosure only meeting the requirements for Ex eb is not acceptable as this does not provide the two independent means of protection required by the standard.</w:t>
            </w:r>
          </w:p>
          <w:p w14:paraId="6369D5C9" w14:textId="77777777" w:rsidR="004B6442" w:rsidRPr="00A77F1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6E3B786D"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A77F12">
              <w:rPr>
                <w:rFonts w:ascii="Arial" w:eastAsia="Times New Roman" w:hAnsi="Arial" w:cs="Arial"/>
                <w:b/>
                <w:bCs/>
                <w:spacing w:val="8"/>
                <w:sz w:val="20"/>
                <w:szCs w:val="20"/>
                <w:lang w:val="en-US" w:eastAsia="zh-CN"/>
              </w:rPr>
              <w:t>Alternatively, delete the draft DS.</w:t>
            </w:r>
          </w:p>
        </w:tc>
        <w:tc>
          <w:tcPr>
            <w:tcW w:w="2835" w:type="dxa"/>
            <w:tcBorders>
              <w:top w:val="single" w:sz="6" w:space="0" w:color="auto"/>
              <w:left w:val="single" w:sz="6" w:space="0" w:color="auto"/>
              <w:bottom w:val="single" w:sz="6" w:space="0" w:color="auto"/>
              <w:right w:val="single" w:sz="6" w:space="0" w:color="auto"/>
            </w:tcBorders>
          </w:tcPr>
          <w:p w14:paraId="7A87E9D3"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4B6442" w:rsidRPr="00D6764D" w14:paraId="1E3993A6" w14:textId="77777777" w:rsidTr="00D6764D">
        <w:trPr>
          <w:trHeight w:val="20"/>
        </w:trPr>
        <w:tc>
          <w:tcPr>
            <w:tcW w:w="1134" w:type="dxa"/>
            <w:tcBorders>
              <w:top w:val="single" w:sz="6" w:space="0" w:color="auto"/>
              <w:left w:val="single" w:sz="6" w:space="0" w:color="auto"/>
              <w:bottom w:val="single" w:sz="6" w:space="0" w:color="auto"/>
              <w:right w:val="single" w:sz="6" w:space="0" w:color="auto"/>
            </w:tcBorders>
          </w:tcPr>
          <w:p w14:paraId="7A200870"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Simtars</w:t>
            </w:r>
            <w:proofErr w:type="spellEnd"/>
          </w:p>
          <w:p w14:paraId="44B5E23B"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20C24868" w14:textId="0A10E1DF"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8607ED1"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8EE0B3E"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F3211E8"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969" w:type="dxa"/>
            <w:tcBorders>
              <w:top w:val="single" w:sz="6" w:space="0" w:color="auto"/>
              <w:left w:val="single" w:sz="6" w:space="0" w:color="auto"/>
              <w:bottom w:val="single" w:sz="6" w:space="0" w:color="auto"/>
              <w:right w:val="single" w:sz="6" w:space="0" w:color="auto"/>
            </w:tcBorders>
          </w:tcPr>
          <w:p w14:paraId="2EE5B697" w14:textId="0A96BA70"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1F4553">
              <w:rPr>
                <w:rFonts w:ascii="Arial" w:eastAsia="Times New Roman" w:hAnsi="Arial" w:cs="Arial"/>
                <w:b/>
                <w:bCs/>
                <w:spacing w:val="8"/>
                <w:sz w:val="20"/>
                <w:szCs w:val="20"/>
                <w:lang w:val="en-US" w:eastAsia="zh-CN"/>
              </w:rPr>
              <w:t>No comments for this DS.</w:t>
            </w:r>
          </w:p>
        </w:tc>
        <w:tc>
          <w:tcPr>
            <w:tcW w:w="3402" w:type="dxa"/>
            <w:tcBorders>
              <w:top w:val="single" w:sz="6" w:space="0" w:color="auto"/>
              <w:left w:val="single" w:sz="6" w:space="0" w:color="auto"/>
              <w:bottom w:val="single" w:sz="6" w:space="0" w:color="auto"/>
              <w:right w:val="single" w:sz="6" w:space="0" w:color="auto"/>
            </w:tcBorders>
          </w:tcPr>
          <w:p w14:paraId="3D9A995F"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6EFA952B"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1B2051" w:rsidRPr="008A1939" w14:paraId="7A4424F1" w14:textId="77777777" w:rsidTr="008A1939">
        <w:trPr>
          <w:trHeight w:val="20"/>
        </w:trPr>
        <w:tc>
          <w:tcPr>
            <w:tcW w:w="1134" w:type="dxa"/>
            <w:tcBorders>
              <w:top w:val="single" w:sz="6" w:space="0" w:color="auto"/>
              <w:left w:val="single" w:sz="6" w:space="0" w:color="auto"/>
              <w:bottom w:val="single" w:sz="6" w:space="0" w:color="auto"/>
              <w:right w:val="single" w:sz="6" w:space="0" w:color="auto"/>
            </w:tcBorders>
          </w:tcPr>
          <w:p w14:paraId="45B9E473" w14:textId="77777777" w:rsidR="001B2051" w:rsidRDefault="001B2051"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SIQ</w:t>
            </w:r>
            <w:r>
              <w:rPr>
                <w:rFonts w:ascii="Arial" w:eastAsia="Times New Roman" w:hAnsi="Arial" w:cs="Arial"/>
                <w:b/>
                <w:bCs/>
                <w:spacing w:val="8"/>
                <w:sz w:val="20"/>
                <w:szCs w:val="20"/>
                <w:lang w:val="en-US" w:eastAsia="zh-CN"/>
              </w:rPr>
              <w:br/>
              <w:t>SI</w:t>
            </w:r>
          </w:p>
          <w:p w14:paraId="66BB2871" w14:textId="69E9B461" w:rsidR="00E26D75" w:rsidRPr="008A1939" w:rsidRDefault="00E26D75"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50B55E9" w14:textId="77777777" w:rsidR="001B2051" w:rsidRPr="008A1939" w:rsidRDefault="001B2051"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EEBA3D7" w14:textId="77777777" w:rsidR="001B2051" w:rsidRPr="008A1939" w:rsidRDefault="001B2051"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0F91A91" w14:textId="77777777" w:rsidR="001B2051" w:rsidRPr="008A1939" w:rsidRDefault="001B2051"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969" w:type="dxa"/>
            <w:tcBorders>
              <w:top w:val="single" w:sz="6" w:space="0" w:color="auto"/>
              <w:left w:val="single" w:sz="6" w:space="0" w:color="auto"/>
              <w:bottom w:val="single" w:sz="6" w:space="0" w:color="auto"/>
              <w:right w:val="single" w:sz="6" w:space="0" w:color="auto"/>
            </w:tcBorders>
          </w:tcPr>
          <w:p w14:paraId="6F7CEDA3" w14:textId="0983F65C" w:rsidR="001B2051" w:rsidRPr="008A1939" w:rsidRDefault="001B2051"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1B2051">
              <w:rPr>
                <w:rFonts w:ascii="Arial" w:eastAsia="Times New Roman" w:hAnsi="Arial" w:cs="Arial"/>
                <w:b/>
                <w:bCs/>
                <w:spacing w:val="8"/>
                <w:sz w:val="20"/>
                <w:szCs w:val="20"/>
                <w:lang w:val="en-US" w:eastAsia="zh-CN"/>
              </w:rPr>
              <w:t xml:space="preserve">We agree with </w:t>
            </w:r>
            <w:r>
              <w:rPr>
                <w:rFonts w:ascii="Arial" w:eastAsia="Times New Roman" w:hAnsi="Arial" w:cs="Arial"/>
                <w:b/>
                <w:bCs/>
                <w:spacing w:val="8"/>
                <w:sz w:val="20"/>
                <w:szCs w:val="20"/>
                <w:lang w:val="en-US" w:eastAsia="zh-CN"/>
              </w:rPr>
              <w:t xml:space="preserve">the </w:t>
            </w:r>
            <w:r w:rsidRPr="001B2051">
              <w:rPr>
                <w:rFonts w:ascii="Arial" w:eastAsia="Times New Roman" w:hAnsi="Arial" w:cs="Arial"/>
                <w:b/>
                <w:bCs/>
                <w:spacing w:val="8"/>
                <w:sz w:val="20"/>
                <w:szCs w:val="20"/>
                <w:lang w:val="en-US" w:eastAsia="zh-CN"/>
              </w:rPr>
              <w:t>document</w:t>
            </w:r>
          </w:p>
        </w:tc>
        <w:tc>
          <w:tcPr>
            <w:tcW w:w="3402" w:type="dxa"/>
            <w:tcBorders>
              <w:top w:val="single" w:sz="6" w:space="0" w:color="auto"/>
              <w:left w:val="single" w:sz="6" w:space="0" w:color="auto"/>
              <w:bottom w:val="single" w:sz="6" w:space="0" w:color="auto"/>
              <w:right w:val="single" w:sz="6" w:space="0" w:color="auto"/>
            </w:tcBorders>
          </w:tcPr>
          <w:p w14:paraId="26B57290" w14:textId="77777777" w:rsidR="001B2051" w:rsidRPr="008A1939" w:rsidRDefault="001B2051"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19F8D65B" w14:textId="77777777" w:rsidR="001B2051" w:rsidRPr="008A1939" w:rsidRDefault="001B2051"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4B6442" w:rsidRPr="008A1939" w14:paraId="337E8987" w14:textId="77777777" w:rsidTr="008A1939">
        <w:trPr>
          <w:trHeight w:val="20"/>
        </w:trPr>
        <w:tc>
          <w:tcPr>
            <w:tcW w:w="1134" w:type="dxa"/>
            <w:tcBorders>
              <w:top w:val="single" w:sz="6" w:space="0" w:color="auto"/>
              <w:left w:val="single" w:sz="6" w:space="0" w:color="auto"/>
              <w:bottom w:val="single" w:sz="6" w:space="0" w:color="auto"/>
              <w:right w:val="single" w:sz="6" w:space="0" w:color="auto"/>
            </w:tcBorders>
          </w:tcPr>
          <w:p w14:paraId="5B03CB5F"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t>TC 31</w:t>
            </w:r>
          </w:p>
          <w:p w14:paraId="3B9DF4F9"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5CBB8CB"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37D1065"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FEAEBED"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969" w:type="dxa"/>
            <w:tcBorders>
              <w:top w:val="single" w:sz="6" w:space="0" w:color="auto"/>
              <w:left w:val="single" w:sz="6" w:space="0" w:color="auto"/>
              <w:bottom w:val="single" w:sz="6" w:space="0" w:color="auto"/>
              <w:right w:val="single" w:sz="6" w:space="0" w:color="auto"/>
            </w:tcBorders>
          </w:tcPr>
          <w:p w14:paraId="0269B8E5"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t xml:space="preserve">Clause 4.2 of 60079-26 sets the basic requirements for a combination of two independent Types of Protection each of EPL Gb, to achieve EPL Ga. In case the two Types of Protection to be combined rely on the enclosure, the Type of Protection of EPL Ga can be achieved by only one enclosure, if this enclosure meets the impact test requirements of IEC 60079-0, using the Group I </w:t>
            </w:r>
            <w:proofErr w:type="gramStart"/>
            <w:r w:rsidRPr="008A1939">
              <w:rPr>
                <w:rFonts w:ascii="Arial" w:eastAsia="Times New Roman" w:hAnsi="Arial" w:cs="Arial"/>
                <w:b/>
                <w:bCs/>
                <w:spacing w:val="8"/>
                <w:sz w:val="20"/>
                <w:szCs w:val="20"/>
                <w:lang w:val="en-US" w:eastAsia="zh-CN"/>
              </w:rPr>
              <w:t>values</w:t>
            </w:r>
            <w:proofErr w:type="gramEnd"/>
            <w:r w:rsidRPr="008A1939">
              <w:rPr>
                <w:rFonts w:ascii="Arial" w:eastAsia="Times New Roman" w:hAnsi="Arial" w:cs="Arial"/>
                <w:b/>
                <w:bCs/>
                <w:spacing w:val="8"/>
                <w:sz w:val="20"/>
                <w:szCs w:val="20"/>
                <w:lang w:val="en-US" w:eastAsia="zh-CN"/>
              </w:rPr>
              <w:t>.</w:t>
            </w:r>
          </w:p>
          <w:p w14:paraId="2CE6DBD8"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2DB8D4BF"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t xml:space="preserve">The conditions for applying the requirements for Group I enclosures according 4.2 of the </w:t>
            </w:r>
            <w:proofErr w:type="gramStart"/>
            <w:r w:rsidRPr="008A1939">
              <w:rPr>
                <w:rFonts w:ascii="Arial" w:eastAsia="Times New Roman" w:hAnsi="Arial" w:cs="Arial"/>
                <w:b/>
                <w:bCs/>
                <w:spacing w:val="8"/>
                <w:sz w:val="20"/>
                <w:szCs w:val="20"/>
                <w:lang w:val="en-US" w:eastAsia="zh-CN"/>
              </w:rPr>
              <w:t>standard</w:t>
            </w:r>
            <w:proofErr w:type="gramEnd"/>
            <w:r w:rsidRPr="008A1939">
              <w:rPr>
                <w:rFonts w:ascii="Arial" w:eastAsia="Times New Roman" w:hAnsi="Arial" w:cs="Arial"/>
                <w:b/>
                <w:bCs/>
                <w:spacing w:val="8"/>
                <w:sz w:val="20"/>
                <w:szCs w:val="20"/>
                <w:lang w:val="en-US" w:eastAsia="zh-CN"/>
              </w:rPr>
              <w:t xml:space="preserve"> are not given. The Type of Protection of the increased safety terminals does not rely on an enclosure (they are components) and therefore the two combined Types of Protection do not rely on the (same) enclosure.</w:t>
            </w:r>
          </w:p>
          <w:p w14:paraId="2F8CBF38" w14:textId="44989C81" w:rsidR="00FD28E6" w:rsidRPr="008A1939" w:rsidRDefault="00FD28E6"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5909857"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lastRenderedPageBreak/>
              <w:t xml:space="preserve">Reject the DS. </w:t>
            </w:r>
          </w:p>
          <w:p w14:paraId="57312901"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13FEFEAE"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387D2198"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FA6AA6" w:rsidRPr="00FA6AA6" w14:paraId="4782468F" w14:textId="77777777" w:rsidTr="00FA6AA6">
        <w:trPr>
          <w:trHeight w:val="20"/>
        </w:trPr>
        <w:tc>
          <w:tcPr>
            <w:tcW w:w="1134" w:type="dxa"/>
            <w:tcBorders>
              <w:top w:val="single" w:sz="6" w:space="0" w:color="auto"/>
              <w:left w:val="single" w:sz="6" w:space="0" w:color="auto"/>
              <w:bottom w:val="single" w:sz="6" w:space="0" w:color="auto"/>
              <w:right w:val="single" w:sz="6" w:space="0" w:color="auto"/>
            </w:tcBorders>
          </w:tcPr>
          <w:p w14:paraId="65224460" w14:textId="6BD9BA22" w:rsid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FA6AA6">
              <w:rPr>
                <w:rFonts w:ascii="Arial" w:eastAsia="Times New Roman" w:hAnsi="Arial" w:cs="Arial"/>
                <w:b/>
                <w:bCs/>
                <w:spacing w:val="8"/>
                <w:sz w:val="20"/>
                <w:szCs w:val="20"/>
                <w:lang w:val="en-US" w:eastAsia="zh-CN"/>
              </w:rPr>
              <w:t>TestSafe</w:t>
            </w:r>
            <w:proofErr w:type="spellEnd"/>
          </w:p>
          <w:p w14:paraId="1AC6908E" w14:textId="7AEB87C4" w:rsid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38C46CE1" w14:textId="6291C52F" w:rsidR="005A05B4" w:rsidRDefault="005A05B4" w:rsidP="00FA6AA6">
            <w:pPr>
              <w:widowControl w:val="0"/>
              <w:snapToGrid w:val="0"/>
              <w:spacing w:after="0" w:line="240" w:lineRule="auto"/>
              <w:jc w:val="center"/>
              <w:rPr>
                <w:rFonts w:ascii="Arial" w:eastAsia="Times New Roman" w:hAnsi="Arial" w:cs="Arial"/>
                <w:b/>
                <w:bCs/>
                <w:spacing w:val="8"/>
                <w:sz w:val="20"/>
                <w:szCs w:val="20"/>
                <w:lang w:val="en-US" w:eastAsia="zh-CN"/>
              </w:rPr>
            </w:pPr>
          </w:p>
          <w:p w14:paraId="6EA5F0F0" w14:textId="77777777" w:rsidR="00FA6AA6" w:rsidRPr="00FA6AA6" w:rsidRDefault="00FA6AA6" w:rsidP="00E064A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F190DC3"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Clause: 4.2: IEC 60079-26</w:t>
            </w:r>
          </w:p>
          <w:p w14:paraId="2F31E54E"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836B7BB"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63344F8"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Technical</w:t>
            </w:r>
          </w:p>
        </w:tc>
        <w:tc>
          <w:tcPr>
            <w:tcW w:w="3969" w:type="dxa"/>
            <w:tcBorders>
              <w:top w:val="single" w:sz="6" w:space="0" w:color="auto"/>
              <w:left w:val="single" w:sz="6" w:space="0" w:color="auto"/>
              <w:bottom w:val="single" w:sz="6" w:space="0" w:color="auto"/>
              <w:right w:val="single" w:sz="6" w:space="0" w:color="auto"/>
            </w:tcBorders>
          </w:tcPr>
          <w:p w14:paraId="07E9B53D"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p w14:paraId="2BDAA227"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 xml:space="preserve">We do not support proposed </w:t>
            </w:r>
          </w:p>
          <w:p w14:paraId="7D8B8675"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Decision sheet due to following:</w:t>
            </w:r>
          </w:p>
          <w:p w14:paraId="6CB243F7"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p w14:paraId="0DE6588A"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 xml:space="preserve">1. Construction requirements and testing (methane gas mixture) of enclosure for Ex d Group I may not satisfy the requirements for construction requirements and testing of enclosure for Ex d Group IIA or IIB or </w:t>
            </w:r>
            <w:proofErr w:type="gramStart"/>
            <w:r w:rsidRPr="00FA6AA6">
              <w:rPr>
                <w:rFonts w:ascii="Arial" w:eastAsia="Times New Roman" w:hAnsi="Arial" w:cs="Arial"/>
                <w:b/>
                <w:bCs/>
                <w:spacing w:val="8"/>
                <w:sz w:val="20"/>
                <w:szCs w:val="20"/>
                <w:lang w:val="en-US" w:eastAsia="zh-CN"/>
              </w:rPr>
              <w:t>IIC  Therefore</w:t>
            </w:r>
            <w:proofErr w:type="gramEnd"/>
            <w:r w:rsidRPr="00FA6AA6">
              <w:rPr>
                <w:rFonts w:ascii="Arial" w:eastAsia="Times New Roman" w:hAnsi="Arial" w:cs="Arial"/>
                <w:b/>
                <w:bCs/>
                <w:spacing w:val="8"/>
                <w:sz w:val="20"/>
                <w:szCs w:val="20"/>
                <w:lang w:val="en-US" w:eastAsia="zh-CN"/>
              </w:rPr>
              <w:t xml:space="preserve"> Ex d Group I only certified enclosure cannot  be enough.</w:t>
            </w:r>
          </w:p>
          <w:p w14:paraId="58DF58B5"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 xml:space="preserve">2. As two independent types of protections should be applied, the equipment </w:t>
            </w:r>
            <w:proofErr w:type="gramStart"/>
            <w:r w:rsidRPr="00FA6AA6">
              <w:rPr>
                <w:rFonts w:ascii="Arial" w:eastAsia="Times New Roman" w:hAnsi="Arial" w:cs="Arial"/>
                <w:b/>
                <w:bCs/>
                <w:spacing w:val="8"/>
                <w:sz w:val="20"/>
                <w:szCs w:val="20"/>
                <w:lang w:val="en-US" w:eastAsia="zh-CN"/>
              </w:rPr>
              <w:t>( enclosure</w:t>
            </w:r>
            <w:proofErr w:type="gramEnd"/>
            <w:r w:rsidRPr="00FA6AA6">
              <w:rPr>
                <w:rFonts w:ascii="Arial" w:eastAsia="Times New Roman" w:hAnsi="Arial" w:cs="Arial"/>
                <w:b/>
                <w:bCs/>
                <w:spacing w:val="8"/>
                <w:sz w:val="20"/>
                <w:szCs w:val="20"/>
                <w:lang w:val="en-US" w:eastAsia="zh-CN"/>
              </w:rPr>
              <w:t xml:space="preserve"> and internal components)  should satisfy a full requirements of Ex e  </w:t>
            </w:r>
          </w:p>
          <w:p w14:paraId="0B5B08E6"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 xml:space="preserve">3. Cable </w:t>
            </w:r>
            <w:proofErr w:type="gramStart"/>
            <w:r w:rsidRPr="00FA6AA6">
              <w:rPr>
                <w:rFonts w:ascii="Arial" w:eastAsia="Times New Roman" w:hAnsi="Arial" w:cs="Arial"/>
                <w:b/>
                <w:bCs/>
                <w:spacing w:val="8"/>
                <w:sz w:val="20"/>
                <w:szCs w:val="20"/>
                <w:lang w:val="en-US" w:eastAsia="zh-CN"/>
              </w:rPr>
              <w:t>gland  must</w:t>
            </w:r>
            <w:proofErr w:type="gramEnd"/>
            <w:r w:rsidRPr="00FA6AA6">
              <w:rPr>
                <w:rFonts w:ascii="Arial" w:eastAsia="Times New Roman" w:hAnsi="Arial" w:cs="Arial"/>
                <w:b/>
                <w:bCs/>
                <w:spacing w:val="8"/>
                <w:sz w:val="20"/>
                <w:szCs w:val="20"/>
                <w:lang w:val="en-US" w:eastAsia="zh-CN"/>
              </w:rPr>
              <w:t xml:space="preserve"> comply with Ex eb and Ex </w:t>
            </w:r>
            <w:proofErr w:type="spellStart"/>
            <w:r w:rsidRPr="00FA6AA6">
              <w:rPr>
                <w:rFonts w:ascii="Arial" w:eastAsia="Times New Roman" w:hAnsi="Arial" w:cs="Arial"/>
                <w:b/>
                <w:bCs/>
                <w:spacing w:val="8"/>
                <w:sz w:val="20"/>
                <w:szCs w:val="20"/>
                <w:lang w:val="en-US" w:eastAsia="zh-CN"/>
              </w:rPr>
              <w:t>db</w:t>
            </w:r>
            <w:proofErr w:type="spellEnd"/>
            <w:r w:rsidRPr="00FA6AA6">
              <w:rPr>
                <w:rFonts w:ascii="Arial" w:eastAsia="Times New Roman" w:hAnsi="Arial" w:cs="Arial"/>
                <w:b/>
                <w:bCs/>
                <w:spacing w:val="8"/>
                <w:sz w:val="20"/>
                <w:szCs w:val="20"/>
                <w:lang w:val="en-US" w:eastAsia="zh-CN"/>
              </w:rPr>
              <w:t xml:space="preserve"> for the applicable Group and additionally tested with impact of 20 J during evaluation for compliance for these standards</w:t>
            </w:r>
          </w:p>
        </w:tc>
        <w:tc>
          <w:tcPr>
            <w:tcW w:w="3402" w:type="dxa"/>
            <w:tcBorders>
              <w:top w:val="single" w:sz="6" w:space="0" w:color="auto"/>
              <w:left w:val="single" w:sz="6" w:space="0" w:color="auto"/>
              <w:bottom w:val="single" w:sz="6" w:space="0" w:color="auto"/>
              <w:right w:val="single" w:sz="6" w:space="0" w:color="auto"/>
            </w:tcBorders>
          </w:tcPr>
          <w:p w14:paraId="3E711DAC"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Possible solution:</w:t>
            </w:r>
          </w:p>
          <w:p w14:paraId="148C1937"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p w14:paraId="5DB022A1"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Equipment needs to meet the following:</w:t>
            </w:r>
          </w:p>
          <w:p w14:paraId="492D578D"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p w14:paraId="6B8486A0" w14:textId="77777777" w:rsidR="00FA6AA6" w:rsidRPr="00FA6AA6" w:rsidRDefault="00FA6AA6" w:rsidP="00FA6AA6">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 xml:space="preserve">Fully comply and tested to Ex eb </w:t>
            </w:r>
            <w:proofErr w:type="gramStart"/>
            <w:r w:rsidRPr="00FA6AA6">
              <w:rPr>
                <w:rFonts w:ascii="Arial" w:eastAsia="Times New Roman" w:hAnsi="Arial" w:cs="Arial"/>
                <w:b/>
                <w:bCs/>
                <w:spacing w:val="8"/>
                <w:sz w:val="20"/>
                <w:szCs w:val="20"/>
                <w:lang w:val="en-US" w:eastAsia="zh-CN"/>
              </w:rPr>
              <w:t>II  with</w:t>
            </w:r>
            <w:proofErr w:type="gramEnd"/>
            <w:r w:rsidRPr="00FA6AA6">
              <w:rPr>
                <w:rFonts w:ascii="Arial" w:eastAsia="Times New Roman" w:hAnsi="Arial" w:cs="Arial"/>
                <w:b/>
                <w:bCs/>
                <w:spacing w:val="8"/>
                <w:sz w:val="20"/>
                <w:szCs w:val="20"/>
                <w:lang w:val="en-US" w:eastAsia="zh-CN"/>
              </w:rPr>
              <w:t xml:space="preserve"> application of 20 J impact test instead of 7 J during evaluation, or comply with Ex eb I</w:t>
            </w:r>
          </w:p>
          <w:p w14:paraId="562D9020"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p w14:paraId="2CFEF9F6" w14:textId="77777777" w:rsidR="00FA6AA6" w:rsidRPr="00FA6AA6" w:rsidRDefault="00FA6AA6" w:rsidP="00FA6AA6">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 xml:space="preserve">Fully comply and tested to Ex </w:t>
            </w:r>
            <w:proofErr w:type="spellStart"/>
            <w:r w:rsidRPr="00FA6AA6">
              <w:rPr>
                <w:rFonts w:ascii="Arial" w:eastAsia="Times New Roman" w:hAnsi="Arial" w:cs="Arial"/>
                <w:b/>
                <w:bCs/>
                <w:spacing w:val="8"/>
                <w:sz w:val="20"/>
                <w:szCs w:val="20"/>
                <w:lang w:val="en-US" w:eastAsia="zh-CN"/>
              </w:rPr>
              <w:t>db</w:t>
            </w:r>
            <w:proofErr w:type="spellEnd"/>
            <w:r w:rsidRPr="00FA6AA6">
              <w:rPr>
                <w:rFonts w:ascii="Arial" w:eastAsia="Times New Roman" w:hAnsi="Arial" w:cs="Arial"/>
                <w:b/>
                <w:bCs/>
                <w:spacing w:val="8"/>
                <w:sz w:val="20"/>
                <w:szCs w:val="20"/>
                <w:lang w:val="en-US" w:eastAsia="zh-CN"/>
              </w:rPr>
              <w:t xml:space="preserve"> </w:t>
            </w:r>
            <w:proofErr w:type="gramStart"/>
            <w:r w:rsidRPr="00FA6AA6">
              <w:rPr>
                <w:rFonts w:ascii="Arial" w:eastAsia="Times New Roman" w:hAnsi="Arial" w:cs="Arial"/>
                <w:b/>
                <w:bCs/>
                <w:spacing w:val="8"/>
                <w:sz w:val="20"/>
                <w:szCs w:val="20"/>
                <w:lang w:val="en-US" w:eastAsia="zh-CN"/>
              </w:rPr>
              <w:t>and  the</w:t>
            </w:r>
            <w:proofErr w:type="gramEnd"/>
            <w:r w:rsidRPr="00FA6AA6">
              <w:rPr>
                <w:rFonts w:ascii="Arial" w:eastAsia="Times New Roman" w:hAnsi="Arial" w:cs="Arial"/>
                <w:b/>
                <w:bCs/>
                <w:spacing w:val="8"/>
                <w:sz w:val="20"/>
                <w:szCs w:val="20"/>
                <w:lang w:val="en-US" w:eastAsia="zh-CN"/>
              </w:rPr>
              <w:t xml:space="preserve"> applicable Group  with application of 20 J impact test instead of 7 J during evaluation, or comply with Ex </w:t>
            </w:r>
            <w:proofErr w:type="spellStart"/>
            <w:r w:rsidRPr="00FA6AA6">
              <w:rPr>
                <w:rFonts w:ascii="Arial" w:eastAsia="Times New Roman" w:hAnsi="Arial" w:cs="Arial"/>
                <w:b/>
                <w:bCs/>
                <w:spacing w:val="8"/>
                <w:sz w:val="20"/>
                <w:szCs w:val="20"/>
                <w:lang w:val="en-US" w:eastAsia="zh-CN"/>
              </w:rPr>
              <w:t>db</w:t>
            </w:r>
            <w:proofErr w:type="spellEnd"/>
            <w:r w:rsidRPr="00FA6AA6">
              <w:rPr>
                <w:rFonts w:ascii="Arial" w:eastAsia="Times New Roman" w:hAnsi="Arial" w:cs="Arial"/>
                <w:b/>
                <w:bCs/>
                <w:spacing w:val="8"/>
                <w:sz w:val="20"/>
                <w:szCs w:val="20"/>
                <w:lang w:val="en-US" w:eastAsia="zh-CN"/>
              </w:rPr>
              <w:t xml:space="preserve"> I/IIC </w:t>
            </w:r>
          </w:p>
          <w:p w14:paraId="4CC82024" w14:textId="77777777" w:rsidR="00FA6AA6" w:rsidRPr="00FA6AA6" w:rsidRDefault="00FA6AA6" w:rsidP="00FA6AA6">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rPr>
            </w:pPr>
          </w:p>
          <w:p w14:paraId="3485F3C0"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r w:rsidRPr="00FA6AA6">
              <w:rPr>
                <w:rFonts w:ascii="Arial" w:eastAsia="Times New Roman" w:hAnsi="Arial" w:cs="Arial"/>
                <w:b/>
                <w:bCs/>
                <w:spacing w:val="8"/>
                <w:sz w:val="20"/>
                <w:szCs w:val="20"/>
                <w:lang w:val="en-US" w:eastAsia="zh-CN"/>
              </w:rPr>
              <w:t xml:space="preserve">Cable gland must comply fully with Ex eb I/II and at the same time with Ex </w:t>
            </w:r>
            <w:proofErr w:type="spellStart"/>
            <w:r w:rsidRPr="00FA6AA6">
              <w:rPr>
                <w:rFonts w:ascii="Arial" w:eastAsia="Times New Roman" w:hAnsi="Arial" w:cs="Arial"/>
                <w:b/>
                <w:bCs/>
                <w:spacing w:val="8"/>
                <w:sz w:val="20"/>
                <w:szCs w:val="20"/>
                <w:lang w:val="en-US" w:eastAsia="zh-CN"/>
              </w:rPr>
              <w:t>db</w:t>
            </w:r>
            <w:proofErr w:type="spellEnd"/>
            <w:r w:rsidRPr="00FA6AA6">
              <w:rPr>
                <w:rFonts w:ascii="Arial" w:eastAsia="Times New Roman" w:hAnsi="Arial" w:cs="Arial"/>
                <w:b/>
                <w:bCs/>
                <w:spacing w:val="8"/>
                <w:sz w:val="20"/>
                <w:szCs w:val="20"/>
                <w:lang w:val="en-US" w:eastAsia="zh-CN"/>
              </w:rPr>
              <w:t xml:space="preserve"> I/IIC   </w:t>
            </w:r>
          </w:p>
          <w:p w14:paraId="11E4CB18"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11500FFE" w14:textId="77777777" w:rsidR="00FA6AA6" w:rsidRPr="00FA6AA6" w:rsidRDefault="00FA6AA6" w:rsidP="00FA6AA6">
            <w:pPr>
              <w:widowControl w:val="0"/>
              <w:snapToGrid w:val="0"/>
              <w:spacing w:after="0" w:line="240" w:lineRule="auto"/>
              <w:jc w:val="center"/>
              <w:rPr>
                <w:rFonts w:ascii="Arial" w:eastAsia="Times New Roman" w:hAnsi="Arial" w:cs="Arial"/>
                <w:b/>
                <w:bCs/>
                <w:spacing w:val="8"/>
                <w:sz w:val="20"/>
                <w:szCs w:val="20"/>
                <w:lang w:val="en-US" w:eastAsia="zh-CN"/>
              </w:rPr>
            </w:pPr>
          </w:p>
        </w:tc>
      </w:tr>
      <w:tr w:rsidR="004B6442" w:rsidRPr="00D6764D" w14:paraId="42648F0F" w14:textId="77777777" w:rsidTr="00D6764D">
        <w:trPr>
          <w:trHeight w:val="20"/>
        </w:trPr>
        <w:tc>
          <w:tcPr>
            <w:tcW w:w="1134" w:type="dxa"/>
            <w:tcBorders>
              <w:top w:val="single" w:sz="6" w:space="0" w:color="auto"/>
              <w:left w:val="single" w:sz="6" w:space="0" w:color="auto"/>
              <w:bottom w:val="single" w:sz="6" w:space="0" w:color="auto"/>
              <w:right w:val="single" w:sz="6" w:space="0" w:color="auto"/>
            </w:tcBorders>
          </w:tcPr>
          <w:p w14:paraId="11E8C816"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D6764D">
              <w:rPr>
                <w:rFonts w:ascii="Arial" w:eastAsia="Times New Roman" w:hAnsi="Arial" w:cs="Arial"/>
                <w:b/>
                <w:bCs/>
                <w:spacing w:val="8"/>
                <w:sz w:val="20"/>
                <w:szCs w:val="20"/>
                <w:lang w:val="en-US" w:eastAsia="zh-CN"/>
              </w:rPr>
              <w:t>TIIS</w:t>
            </w:r>
          </w:p>
          <w:p w14:paraId="2A509F74"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D6764D">
              <w:rPr>
                <w:rFonts w:ascii="Arial" w:eastAsia="Times New Roman" w:hAnsi="Arial" w:cs="Arial"/>
                <w:b/>
                <w:bCs/>
                <w:spacing w:val="8"/>
                <w:sz w:val="20"/>
                <w:szCs w:val="20"/>
                <w:lang w:val="en-US" w:eastAsia="zh-CN"/>
              </w:rPr>
              <w:t>JP</w:t>
            </w:r>
          </w:p>
        </w:tc>
        <w:tc>
          <w:tcPr>
            <w:tcW w:w="993" w:type="dxa"/>
            <w:tcBorders>
              <w:top w:val="single" w:sz="6" w:space="0" w:color="auto"/>
              <w:left w:val="single" w:sz="6" w:space="0" w:color="auto"/>
              <w:bottom w:val="single" w:sz="6" w:space="0" w:color="auto"/>
              <w:right w:val="single" w:sz="6" w:space="0" w:color="auto"/>
            </w:tcBorders>
          </w:tcPr>
          <w:p w14:paraId="7201E61A"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DE55FCB"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398BB65"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D6764D">
              <w:rPr>
                <w:rFonts w:ascii="Arial" w:eastAsia="Times New Roman" w:hAnsi="Arial" w:cs="Arial"/>
                <w:b/>
                <w:bCs/>
                <w:spacing w:val="8"/>
                <w:sz w:val="20"/>
                <w:szCs w:val="20"/>
                <w:lang w:val="en-US" w:eastAsia="zh-CN"/>
              </w:rPr>
              <w:t>Te</w:t>
            </w:r>
            <w:proofErr w:type="spellEnd"/>
          </w:p>
        </w:tc>
        <w:tc>
          <w:tcPr>
            <w:tcW w:w="3969" w:type="dxa"/>
            <w:tcBorders>
              <w:top w:val="single" w:sz="6" w:space="0" w:color="auto"/>
              <w:left w:val="single" w:sz="6" w:space="0" w:color="auto"/>
              <w:bottom w:val="single" w:sz="6" w:space="0" w:color="auto"/>
              <w:right w:val="single" w:sz="6" w:space="0" w:color="auto"/>
            </w:tcBorders>
          </w:tcPr>
          <w:p w14:paraId="455A0AED"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D6764D">
              <w:rPr>
                <w:rFonts w:ascii="Arial" w:eastAsia="Times New Roman" w:hAnsi="Arial" w:cs="Arial"/>
                <w:b/>
                <w:bCs/>
                <w:spacing w:val="8"/>
                <w:sz w:val="20"/>
                <w:szCs w:val="20"/>
                <w:lang w:val="en-US" w:eastAsia="zh-CN"/>
              </w:rPr>
              <w:t xml:space="preserve">We do not support the draft DS. </w:t>
            </w:r>
          </w:p>
          <w:p w14:paraId="2A61FC0B"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D6764D">
              <w:rPr>
                <w:rFonts w:ascii="Arial" w:eastAsia="Times New Roman" w:hAnsi="Arial" w:cs="Arial"/>
                <w:b/>
                <w:bCs/>
                <w:spacing w:val="8"/>
                <w:sz w:val="20"/>
                <w:szCs w:val="20"/>
                <w:lang w:val="en-US" w:eastAsia="zh-CN"/>
              </w:rPr>
              <w:t xml:space="preserve">Regardless of two enclosures option or one enclosure option, two independent Types of Protection would be required. The situation of </w:t>
            </w:r>
            <w:r w:rsidRPr="00D6764D">
              <w:rPr>
                <w:rFonts w:ascii="Arial" w:eastAsia="Times New Roman" w:hAnsi="Arial" w:cs="Arial"/>
                <w:b/>
                <w:bCs/>
                <w:spacing w:val="8"/>
                <w:sz w:val="20"/>
                <w:szCs w:val="20"/>
                <w:lang w:val="en-US" w:eastAsia="zh-CN"/>
              </w:rPr>
              <w:lastRenderedPageBreak/>
              <w:t>Question and Answer contains only one Type of Protection (eb).</w:t>
            </w:r>
          </w:p>
        </w:tc>
        <w:tc>
          <w:tcPr>
            <w:tcW w:w="3402" w:type="dxa"/>
            <w:tcBorders>
              <w:top w:val="single" w:sz="6" w:space="0" w:color="auto"/>
              <w:left w:val="single" w:sz="6" w:space="0" w:color="auto"/>
              <w:bottom w:val="single" w:sz="6" w:space="0" w:color="auto"/>
              <w:right w:val="single" w:sz="6" w:space="0" w:color="auto"/>
            </w:tcBorders>
          </w:tcPr>
          <w:p w14:paraId="0C0EF296"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D6764D">
              <w:rPr>
                <w:rFonts w:ascii="Arial" w:eastAsia="Times New Roman" w:hAnsi="Arial" w:cs="Arial"/>
                <w:b/>
                <w:bCs/>
                <w:spacing w:val="8"/>
                <w:sz w:val="20"/>
                <w:szCs w:val="20"/>
                <w:lang w:val="en-US" w:eastAsia="zh-CN"/>
              </w:rPr>
              <w:lastRenderedPageBreak/>
              <w:t>Modify Answer as follows.</w:t>
            </w:r>
          </w:p>
          <w:p w14:paraId="347D2DFF"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p w14:paraId="6BD1AB8A"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D6764D">
              <w:rPr>
                <w:rFonts w:ascii="Arial" w:eastAsia="Times New Roman" w:hAnsi="Arial" w:cs="Arial"/>
                <w:b/>
                <w:bCs/>
                <w:spacing w:val="8"/>
                <w:sz w:val="20"/>
                <w:szCs w:val="20"/>
                <w:lang w:val="en-US" w:eastAsia="zh-CN"/>
              </w:rPr>
              <w:t xml:space="preserve">No. When clause 4 in IEC 60079-26 applies it must be a combination of one Type of </w:t>
            </w:r>
            <w:r w:rsidRPr="00D6764D">
              <w:rPr>
                <w:rFonts w:ascii="Arial" w:eastAsia="Times New Roman" w:hAnsi="Arial" w:cs="Arial"/>
                <w:b/>
                <w:bCs/>
                <w:spacing w:val="8"/>
                <w:sz w:val="20"/>
                <w:szCs w:val="20"/>
                <w:lang w:val="en-US" w:eastAsia="zh-CN"/>
              </w:rPr>
              <w:lastRenderedPageBreak/>
              <w:t>Protection of EPL Gb and another Type of Protection of EPL Gb. Group I certified junction box and cable glands are not considered any Type of Protection of EPL Gb.</w:t>
            </w:r>
          </w:p>
          <w:p w14:paraId="415A70BE" w14:textId="18EA33CB"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45A41273" w14:textId="77777777" w:rsidR="004B6442" w:rsidRPr="00D6764D"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FD28E6" w:rsidRPr="00FD28E6" w14:paraId="0A1D71AB" w14:textId="77777777" w:rsidTr="00FD28E6">
        <w:trPr>
          <w:trHeight w:val="20"/>
        </w:trPr>
        <w:tc>
          <w:tcPr>
            <w:tcW w:w="1134" w:type="dxa"/>
            <w:tcBorders>
              <w:top w:val="single" w:sz="6" w:space="0" w:color="auto"/>
              <w:left w:val="single" w:sz="6" w:space="0" w:color="auto"/>
              <w:bottom w:val="single" w:sz="6" w:space="0" w:color="auto"/>
              <w:right w:val="single" w:sz="6" w:space="0" w:color="auto"/>
            </w:tcBorders>
          </w:tcPr>
          <w:p w14:paraId="5919E4E6"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r w:rsidRPr="00FD28E6">
              <w:rPr>
                <w:rFonts w:ascii="Arial" w:eastAsia="Times New Roman" w:hAnsi="Arial" w:cs="Arial"/>
                <w:b/>
                <w:bCs/>
                <w:spacing w:val="8"/>
                <w:sz w:val="20"/>
                <w:szCs w:val="20"/>
                <w:lang w:val="en-US" w:eastAsia="zh-CN"/>
              </w:rPr>
              <w:t>TUVR</w:t>
            </w:r>
          </w:p>
          <w:p w14:paraId="516F42B1"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r w:rsidRPr="00FD28E6">
              <w:rPr>
                <w:rFonts w:ascii="Arial" w:eastAsia="Times New Roman" w:hAnsi="Arial" w:cs="Arial"/>
                <w:b/>
                <w:bCs/>
                <w:spacing w:val="8"/>
                <w:sz w:val="20"/>
                <w:szCs w:val="20"/>
                <w:lang w:val="en-US" w:eastAsia="zh-CN"/>
              </w:rPr>
              <w:t>DE</w:t>
            </w:r>
          </w:p>
          <w:p w14:paraId="345E52CC"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19B356D"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A5D5DDA"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r w:rsidRPr="00FD28E6">
              <w:rPr>
                <w:rFonts w:ascii="Arial" w:eastAsia="Times New Roman" w:hAnsi="Arial" w:cs="Arial"/>
                <w:b/>
                <w:bCs/>
                <w:spacing w:val="8"/>
                <w:sz w:val="20"/>
                <w:szCs w:val="20"/>
                <w:lang w:val="en-US" w:eastAsia="zh-CN"/>
              </w:rPr>
              <w:t>QUESTION:</w:t>
            </w:r>
          </w:p>
          <w:p w14:paraId="4AE66A6F" w14:textId="77777777" w:rsidR="00FD28E6" w:rsidRPr="004D4A86" w:rsidRDefault="00FD28E6" w:rsidP="00FD28E6">
            <w:pPr>
              <w:widowControl w:val="0"/>
              <w:snapToGrid w:val="0"/>
              <w:spacing w:after="0" w:line="240" w:lineRule="auto"/>
              <w:jc w:val="center"/>
              <w:rPr>
                <w:rFonts w:ascii="Arial" w:eastAsia="Times New Roman" w:hAnsi="Arial" w:cs="Arial"/>
                <w:b/>
                <w:bCs/>
                <w:spacing w:val="8"/>
                <w:sz w:val="16"/>
                <w:szCs w:val="16"/>
                <w:lang w:val="en-US" w:eastAsia="zh-CN"/>
              </w:rPr>
            </w:pPr>
            <w:r w:rsidRPr="004D4A86">
              <w:rPr>
                <w:rFonts w:ascii="Arial" w:eastAsia="Times New Roman" w:hAnsi="Arial" w:cs="Arial"/>
                <w:b/>
                <w:bCs/>
                <w:spacing w:val="8"/>
                <w:sz w:val="16"/>
                <w:szCs w:val="16"/>
                <w:lang w:val="en-US" w:eastAsia="zh-CN"/>
              </w:rPr>
              <w:t xml:space="preserve">Is it possible to use increased safety terminals (certified as an </w:t>
            </w:r>
            <w:proofErr w:type="gramStart"/>
            <w:r w:rsidRPr="004D4A86">
              <w:rPr>
                <w:rFonts w:ascii="Arial" w:eastAsia="Times New Roman" w:hAnsi="Arial" w:cs="Arial"/>
                <w:b/>
                <w:bCs/>
                <w:spacing w:val="8"/>
                <w:sz w:val="16"/>
                <w:szCs w:val="16"/>
                <w:lang w:val="en-US" w:eastAsia="zh-CN"/>
              </w:rPr>
              <w:t>Ex component</w:t>
            </w:r>
            <w:proofErr w:type="gramEnd"/>
            <w:r w:rsidRPr="004D4A86">
              <w:rPr>
                <w:rFonts w:ascii="Arial" w:eastAsia="Times New Roman" w:hAnsi="Arial" w:cs="Arial"/>
                <w:b/>
                <w:bCs/>
                <w:spacing w:val="8"/>
                <w:sz w:val="16"/>
                <w:szCs w:val="16"/>
                <w:lang w:val="en-US" w:eastAsia="zh-CN"/>
              </w:rPr>
              <w:t>) inside of a Group I certified junction box and fitted with Group I certificated cable glands to achieve EPL Ga?</w:t>
            </w:r>
          </w:p>
          <w:p w14:paraId="048DEFEE"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43A3B80"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969" w:type="dxa"/>
            <w:tcBorders>
              <w:top w:val="single" w:sz="6" w:space="0" w:color="auto"/>
              <w:left w:val="single" w:sz="6" w:space="0" w:color="auto"/>
              <w:bottom w:val="single" w:sz="6" w:space="0" w:color="auto"/>
              <w:right w:val="single" w:sz="6" w:space="0" w:color="auto"/>
            </w:tcBorders>
          </w:tcPr>
          <w:p w14:paraId="590986A0"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r w:rsidRPr="00FD28E6">
              <w:rPr>
                <w:rFonts w:ascii="Arial" w:eastAsia="Times New Roman" w:hAnsi="Arial" w:cs="Arial"/>
                <w:b/>
                <w:bCs/>
                <w:spacing w:val="8"/>
                <w:sz w:val="20"/>
                <w:szCs w:val="20"/>
                <w:lang w:val="en-US" w:eastAsia="zh-CN"/>
              </w:rPr>
              <w:t>If we use this question as it is, we don’t have the required “Two independent types of protection Gb to meet Ga requirements”.</w:t>
            </w:r>
          </w:p>
        </w:tc>
        <w:tc>
          <w:tcPr>
            <w:tcW w:w="3402" w:type="dxa"/>
            <w:tcBorders>
              <w:top w:val="single" w:sz="6" w:space="0" w:color="auto"/>
              <w:left w:val="single" w:sz="6" w:space="0" w:color="auto"/>
              <w:bottom w:val="single" w:sz="6" w:space="0" w:color="auto"/>
              <w:right w:val="single" w:sz="6" w:space="0" w:color="auto"/>
            </w:tcBorders>
          </w:tcPr>
          <w:p w14:paraId="5D7E7BE5"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r w:rsidRPr="00FD28E6">
              <w:rPr>
                <w:rFonts w:ascii="Arial" w:eastAsia="Times New Roman" w:hAnsi="Arial" w:cs="Arial"/>
                <w:b/>
                <w:bCs/>
                <w:spacing w:val="8"/>
                <w:sz w:val="20"/>
                <w:szCs w:val="20"/>
                <w:lang w:val="en-US" w:eastAsia="zh-CN"/>
              </w:rPr>
              <w:t xml:space="preserve">Is it possible to use increased safety terminals (certified as an </w:t>
            </w:r>
            <w:proofErr w:type="gramStart"/>
            <w:r w:rsidRPr="00FD28E6">
              <w:rPr>
                <w:rFonts w:ascii="Arial" w:eastAsia="Times New Roman" w:hAnsi="Arial" w:cs="Arial"/>
                <w:b/>
                <w:bCs/>
                <w:spacing w:val="8"/>
                <w:sz w:val="20"/>
                <w:szCs w:val="20"/>
                <w:lang w:val="en-US" w:eastAsia="zh-CN"/>
              </w:rPr>
              <w:t>Ex component</w:t>
            </w:r>
            <w:proofErr w:type="gramEnd"/>
            <w:r w:rsidRPr="00FD28E6">
              <w:rPr>
                <w:rFonts w:ascii="Arial" w:eastAsia="Times New Roman" w:hAnsi="Arial" w:cs="Arial"/>
                <w:b/>
                <w:bCs/>
                <w:spacing w:val="8"/>
                <w:sz w:val="20"/>
                <w:szCs w:val="20"/>
                <w:lang w:val="en-US" w:eastAsia="zh-CN"/>
              </w:rPr>
              <w:t>) inside of a Group I certified flameproof junction box and fitted with Group I certificated cable glands to achieve EPL Ga?</w:t>
            </w:r>
          </w:p>
        </w:tc>
        <w:tc>
          <w:tcPr>
            <w:tcW w:w="2835" w:type="dxa"/>
            <w:tcBorders>
              <w:top w:val="single" w:sz="6" w:space="0" w:color="auto"/>
              <w:left w:val="single" w:sz="6" w:space="0" w:color="auto"/>
              <w:bottom w:val="single" w:sz="6" w:space="0" w:color="auto"/>
              <w:right w:val="single" w:sz="6" w:space="0" w:color="auto"/>
            </w:tcBorders>
          </w:tcPr>
          <w:p w14:paraId="5863DCE0" w14:textId="77777777" w:rsidR="00FD28E6" w:rsidRPr="00FD28E6" w:rsidRDefault="00FD28E6" w:rsidP="00FD28E6">
            <w:pPr>
              <w:widowControl w:val="0"/>
              <w:snapToGrid w:val="0"/>
              <w:spacing w:after="0" w:line="240" w:lineRule="auto"/>
              <w:jc w:val="center"/>
              <w:rPr>
                <w:rFonts w:ascii="Arial" w:eastAsia="Times New Roman" w:hAnsi="Arial" w:cs="Arial"/>
                <w:b/>
                <w:bCs/>
                <w:spacing w:val="8"/>
                <w:sz w:val="20"/>
                <w:szCs w:val="20"/>
                <w:lang w:val="en-US" w:eastAsia="zh-CN"/>
              </w:rPr>
            </w:pPr>
          </w:p>
        </w:tc>
      </w:tr>
      <w:tr w:rsidR="004B6442" w:rsidRPr="003B6988" w14:paraId="2CE9BD63" w14:textId="77777777" w:rsidTr="003B6988">
        <w:trPr>
          <w:trHeight w:val="20"/>
        </w:trPr>
        <w:tc>
          <w:tcPr>
            <w:tcW w:w="1134" w:type="dxa"/>
            <w:tcBorders>
              <w:top w:val="single" w:sz="6" w:space="0" w:color="auto"/>
              <w:left w:val="single" w:sz="6" w:space="0" w:color="auto"/>
              <w:bottom w:val="single" w:sz="6" w:space="0" w:color="auto"/>
              <w:right w:val="single" w:sz="6" w:space="0" w:color="auto"/>
            </w:tcBorders>
          </w:tcPr>
          <w:p w14:paraId="0C450D85"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3B6988">
              <w:rPr>
                <w:rFonts w:ascii="Arial" w:eastAsia="Times New Roman" w:hAnsi="Arial" w:cs="Arial"/>
                <w:b/>
                <w:bCs/>
                <w:spacing w:val="8"/>
                <w:sz w:val="20"/>
                <w:szCs w:val="20"/>
                <w:lang w:val="en-US" w:eastAsia="zh-CN"/>
              </w:rPr>
              <w:t>UL LLC</w:t>
            </w:r>
          </w:p>
          <w:p w14:paraId="50245FE3"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3B6988">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1E7F66A0"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B6988">
              <w:rPr>
                <w:rFonts w:ascii="Arial" w:eastAsia="Times New Roman" w:hAnsi="Arial" w:cs="Arial"/>
                <w:b/>
                <w:bCs/>
                <w:spacing w:val="8"/>
                <w:sz w:val="20"/>
                <w:szCs w:val="20"/>
                <w:lang w:val="en-US" w:eastAsia="zh-CN"/>
              </w:rPr>
              <w:t>ExTAG</w:t>
            </w:r>
            <w:proofErr w:type="spellEnd"/>
            <w:r w:rsidRPr="003B6988">
              <w:rPr>
                <w:rFonts w:ascii="Arial" w:eastAsia="Times New Roman" w:hAnsi="Arial" w:cs="Arial"/>
                <w:b/>
                <w:bCs/>
                <w:spacing w:val="8"/>
                <w:sz w:val="20"/>
                <w:szCs w:val="20"/>
                <w:lang w:val="en-US" w:eastAsia="zh-CN"/>
              </w:rPr>
              <w:t xml:space="preserve"> DS</w:t>
            </w:r>
          </w:p>
        </w:tc>
        <w:tc>
          <w:tcPr>
            <w:tcW w:w="1275" w:type="dxa"/>
            <w:tcBorders>
              <w:top w:val="single" w:sz="6" w:space="0" w:color="auto"/>
              <w:left w:val="single" w:sz="6" w:space="0" w:color="auto"/>
              <w:bottom w:val="single" w:sz="6" w:space="0" w:color="auto"/>
              <w:right w:val="single" w:sz="6" w:space="0" w:color="auto"/>
            </w:tcBorders>
          </w:tcPr>
          <w:p w14:paraId="1890D5D4"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3B6988">
              <w:rPr>
                <w:rFonts w:ascii="Arial" w:eastAsia="Times New Roman"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0767E75B"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3B6988">
              <w:rPr>
                <w:rFonts w:ascii="Arial" w:eastAsia="Times New Roman" w:hAnsi="Arial" w:cs="Arial"/>
                <w:b/>
                <w:bCs/>
                <w:spacing w:val="8"/>
                <w:sz w:val="20"/>
                <w:szCs w:val="20"/>
                <w:lang w:val="en-US" w:eastAsia="zh-CN"/>
              </w:rPr>
              <w:t>Technical</w:t>
            </w:r>
          </w:p>
        </w:tc>
        <w:tc>
          <w:tcPr>
            <w:tcW w:w="3969" w:type="dxa"/>
            <w:tcBorders>
              <w:top w:val="single" w:sz="6" w:space="0" w:color="auto"/>
              <w:left w:val="single" w:sz="6" w:space="0" w:color="auto"/>
              <w:bottom w:val="single" w:sz="6" w:space="0" w:color="auto"/>
              <w:right w:val="single" w:sz="6" w:space="0" w:color="auto"/>
            </w:tcBorders>
          </w:tcPr>
          <w:p w14:paraId="38235085"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3B6988">
              <w:rPr>
                <w:rFonts w:ascii="Arial" w:eastAsia="Times New Roman" w:hAnsi="Arial" w:cs="Arial"/>
                <w:b/>
                <w:bCs/>
                <w:spacing w:val="8"/>
                <w:sz w:val="20"/>
                <w:szCs w:val="20"/>
                <w:lang w:val="en-US" w:eastAsia="zh-CN"/>
              </w:rPr>
              <w:t>The proposed configuration of increased safety terminals inside of a certified junction box is not considered two independent protection methods as defined by IEC 60079-26.</w:t>
            </w:r>
          </w:p>
          <w:p w14:paraId="3DD4DC94"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A1EE093"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3B6988">
              <w:rPr>
                <w:rFonts w:ascii="Arial" w:eastAsia="Times New Roman" w:hAnsi="Arial" w:cs="Arial"/>
                <w:b/>
                <w:bCs/>
                <w:spacing w:val="8"/>
                <w:sz w:val="20"/>
                <w:szCs w:val="20"/>
                <w:lang w:val="en-US" w:eastAsia="zh-CN"/>
              </w:rPr>
              <w:lastRenderedPageBreak/>
              <w:t>Change the answer to “No” with the following supporting rationale:</w:t>
            </w:r>
          </w:p>
          <w:p w14:paraId="7D9A33D3"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3B6988">
              <w:rPr>
                <w:rFonts w:ascii="Arial" w:eastAsia="Times New Roman" w:hAnsi="Arial" w:cs="Arial"/>
                <w:b/>
                <w:bCs/>
                <w:spacing w:val="8"/>
                <w:sz w:val="20"/>
                <w:szCs w:val="20"/>
                <w:lang w:val="en-US" w:eastAsia="zh-CN"/>
              </w:rPr>
              <w:t xml:space="preserve">“No.  Increased safety terminals must be installed in an increased safety enclosure </w:t>
            </w:r>
            <w:r w:rsidRPr="003B6988">
              <w:rPr>
                <w:rFonts w:ascii="Arial" w:eastAsia="Times New Roman" w:hAnsi="Arial" w:cs="Arial"/>
                <w:b/>
                <w:bCs/>
                <w:spacing w:val="8"/>
                <w:sz w:val="20"/>
                <w:szCs w:val="20"/>
                <w:lang w:val="en-US" w:eastAsia="zh-CN"/>
              </w:rPr>
              <w:lastRenderedPageBreak/>
              <w:t xml:space="preserve">to fulfill the requirements for their type of protection.  Therefore, a certified enclosure is not an independent protection </w:t>
            </w:r>
            <w:proofErr w:type="gramStart"/>
            <w:r w:rsidRPr="003B6988">
              <w:rPr>
                <w:rFonts w:ascii="Arial" w:eastAsia="Times New Roman" w:hAnsi="Arial" w:cs="Arial"/>
                <w:b/>
                <w:bCs/>
                <w:spacing w:val="8"/>
                <w:sz w:val="20"/>
                <w:szCs w:val="20"/>
                <w:lang w:val="en-US" w:eastAsia="zh-CN"/>
              </w:rPr>
              <w:t>method</w:t>
            </w:r>
            <w:proofErr w:type="gramEnd"/>
            <w:r w:rsidRPr="003B6988">
              <w:rPr>
                <w:rFonts w:ascii="Arial" w:eastAsia="Times New Roman" w:hAnsi="Arial" w:cs="Arial"/>
                <w:b/>
                <w:bCs/>
                <w:spacing w:val="8"/>
                <w:sz w:val="20"/>
                <w:szCs w:val="20"/>
                <w:lang w:val="en-US" w:eastAsia="zh-CN"/>
              </w:rPr>
              <w:t xml:space="preserve"> and this combination does not fulfill the requirements for EPL Ga.”</w:t>
            </w:r>
          </w:p>
          <w:p w14:paraId="1FC33059"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2835" w:type="dxa"/>
            <w:tcBorders>
              <w:top w:val="single" w:sz="6" w:space="0" w:color="auto"/>
              <w:left w:val="single" w:sz="6" w:space="0" w:color="auto"/>
              <w:bottom w:val="single" w:sz="6" w:space="0" w:color="auto"/>
              <w:right w:val="single" w:sz="6" w:space="0" w:color="auto"/>
            </w:tcBorders>
          </w:tcPr>
          <w:p w14:paraId="1E228234" w14:textId="77777777" w:rsidR="004B6442" w:rsidRPr="003B6988"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r w:rsidR="004B6442" w:rsidRPr="00E9539F" w14:paraId="55C7DBA2" w14:textId="77777777" w:rsidTr="008A1939">
        <w:trPr>
          <w:trHeight w:val="20"/>
        </w:trPr>
        <w:tc>
          <w:tcPr>
            <w:tcW w:w="1134" w:type="dxa"/>
            <w:tcBorders>
              <w:top w:val="single" w:sz="6" w:space="0" w:color="auto"/>
              <w:left w:val="single" w:sz="6" w:space="0" w:color="auto"/>
              <w:bottom w:val="single" w:sz="6" w:space="0" w:color="auto"/>
              <w:right w:val="single" w:sz="6" w:space="0" w:color="auto"/>
            </w:tcBorders>
          </w:tcPr>
          <w:p w14:paraId="7DA7CD97" w14:textId="77777777" w:rsidR="004B6442"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ULBR</w:t>
            </w:r>
          </w:p>
          <w:p w14:paraId="298715F0"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14:paraId="3E616A3C"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8A1939">
              <w:rPr>
                <w:rFonts w:ascii="Arial" w:eastAsia="Times New Roman" w:hAnsi="Arial" w:cs="Arial"/>
                <w:b/>
                <w:bCs/>
                <w:spacing w:val="8"/>
                <w:sz w:val="20"/>
                <w:szCs w:val="20"/>
                <w:lang w:val="en-US" w:eastAsia="zh-CN"/>
              </w:rPr>
              <w:t>ExTAG</w:t>
            </w:r>
            <w:proofErr w:type="spellEnd"/>
            <w:r w:rsidRPr="008A1939">
              <w:rPr>
                <w:rFonts w:ascii="Arial" w:eastAsia="Times New Roman" w:hAnsi="Arial" w:cs="Arial"/>
                <w:b/>
                <w:bCs/>
                <w:spacing w:val="8"/>
                <w:sz w:val="20"/>
                <w:szCs w:val="20"/>
                <w:lang w:val="en-US" w:eastAsia="zh-CN"/>
              </w:rPr>
              <w:t xml:space="preserve"> DS</w:t>
            </w:r>
          </w:p>
        </w:tc>
        <w:tc>
          <w:tcPr>
            <w:tcW w:w="1275" w:type="dxa"/>
            <w:tcBorders>
              <w:top w:val="single" w:sz="6" w:space="0" w:color="auto"/>
              <w:left w:val="single" w:sz="6" w:space="0" w:color="auto"/>
              <w:bottom w:val="single" w:sz="6" w:space="0" w:color="auto"/>
              <w:right w:val="single" w:sz="6" w:space="0" w:color="auto"/>
            </w:tcBorders>
          </w:tcPr>
          <w:p w14:paraId="3A3555AA"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2B243ABE"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t>Technical</w:t>
            </w:r>
          </w:p>
        </w:tc>
        <w:tc>
          <w:tcPr>
            <w:tcW w:w="3969" w:type="dxa"/>
            <w:tcBorders>
              <w:top w:val="single" w:sz="6" w:space="0" w:color="auto"/>
              <w:left w:val="single" w:sz="6" w:space="0" w:color="auto"/>
              <w:bottom w:val="single" w:sz="6" w:space="0" w:color="auto"/>
              <w:right w:val="single" w:sz="6" w:space="0" w:color="auto"/>
            </w:tcBorders>
          </w:tcPr>
          <w:p w14:paraId="27EE58A7"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t>The proposed configuration of increased safety terminals inside of a certified junction box is not considered two independent protection methods as defined by IEC 60079-26.</w:t>
            </w:r>
          </w:p>
          <w:p w14:paraId="7DCBB909"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B867B38"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t>Change the answer to “No” with the following supporting rationale:</w:t>
            </w:r>
          </w:p>
          <w:p w14:paraId="4131CB04" w14:textId="77777777" w:rsidR="004B6442" w:rsidRPr="008A1939"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r w:rsidRPr="008A1939">
              <w:rPr>
                <w:rFonts w:ascii="Arial" w:eastAsia="Times New Roman" w:hAnsi="Arial" w:cs="Arial"/>
                <w:b/>
                <w:bCs/>
                <w:spacing w:val="8"/>
                <w:sz w:val="20"/>
                <w:szCs w:val="20"/>
                <w:lang w:val="en-US" w:eastAsia="zh-CN"/>
              </w:rPr>
              <w:t xml:space="preserve">“No.  Increased safety terminals must be installed in an increased safety enclosure to fulfill the requirements for their type of protection.  Therefore, a certified enclosure is not an independent protection </w:t>
            </w:r>
            <w:proofErr w:type="gramStart"/>
            <w:r w:rsidRPr="008A1939">
              <w:rPr>
                <w:rFonts w:ascii="Arial" w:eastAsia="Times New Roman" w:hAnsi="Arial" w:cs="Arial"/>
                <w:b/>
                <w:bCs/>
                <w:spacing w:val="8"/>
                <w:sz w:val="20"/>
                <w:szCs w:val="20"/>
                <w:lang w:val="en-US" w:eastAsia="zh-CN"/>
              </w:rPr>
              <w:t>method</w:t>
            </w:r>
            <w:proofErr w:type="gramEnd"/>
            <w:r w:rsidRPr="008A1939">
              <w:rPr>
                <w:rFonts w:ascii="Arial" w:eastAsia="Times New Roman" w:hAnsi="Arial" w:cs="Arial"/>
                <w:b/>
                <w:bCs/>
                <w:spacing w:val="8"/>
                <w:sz w:val="20"/>
                <w:szCs w:val="20"/>
                <w:lang w:val="en-US" w:eastAsia="zh-CN"/>
              </w:rPr>
              <w:t xml:space="preserve"> and this combination does not fulfill the requirements for EPL Ga.”</w:t>
            </w:r>
          </w:p>
        </w:tc>
        <w:tc>
          <w:tcPr>
            <w:tcW w:w="2835" w:type="dxa"/>
            <w:tcBorders>
              <w:top w:val="single" w:sz="6" w:space="0" w:color="auto"/>
              <w:left w:val="single" w:sz="6" w:space="0" w:color="auto"/>
              <w:bottom w:val="single" w:sz="6" w:space="0" w:color="auto"/>
              <w:right w:val="single" w:sz="6" w:space="0" w:color="auto"/>
            </w:tcBorders>
          </w:tcPr>
          <w:p w14:paraId="2E4630B8" w14:textId="77777777" w:rsidR="004B6442" w:rsidRPr="00E9539F" w:rsidRDefault="004B6442" w:rsidP="004B6442">
            <w:pPr>
              <w:widowControl w:val="0"/>
              <w:snapToGrid w:val="0"/>
              <w:spacing w:after="0" w:line="240" w:lineRule="auto"/>
              <w:jc w:val="center"/>
              <w:rPr>
                <w:rFonts w:ascii="Arial" w:eastAsia="Times New Roman" w:hAnsi="Arial" w:cs="Arial"/>
                <w:b/>
                <w:bCs/>
                <w:spacing w:val="8"/>
                <w:sz w:val="20"/>
                <w:szCs w:val="20"/>
                <w:lang w:val="en-US" w:eastAsia="zh-CN"/>
              </w:rPr>
            </w:pPr>
          </w:p>
        </w:tc>
      </w:tr>
    </w:tbl>
    <w:p w14:paraId="594A967F"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359F" w14:textId="77777777" w:rsidR="004C1073" w:rsidRDefault="004C1073" w:rsidP="00E9539F">
      <w:pPr>
        <w:spacing w:after="0" w:line="240" w:lineRule="auto"/>
      </w:pPr>
      <w:r>
        <w:separator/>
      </w:r>
    </w:p>
  </w:endnote>
  <w:endnote w:type="continuationSeparator" w:id="0">
    <w:p w14:paraId="7FEAB1B6" w14:textId="77777777" w:rsidR="004C1073" w:rsidRDefault="004C1073"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5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B1F">
      <w:rPr>
        <w:b/>
        <w:bCs/>
        <w:noProof/>
      </w:rPr>
      <w:t>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29BA" w14:textId="77777777" w:rsidR="004C1073" w:rsidRDefault="004C1073" w:rsidP="00E9539F">
      <w:pPr>
        <w:spacing w:after="0" w:line="240" w:lineRule="auto"/>
      </w:pPr>
      <w:r>
        <w:separator/>
      </w:r>
    </w:p>
  </w:footnote>
  <w:footnote w:type="continuationSeparator" w:id="0">
    <w:p w14:paraId="35D2F90C" w14:textId="77777777" w:rsidR="004C1073" w:rsidRDefault="004C1073"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77777777" w:rsidR="00E9539F" w:rsidRDefault="004A77B3">
    <w:pPr>
      <w:pStyle w:val="Header"/>
    </w:pPr>
    <w:r>
      <w:rPr>
        <w:noProof/>
        <w:lang w:eastAsia="en-AU"/>
      </w:rPr>
      <w:drawing>
        <wp:inline distT="0" distB="0" distL="0" distR="0" wp14:anchorId="1C7799E7" wp14:editId="3357F59B">
          <wp:extent cx="756285" cy="646430"/>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32577722"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18074E">
      <w:rPr>
        <w:rFonts w:ascii="Arial" w:hAnsi="Arial" w:cs="Arial"/>
        <w:b/>
      </w:rPr>
      <w:t>87</w:t>
    </w:r>
    <w:r w:rsidR="00E9539F" w:rsidRPr="00700A17">
      <w:rPr>
        <w:rFonts w:ascii="Arial" w:hAnsi="Arial" w:cs="Arial"/>
        <w:b/>
      </w:rPr>
      <w:t>/C</w:t>
    </w:r>
    <w:r w:rsidR="002A7D6F">
      <w:rPr>
        <w:rFonts w:ascii="Arial" w:hAnsi="Arial" w:cs="Arial"/>
        <w:b/>
      </w:rPr>
      <w:t>C</w:t>
    </w:r>
  </w:p>
  <w:p w14:paraId="4E38446E" w14:textId="1CF60089" w:rsidR="00E9539F" w:rsidRPr="00700A17" w:rsidRDefault="0018074E" w:rsidP="00E9539F">
    <w:pPr>
      <w:pStyle w:val="Header"/>
      <w:jc w:val="right"/>
      <w:rPr>
        <w:rFonts w:ascii="Arial" w:hAnsi="Arial" w:cs="Arial"/>
        <w:b/>
      </w:rPr>
    </w:pPr>
    <w:r>
      <w:rPr>
        <w:rFonts w:ascii="Arial" w:hAnsi="Arial" w:cs="Arial"/>
        <w:b/>
      </w:rPr>
      <w:t xml:space="preserve">August </w:t>
    </w:r>
    <w:r w:rsidR="00086583">
      <w:rPr>
        <w:rFonts w:ascii="Arial" w:hAnsi="Arial" w:cs="Arial"/>
        <w:b/>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A7B35"/>
    <w:multiLevelType w:val="hybridMultilevel"/>
    <w:tmpl w:val="C5E224AE"/>
    <w:lvl w:ilvl="0" w:tplc="87FEB16A">
      <w:start w:val="2"/>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565A1"/>
    <w:rsid w:val="000826FF"/>
    <w:rsid w:val="00086583"/>
    <w:rsid w:val="00090373"/>
    <w:rsid w:val="000C0347"/>
    <w:rsid w:val="001122F9"/>
    <w:rsid w:val="00157A4C"/>
    <w:rsid w:val="0018074E"/>
    <w:rsid w:val="001B2051"/>
    <w:rsid w:val="001E6685"/>
    <w:rsid w:val="001F4553"/>
    <w:rsid w:val="002008D9"/>
    <w:rsid w:val="0021199C"/>
    <w:rsid w:val="0023322F"/>
    <w:rsid w:val="00236937"/>
    <w:rsid w:val="002607DB"/>
    <w:rsid w:val="002A7D6F"/>
    <w:rsid w:val="002B2258"/>
    <w:rsid w:val="002B5EF2"/>
    <w:rsid w:val="002B6A82"/>
    <w:rsid w:val="002D52F6"/>
    <w:rsid w:val="002E376F"/>
    <w:rsid w:val="00303458"/>
    <w:rsid w:val="003B6988"/>
    <w:rsid w:val="003C1FEF"/>
    <w:rsid w:val="003D55BA"/>
    <w:rsid w:val="003F69F5"/>
    <w:rsid w:val="00440130"/>
    <w:rsid w:val="004A77B3"/>
    <w:rsid w:val="004B140F"/>
    <w:rsid w:val="004B6442"/>
    <w:rsid w:val="004C1073"/>
    <w:rsid w:val="004D4A86"/>
    <w:rsid w:val="004F55C7"/>
    <w:rsid w:val="00546903"/>
    <w:rsid w:val="0055506D"/>
    <w:rsid w:val="005A05B4"/>
    <w:rsid w:val="005A51C8"/>
    <w:rsid w:val="005B1D8E"/>
    <w:rsid w:val="005D318E"/>
    <w:rsid w:val="006A3FB4"/>
    <w:rsid w:val="006E1445"/>
    <w:rsid w:val="00700A17"/>
    <w:rsid w:val="0072789C"/>
    <w:rsid w:val="00730773"/>
    <w:rsid w:val="007344E1"/>
    <w:rsid w:val="00763A07"/>
    <w:rsid w:val="00777E63"/>
    <w:rsid w:val="007A45D9"/>
    <w:rsid w:val="007E7158"/>
    <w:rsid w:val="00805B38"/>
    <w:rsid w:val="00866268"/>
    <w:rsid w:val="00875EAD"/>
    <w:rsid w:val="008868D5"/>
    <w:rsid w:val="008A1939"/>
    <w:rsid w:val="008A64CA"/>
    <w:rsid w:val="008B3457"/>
    <w:rsid w:val="008B6129"/>
    <w:rsid w:val="0096704B"/>
    <w:rsid w:val="0099559B"/>
    <w:rsid w:val="009A78D3"/>
    <w:rsid w:val="009D6FA0"/>
    <w:rsid w:val="00A06575"/>
    <w:rsid w:val="00A078DA"/>
    <w:rsid w:val="00A145EC"/>
    <w:rsid w:val="00A77F12"/>
    <w:rsid w:val="00A86D5C"/>
    <w:rsid w:val="00AB0574"/>
    <w:rsid w:val="00AF2354"/>
    <w:rsid w:val="00B005F2"/>
    <w:rsid w:val="00B326EB"/>
    <w:rsid w:val="00B477D5"/>
    <w:rsid w:val="00B7193B"/>
    <w:rsid w:val="00BD14AF"/>
    <w:rsid w:val="00C64DFB"/>
    <w:rsid w:val="00D155A6"/>
    <w:rsid w:val="00D361B7"/>
    <w:rsid w:val="00D40F25"/>
    <w:rsid w:val="00D6764D"/>
    <w:rsid w:val="00DC2291"/>
    <w:rsid w:val="00DD5B1F"/>
    <w:rsid w:val="00E064A4"/>
    <w:rsid w:val="00E107C4"/>
    <w:rsid w:val="00E25E63"/>
    <w:rsid w:val="00E26D75"/>
    <w:rsid w:val="00E9539F"/>
    <w:rsid w:val="00ED3761"/>
    <w:rsid w:val="00ED44A4"/>
    <w:rsid w:val="00EE4633"/>
    <w:rsid w:val="00F13053"/>
    <w:rsid w:val="00F27C0C"/>
    <w:rsid w:val="00F46C01"/>
    <w:rsid w:val="00F516CF"/>
    <w:rsid w:val="00F65189"/>
    <w:rsid w:val="00F706F4"/>
    <w:rsid w:val="00F74D8C"/>
    <w:rsid w:val="00F83115"/>
    <w:rsid w:val="00FA6AA6"/>
    <w:rsid w:val="00FD01C8"/>
    <w:rsid w:val="00FD28E6"/>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Revision">
    <w:name w:val="Revision"/>
    <w:hidden/>
    <w:uiPriority w:val="99"/>
    <w:semiHidden/>
    <w:rsid w:val="00805B38"/>
    <w:rPr>
      <w:sz w:val="22"/>
      <w:szCs w:val="22"/>
      <w:lang w:eastAsia="en-US"/>
    </w:rPr>
  </w:style>
  <w:style w:type="character" w:customStyle="1" w:styleId="text-grey">
    <w:name w:val="text-grey"/>
    <w:basedOn w:val="DefaultParagraphFont"/>
    <w:rsid w:val="008A1939"/>
    <w:rPr>
      <w:rFonts w:cs="Times New Roman"/>
    </w:rPr>
  </w:style>
  <w:style w:type="character" w:customStyle="1" w:styleId="q4iawc">
    <w:name w:val="q4iawc"/>
    <w:basedOn w:val="DefaultParagraphFont"/>
    <w:rsid w:val="004B6442"/>
  </w:style>
  <w:style w:type="paragraph" w:styleId="PlainText">
    <w:name w:val="Plain Text"/>
    <w:basedOn w:val="Normal"/>
    <w:link w:val="PlainTextChar"/>
    <w:uiPriority w:val="99"/>
    <w:semiHidden/>
    <w:unhideWhenUsed/>
    <w:rsid w:val="004B6442"/>
    <w:pPr>
      <w:spacing w:after="0" w:line="240" w:lineRule="auto"/>
    </w:pPr>
    <w:rPr>
      <w:rFonts w:eastAsiaTheme="minorHAnsi" w:cstheme="minorBidi"/>
      <w:szCs w:val="21"/>
      <w:lang w:val="ru-RU"/>
    </w:rPr>
  </w:style>
  <w:style w:type="character" w:customStyle="1" w:styleId="PlainTextChar">
    <w:name w:val="Plain Text Char"/>
    <w:basedOn w:val="DefaultParagraphFont"/>
    <w:link w:val="PlainText"/>
    <w:uiPriority w:val="99"/>
    <w:semiHidden/>
    <w:rsid w:val="004B6442"/>
    <w:rPr>
      <w:rFonts w:eastAsiaTheme="minorHAnsi" w:cstheme="minorBidi"/>
      <w:sz w:val="22"/>
      <w:szCs w:val="21"/>
      <w:lang w:val="ru-RU" w:eastAsia="en-US"/>
    </w:rPr>
  </w:style>
  <w:style w:type="paragraph" w:styleId="ListParagraph">
    <w:name w:val="List Paragraph"/>
    <w:basedOn w:val="Normal"/>
    <w:uiPriority w:val="34"/>
    <w:qFormat/>
    <w:rsid w:val="00FA6AA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4623">
      <w:bodyDiv w:val="1"/>
      <w:marLeft w:val="0"/>
      <w:marRight w:val="0"/>
      <w:marTop w:val="0"/>
      <w:marBottom w:val="0"/>
      <w:divBdr>
        <w:top w:val="none" w:sz="0" w:space="0" w:color="auto"/>
        <w:left w:val="none" w:sz="0" w:space="0" w:color="auto"/>
        <w:bottom w:val="none" w:sz="0" w:space="0" w:color="auto"/>
        <w:right w:val="none" w:sz="0" w:space="0" w:color="auto"/>
      </w:divBdr>
    </w:div>
    <w:div w:id="19144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gauthier\AppData\Local\Temp\notesC9812B\www.iecex.com" TargetMode="Externa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2261</Words>
  <Characters>12892</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2022-08-10T05:27:00Z</dcterms:created>
  <dcterms:modified xsi:type="dcterms:W3CDTF">2022-08-10T06:04:00Z</dcterms:modified>
</cp:coreProperties>
</file>