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041"/>
      </w:tblGrid>
      <w:tr w:rsidR="00A93137" w14:paraId="5B86CDC8" w14:textId="77777777" w:rsidTr="004F4935">
        <w:tc>
          <w:tcPr>
            <w:tcW w:w="5040" w:type="dxa"/>
          </w:tcPr>
          <w:p w14:paraId="1DA4E560" w14:textId="0D6F0166" w:rsidR="00A93137" w:rsidRDefault="00A93137" w:rsidP="00364A2B">
            <w:pPr>
              <w:pStyle w:val="Header"/>
              <w:rPr>
                <w:color w:val="000099"/>
              </w:rPr>
            </w:pPr>
          </w:p>
        </w:tc>
        <w:tc>
          <w:tcPr>
            <w:tcW w:w="5041" w:type="dxa"/>
            <w:shd w:val="clear" w:color="auto" w:fill="auto"/>
          </w:tcPr>
          <w:p w14:paraId="5BC5A915" w14:textId="3333C2B4" w:rsidR="00A93137" w:rsidRPr="004F4935" w:rsidRDefault="00A93137" w:rsidP="00A93137">
            <w:pPr>
              <w:pStyle w:val="Header"/>
              <w:jc w:val="right"/>
              <w:rPr>
                <w:b/>
                <w:sz w:val="22"/>
                <w:szCs w:val="22"/>
              </w:rPr>
            </w:pPr>
            <w:proofErr w:type="spellStart"/>
            <w:r w:rsidRPr="004F4935">
              <w:rPr>
                <w:b/>
                <w:sz w:val="22"/>
                <w:szCs w:val="22"/>
              </w:rPr>
              <w:t>ExMC</w:t>
            </w:r>
            <w:proofErr w:type="spellEnd"/>
            <w:r w:rsidRPr="004F4935">
              <w:rPr>
                <w:b/>
                <w:sz w:val="22"/>
                <w:szCs w:val="22"/>
              </w:rPr>
              <w:t>/</w:t>
            </w:r>
            <w:r w:rsidR="004F4935" w:rsidRPr="004F4935">
              <w:rPr>
                <w:b/>
                <w:sz w:val="22"/>
                <w:szCs w:val="22"/>
              </w:rPr>
              <w:t>196</w:t>
            </w:r>
            <w:r w:rsidR="00994399">
              <w:rPr>
                <w:b/>
                <w:sz w:val="22"/>
                <w:szCs w:val="22"/>
              </w:rPr>
              <w:t>8</w:t>
            </w:r>
            <w:r w:rsidRPr="004F4935">
              <w:rPr>
                <w:b/>
                <w:sz w:val="22"/>
                <w:szCs w:val="22"/>
              </w:rPr>
              <w:t>/</w:t>
            </w:r>
            <w:r w:rsidR="004F4935" w:rsidRPr="004F4935">
              <w:rPr>
                <w:b/>
                <w:sz w:val="22"/>
                <w:szCs w:val="22"/>
              </w:rPr>
              <w:t>CD</w:t>
            </w:r>
          </w:p>
          <w:p w14:paraId="5A00609A" w14:textId="2B2FB323" w:rsidR="00A93137" w:rsidRPr="004F4935" w:rsidRDefault="004F4935" w:rsidP="00A93137">
            <w:pPr>
              <w:pStyle w:val="Header"/>
              <w:jc w:val="right"/>
              <w:rPr>
                <w:color w:val="000099"/>
              </w:rPr>
            </w:pPr>
            <w:r w:rsidRPr="004F4935">
              <w:rPr>
                <w:b/>
                <w:sz w:val="22"/>
                <w:szCs w:val="22"/>
              </w:rPr>
              <w:t>July</w:t>
            </w:r>
            <w:r w:rsidR="00A93137" w:rsidRPr="004F4935">
              <w:rPr>
                <w:b/>
                <w:sz w:val="22"/>
                <w:szCs w:val="22"/>
              </w:rPr>
              <w:t xml:space="preserve"> 2023</w:t>
            </w:r>
          </w:p>
        </w:tc>
      </w:tr>
      <w:tr w:rsidR="00A93137" w14:paraId="6FAF4E75" w14:textId="77777777" w:rsidTr="004F4935">
        <w:tc>
          <w:tcPr>
            <w:tcW w:w="5040" w:type="dxa"/>
          </w:tcPr>
          <w:p w14:paraId="69B403B0" w14:textId="77777777" w:rsidR="00A93137" w:rsidRDefault="00A93137" w:rsidP="00364A2B">
            <w:pPr>
              <w:pStyle w:val="Header"/>
              <w:rPr>
                <w:color w:val="000099"/>
              </w:rPr>
            </w:pPr>
          </w:p>
        </w:tc>
        <w:tc>
          <w:tcPr>
            <w:tcW w:w="5041" w:type="dxa"/>
            <w:shd w:val="clear" w:color="auto" w:fill="auto"/>
          </w:tcPr>
          <w:p w14:paraId="39FE6682" w14:textId="77777777" w:rsidR="00A93137" w:rsidRPr="004F4935" w:rsidRDefault="00A93137" w:rsidP="00A93137">
            <w:pPr>
              <w:pStyle w:val="Header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01E40785" w14:textId="79D57616" w:rsidR="00364A2B" w:rsidRDefault="00A93137" w:rsidP="00A93137">
      <w:pPr>
        <w:pStyle w:val="Head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468FB54" wp14:editId="2D54DB14">
            <wp:simplePos x="0" y="0"/>
            <wp:positionH relativeFrom="margin">
              <wp:align>left</wp:align>
            </wp:positionH>
            <wp:positionV relativeFrom="paragraph">
              <wp:posOffset>-481965</wp:posOffset>
            </wp:positionV>
            <wp:extent cx="756285" cy="648335"/>
            <wp:effectExtent l="0" t="0" r="5715" b="0"/>
            <wp:wrapSquare wrapText="bothSides"/>
            <wp:docPr id="2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A2B">
        <w:rPr>
          <w:b/>
          <w:sz w:val="22"/>
          <w:szCs w:val="22"/>
        </w:rPr>
        <w:t xml:space="preserve"> </w:t>
      </w:r>
    </w:p>
    <w:p w14:paraId="24013B55" w14:textId="77777777" w:rsidR="00364A2B" w:rsidRDefault="00364A2B" w:rsidP="00364A2B">
      <w:pPr>
        <w:pStyle w:val="Header"/>
      </w:pPr>
      <w:r>
        <w:tab/>
      </w:r>
      <w:r>
        <w:rPr>
          <w:noProof/>
        </w:rPr>
        <w:tab/>
      </w:r>
    </w:p>
    <w:p w14:paraId="5E4DE054" w14:textId="77777777" w:rsidR="00364A2B" w:rsidRDefault="00364A2B" w:rsidP="00A93137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INTERNATIONAL ELECTROTECHNICAL COMMISSION SYSTEM FOR</w:t>
      </w:r>
      <w:r>
        <w:rPr>
          <w:b/>
          <w:sz w:val="24"/>
          <w:szCs w:val="24"/>
        </w:rPr>
        <w:br/>
        <w:t>CERTIFICATION TO STANDARDS RELATING TO EQUIPMENT FOR USE</w:t>
      </w:r>
      <w:r>
        <w:rPr>
          <w:b/>
          <w:sz w:val="24"/>
          <w:szCs w:val="24"/>
        </w:rPr>
        <w:br/>
        <w:t>IN EXPLOSIVE ATMOSPHERES (IECEx SYSTEM)</w:t>
      </w:r>
    </w:p>
    <w:p w14:paraId="6CA3ED0D" w14:textId="77777777" w:rsidR="00364A2B" w:rsidRDefault="00364A2B" w:rsidP="00364A2B">
      <w:pPr>
        <w:jc w:val="center"/>
        <w:rPr>
          <w:b/>
          <w:sz w:val="16"/>
          <w:szCs w:val="16"/>
          <w:lang w:val="en-US"/>
        </w:rPr>
      </w:pPr>
    </w:p>
    <w:p w14:paraId="67C9F332" w14:textId="7C24E494" w:rsidR="00364A2B" w:rsidRPr="00427239" w:rsidRDefault="00364A2B" w:rsidP="00364A2B">
      <w:pPr>
        <w:pStyle w:val="Heading2"/>
        <w:numPr>
          <w:ilvl w:val="0"/>
          <w:numId w:val="0"/>
        </w:numPr>
        <w:tabs>
          <w:tab w:val="left" w:pos="720"/>
        </w:tabs>
        <w:ind w:left="624" w:hanging="624"/>
        <w:rPr>
          <w:bCs w:val="0"/>
          <w:sz w:val="22"/>
          <w:szCs w:val="22"/>
        </w:rPr>
      </w:pPr>
      <w:bookmarkStart w:id="0" w:name="_Toc406764996"/>
      <w:r w:rsidRPr="00427239">
        <w:rPr>
          <w:bCs w:val="0"/>
          <w:sz w:val="22"/>
          <w:szCs w:val="22"/>
        </w:rPr>
        <w:t xml:space="preserve">Title: </w:t>
      </w:r>
      <w:bookmarkEnd w:id="0"/>
      <w:r w:rsidR="004F4935">
        <w:rPr>
          <w:bCs w:val="0"/>
          <w:sz w:val="22"/>
          <w:szCs w:val="22"/>
        </w:rPr>
        <w:t>US Comments concerning the IECEx Bulletin</w:t>
      </w:r>
    </w:p>
    <w:p w14:paraId="4983BF86" w14:textId="77777777" w:rsidR="00364A2B" w:rsidRDefault="00364A2B" w:rsidP="00364A2B">
      <w:pPr>
        <w:pStyle w:val="Heading7"/>
        <w:numPr>
          <w:ilvl w:val="0"/>
          <w:numId w:val="0"/>
        </w:numPr>
        <w:tabs>
          <w:tab w:val="left" w:pos="720"/>
        </w:tabs>
        <w:spacing w:after="0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To: Members of the IECEx Management Committee, </w:t>
      </w:r>
      <w:proofErr w:type="spellStart"/>
      <w:r>
        <w:rPr>
          <w:bCs w:val="0"/>
          <w:sz w:val="22"/>
          <w:szCs w:val="22"/>
        </w:rPr>
        <w:t>ExMC</w:t>
      </w:r>
      <w:proofErr w:type="spellEnd"/>
      <w:r>
        <w:rPr>
          <w:bCs w:val="0"/>
          <w:sz w:val="22"/>
          <w:szCs w:val="22"/>
        </w:rPr>
        <w:t xml:space="preserve"> </w:t>
      </w:r>
    </w:p>
    <w:p w14:paraId="5E5742E8" w14:textId="05771743" w:rsidR="00364A2B" w:rsidRDefault="00E876EA" w:rsidP="00364A2B">
      <w:pPr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49A9BF" wp14:editId="0C17BB3F">
                <wp:simplePos x="0" y="0"/>
                <wp:positionH relativeFrom="column">
                  <wp:posOffset>37465</wp:posOffset>
                </wp:positionH>
                <wp:positionV relativeFrom="paragraph">
                  <wp:posOffset>212090</wp:posOffset>
                </wp:positionV>
                <wp:extent cx="5715000" cy="0"/>
                <wp:effectExtent l="0" t="0" r="0" b="0"/>
                <wp:wrapNone/>
                <wp:docPr id="128537175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A5CBD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16.7pt" to="452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" strokecolor="blue" strokeweight="4.5pt">
                <v:stroke linestyle="thickThin"/>
              </v:line>
            </w:pict>
          </mc:Fallback>
        </mc:AlternateContent>
      </w:r>
    </w:p>
    <w:p w14:paraId="54AEA635" w14:textId="77777777" w:rsidR="00364A2B" w:rsidRDefault="00364A2B" w:rsidP="00364A2B">
      <w:pPr>
        <w:jc w:val="center"/>
        <w:rPr>
          <w:b/>
          <w:sz w:val="16"/>
          <w:szCs w:val="16"/>
        </w:rPr>
      </w:pPr>
    </w:p>
    <w:p w14:paraId="4B2B169F" w14:textId="77777777" w:rsidR="00364A2B" w:rsidRDefault="00364A2B" w:rsidP="00364A2B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Introduction</w:t>
      </w:r>
    </w:p>
    <w:p w14:paraId="4F0FA3A8" w14:textId="77777777" w:rsidR="00364A2B" w:rsidRDefault="00364A2B" w:rsidP="00364A2B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</w:p>
    <w:p w14:paraId="5337367E" w14:textId="38D3D0D1" w:rsidR="00364A2B" w:rsidRDefault="00364A2B" w:rsidP="00A93137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  <w:r>
        <w:rPr>
          <w:rFonts w:eastAsia="MS Mincho"/>
          <w:color w:val="000000"/>
          <w:sz w:val="24"/>
          <w:szCs w:val="24"/>
          <w:lang w:val="en-AU" w:eastAsia="en-AU"/>
        </w:rPr>
        <w:t xml:space="preserve">This document contains </w:t>
      </w:r>
      <w:r w:rsidR="004F4935">
        <w:rPr>
          <w:rFonts w:eastAsia="MS Mincho"/>
          <w:color w:val="000000"/>
          <w:sz w:val="24"/>
          <w:szCs w:val="24"/>
          <w:lang w:val="en-AU" w:eastAsia="en-AU"/>
        </w:rPr>
        <w:t>comments for the USNC/IECEx regarding the IECEx Bulletin.</w:t>
      </w:r>
    </w:p>
    <w:p w14:paraId="37E63AD5" w14:textId="77777777" w:rsidR="004F4935" w:rsidRDefault="004F4935" w:rsidP="00A93137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</w:p>
    <w:p w14:paraId="41043E56" w14:textId="6CBFD3C8" w:rsidR="004F4935" w:rsidRDefault="004F4935" w:rsidP="00A93137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  <w:r>
        <w:rPr>
          <w:rFonts w:eastAsia="MS Mincho"/>
          <w:color w:val="000000"/>
          <w:sz w:val="24"/>
          <w:szCs w:val="24"/>
          <w:lang w:val="en-AU" w:eastAsia="en-AU"/>
        </w:rPr>
        <w:t>These comments along with other matters will be considered during the September 2023 IECEx Management Committee meeting in Edinburgh.</w:t>
      </w:r>
    </w:p>
    <w:p w14:paraId="45C1B1EA" w14:textId="77777777" w:rsidR="004F4935" w:rsidRDefault="004F4935" w:rsidP="00A93137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</w:p>
    <w:p w14:paraId="11B4C4F0" w14:textId="77777777" w:rsidR="00A93137" w:rsidRDefault="00A93137" w:rsidP="00A93137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</w:p>
    <w:p w14:paraId="4E2A807D" w14:textId="77777777" w:rsidR="00A93137" w:rsidRDefault="00A93137" w:rsidP="00A93137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</w:p>
    <w:p w14:paraId="65106F7B" w14:textId="77777777" w:rsidR="00A93137" w:rsidRDefault="00A93137" w:rsidP="00A93137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</w:p>
    <w:p w14:paraId="6A862D21" w14:textId="77777777" w:rsidR="00A93137" w:rsidRDefault="00A93137" w:rsidP="00A93137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</w:p>
    <w:p w14:paraId="5DAD6447" w14:textId="77777777" w:rsidR="00A93137" w:rsidRDefault="00A93137" w:rsidP="00A93137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</w:p>
    <w:p w14:paraId="1BAE9FF7" w14:textId="77777777" w:rsidR="00A93137" w:rsidRDefault="00A93137" w:rsidP="00A93137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</w:p>
    <w:p w14:paraId="27EB5C7C" w14:textId="77777777" w:rsidR="00A93137" w:rsidRDefault="00A93137" w:rsidP="00A93137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</w:p>
    <w:p w14:paraId="4371A24D" w14:textId="77777777" w:rsidR="00A93137" w:rsidRDefault="00A93137" w:rsidP="00A93137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</w:p>
    <w:p w14:paraId="49BA070B" w14:textId="77777777" w:rsidR="00A93137" w:rsidRDefault="00A93137" w:rsidP="00A93137">
      <w:pPr>
        <w:autoSpaceDE w:val="0"/>
        <w:autoSpaceDN w:val="0"/>
        <w:adjustRightInd w:val="0"/>
        <w:ind w:right="-286"/>
        <w:rPr>
          <w:rFonts w:eastAsia="MS Mincho"/>
          <w:color w:val="0070C0"/>
          <w:sz w:val="24"/>
          <w:szCs w:val="32"/>
          <w:lang w:eastAsia="en-AU"/>
        </w:rPr>
      </w:pPr>
    </w:p>
    <w:p w14:paraId="083259EA" w14:textId="77777777" w:rsidR="00364A2B" w:rsidRDefault="00364A2B" w:rsidP="00364A2B">
      <w:pPr>
        <w:tabs>
          <w:tab w:val="left" w:pos="2010"/>
          <w:tab w:val="center" w:pos="4725"/>
        </w:tabs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  <w:r>
        <w:rPr>
          <w:rFonts w:eastAsia="MS Mincho"/>
          <w:color w:val="000000"/>
          <w:sz w:val="24"/>
          <w:szCs w:val="24"/>
          <w:lang w:val="en-AU" w:eastAsia="en-AU"/>
        </w:rPr>
        <w:tab/>
      </w:r>
      <w:r>
        <w:rPr>
          <w:rFonts w:eastAsia="MS Mincho"/>
          <w:color w:val="000000"/>
          <w:sz w:val="24"/>
          <w:szCs w:val="24"/>
          <w:lang w:val="en-AU" w:eastAsia="en-AU"/>
        </w:rPr>
        <w:tab/>
      </w:r>
    </w:p>
    <w:p w14:paraId="0EB02D31" w14:textId="77777777" w:rsidR="00364A2B" w:rsidRDefault="00364A2B" w:rsidP="00364A2B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</w:p>
    <w:p w14:paraId="17C279B5" w14:textId="5D773AC0" w:rsidR="00364A2B" w:rsidRDefault="00364A2B" w:rsidP="00364A2B">
      <w:pPr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IECEx Secretar</w:t>
      </w:r>
      <w:r w:rsidR="004F4935">
        <w:rPr>
          <w:b/>
          <w:bCs/>
          <w:color w:val="000000"/>
          <w:sz w:val="23"/>
          <w:szCs w:val="23"/>
          <w:lang w:val="en-US"/>
        </w:rPr>
        <w:t>iat</w:t>
      </w:r>
    </w:p>
    <w:p w14:paraId="6CB06A63" w14:textId="77777777" w:rsidR="004F4935" w:rsidRDefault="004F4935" w:rsidP="00364A2B">
      <w:pPr>
        <w:rPr>
          <w:b/>
          <w:bCs/>
          <w:color w:val="000000"/>
          <w:sz w:val="23"/>
          <w:szCs w:val="23"/>
          <w:lang w:val="en-US"/>
        </w:rPr>
      </w:pPr>
    </w:p>
    <w:p w14:paraId="412F15FE" w14:textId="77777777" w:rsidR="004F4935" w:rsidRDefault="004F4935" w:rsidP="00364A2B">
      <w:pPr>
        <w:rPr>
          <w:b/>
          <w:bCs/>
          <w:color w:val="000000"/>
          <w:sz w:val="23"/>
          <w:szCs w:val="23"/>
          <w:lang w:val="en-US"/>
        </w:rPr>
      </w:pPr>
    </w:p>
    <w:p w14:paraId="246064C1" w14:textId="77777777" w:rsidR="004F4935" w:rsidRDefault="004F4935" w:rsidP="00364A2B">
      <w:pPr>
        <w:rPr>
          <w:b/>
          <w:bCs/>
          <w:color w:val="000000"/>
          <w:sz w:val="23"/>
          <w:szCs w:val="23"/>
          <w:lang w:val="en-US"/>
        </w:rPr>
      </w:pPr>
    </w:p>
    <w:p w14:paraId="015DDFFB" w14:textId="77777777" w:rsidR="004F4935" w:rsidRDefault="004F4935" w:rsidP="00364A2B">
      <w:pPr>
        <w:rPr>
          <w:b/>
          <w:bCs/>
          <w:color w:val="000000"/>
          <w:sz w:val="23"/>
          <w:szCs w:val="23"/>
          <w:lang w:val="en-US"/>
        </w:rPr>
      </w:pPr>
    </w:p>
    <w:p w14:paraId="36B55FC8" w14:textId="77777777" w:rsidR="004F4935" w:rsidRDefault="004F4935" w:rsidP="00364A2B">
      <w:pPr>
        <w:rPr>
          <w:b/>
          <w:bCs/>
          <w:color w:val="000000"/>
          <w:sz w:val="23"/>
          <w:szCs w:val="23"/>
          <w:lang w:val="en-US"/>
        </w:rPr>
      </w:pPr>
    </w:p>
    <w:tbl>
      <w:tblPr>
        <w:tblW w:w="9045" w:type="dxa"/>
        <w:tblInd w:w="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4468"/>
        <w:gridCol w:w="4577"/>
      </w:tblGrid>
      <w:tr w:rsidR="00364A2B" w14:paraId="253DA838" w14:textId="77777777" w:rsidTr="00364A2B">
        <w:tc>
          <w:tcPr>
            <w:tcW w:w="447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AC3E47B" w14:textId="77777777" w:rsidR="00364A2B" w:rsidRDefault="00364A2B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Address:</w:t>
            </w:r>
          </w:p>
          <w:p w14:paraId="68210059" w14:textId="77777777" w:rsidR="00364A2B" w:rsidRDefault="00364A2B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551742FA" w14:textId="77777777" w:rsidR="00364A2B" w:rsidRDefault="00364A2B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Level 33, Australia Square</w:t>
            </w:r>
          </w:p>
          <w:p w14:paraId="78715931" w14:textId="77777777" w:rsidR="00364A2B" w:rsidRDefault="00364A2B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264 George Street</w:t>
            </w:r>
          </w:p>
          <w:p w14:paraId="2F77ADFA" w14:textId="77777777" w:rsidR="00364A2B" w:rsidRDefault="00364A2B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Sydney NSW 2000</w:t>
            </w:r>
          </w:p>
          <w:p w14:paraId="1D5A2F5B" w14:textId="77777777" w:rsidR="00364A2B" w:rsidRDefault="00364A2B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Australia</w:t>
            </w:r>
          </w:p>
        </w:tc>
        <w:tc>
          <w:tcPr>
            <w:tcW w:w="4579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7D7803D" w14:textId="77777777" w:rsidR="00364A2B" w:rsidRDefault="00364A2B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Contact Details:</w:t>
            </w:r>
          </w:p>
          <w:p w14:paraId="115F7742" w14:textId="77777777" w:rsidR="00364A2B" w:rsidRDefault="00364A2B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166EE350" w14:textId="77777777" w:rsidR="00364A2B" w:rsidRDefault="00364A2B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Tel: +61 2 4628 4690</w:t>
            </w:r>
          </w:p>
          <w:p w14:paraId="371340B7" w14:textId="77777777" w:rsidR="00364A2B" w:rsidRDefault="00364A2B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Fax: +61 2 4627 5285</w:t>
            </w:r>
          </w:p>
          <w:p w14:paraId="78A67F59" w14:textId="77777777" w:rsidR="00364A2B" w:rsidRDefault="00364A2B">
            <w:pPr>
              <w:snapToGri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e-mail:info@iecex.com</w:t>
            </w:r>
            <w:proofErr w:type="gramEnd"/>
          </w:p>
          <w:p w14:paraId="2670757D" w14:textId="77777777" w:rsidR="00364A2B" w:rsidRDefault="00D55A38">
            <w:pPr>
              <w:snapToGrid w:val="0"/>
              <w:rPr>
                <w:b/>
                <w:bCs/>
                <w:sz w:val="22"/>
                <w:szCs w:val="22"/>
              </w:rPr>
            </w:pPr>
            <w:hyperlink r:id="rId9" w:history="1">
              <w:r w:rsidR="00364A2B">
                <w:rPr>
                  <w:rStyle w:val="Hyperlink"/>
                  <w:b/>
                  <w:bCs/>
                  <w:sz w:val="22"/>
                  <w:szCs w:val="22"/>
                </w:rPr>
                <w:t>http://www.iecex.com</w:t>
              </w:r>
            </w:hyperlink>
          </w:p>
          <w:p w14:paraId="43581580" w14:textId="77777777" w:rsidR="00364A2B" w:rsidRDefault="00364A2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496B2238" w14:textId="77777777" w:rsidR="00364A2B" w:rsidRDefault="00364A2B" w:rsidP="00E876EA">
      <w:pPr>
        <w:pStyle w:val="MAIN-TITLE"/>
      </w:pPr>
    </w:p>
    <w:p w14:paraId="64A76D32" w14:textId="77777777" w:rsidR="00036149" w:rsidRDefault="00036149" w:rsidP="00E876EA">
      <w:pPr>
        <w:pStyle w:val="MAIN-TITLE"/>
      </w:pPr>
    </w:p>
    <w:p w14:paraId="71764B18" w14:textId="77777777" w:rsidR="00036149" w:rsidRDefault="00036149" w:rsidP="00E876EA">
      <w:pPr>
        <w:pStyle w:val="MAIN-TITLE"/>
      </w:pPr>
    </w:p>
    <w:p w14:paraId="463E1389" w14:textId="77777777" w:rsidR="00036149" w:rsidRDefault="00036149" w:rsidP="00E876EA">
      <w:pPr>
        <w:pStyle w:val="MAIN-TITLE"/>
      </w:pPr>
    </w:p>
    <w:p w14:paraId="10A54EE9" w14:textId="77777777" w:rsidR="00036149" w:rsidRDefault="00036149" w:rsidP="00E876EA">
      <w:pPr>
        <w:pStyle w:val="MAIN-TITLE"/>
      </w:pPr>
    </w:p>
    <w:p w14:paraId="5B96B668" w14:textId="77777777" w:rsidR="00036149" w:rsidRDefault="00036149" w:rsidP="00E876EA">
      <w:pPr>
        <w:pStyle w:val="MAIN-TITLE"/>
      </w:pPr>
    </w:p>
    <w:p w14:paraId="25F62F4E" w14:textId="77777777" w:rsidR="00036149" w:rsidRDefault="00036149" w:rsidP="00E876EA">
      <w:pPr>
        <w:pStyle w:val="MAIN-TITLE"/>
      </w:pPr>
    </w:p>
    <w:p w14:paraId="3421DF6E" w14:textId="77777777" w:rsidR="00036149" w:rsidRDefault="00036149" w:rsidP="00E876EA">
      <w:pPr>
        <w:pStyle w:val="MAIN-TITLE"/>
      </w:pPr>
    </w:p>
    <w:p w14:paraId="50E8CA7E" w14:textId="77777777" w:rsidR="00036149" w:rsidRDefault="00036149" w:rsidP="00E876EA">
      <w:pPr>
        <w:pStyle w:val="MAIN-TITLE"/>
      </w:pPr>
    </w:p>
    <w:p w14:paraId="470ACE0D" w14:textId="77777777" w:rsidR="00036149" w:rsidRDefault="00036149" w:rsidP="00E876EA">
      <w:pPr>
        <w:pStyle w:val="MAIN-TITLE"/>
      </w:pPr>
    </w:p>
    <w:p w14:paraId="1368167D" w14:textId="77777777" w:rsidR="00036149" w:rsidRDefault="00036149" w:rsidP="00E876EA">
      <w:pPr>
        <w:pStyle w:val="MAIN-TITLE"/>
      </w:pPr>
    </w:p>
    <w:p w14:paraId="02B03E67" w14:textId="77777777" w:rsidR="00036149" w:rsidRDefault="00036149" w:rsidP="00036149">
      <w:pPr>
        <w:rPr>
          <w:rFonts w:ascii="Times New Roman" w:hAnsi="Times New Roman"/>
          <w:b/>
          <w:spacing w:val="0"/>
          <w:lang w:val="en-AU" w:eastAsia="en-US"/>
        </w:rPr>
      </w:pPr>
      <w:r>
        <w:rPr>
          <w:b/>
        </w:rPr>
        <w:t>___________________________________________________________________________________</w:t>
      </w:r>
    </w:p>
    <w:p w14:paraId="3E569BA2" w14:textId="1DF1E364" w:rsidR="00036149" w:rsidRDefault="00036149" w:rsidP="00036149">
      <w:pPr>
        <w:tabs>
          <w:tab w:val="left" w:pos="3510"/>
          <w:tab w:val="left" w:pos="6480"/>
        </w:tabs>
        <w:ind w:left="2070"/>
      </w:pPr>
      <w:r>
        <w:rPr>
          <w:rFonts w:cs="Times New Roman"/>
          <w:noProof/>
          <w:sz w:val="24"/>
        </w:rPr>
        <w:drawing>
          <wp:anchor distT="0" distB="0" distL="114300" distR="114300" simplePos="0" relativeHeight="251662336" behindDoc="1" locked="0" layoutInCell="1" allowOverlap="1" wp14:anchorId="0B18179D" wp14:editId="247E5790">
            <wp:simplePos x="0" y="0"/>
            <wp:positionH relativeFrom="column">
              <wp:posOffset>-19685</wp:posOffset>
            </wp:positionH>
            <wp:positionV relativeFrom="paragraph">
              <wp:posOffset>83820</wp:posOffset>
            </wp:positionV>
            <wp:extent cx="1188720" cy="868680"/>
            <wp:effectExtent l="0" t="0" r="0" b="7620"/>
            <wp:wrapNone/>
            <wp:docPr id="1826394420" name="Picture 1" descr="USNC-IECEX-Logo-Lt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SNC-IECEX-Logo-LtrHea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D61C2" w14:textId="77777777" w:rsidR="00036149" w:rsidRDefault="00036149" w:rsidP="00036149">
      <w:pPr>
        <w:tabs>
          <w:tab w:val="left" w:pos="3510"/>
          <w:tab w:val="left" w:pos="6480"/>
        </w:tabs>
        <w:ind w:left="2070"/>
      </w:pPr>
      <w:r>
        <w:t>Chair:</w:t>
      </w:r>
      <w:r>
        <w:tab/>
        <w:t>S. Kiddle</w:t>
      </w:r>
      <w:r>
        <w:tab/>
      </w:r>
      <w:r>
        <w:rPr>
          <w:b/>
        </w:rPr>
        <w:t>USNC/IECEx</w:t>
      </w:r>
    </w:p>
    <w:p w14:paraId="7FBC1A07" w14:textId="77777777" w:rsidR="00036149" w:rsidRDefault="00036149" w:rsidP="00036149">
      <w:pPr>
        <w:tabs>
          <w:tab w:val="left" w:pos="3510"/>
          <w:tab w:val="left" w:pos="6480"/>
        </w:tabs>
        <w:ind w:left="2070"/>
        <w:rPr>
          <w:b/>
        </w:rPr>
      </w:pPr>
      <w:r>
        <w:t>Vice Chair:</w:t>
      </w:r>
      <w:r>
        <w:tab/>
        <w:t>K. Holdredge</w:t>
      </w:r>
      <w:r>
        <w:tab/>
        <w:t>c/o NEMA</w:t>
      </w:r>
    </w:p>
    <w:p w14:paraId="6E3F747A" w14:textId="77777777" w:rsidR="00036149" w:rsidRDefault="00036149" w:rsidP="00036149">
      <w:pPr>
        <w:tabs>
          <w:tab w:val="left" w:pos="3510"/>
          <w:tab w:val="left" w:pos="6480"/>
        </w:tabs>
        <w:ind w:left="2070"/>
      </w:pPr>
      <w:r>
        <w:t>Vice Chair:</w:t>
      </w:r>
      <w:r>
        <w:tab/>
        <w:t>K. Wolf</w:t>
      </w:r>
      <w:r>
        <w:tab/>
        <w:t>1300 North 17</w:t>
      </w:r>
      <w:r>
        <w:rPr>
          <w:vertAlign w:val="superscript"/>
        </w:rPr>
        <w:t>th</w:t>
      </w:r>
      <w:r>
        <w:t xml:space="preserve"> St., </w:t>
      </w:r>
      <w:proofErr w:type="spellStart"/>
      <w:r>
        <w:t>Ste.</w:t>
      </w:r>
      <w:proofErr w:type="spellEnd"/>
      <w:r>
        <w:t xml:space="preserve"> 900</w:t>
      </w:r>
    </w:p>
    <w:p w14:paraId="136468EE" w14:textId="77777777" w:rsidR="00036149" w:rsidRDefault="00036149" w:rsidP="00036149">
      <w:pPr>
        <w:tabs>
          <w:tab w:val="left" w:pos="3510"/>
          <w:tab w:val="left" w:pos="6480"/>
        </w:tabs>
        <w:ind w:left="2070"/>
      </w:pPr>
      <w:r>
        <w:t>Past Chair:</w:t>
      </w:r>
      <w:r>
        <w:tab/>
        <w:t>E. Massey</w:t>
      </w:r>
      <w:r>
        <w:tab/>
        <w:t>Arlington, VA 22209</w:t>
      </w:r>
    </w:p>
    <w:p w14:paraId="0E1A28A3" w14:textId="77777777" w:rsidR="00036149" w:rsidRDefault="00036149" w:rsidP="00036149">
      <w:pPr>
        <w:tabs>
          <w:tab w:val="left" w:pos="3510"/>
          <w:tab w:val="left" w:pos="6480"/>
        </w:tabs>
        <w:ind w:left="2070"/>
      </w:pPr>
      <w:r>
        <w:t>Treasurer:</w:t>
      </w:r>
      <w:r>
        <w:tab/>
        <w:t>J. Anderson</w:t>
      </w:r>
    </w:p>
    <w:p w14:paraId="1C95B535" w14:textId="77777777" w:rsidR="00036149" w:rsidRDefault="00036149" w:rsidP="00036149">
      <w:pPr>
        <w:rPr>
          <w:b/>
        </w:rPr>
      </w:pPr>
      <w:r>
        <w:rPr>
          <w:b/>
        </w:rPr>
        <w:t>_________________________________________________________________________________</w:t>
      </w:r>
    </w:p>
    <w:p w14:paraId="36556A60" w14:textId="77777777" w:rsidR="00036149" w:rsidRDefault="00036149" w:rsidP="00036149">
      <w:pPr>
        <w:spacing w:line="240" w:lineRule="exact"/>
        <w:ind w:left="2880" w:right="-22" w:firstLine="720"/>
        <w:rPr>
          <w:rFonts w:ascii="Times New Roman" w:hAnsi="Times New Roman" w:cs="Times New Roman"/>
          <w:color w:val="FF0000"/>
          <w:sz w:val="24"/>
        </w:rPr>
      </w:pPr>
    </w:p>
    <w:p w14:paraId="771747EC" w14:textId="77777777" w:rsidR="00D55A38" w:rsidRPr="00E94295" w:rsidRDefault="00D55A38" w:rsidP="00D55A38">
      <w:pPr>
        <w:spacing w:line="240" w:lineRule="exact"/>
        <w:ind w:left="2880" w:right="-22" w:firstLine="720"/>
      </w:pPr>
      <w:r>
        <w:t>13</w:t>
      </w:r>
      <w:r w:rsidRPr="00E94295">
        <w:t xml:space="preserve"> July 2023</w:t>
      </w:r>
    </w:p>
    <w:p w14:paraId="532F30CE" w14:textId="77777777" w:rsidR="00D55A38" w:rsidRDefault="00D55A38" w:rsidP="00D55A38">
      <w:pPr>
        <w:spacing w:line="240" w:lineRule="exact"/>
        <w:ind w:right="-22"/>
        <w:rPr>
          <w:color w:val="000000"/>
        </w:rPr>
      </w:pPr>
    </w:p>
    <w:p w14:paraId="54702347" w14:textId="77777777" w:rsidR="00D55A38" w:rsidRPr="00B356CB" w:rsidRDefault="00D55A38" w:rsidP="00D55A38">
      <w:pPr>
        <w:spacing w:line="240" w:lineRule="exact"/>
        <w:ind w:right="-22"/>
        <w:rPr>
          <w:color w:val="000000"/>
        </w:rPr>
      </w:pPr>
      <w:r w:rsidRPr="00B356CB">
        <w:rPr>
          <w:color w:val="000000"/>
        </w:rPr>
        <w:t>VIA E-MAIL TRANSMISSION</w:t>
      </w:r>
    </w:p>
    <w:p w14:paraId="6D064FD4" w14:textId="77777777" w:rsidR="00D55A38" w:rsidRPr="00B356CB" w:rsidRDefault="00D55A38" w:rsidP="00D55A38">
      <w:pPr>
        <w:ind w:right="-22"/>
        <w:rPr>
          <w:color w:val="000000"/>
        </w:rPr>
      </w:pPr>
    </w:p>
    <w:p w14:paraId="26316D94" w14:textId="77777777" w:rsidR="00D55A38" w:rsidRPr="00B356CB" w:rsidRDefault="00D55A38" w:rsidP="00D55A38">
      <w:pPr>
        <w:spacing w:line="240" w:lineRule="exact"/>
        <w:ind w:right="-22"/>
        <w:rPr>
          <w:color w:val="000000"/>
        </w:rPr>
      </w:pPr>
      <w:r w:rsidRPr="00B356CB">
        <w:rPr>
          <w:color w:val="000000"/>
        </w:rPr>
        <w:t>Mr. Chris Agius</w:t>
      </w:r>
    </w:p>
    <w:p w14:paraId="5145A074" w14:textId="77777777" w:rsidR="00D55A38" w:rsidRPr="00B356CB" w:rsidRDefault="00D55A38" w:rsidP="00D55A38">
      <w:pPr>
        <w:tabs>
          <w:tab w:val="left" w:pos="4455"/>
        </w:tabs>
        <w:ind w:right="-22"/>
        <w:rPr>
          <w:color w:val="000000"/>
        </w:rPr>
      </w:pPr>
      <w:r w:rsidRPr="00B356CB">
        <w:rPr>
          <w:color w:val="000000"/>
        </w:rPr>
        <w:t>IECEx Secretariat</w:t>
      </w:r>
    </w:p>
    <w:p w14:paraId="77296C3C" w14:textId="77777777" w:rsidR="00D55A38" w:rsidRPr="00B356CB" w:rsidRDefault="00D55A38" w:rsidP="00D55A38">
      <w:pPr>
        <w:spacing w:line="240" w:lineRule="exact"/>
        <w:ind w:right="-22"/>
        <w:rPr>
          <w:color w:val="000000"/>
        </w:rPr>
      </w:pPr>
      <w:r w:rsidRPr="00B356CB">
        <w:rPr>
          <w:color w:val="000000"/>
        </w:rPr>
        <w:t>c/o IEC Central Office</w:t>
      </w:r>
    </w:p>
    <w:p w14:paraId="0B2A41CC" w14:textId="77777777" w:rsidR="00D55A38" w:rsidRPr="00B60276" w:rsidRDefault="00D55A38" w:rsidP="00D55A38">
      <w:pPr>
        <w:pStyle w:val="PlainText"/>
        <w:ind w:right="-22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B60276">
        <w:rPr>
          <w:rFonts w:ascii="Times New Roman" w:hAnsi="Times New Roman"/>
          <w:color w:val="000000"/>
          <w:sz w:val="24"/>
          <w:szCs w:val="24"/>
          <w:lang w:val="fr-FR"/>
        </w:rPr>
        <w:t xml:space="preserve">3, rue de </w:t>
      </w:r>
      <w:proofErr w:type="spellStart"/>
      <w:r w:rsidRPr="00B60276">
        <w:rPr>
          <w:rFonts w:ascii="Times New Roman" w:hAnsi="Times New Roman"/>
          <w:color w:val="000000"/>
          <w:sz w:val="24"/>
          <w:szCs w:val="24"/>
          <w:lang w:val="fr-FR"/>
        </w:rPr>
        <w:t>Varembé</w:t>
      </w:r>
      <w:proofErr w:type="spellEnd"/>
    </w:p>
    <w:p w14:paraId="6F2AD64B" w14:textId="77777777" w:rsidR="00D55A38" w:rsidRPr="00B60276" w:rsidRDefault="00D55A38" w:rsidP="00D55A38">
      <w:pPr>
        <w:pStyle w:val="SHA"/>
        <w:ind w:right="-22"/>
        <w:rPr>
          <w:rFonts w:ascii="Times New Roman" w:hAnsi="Times New Roman"/>
          <w:color w:val="000000"/>
          <w:szCs w:val="24"/>
          <w:lang w:val="fr-FR"/>
        </w:rPr>
      </w:pPr>
      <w:r w:rsidRPr="00B60276">
        <w:rPr>
          <w:rFonts w:ascii="Times New Roman" w:hAnsi="Times New Roman"/>
          <w:color w:val="000000"/>
          <w:szCs w:val="24"/>
          <w:lang w:val="fr-FR"/>
        </w:rPr>
        <w:t>P.O. BOX 131</w:t>
      </w:r>
    </w:p>
    <w:p w14:paraId="596BFB5F" w14:textId="77777777" w:rsidR="00D55A38" w:rsidRPr="007F3344" w:rsidRDefault="00D55A38" w:rsidP="00D55A38">
      <w:pPr>
        <w:spacing w:line="240" w:lineRule="exact"/>
        <w:ind w:right="-22"/>
      </w:pPr>
      <w:r w:rsidRPr="00B356CB">
        <w:rPr>
          <w:color w:val="000000"/>
        </w:rPr>
        <w:t>CH-</w:t>
      </w:r>
      <w:r w:rsidRPr="007F3344">
        <w:t>1211 Geneva 20, Switzerland</w:t>
      </w:r>
    </w:p>
    <w:p w14:paraId="1E975CBB" w14:textId="77777777" w:rsidR="00D55A38" w:rsidRPr="007F3344" w:rsidRDefault="00D55A38" w:rsidP="00D55A38">
      <w:pPr>
        <w:ind w:right="-22"/>
      </w:pPr>
    </w:p>
    <w:p w14:paraId="2FCD3705" w14:textId="77777777" w:rsidR="00D55A38" w:rsidRPr="007F3344" w:rsidRDefault="00D55A38" w:rsidP="00D55A38">
      <w:pPr>
        <w:ind w:left="1440" w:right="-22" w:hanging="1440"/>
      </w:pPr>
      <w:r w:rsidRPr="007F3344">
        <w:rPr>
          <w:b/>
        </w:rPr>
        <w:t>Subject:</w:t>
      </w:r>
      <w:r w:rsidRPr="007F3344">
        <w:tab/>
        <w:t xml:space="preserve">USNC/IECEx </w:t>
      </w:r>
      <w:r>
        <w:t>c</w:t>
      </w:r>
      <w:r w:rsidRPr="007F3344">
        <w:t xml:space="preserve">omment on </w:t>
      </w:r>
      <w:bookmarkStart w:id="1" w:name="_Hlk131782089"/>
      <w:r w:rsidRPr="007F3344">
        <w:t xml:space="preserve">Working Group </w:t>
      </w:r>
      <w:bookmarkEnd w:id="1"/>
      <w:proofErr w:type="spellStart"/>
      <w:r w:rsidRPr="007F3344">
        <w:t>ExMC</w:t>
      </w:r>
      <w:proofErr w:type="spellEnd"/>
      <w:r w:rsidRPr="007F3344">
        <w:t xml:space="preserve"> WG13</w:t>
      </w:r>
    </w:p>
    <w:p w14:paraId="6EC4806C" w14:textId="77777777" w:rsidR="00D55A38" w:rsidRPr="007F3344" w:rsidRDefault="00D55A38" w:rsidP="00D55A38">
      <w:pPr>
        <w:ind w:left="1440" w:right="-22" w:hanging="1440"/>
      </w:pPr>
    </w:p>
    <w:p w14:paraId="037FA5A0" w14:textId="77777777" w:rsidR="00D55A38" w:rsidRPr="007F3344" w:rsidRDefault="00D55A38" w:rsidP="00D55A38">
      <w:pPr>
        <w:ind w:right="-22"/>
      </w:pPr>
      <w:r w:rsidRPr="007F3344">
        <w:t>Dear Chris:</w:t>
      </w:r>
    </w:p>
    <w:p w14:paraId="53019E4D" w14:textId="77777777" w:rsidR="00D55A38" w:rsidRPr="007F3344" w:rsidRDefault="00D55A38" w:rsidP="00D55A38">
      <w:pPr>
        <w:ind w:right="-22"/>
      </w:pPr>
    </w:p>
    <w:p w14:paraId="0022CC24" w14:textId="77777777" w:rsidR="00D55A38" w:rsidRPr="007F3344" w:rsidRDefault="00D55A38" w:rsidP="00D55A38">
      <w:pPr>
        <w:pStyle w:val="Default"/>
        <w:rPr>
          <w:rFonts w:ascii="Times New Roman" w:eastAsia="Times New Roman" w:hAnsi="Times New Roman" w:cs="Times New Roman"/>
          <w:color w:val="auto"/>
          <w:lang w:val="en-AU"/>
        </w:rPr>
      </w:pPr>
      <w:r w:rsidRPr="007F3344">
        <w:rPr>
          <w:rFonts w:ascii="Times New Roman" w:eastAsia="Times New Roman" w:hAnsi="Times New Roman" w:cs="Times New Roman"/>
          <w:color w:val="auto"/>
          <w:lang w:val="en-AU"/>
        </w:rPr>
        <w:t>The USNC/IECEx thank</w:t>
      </w:r>
      <w:r>
        <w:rPr>
          <w:rFonts w:ascii="Times New Roman" w:eastAsia="Times New Roman" w:hAnsi="Times New Roman" w:cs="Times New Roman"/>
          <w:color w:val="auto"/>
          <w:lang w:val="en-AU"/>
        </w:rPr>
        <w:t>s</w:t>
      </w:r>
      <w:r w:rsidRPr="007F3344">
        <w:rPr>
          <w:rFonts w:ascii="Times New Roman" w:eastAsia="Times New Roman" w:hAnsi="Times New Roman" w:cs="Times New Roman"/>
          <w:color w:val="auto"/>
          <w:lang w:val="en-AU"/>
        </w:rPr>
        <w:t xml:space="preserve"> Working Group </w:t>
      </w:r>
      <w:proofErr w:type="spellStart"/>
      <w:r w:rsidRPr="007F3344">
        <w:rPr>
          <w:rFonts w:ascii="Times New Roman" w:eastAsia="Times New Roman" w:hAnsi="Times New Roman" w:cs="Times New Roman"/>
          <w:color w:val="auto"/>
          <w:lang w:val="en-AU"/>
        </w:rPr>
        <w:t>ExMC</w:t>
      </w:r>
      <w:proofErr w:type="spellEnd"/>
      <w:r w:rsidRPr="007F3344">
        <w:rPr>
          <w:rFonts w:ascii="Times New Roman" w:eastAsia="Times New Roman" w:hAnsi="Times New Roman" w:cs="Times New Roman"/>
          <w:color w:val="auto"/>
          <w:lang w:val="en-AU"/>
        </w:rPr>
        <w:t xml:space="preserve"> WG13 for the maintenance of the IECEx Business Plan and consideration of market requirements to support the IECEx Vision</w:t>
      </w:r>
      <w:r>
        <w:rPr>
          <w:rFonts w:ascii="Times New Roman" w:eastAsia="Times New Roman" w:hAnsi="Times New Roman" w:cs="Times New Roman"/>
          <w:color w:val="auto"/>
          <w:lang w:val="en-AU"/>
        </w:rPr>
        <w:t>.</w:t>
      </w:r>
    </w:p>
    <w:p w14:paraId="51FE1E39" w14:textId="77777777" w:rsidR="00D55A38" w:rsidRPr="00FC349A" w:rsidRDefault="00D55A38" w:rsidP="00D55A38">
      <w:pPr>
        <w:pStyle w:val="Default"/>
        <w:rPr>
          <w:rFonts w:ascii="Times New Roman" w:eastAsia="Times New Roman" w:hAnsi="Times New Roman" w:cs="Times New Roman"/>
          <w:color w:val="auto"/>
          <w:lang w:val="en-AU"/>
        </w:rPr>
      </w:pPr>
    </w:p>
    <w:p w14:paraId="1CDA63CD" w14:textId="77777777" w:rsidR="00D55A38" w:rsidRPr="00FC349A" w:rsidRDefault="00D55A38" w:rsidP="00D55A38">
      <w:pPr>
        <w:pStyle w:val="Default"/>
        <w:rPr>
          <w:rFonts w:ascii="Times New Roman" w:eastAsia="Times New Roman" w:hAnsi="Times New Roman" w:cs="Times New Roman"/>
          <w:color w:val="auto"/>
          <w:lang w:val="en-AU"/>
        </w:rPr>
      </w:pPr>
      <w:proofErr w:type="spellStart"/>
      <w:r>
        <w:rPr>
          <w:rFonts w:ascii="Times New Roman" w:eastAsia="Times New Roman" w:hAnsi="Times New Roman" w:cs="Times New Roman"/>
          <w:color w:val="auto"/>
          <w:lang w:val="en-AU"/>
        </w:rPr>
        <w:t>ExMC</w:t>
      </w:r>
      <w:proofErr w:type="spellEnd"/>
      <w:r>
        <w:rPr>
          <w:rFonts w:ascii="Times New Roman" w:eastAsia="Times New Roman" w:hAnsi="Times New Roman" w:cs="Times New Roman"/>
          <w:color w:val="auto"/>
          <w:lang w:val="en-AU"/>
        </w:rPr>
        <w:t xml:space="preserve"> Decision</w:t>
      </w:r>
      <w:r w:rsidRPr="00FC349A">
        <w:rPr>
          <w:rFonts w:ascii="Times New Roman" w:eastAsia="Times New Roman" w:hAnsi="Times New Roman" w:cs="Times New Roman"/>
          <w:color w:val="auto"/>
          <w:lang w:val="en-A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en-AU"/>
        </w:rPr>
        <w:t xml:space="preserve">2020/40 </w:t>
      </w:r>
      <w:r w:rsidRPr="00FC349A">
        <w:rPr>
          <w:rFonts w:ascii="Times New Roman" w:eastAsia="Times New Roman" w:hAnsi="Times New Roman" w:cs="Times New Roman"/>
          <w:color w:val="auto"/>
          <w:lang w:val="en-AU"/>
        </w:rPr>
        <w:t xml:space="preserve">noted US comment </w:t>
      </w:r>
      <w:proofErr w:type="spellStart"/>
      <w:r w:rsidRPr="00FC349A">
        <w:rPr>
          <w:rFonts w:ascii="Times New Roman" w:eastAsia="Times New Roman" w:hAnsi="Times New Roman" w:cs="Times New Roman"/>
          <w:color w:val="auto"/>
          <w:lang w:val="en-AU"/>
        </w:rPr>
        <w:t>ExMC</w:t>
      </w:r>
      <w:proofErr w:type="spellEnd"/>
      <w:r w:rsidRPr="00FC349A">
        <w:rPr>
          <w:rFonts w:ascii="Times New Roman" w:eastAsia="Times New Roman" w:hAnsi="Times New Roman" w:cs="Times New Roman"/>
          <w:color w:val="auto"/>
          <w:lang w:val="en-AU"/>
        </w:rPr>
        <w:t>/1637/Inf</w:t>
      </w:r>
      <w:r>
        <w:rPr>
          <w:rFonts w:ascii="Times New Roman" w:eastAsia="Times New Roman" w:hAnsi="Times New Roman" w:cs="Times New Roman"/>
          <w:color w:val="auto"/>
          <w:lang w:val="en-AU"/>
        </w:rPr>
        <w:t xml:space="preserve">. </w:t>
      </w:r>
      <w:r w:rsidRPr="00FC349A">
        <w:rPr>
          <w:rFonts w:ascii="Times New Roman" w:eastAsia="Times New Roman" w:hAnsi="Times New Roman" w:cs="Times New Roman"/>
          <w:color w:val="auto"/>
          <w:lang w:val="en-AU"/>
        </w:rPr>
        <w:t xml:space="preserve">WG13 Business development </w:t>
      </w:r>
      <w:r>
        <w:rPr>
          <w:rFonts w:ascii="Times New Roman" w:eastAsia="Times New Roman" w:hAnsi="Times New Roman" w:cs="Times New Roman"/>
          <w:color w:val="auto"/>
          <w:lang w:val="en-AU"/>
        </w:rPr>
        <w:t>wa</w:t>
      </w:r>
      <w:r w:rsidRPr="00FC349A">
        <w:rPr>
          <w:rFonts w:ascii="Times New Roman" w:eastAsia="Times New Roman" w:hAnsi="Times New Roman" w:cs="Times New Roman"/>
          <w:color w:val="auto"/>
          <w:lang w:val="en-AU"/>
        </w:rPr>
        <w:t>s requested to consider better ways of presenting the IECEx Bulletin that make it more readily available and easier for updating and accessible possibly via a subscription basis</w:t>
      </w:r>
      <w:r>
        <w:rPr>
          <w:rFonts w:ascii="Times New Roman" w:eastAsia="Times New Roman" w:hAnsi="Times New Roman" w:cs="Times New Roman"/>
          <w:color w:val="auto"/>
          <w:lang w:val="en-AU"/>
        </w:rPr>
        <w:t>.</w:t>
      </w:r>
    </w:p>
    <w:p w14:paraId="01337157" w14:textId="77777777" w:rsidR="00D55A38" w:rsidRDefault="00D55A38" w:rsidP="00D55A38">
      <w:pPr>
        <w:pStyle w:val="Default"/>
        <w:rPr>
          <w:rFonts w:ascii="Times New Roman" w:eastAsia="Times New Roman" w:hAnsi="Times New Roman" w:cs="Times New Roman"/>
          <w:color w:val="auto"/>
          <w:lang w:val="en-AU"/>
        </w:rPr>
      </w:pPr>
    </w:p>
    <w:p w14:paraId="2D8FBD1F" w14:textId="77777777" w:rsidR="00D55A38" w:rsidRPr="00FC349A" w:rsidRDefault="00D55A38" w:rsidP="00D55A38">
      <w:pPr>
        <w:pStyle w:val="Default"/>
        <w:rPr>
          <w:rFonts w:ascii="Times New Roman" w:eastAsia="Times New Roman" w:hAnsi="Times New Roman" w:cs="Times New Roman"/>
          <w:color w:val="auto"/>
          <w:lang w:val="en-AU"/>
        </w:rPr>
      </w:pPr>
      <w:proofErr w:type="spellStart"/>
      <w:r>
        <w:rPr>
          <w:rFonts w:ascii="Times New Roman" w:eastAsia="Times New Roman" w:hAnsi="Times New Roman" w:cs="Times New Roman"/>
          <w:color w:val="auto"/>
          <w:lang w:val="en-AU"/>
        </w:rPr>
        <w:t>ExMC</w:t>
      </w:r>
      <w:proofErr w:type="spellEnd"/>
      <w:r>
        <w:rPr>
          <w:rFonts w:ascii="Times New Roman" w:eastAsia="Times New Roman" w:hAnsi="Times New Roman" w:cs="Times New Roman"/>
          <w:color w:val="auto"/>
          <w:lang w:val="en-AU"/>
        </w:rPr>
        <w:t xml:space="preserve"> Decision 2022/32 noted</w:t>
      </w:r>
      <w:r w:rsidRPr="00FC349A">
        <w:rPr>
          <w:rFonts w:ascii="Times New Roman" w:eastAsia="Times New Roman" w:hAnsi="Times New Roman" w:cs="Times New Roman"/>
          <w:color w:val="auto"/>
          <w:lang w:val="en-AU"/>
        </w:rPr>
        <w:t xml:space="preserve"> US comment </w:t>
      </w:r>
      <w:proofErr w:type="spellStart"/>
      <w:r w:rsidRPr="00FC349A">
        <w:rPr>
          <w:rFonts w:ascii="Times New Roman" w:eastAsia="Times New Roman" w:hAnsi="Times New Roman" w:cs="Times New Roman"/>
          <w:color w:val="auto"/>
          <w:lang w:val="en-AU"/>
        </w:rPr>
        <w:t>ExMC</w:t>
      </w:r>
      <w:proofErr w:type="spellEnd"/>
      <w:r w:rsidRPr="00FC349A">
        <w:rPr>
          <w:rFonts w:ascii="Times New Roman" w:eastAsia="Times New Roman" w:hAnsi="Times New Roman" w:cs="Times New Roman"/>
          <w:color w:val="auto"/>
          <w:lang w:val="en-AU"/>
        </w:rPr>
        <w:t xml:space="preserve">/1889/INF for amendments to the IECEx </w:t>
      </w:r>
      <w:r w:rsidRPr="00786791">
        <w:rPr>
          <w:rFonts w:ascii="Times New Roman" w:eastAsia="Times New Roman" w:hAnsi="Times New Roman" w:cs="Times New Roman"/>
          <w:color w:val="auto"/>
          <w:lang w:val="en-AU"/>
        </w:rPr>
        <w:t>website</w:t>
      </w:r>
      <w:r>
        <w:rPr>
          <w:rFonts w:ascii="Times New Roman" w:eastAsia="Times New Roman" w:hAnsi="Times New Roman" w:cs="Times New Roman"/>
          <w:color w:val="auto"/>
          <w:lang w:val="en-AU"/>
        </w:rPr>
        <w:t xml:space="preserve"> and </w:t>
      </w:r>
      <w:r w:rsidRPr="00FC349A">
        <w:rPr>
          <w:rFonts w:ascii="Times New Roman" w:eastAsia="Times New Roman" w:hAnsi="Times New Roman" w:cs="Times New Roman"/>
          <w:color w:val="auto"/>
          <w:lang w:val="en-AU"/>
        </w:rPr>
        <w:t>supported the current work underway on an online version of the IECEx Bulletin</w:t>
      </w:r>
      <w:r>
        <w:rPr>
          <w:rFonts w:ascii="Times New Roman" w:eastAsia="Times New Roman" w:hAnsi="Times New Roman" w:cs="Times New Roman"/>
          <w:color w:val="auto"/>
          <w:lang w:val="en-AU"/>
        </w:rPr>
        <w:t>.</w:t>
      </w:r>
    </w:p>
    <w:p w14:paraId="7E570FAC" w14:textId="77777777" w:rsidR="00D55A38" w:rsidRPr="002359B7" w:rsidRDefault="00D55A38" w:rsidP="00D55A38">
      <w:pPr>
        <w:pStyle w:val="Default"/>
        <w:rPr>
          <w:rFonts w:ascii="Times New Roman" w:eastAsia="Times New Roman" w:hAnsi="Times New Roman" w:cs="Times New Roman"/>
          <w:color w:val="auto"/>
          <w:lang w:val="en-AU"/>
        </w:rPr>
      </w:pPr>
    </w:p>
    <w:p w14:paraId="6D0134C7" w14:textId="77777777" w:rsidR="00D55A38" w:rsidRPr="002359B7" w:rsidRDefault="00D55A38" w:rsidP="00D55A38">
      <w:pPr>
        <w:ind w:right="-22"/>
      </w:pPr>
      <w:r>
        <w:t>Due to the delay in implementing an online version of the IECEx bulletin, t</w:t>
      </w:r>
      <w:r w:rsidRPr="002359B7">
        <w:t xml:space="preserve">he USNC/IECEx </w:t>
      </w:r>
      <w:r>
        <w:t xml:space="preserve">with input from the Canadian member body </w:t>
      </w:r>
      <w:r w:rsidRPr="007F3344">
        <w:t xml:space="preserve">would like to </w:t>
      </w:r>
      <w:r>
        <w:t xml:space="preserve">propose an interim solution </w:t>
      </w:r>
      <w:r w:rsidRPr="002359B7">
        <w:t xml:space="preserve">for consideration by the member bodies as well as </w:t>
      </w:r>
      <w:proofErr w:type="spellStart"/>
      <w:r w:rsidRPr="002359B7">
        <w:t>ExMC</w:t>
      </w:r>
      <w:proofErr w:type="spellEnd"/>
      <w:r w:rsidRPr="002359B7">
        <w:t xml:space="preserve"> WG13:</w:t>
      </w:r>
    </w:p>
    <w:p w14:paraId="62529F1E" w14:textId="77777777" w:rsidR="00D55A38" w:rsidRPr="002359B7" w:rsidRDefault="00D55A38" w:rsidP="00D55A38">
      <w:pPr>
        <w:ind w:right="-22"/>
      </w:pPr>
    </w:p>
    <w:p w14:paraId="16AF203C" w14:textId="77777777" w:rsidR="00D55A38" w:rsidRDefault="00D55A38" w:rsidP="00D55A38">
      <w:pPr>
        <w:pStyle w:val="ListParagraph"/>
        <w:numPr>
          <w:ilvl w:val="0"/>
          <w:numId w:val="15"/>
        </w:numPr>
        <w:spacing w:after="0" w:line="240" w:lineRule="auto"/>
        <w:ind w:right="-22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For </w:t>
      </w:r>
      <w:r w:rsidRPr="009D5875">
        <w:rPr>
          <w:rFonts w:ascii="Times New Roman" w:eastAsia="Times New Roman" w:hAnsi="Times New Roman"/>
          <w:sz w:val="24"/>
          <w:szCs w:val="24"/>
        </w:rPr>
        <w:t xml:space="preserve">each </w:t>
      </w:r>
      <w:r>
        <w:rPr>
          <w:rFonts w:ascii="Times New Roman" w:eastAsia="Times New Roman" w:hAnsi="Times New Roman"/>
          <w:sz w:val="24"/>
          <w:szCs w:val="24"/>
        </w:rPr>
        <w:t xml:space="preserve">Member Body to make available where </w:t>
      </w:r>
      <w:r w:rsidRPr="009D5875">
        <w:rPr>
          <w:rFonts w:ascii="Times New Roman" w:eastAsia="Times New Roman" w:hAnsi="Times New Roman"/>
          <w:sz w:val="24"/>
          <w:szCs w:val="24"/>
        </w:rPr>
        <w:t>their national differences</w:t>
      </w:r>
      <w:r>
        <w:rPr>
          <w:rFonts w:ascii="Times New Roman" w:eastAsia="Times New Roman" w:hAnsi="Times New Roman"/>
          <w:sz w:val="24"/>
          <w:szCs w:val="24"/>
        </w:rPr>
        <w:t xml:space="preserve"> can be found and have this displayed on the IECEx website. The member body shall make updates at least once a year and indicate when the list was last updated. See attached example.</w:t>
      </w:r>
    </w:p>
    <w:p w14:paraId="57746B92" w14:textId="77777777" w:rsidR="00D55A38" w:rsidRPr="009D5875" w:rsidRDefault="00D55A38" w:rsidP="00D55A38">
      <w:pPr>
        <w:pStyle w:val="ListParagraph"/>
        <w:spacing w:after="0" w:line="240" w:lineRule="auto"/>
        <w:ind w:right="-22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object w:dxaOrig="1360" w:dyaOrig="880" w14:anchorId="5F69C0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8.25pt;height:43.5pt" o:ole="">
            <v:imagedata r:id="rId11" o:title=""/>
          </v:shape>
          <o:OLEObject Type="Embed" ProgID="Excel.Sheet.12" ShapeID="_x0000_i1027" DrawAspect="Icon" ObjectID="_1751193062" r:id="rId12"/>
        </w:object>
      </w:r>
    </w:p>
    <w:p w14:paraId="284FAEB6" w14:textId="77777777" w:rsidR="00D55A38" w:rsidRDefault="00D55A38" w:rsidP="00D55A38">
      <w:pPr>
        <w:pStyle w:val="Default"/>
        <w:numPr>
          <w:ilvl w:val="0"/>
          <w:numId w:val="15"/>
        </w:numPr>
        <w:rPr>
          <w:rFonts w:ascii="Times New Roman" w:eastAsia="Times New Roman" w:hAnsi="Times New Roman" w:cs="Times New Roman"/>
          <w:color w:val="auto"/>
          <w:lang w:val="en-AU"/>
        </w:rPr>
      </w:pPr>
      <w:r>
        <w:rPr>
          <w:rFonts w:ascii="Times New Roman" w:eastAsia="Times New Roman" w:hAnsi="Times New Roman" w:cs="Times New Roman"/>
          <w:color w:val="auto"/>
          <w:lang w:val="en-AU"/>
        </w:rPr>
        <w:t>F</w:t>
      </w:r>
      <w:r w:rsidRPr="009D5875">
        <w:rPr>
          <w:rFonts w:ascii="Times New Roman" w:eastAsia="Times New Roman" w:hAnsi="Times New Roman" w:cs="Times New Roman"/>
          <w:color w:val="auto"/>
          <w:lang w:val="en-AU"/>
        </w:rPr>
        <w:t xml:space="preserve">or </w:t>
      </w:r>
      <w:r>
        <w:rPr>
          <w:rFonts w:ascii="Times New Roman" w:eastAsia="Times New Roman" w:hAnsi="Times New Roman" w:cs="Times New Roman"/>
          <w:color w:val="auto"/>
          <w:lang w:val="en-AU"/>
        </w:rPr>
        <w:t xml:space="preserve">the IECEx Secretariat </w:t>
      </w:r>
      <w:r>
        <w:rPr>
          <w:rFonts w:ascii="Times New Roman" w:eastAsia="Times New Roman" w:hAnsi="Times New Roman"/>
          <w:lang w:val="en-AU"/>
        </w:rPr>
        <w:t xml:space="preserve">to </w:t>
      </w:r>
      <w:r w:rsidRPr="009D5875">
        <w:rPr>
          <w:rFonts w:ascii="Times New Roman" w:eastAsia="Times New Roman" w:hAnsi="Times New Roman" w:cs="Times New Roman"/>
          <w:color w:val="auto"/>
          <w:lang w:val="en-AU"/>
        </w:rPr>
        <w:t xml:space="preserve">include </w:t>
      </w:r>
      <w:r>
        <w:rPr>
          <w:rFonts w:ascii="Times New Roman" w:eastAsia="Times New Roman" w:hAnsi="Times New Roman" w:cs="Times New Roman"/>
          <w:color w:val="auto"/>
          <w:lang w:val="en-AU"/>
        </w:rPr>
        <w:t xml:space="preserve">information on </w:t>
      </w:r>
      <w:hyperlink r:id="rId13" w:history="1">
        <w:r w:rsidRPr="00CC4C8B">
          <w:rPr>
            <w:rStyle w:val="Hyperlink"/>
            <w:rFonts w:ascii="Times New Roman" w:hAnsi="Times New Roman" w:cs="Times New Roman"/>
          </w:rPr>
          <w:t>Standards » IECEx</w:t>
        </w:r>
      </w:hyperlink>
      <w:r w:rsidRPr="00CC4C8B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en-AU"/>
        </w:rPr>
        <w:t xml:space="preserve">how to set up </w:t>
      </w:r>
      <w:r w:rsidRPr="009D5875">
        <w:rPr>
          <w:rFonts w:ascii="Times New Roman" w:eastAsia="Times New Roman" w:hAnsi="Times New Roman" w:cs="Times New Roman"/>
          <w:color w:val="auto"/>
          <w:lang w:val="en-AU"/>
        </w:rPr>
        <w:t>notification</w:t>
      </w:r>
      <w:r>
        <w:rPr>
          <w:rFonts w:ascii="Times New Roman" w:eastAsia="Times New Roman" w:hAnsi="Times New Roman" w:cs="Times New Roman"/>
          <w:color w:val="auto"/>
          <w:lang w:val="en-AU"/>
        </w:rPr>
        <w:t>s</w:t>
      </w:r>
      <w:r w:rsidRPr="009D5875">
        <w:rPr>
          <w:rFonts w:ascii="Times New Roman" w:eastAsia="Times New Roman" w:hAnsi="Times New Roman" w:cs="Times New Roman"/>
          <w:color w:val="auto"/>
          <w:lang w:val="en-AU"/>
        </w:rPr>
        <w:t xml:space="preserve"> for new I</w:t>
      </w:r>
      <w:r>
        <w:rPr>
          <w:rFonts w:ascii="Times New Roman" w:eastAsia="Times New Roman" w:hAnsi="Times New Roman" w:cs="Times New Roman"/>
          <w:color w:val="auto"/>
          <w:lang w:val="en-AU"/>
        </w:rPr>
        <w:t>nterpretation Sheets (I</w:t>
      </w:r>
      <w:r w:rsidRPr="009D5875">
        <w:rPr>
          <w:rFonts w:ascii="Times New Roman" w:eastAsia="Times New Roman" w:hAnsi="Times New Roman" w:cs="Times New Roman"/>
          <w:color w:val="auto"/>
          <w:lang w:val="en-AU"/>
        </w:rPr>
        <w:t>SH</w:t>
      </w:r>
      <w:r>
        <w:rPr>
          <w:rFonts w:ascii="Times New Roman" w:eastAsia="Times New Roman" w:hAnsi="Times New Roman" w:cs="Times New Roman"/>
          <w:color w:val="auto"/>
          <w:lang w:val="en-AU"/>
        </w:rPr>
        <w:t xml:space="preserve">) on the </w:t>
      </w:r>
      <w:hyperlink r:id="rId14" w:history="1">
        <w:r w:rsidRPr="003F202B">
          <w:rPr>
            <w:rStyle w:val="Hyperlink"/>
            <w:rFonts w:ascii="Times New Roman" w:eastAsia="Times New Roman" w:hAnsi="Times New Roman" w:cs="Times New Roman"/>
            <w:lang w:val="en-AU"/>
          </w:rPr>
          <w:t>IEC News and Resources/Subscrib</w:t>
        </w:r>
        <w:r>
          <w:rPr>
            <w:rStyle w:val="Hyperlink"/>
            <w:rFonts w:ascii="Times New Roman" w:eastAsia="Times New Roman" w:hAnsi="Times New Roman" w:cs="Times New Roman"/>
            <w:lang w:val="en-AU"/>
          </w:rPr>
          <w:t>e pag</w:t>
        </w:r>
        <w:r w:rsidRPr="003F202B">
          <w:rPr>
            <w:rStyle w:val="Hyperlink"/>
            <w:rFonts w:ascii="Times New Roman" w:eastAsia="Times New Roman" w:hAnsi="Times New Roman" w:cs="Times New Roman"/>
            <w:lang w:val="en-AU"/>
          </w:rPr>
          <w:t>e</w:t>
        </w:r>
      </w:hyperlink>
      <w:r>
        <w:rPr>
          <w:rFonts w:ascii="Times New Roman" w:eastAsia="Times New Roman" w:hAnsi="Times New Roman" w:cs="Times New Roman"/>
          <w:color w:val="auto"/>
          <w:lang w:val="en-AU"/>
        </w:rPr>
        <w:t>.</w:t>
      </w:r>
    </w:p>
    <w:p w14:paraId="13EE3A76" w14:textId="77777777" w:rsidR="00D55A38" w:rsidRDefault="00D55A38" w:rsidP="00D55A38">
      <w:pPr>
        <w:pStyle w:val="ListParagraph"/>
        <w:rPr>
          <w:rFonts w:ascii="Times New Roman" w:eastAsia="Times New Roman" w:hAnsi="Times New Roman"/>
        </w:rPr>
      </w:pPr>
    </w:p>
    <w:p w14:paraId="35457924" w14:textId="77777777" w:rsidR="00D55A38" w:rsidRPr="00FC349A" w:rsidRDefault="00D55A38" w:rsidP="00D55A38">
      <w:pPr>
        <w:pStyle w:val="Default"/>
        <w:numPr>
          <w:ilvl w:val="0"/>
          <w:numId w:val="15"/>
        </w:numPr>
        <w:rPr>
          <w:rFonts w:ascii="Times New Roman" w:eastAsia="Times New Roman" w:hAnsi="Times New Roman" w:cs="Times New Roman"/>
          <w:color w:val="auto"/>
          <w:lang w:val="en-AU"/>
        </w:rPr>
      </w:pPr>
      <w:r>
        <w:rPr>
          <w:rFonts w:ascii="Times New Roman" w:eastAsia="Times New Roman" w:hAnsi="Times New Roman" w:cs="Times New Roman"/>
          <w:color w:val="auto"/>
          <w:lang w:val="en-AU"/>
        </w:rPr>
        <w:t>F</w:t>
      </w:r>
      <w:r w:rsidRPr="009D5875">
        <w:rPr>
          <w:rFonts w:ascii="Times New Roman" w:eastAsia="Times New Roman" w:hAnsi="Times New Roman" w:cs="Times New Roman"/>
          <w:color w:val="auto"/>
          <w:lang w:val="en-AU"/>
        </w:rPr>
        <w:t xml:space="preserve">or </w:t>
      </w:r>
      <w:proofErr w:type="spellStart"/>
      <w:r w:rsidRPr="002359B7">
        <w:rPr>
          <w:rFonts w:ascii="Times New Roman" w:eastAsia="Times New Roman" w:hAnsi="Times New Roman" w:cs="Times New Roman"/>
          <w:color w:val="auto"/>
          <w:lang w:val="en-AU"/>
        </w:rPr>
        <w:t>ExMC</w:t>
      </w:r>
      <w:proofErr w:type="spellEnd"/>
      <w:r w:rsidRPr="002359B7">
        <w:rPr>
          <w:rFonts w:ascii="Times New Roman" w:eastAsia="Times New Roman" w:hAnsi="Times New Roman" w:cs="Times New Roman"/>
          <w:color w:val="auto"/>
          <w:lang w:val="en-AU"/>
        </w:rPr>
        <w:t xml:space="preserve"> WG13</w:t>
      </w:r>
      <w:r>
        <w:rPr>
          <w:rFonts w:ascii="Times New Roman" w:eastAsia="Times New Roman" w:hAnsi="Times New Roman" w:cs="Times New Roman"/>
          <w:color w:val="auto"/>
          <w:lang w:val="en-AU"/>
        </w:rPr>
        <w:t xml:space="preserve"> </w:t>
      </w:r>
      <w:r>
        <w:rPr>
          <w:rFonts w:ascii="Times New Roman" w:eastAsia="Times New Roman" w:hAnsi="Times New Roman"/>
          <w:lang w:val="en-AU"/>
        </w:rPr>
        <w:t xml:space="preserve">to </w:t>
      </w:r>
      <w:r w:rsidRPr="009D5875">
        <w:rPr>
          <w:rFonts w:ascii="Times New Roman" w:eastAsia="Times New Roman" w:hAnsi="Times New Roman" w:cs="Times New Roman"/>
          <w:color w:val="auto"/>
          <w:lang w:val="en-AU"/>
        </w:rPr>
        <w:t>in</w:t>
      </w:r>
      <w:r>
        <w:rPr>
          <w:rFonts w:ascii="Times New Roman" w:eastAsia="Times New Roman" w:hAnsi="Times New Roman" w:cs="Times New Roman"/>
          <w:color w:val="auto"/>
          <w:lang w:val="en-AU"/>
        </w:rPr>
        <w:t>vestigate the possibility of a</w:t>
      </w:r>
      <w:r w:rsidRPr="009D5875">
        <w:rPr>
          <w:rFonts w:ascii="Times New Roman" w:eastAsia="Times New Roman" w:hAnsi="Times New Roman" w:cs="Times New Roman"/>
          <w:color w:val="auto"/>
          <w:lang w:val="en-AU"/>
        </w:rPr>
        <w:t xml:space="preserve"> notification system for new </w:t>
      </w:r>
      <w:r>
        <w:rPr>
          <w:rFonts w:ascii="Times New Roman" w:eastAsia="Times New Roman" w:hAnsi="Times New Roman" w:cs="Times New Roman"/>
          <w:color w:val="auto"/>
          <w:lang w:val="en-AU"/>
        </w:rPr>
        <w:t xml:space="preserve">or updated </w:t>
      </w:r>
      <w:proofErr w:type="spellStart"/>
      <w:r>
        <w:rPr>
          <w:rFonts w:ascii="Times New Roman" w:eastAsia="Times New Roman" w:hAnsi="Times New Roman" w:cs="Times New Roman"/>
          <w:color w:val="auto"/>
          <w:lang w:val="en-AU"/>
        </w:rPr>
        <w:t>ExTAG</w:t>
      </w:r>
      <w:proofErr w:type="spellEnd"/>
      <w:r>
        <w:rPr>
          <w:rFonts w:ascii="Times New Roman" w:eastAsia="Times New Roman" w:hAnsi="Times New Roman" w:cs="Times New Roman"/>
          <w:color w:val="auto"/>
          <w:lang w:val="en-AU"/>
        </w:rPr>
        <w:t xml:space="preserve"> Decision Sheets and </w:t>
      </w:r>
      <w:proofErr w:type="spellStart"/>
      <w:r w:rsidRPr="009D5875">
        <w:rPr>
          <w:rFonts w:ascii="Times New Roman" w:eastAsia="Times New Roman" w:hAnsi="Times New Roman" w:cs="Times New Roman"/>
          <w:color w:val="auto"/>
          <w:lang w:val="en-AU"/>
        </w:rPr>
        <w:t>ExTR</w:t>
      </w:r>
      <w:proofErr w:type="spellEnd"/>
      <w:r w:rsidRPr="009D5875">
        <w:rPr>
          <w:rFonts w:ascii="Times New Roman" w:eastAsia="Times New Roman" w:hAnsi="Times New Roman" w:cs="Times New Roman"/>
          <w:color w:val="auto"/>
          <w:lang w:val="en-A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en-AU"/>
        </w:rPr>
        <w:t xml:space="preserve">blanks </w:t>
      </w:r>
      <w:r w:rsidRPr="00FC349A">
        <w:rPr>
          <w:rFonts w:ascii="Times New Roman" w:eastAsia="Times New Roman" w:hAnsi="Times New Roman" w:cs="Times New Roman"/>
          <w:color w:val="auto"/>
          <w:lang w:val="en-AU"/>
        </w:rPr>
        <w:t>via a subscription basis</w:t>
      </w:r>
      <w:r>
        <w:rPr>
          <w:rFonts w:ascii="Times New Roman" w:eastAsia="Times New Roman" w:hAnsi="Times New Roman" w:cs="Times New Roman"/>
          <w:color w:val="auto"/>
          <w:lang w:val="en-AU"/>
        </w:rPr>
        <w:t>.</w:t>
      </w:r>
    </w:p>
    <w:p w14:paraId="05DEC097" w14:textId="77777777" w:rsidR="00036149" w:rsidRDefault="00036149" w:rsidP="00036149">
      <w:pPr>
        <w:spacing w:line="240" w:lineRule="exact"/>
        <w:ind w:left="2880" w:right="-22" w:firstLine="720"/>
        <w:rPr>
          <w:color w:val="FF0000"/>
        </w:rPr>
      </w:pPr>
    </w:p>
    <w:p w14:paraId="626E9EED" w14:textId="77777777" w:rsidR="00D55A38" w:rsidRDefault="00D55A38" w:rsidP="00036149">
      <w:pPr>
        <w:spacing w:line="240" w:lineRule="exact"/>
        <w:ind w:left="2880" w:right="-22" w:firstLine="720"/>
        <w:rPr>
          <w:color w:val="FF0000"/>
        </w:rPr>
      </w:pPr>
    </w:p>
    <w:p w14:paraId="013B66E7" w14:textId="77777777" w:rsidR="00D55A38" w:rsidRDefault="00D55A38" w:rsidP="00036149">
      <w:pPr>
        <w:spacing w:line="240" w:lineRule="exact"/>
        <w:ind w:left="2880" w:right="-22" w:firstLine="720"/>
        <w:rPr>
          <w:color w:val="FF0000"/>
        </w:rPr>
      </w:pPr>
    </w:p>
    <w:p w14:paraId="013CD76D" w14:textId="77777777" w:rsidR="00D55A38" w:rsidRDefault="00D55A38" w:rsidP="00036149">
      <w:pPr>
        <w:spacing w:line="240" w:lineRule="exact"/>
        <w:ind w:left="2880" w:right="-22" w:firstLine="720"/>
        <w:rPr>
          <w:color w:val="FF0000"/>
        </w:rPr>
      </w:pPr>
    </w:p>
    <w:p w14:paraId="1F58B8D3" w14:textId="77777777" w:rsidR="00D55A38" w:rsidRDefault="00D55A38" w:rsidP="00036149">
      <w:pPr>
        <w:spacing w:line="240" w:lineRule="exact"/>
        <w:ind w:left="2880" w:right="-22" w:firstLine="720"/>
        <w:rPr>
          <w:color w:val="FF0000"/>
        </w:rPr>
      </w:pPr>
    </w:p>
    <w:p w14:paraId="39A2D991" w14:textId="77777777" w:rsidR="00D55A38" w:rsidRDefault="00D55A38" w:rsidP="00036149">
      <w:pPr>
        <w:spacing w:line="240" w:lineRule="exact"/>
        <w:ind w:left="2880" w:right="-22" w:firstLine="720"/>
        <w:rPr>
          <w:color w:val="FF0000"/>
        </w:rPr>
      </w:pPr>
    </w:p>
    <w:p w14:paraId="5D127766" w14:textId="77777777" w:rsidR="00D55A38" w:rsidRDefault="00D55A38" w:rsidP="00036149">
      <w:pPr>
        <w:spacing w:line="240" w:lineRule="exact"/>
        <w:ind w:left="2880" w:right="-22" w:firstLine="720"/>
        <w:rPr>
          <w:color w:val="FF0000"/>
        </w:rPr>
      </w:pPr>
    </w:p>
    <w:p w14:paraId="142846F0" w14:textId="77777777" w:rsidR="00D55A38" w:rsidRDefault="00D55A38" w:rsidP="00036149">
      <w:pPr>
        <w:spacing w:line="240" w:lineRule="exact"/>
        <w:ind w:left="2880" w:right="-22" w:firstLine="720"/>
        <w:rPr>
          <w:color w:val="FF0000"/>
        </w:rPr>
      </w:pPr>
    </w:p>
    <w:p w14:paraId="750BEEA9" w14:textId="77777777" w:rsidR="00D55A38" w:rsidRDefault="00D55A38" w:rsidP="00036149">
      <w:pPr>
        <w:spacing w:line="240" w:lineRule="exact"/>
        <w:ind w:left="2880" w:right="-22" w:firstLine="720"/>
        <w:rPr>
          <w:color w:val="FF0000"/>
        </w:rPr>
      </w:pPr>
    </w:p>
    <w:p w14:paraId="75AC24F3" w14:textId="77777777" w:rsidR="00036149" w:rsidRDefault="00036149" w:rsidP="00036149">
      <w:pPr>
        <w:ind w:right="-29"/>
        <w:rPr>
          <w:rFonts w:ascii="Times New Roman" w:hAnsi="Times New Roman" w:cs="Times New Roman"/>
          <w:color w:val="0070C0"/>
          <w:lang w:val="en-US"/>
        </w:rPr>
      </w:pPr>
      <w:bookmarkStart w:id="2" w:name="_Hlk108015321"/>
    </w:p>
    <w:bookmarkEnd w:id="2"/>
    <w:p w14:paraId="6812654D" w14:textId="77777777" w:rsidR="00036149" w:rsidRDefault="00036149" w:rsidP="00036149">
      <w:pPr>
        <w:ind w:right="-29"/>
        <w:rPr>
          <w:color w:val="000000"/>
          <w:lang w:val="en-AU"/>
        </w:rPr>
      </w:pPr>
      <w:r>
        <w:rPr>
          <w:color w:val="000000"/>
        </w:rPr>
        <w:t>Thank you for your attention to this matter.  Please contact me if you have any questions.</w:t>
      </w:r>
    </w:p>
    <w:p w14:paraId="24C531E3" w14:textId="77777777" w:rsidR="00036149" w:rsidRDefault="00036149" w:rsidP="00036149">
      <w:pPr>
        <w:ind w:right="-22"/>
        <w:rPr>
          <w:color w:val="000000"/>
        </w:rPr>
      </w:pPr>
    </w:p>
    <w:p w14:paraId="5A73129A" w14:textId="611645E9" w:rsidR="00036149" w:rsidRDefault="00036149" w:rsidP="00036149">
      <w:pPr>
        <w:overflowPunct w:val="0"/>
        <w:autoSpaceDE w:val="0"/>
        <w:autoSpaceDN w:val="0"/>
        <w:adjustRightInd w:val="0"/>
        <w:spacing w:before="120" w:after="120" w:line="240" w:lineRule="atLeast"/>
        <w:ind w:left="3600"/>
        <w:rPr>
          <w:rFonts w:ascii="Times New Roman" w:hAnsi="Times New Roman" w:cs="Times New Roman"/>
          <w:spacing w:val="0"/>
          <w:lang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64384" behindDoc="1" locked="0" layoutInCell="1" allowOverlap="1" wp14:anchorId="391E4CBF" wp14:editId="31D204FE">
            <wp:simplePos x="0" y="0"/>
            <wp:positionH relativeFrom="column">
              <wp:posOffset>2286000</wp:posOffset>
            </wp:positionH>
            <wp:positionV relativeFrom="paragraph">
              <wp:posOffset>328295</wp:posOffset>
            </wp:positionV>
            <wp:extent cx="1333500" cy="704850"/>
            <wp:effectExtent l="0" t="0" r="0" b="0"/>
            <wp:wrapNone/>
            <wp:docPr id="708209868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Sincerely,</w:t>
      </w:r>
    </w:p>
    <w:p w14:paraId="0B9D8846" w14:textId="77777777" w:rsidR="00036149" w:rsidRDefault="00036149" w:rsidP="00036149">
      <w:pPr>
        <w:overflowPunct w:val="0"/>
        <w:autoSpaceDE w:val="0"/>
        <w:autoSpaceDN w:val="0"/>
        <w:adjustRightInd w:val="0"/>
        <w:spacing w:before="120" w:after="120" w:line="240" w:lineRule="atLeast"/>
        <w:ind w:left="3600"/>
      </w:pPr>
    </w:p>
    <w:p w14:paraId="35818F3E" w14:textId="77777777" w:rsidR="00036149" w:rsidRDefault="00036149" w:rsidP="00036149">
      <w:pPr>
        <w:overflowPunct w:val="0"/>
        <w:autoSpaceDE w:val="0"/>
        <w:autoSpaceDN w:val="0"/>
        <w:adjustRightInd w:val="0"/>
        <w:spacing w:before="120" w:line="240" w:lineRule="atLeast"/>
        <w:ind w:left="3600"/>
      </w:pPr>
    </w:p>
    <w:p w14:paraId="4660FEA3" w14:textId="77777777" w:rsidR="00036149" w:rsidRDefault="00036149" w:rsidP="00036149">
      <w:pPr>
        <w:overflowPunct w:val="0"/>
        <w:autoSpaceDE w:val="0"/>
        <w:autoSpaceDN w:val="0"/>
        <w:adjustRightInd w:val="0"/>
        <w:spacing w:before="120" w:line="240" w:lineRule="atLeast"/>
        <w:ind w:left="3600"/>
      </w:pPr>
      <w:r>
        <w:t>Mike Leibowitz</w:t>
      </w:r>
    </w:p>
    <w:p w14:paraId="12158723" w14:textId="77777777" w:rsidR="00036149" w:rsidRDefault="00036149" w:rsidP="00036149">
      <w:pPr>
        <w:overflowPunct w:val="0"/>
        <w:autoSpaceDE w:val="0"/>
        <w:autoSpaceDN w:val="0"/>
        <w:adjustRightInd w:val="0"/>
        <w:spacing w:after="120" w:line="240" w:lineRule="atLeast"/>
        <w:ind w:left="3600"/>
      </w:pPr>
      <w:r>
        <w:t>USNC/IECEx Secretary</w:t>
      </w:r>
    </w:p>
    <w:p w14:paraId="5EEE0DF9" w14:textId="77777777" w:rsidR="00036149" w:rsidRDefault="00036149" w:rsidP="00036149">
      <w:pPr>
        <w:overflowPunct w:val="0"/>
        <w:autoSpaceDE w:val="0"/>
        <w:autoSpaceDN w:val="0"/>
        <w:adjustRightInd w:val="0"/>
        <w:spacing w:after="120" w:line="240" w:lineRule="atLeast"/>
      </w:pPr>
      <w:r>
        <w:t>MGL</w:t>
      </w:r>
    </w:p>
    <w:p w14:paraId="6D9AF580" w14:textId="77777777" w:rsidR="00036149" w:rsidRDefault="00036149" w:rsidP="00036149">
      <w:pPr>
        <w:overflowPunct w:val="0"/>
        <w:autoSpaceDE w:val="0"/>
        <w:autoSpaceDN w:val="0"/>
        <w:adjustRightInd w:val="0"/>
        <w:spacing w:after="120" w:line="240" w:lineRule="atLeast"/>
        <w:rPr>
          <w:lang w:val="en-AU"/>
        </w:rPr>
      </w:pPr>
      <w:r>
        <w:t>cc: S. Kiddle</w:t>
      </w:r>
    </w:p>
    <w:p w14:paraId="22CD6522" w14:textId="33856076" w:rsidR="00036149" w:rsidRPr="00036149" w:rsidRDefault="00036149" w:rsidP="00E876EA">
      <w:pPr>
        <w:pStyle w:val="MAIN-TITLE"/>
        <w:rPr>
          <w:b w:val="0"/>
          <w:bCs w:val="0"/>
        </w:rPr>
      </w:pPr>
    </w:p>
    <w:sectPr w:rsidR="00036149" w:rsidRPr="00036149" w:rsidSect="00A93137">
      <w:headerReference w:type="even" r:id="rId16"/>
      <w:type w:val="continuous"/>
      <w:pgSz w:w="11906" w:h="16838" w:code="9"/>
      <w:pgMar w:top="170" w:right="851" w:bottom="289" w:left="964" w:header="1134" w:footer="567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E157" w14:textId="77777777" w:rsidR="00A73944" w:rsidRDefault="00A73944">
      <w:r>
        <w:separator/>
      </w:r>
    </w:p>
  </w:endnote>
  <w:endnote w:type="continuationSeparator" w:id="0">
    <w:p w14:paraId="7E2DFBA5" w14:textId="77777777" w:rsidR="00A73944" w:rsidRDefault="00A7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AFFA1" w14:textId="77777777" w:rsidR="00A73944" w:rsidRDefault="00A73944">
      <w:r>
        <w:separator/>
      </w:r>
    </w:p>
  </w:footnote>
  <w:footnote w:type="continuationSeparator" w:id="0">
    <w:p w14:paraId="6B817976" w14:textId="77777777" w:rsidR="00A73944" w:rsidRDefault="00A7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9DBC" w14:textId="0EFBDC97" w:rsidR="00C07558" w:rsidRDefault="00C07558" w:rsidP="001F0A00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1D00CDB2"/>
    <w:lvl w:ilvl="0">
      <w:start w:val="1"/>
      <w:numFmt w:val="decimal"/>
      <w:pStyle w:val="Heading1"/>
      <w:lvlText w:val="%1"/>
      <w:legacy w:legacy="1" w:legacySpace="170" w:legacyIndent="0"/>
      <w:lvlJc w:val="left"/>
    </w:lvl>
    <w:lvl w:ilvl="1">
      <w:start w:val="1"/>
      <w:numFmt w:val="decimal"/>
      <w:pStyle w:val="Heading2"/>
      <w:lvlText w:val="%1.%2"/>
      <w:legacy w:legacy="1" w:legacySpace="170" w:legacyIndent="0"/>
      <w:lvlJc w:val="left"/>
      <w:rPr>
        <w:b/>
      </w:rPr>
    </w:lvl>
    <w:lvl w:ilvl="2">
      <w:start w:val="1"/>
      <w:numFmt w:val="decimal"/>
      <w:pStyle w:val="Heading3"/>
      <w:lvlText w:val="%1.%2.%3"/>
      <w:legacy w:legacy="1" w:legacySpace="144" w:legacyIndent="0"/>
      <w:lvlJc w:val="left"/>
      <w:rPr>
        <w:b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3A62A85"/>
    <w:multiLevelType w:val="singleLevel"/>
    <w:tmpl w:val="258A6AA8"/>
    <w:lvl w:ilvl="0">
      <w:start w:val="1"/>
      <w:numFmt w:val="lowerLetter"/>
      <w:pStyle w:val="ListNumber4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3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291723D4"/>
    <w:multiLevelType w:val="singleLevel"/>
    <w:tmpl w:val="DD6E648C"/>
    <w:lvl w:ilvl="0">
      <w:start w:val="1"/>
      <w:numFmt w:val="lowerRoman"/>
      <w:pStyle w:val="ListNumber3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31F959E3"/>
    <w:multiLevelType w:val="singleLevel"/>
    <w:tmpl w:val="BC42DCAA"/>
    <w:lvl w:ilvl="0">
      <w:start w:val="1"/>
      <w:numFmt w:val="decimal"/>
      <w:pStyle w:val="ListNumber2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683819"/>
    <w:multiLevelType w:val="multilevel"/>
    <w:tmpl w:val="3AA63D4C"/>
    <w:styleLink w:val="Annexes"/>
    <w:lvl w:ilvl="0">
      <w:start w:val="1"/>
      <w:numFmt w:val="upperLetter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9" w15:restartNumberingAfterBreak="0">
    <w:nsid w:val="51C52760"/>
    <w:multiLevelType w:val="singleLevel"/>
    <w:tmpl w:val="2A30C6D0"/>
    <w:lvl w:ilvl="0">
      <w:start w:val="1"/>
      <w:numFmt w:val="decimal"/>
      <w:pStyle w:val="ListNumber5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4435571"/>
    <w:multiLevelType w:val="hybridMultilevel"/>
    <w:tmpl w:val="04404C80"/>
    <w:lvl w:ilvl="0" w:tplc="25EC1A2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846DC"/>
    <w:multiLevelType w:val="hybridMultilevel"/>
    <w:tmpl w:val="36A0E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13" w15:restartNumberingAfterBreak="0">
    <w:nsid w:val="60266FC6"/>
    <w:multiLevelType w:val="multilevel"/>
    <w:tmpl w:val="7E54FD1E"/>
    <w:lvl w:ilvl="0">
      <w:start w:val="1"/>
      <w:numFmt w:val="upperLetter"/>
      <w:pStyle w:val="ANNEXtitle"/>
      <w:suff w:val="space"/>
      <w:lvlText w:val="Annex %1"/>
      <w:lvlJc w:val="left"/>
      <w:pPr>
        <w:ind w:left="0" w:firstLine="0"/>
      </w:p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A866E5C"/>
    <w:multiLevelType w:val="hybridMultilevel"/>
    <w:tmpl w:val="1EA60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num w:numId="1" w16cid:durableId="475293269">
    <w:abstractNumId w:val="0"/>
  </w:num>
  <w:num w:numId="2" w16cid:durableId="115218225">
    <w:abstractNumId w:val="13"/>
  </w:num>
  <w:num w:numId="3" w16cid:durableId="1607426563">
    <w:abstractNumId w:val="7"/>
  </w:num>
  <w:num w:numId="4" w16cid:durableId="1325741573">
    <w:abstractNumId w:val="12"/>
  </w:num>
  <w:num w:numId="5" w16cid:durableId="749011454">
    <w:abstractNumId w:val="6"/>
  </w:num>
  <w:num w:numId="6" w16cid:durableId="439112214">
    <w:abstractNumId w:val="5"/>
  </w:num>
  <w:num w:numId="7" w16cid:durableId="1716198428">
    <w:abstractNumId w:val="1"/>
  </w:num>
  <w:num w:numId="8" w16cid:durableId="319776868">
    <w:abstractNumId w:val="9"/>
  </w:num>
  <w:num w:numId="9" w16cid:durableId="2013142795">
    <w:abstractNumId w:val="2"/>
  </w:num>
  <w:num w:numId="10" w16cid:durableId="464544418">
    <w:abstractNumId w:val="10"/>
  </w:num>
  <w:num w:numId="11" w16cid:durableId="916092154">
    <w:abstractNumId w:val="4"/>
  </w:num>
  <w:num w:numId="12" w16cid:durableId="2050833254">
    <w:abstractNumId w:val="15"/>
  </w:num>
  <w:num w:numId="13" w16cid:durableId="1777139973">
    <w:abstractNumId w:val="3"/>
  </w:num>
  <w:num w:numId="14" w16cid:durableId="493379690">
    <w:abstractNumId w:val="8"/>
  </w:num>
  <w:num w:numId="15" w16cid:durableId="206526043">
    <w:abstractNumId w:val="14"/>
  </w:num>
  <w:num w:numId="16" w16cid:durableId="202736665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68"/>
    <w:rsid w:val="00014430"/>
    <w:rsid w:val="00015B64"/>
    <w:rsid w:val="00036149"/>
    <w:rsid w:val="00047A64"/>
    <w:rsid w:val="00081CDE"/>
    <w:rsid w:val="00095A7D"/>
    <w:rsid w:val="000B1033"/>
    <w:rsid w:val="000B5CA1"/>
    <w:rsid w:val="000C03CA"/>
    <w:rsid w:val="000F1BFF"/>
    <w:rsid w:val="00113956"/>
    <w:rsid w:val="00126FB0"/>
    <w:rsid w:val="001313B8"/>
    <w:rsid w:val="001342D3"/>
    <w:rsid w:val="0015374A"/>
    <w:rsid w:val="001607F1"/>
    <w:rsid w:val="001611C7"/>
    <w:rsid w:val="001640E7"/>
    <w:rsid w:val="00164510"/>
    <w:rsid w:val="00177998"/>
    <w:rsid w:val="0018666B"/>
    <w:rsid w:val="00190128"/>
    <w:rsid w:val="001A3C81"/>
    <w:rsid w:val="001A6359"/>
    <w:rsid w:val="001B2651"/>
    <w:rsid w:val="001B5105"/>
    <w:rsid w:val="001B5B21"/>
    <w:rsid w:val="001D1B21"/>
    <w:rsid w:val="001E1665"/>
    <w:rsid w:val="001E3693"/>
    <w:rsid w:val="001E6BBD"/>
    <w:rsid w:val="001E7DDE"/>
    <w:rsid w:val="001F0A00"/>
    <w:rsid w:val="001F377F"/>
    <w:rsid w:val="00201BAB"/>
    <w:rsid w:val="002173A0"/>
    <w:rsid w:val="0022194A"/>
    <w:rsid w:val="00246B22"/>
    <w:rsid w:val="002474EA"/>
    <w:rsid w:val="00267D43"/>
    <w:rsid w:val="0027367E"/>
    <w:rsid w:val="002808F9"/>
    <w:rsid w:val="00285725"/>
    <w:rsid w:val="002956C2"/>
    <w:rsid w:val="002B2676"/>
    <w:rsid w:val="002B6318"/>
    <w:rsid w:val="002C69EB"/>
    <w:rsid w:val="002D1706"/>
    <w:rsid w:val="002E0764"/>
    <w:rsid w:val="002E3F13"/>
    <w:rsid w:val="0030693B"/>
    <w:rsid w:val="003102EF"/>
    <w:rsid w:val="003126CC"/>
    <w:rsid w:val="00316E44"/>
    <w:rsid w:val="00327BE4"/>
    <w:rsid w:val="00335318"/>
    <w:rsid w:val="00362E1F"/>
    <w:rsid w:val="00364A2B"/>
    <w:rsid w:val="00366EE3"/>
    <w:rsid w:val="00391A7E"/>
    <w:rsid w:val="00393716"/>
    <w:rsid w:val="003A3B27"/>
    <w:rsid w:val="003B1776"/>
    <w:rsid w:val="003B5036"/>
    <w:rsid w:val="003C6449"/>
    <w:rsid w:val="003D1419"/>
    <w:rsid w:val="003D43B1"/>
    <w:rsid w:val="003F1E5F"/>
    <w:rsid w:val="004028D6"/>
    <w:rsid w:val="00407123"/>
    <w:rsid w:val="00413328"/>
    <w:rsid w:val="00427239"/>
    <w:rsid w:val="00434112"/>
    <w:rsid w:val="00465770"/>
    <w:rsid w:val="00476013"/>
    <w:rsid w:val="00484253"/>
    <w:rsid w:val="00484AB1"/>
    <w:rsid w:val="00492984"/>
    <w:rsid w:val="004A64C8"/>
    <w:rsid w:val="004B7D9B"/>
    <w:rsid w:val="004C235F"/>
    <w:rsid w:val="004E20CD"/>
    <w:rsid w:val="004F4935"/>
    <w:rsid w:val="004F609D"/>
    <w:rsid w:val="00511729"/>
    <w:rsid w:val="0051365F"/>
    <w:rsid w:val="00527661"/>
    <w:rsid w:val="005306F2"/>
    <w:rsid w:val="005410B0"/>
    <w:rsid w:val="00545483"/>
    <w:rsid w:val="00571461"/>
    <w:rsid w:val="00576928"/>
    <w:rsid w:val="00577D07"/>
    <w:rsid w:val="00583516"/>
    <w:rsid w:val="005927AE"/>
    <w:rsid w:val="005A3F8A"/>
    <w:rsid w:val="005A555F"/>
    <w:rsid w:val="005A7D39"/>
    <w:rsid w:val="005B4CD3"/>
    <w:rsid w:val="005E0597"/>
    <w:rsid w:val="005E3F60"/>
    <w:rsid w:val="005F3628"/>
    <w:rsid w:val="005F66BE"/>
    <w:rsid w:val="006001E7"/>
    <w:rsid w:val="00605A3F"/>
    <w:rsid w:val="00623582"/>
    <w:rsid w:val="0062382A"/>
    <w:rsid w:val="00633B48"/>
    <w:rsid w:val="006522C1"/>
    <w:rsid w:val="0068416B"/>
    <w:rsid w:val="0069439B"/>
    <w:rsid w:val="006958A1"/>
    <w:rsid w:val="00696B15"/>
    <w:rsid w:val="006A1768"/>
    <w:rsid w:val="006D75E9"/>
    <w:rsid w:val="006E63CB"/>
    <w:rsid w:val="006F1598"/>
    <w:rsid w:val="006F3799"/>
    <w:rsid w:val="006F48FE"/>
    <w:rsid w:val="006F6963"/>
    <w:rsid w:val="00705027"/>
    <w:rsid w:val="00710586"/>
    <w:rsid w:val="00716FFF"/>
    <w:rsid w:val="00726979"/>
    <w:rsid w:val="00741265"/>
    <w:rsid w:val="00743425"/>
    <w:rsid w:val="0075470C"/>
    <w:rsid w:val="00760833"/>
    <w:rsid w:val="0076141A"/>
    <w:rsid w:val="00762612"/>
    <w:rsid w:val="007701B5"/>
    <w:rsid w:val="007737AE"/>
    <w:rsid w:val="007760F8"/>
    <w:rsid w:val="007D5582"/>
    <w:rsid w:val="007E3148"/>
    <w:rsid w:val="007E74B6"/>
    <w:rsid w:val="00802F39"/>
    <w:rsid w:val="0080418D"/>
    <w:rsid w:val="00810B7F"/>
    <w:rsid w:val="0084511F"/>
    <w:rsid w:val="008452B3"/>
    <w:rsid w:val="00845779"/>
    <w:rsid w:val="00860461"/>
    <w:rsid w:val="008639D3"/>
    <w:rsid w:val="00864BD8"/>
    <w:rsid w:val="00881583"/>
    <w:rsid w:val="008B3EB2"/>
    <w:rsid w:val="008B7A0A"/>
    <w:rsid w:val="008C35E8"/>
    <w:rsid w:val="008C5849"/>
    <w:rsid w:val="008C6334"/>
    <w:rsid w:val="008D0688"/>
    <w:rsid w:val="008E5039"/>
    <w:rsid w:val="008E7CC4"/>
    <w:rsid w:val="008F1F42"/>
    <w:rsid w:val="008F46DA"/>
    <w:rsid w:val="00920718"/>
    <w:rsid w:val="00923EFB"/>
    <w:rsid w:val="009331D6"/>
    <w:rsid w:val="00934886"/>
    <w:rsid w:val="009409EE"/>
    <w:rsid w:val="00941F9F"/>
    <w:rsid w:val="00964413"/>
    <w:rsid w:val="00965DEC"/>
    <w:rsid w:val="00973696"/>
    <w:rsid w:val="00977C1C"/>
    <w:rsid w:val="00994399"/>
    <w:rsid w:val="009A0643"/>
    <w:rsid w:val="009A157A"/>
    <w:rsid w:val="009A509A"/>
    <w:rsid w:val="009B1A5F"/>
    <w:rsid w:val="009C6F55"/>
    <w:rsid w:val="009D1FF5"/>
    <w:rsid w:val="009E247E"/>
    <w:rsid w:val="009F70A3"/>
    <w:rsid w:val="00A05140"/>
    <w:rsid w:val="00A078C0"/>
    <w:rsid w:val="00A07F11"/>
    <w:rsid w:val="00A20F81"/>
    <w:rsid w:val="00A23F80"/>
    <w:rsid w:val="00A4637B"/>
    <w:rsid w:val="00A53846"/>
    <w:rsid w:val="00A6037E"/>
    <w:rsid w:val="00A668A5"/>
    <w:rsid w:val="00A73944"/>
    <w:rsid w:val="00A80FB4"/>
    <w:rsid w:val="00A91220"/>
    <w:rsid w:val="00A921D4"/>
    <w:rsid w:val="00A93137"/>
    <w:rsid w:val="00AA28D9"/>
    <w:rsid w:val="00AA3EF5"/>
    <w:rsid w:val="00AB3007"/>
    <w:rsid w:val="00AB7964"/>
    <w:rsid w:val="00AC28AB"/>
    <w:rsid w:val="00AD5A55"/>
    <w:rsid w:val="00AE5379"/>
    <w:rsid w:val="00B13E25"/>
    <w:rsid w:val="00B15073"/>
    <w:rsid w:val="00B158A5"/>
    <w:rsid w:val="00B253F5"/>
    <w:rsid w:val="00B25970"/>
    <w:rsid w:val="00B420D0"/>
    <w:rsid w:val="00B66CCF"/>
    <w:rsid w:val="00B7102F"/>
    <w:rsid w:val="00B875BF"/>
    <w:rsid w:val="00B875F9"/>
    <w:rsid w:val="00BB1609"/>
    <w:rsid w:val="00BB25B2"/>
    <w:rsid w:val="00BB6C6E"/>
    <w:rsid w:val="00BC05B5"/>
    <w:rsid w:val="00BC09A0"/>
    <w:rsid w:val="00BC1B01"/>
    <w:rsid w:val="00BC1D12"/>
    <w:rsid w:val="00BC43B9"/>
    <w:rsid w:val="00BD1721"/>
    <w:rsid w:val="00BE59F2"/>
    <w:rsid w:val="00BF7B0D"/>
    <w:rsid w:val="00C01DF6"/>
    <w:rsid w:val="00C04772"/>
    <w:rsid w:val="00C07558"/>
    <w:rsid w:val="00C23BB8"/>
    <w:rsid w:val="00C253BA"/>
    <w:rsid w:val="00C3615B"/>
    <w:rsid w:val="00C5623F"/>
    <w:rsid w:val="00C75ED1"/>
    <w:rsid w:val="00C814D7"/>
    <w:rsid w:val="00C921F0"/>
    <w:rsid w:val="00CA0CF2"/>
    <w:rsid w:val="00CE4332"/>
    <w:rsid w:val="00CE5043"/>
    <w:rsid w:val="00CE6091"/>
    <w:rsid w:val="00CF4817"/>
    <w:rsid w:val="00D02A88"/>
    <w:rsid w:val="00D03E3A"/>
    <w:rsid w:val="00D2263C"/>
    <w:rsid w:val="00D25461"/>
    <w:rsid w:val="00D329D8"/>
    <w:rsid w:val="00D400CD"/>
    <w:rsid w:val="00D55A38"/>
    <w:rsid w:val="00D60A2F"/>
    <w:rsid w:val="00D95097"/>
    <w:rsid w:val="00D970CB"/>
    <w:rsid w:val="00DA73BB"/>
    <w:rsid w:val="00DC616F"/>
    <w:rsid w:val="00DC648C"/>
    <w:rsid w:val="00DE19C7"/>
    <w:rsid w:val="00DE393F"/>
    <w:rsid w:val="00E21E23"/>
    <w:rsid w:val="00E6430D"/>
    <w:rsid w:val="00E73C21"/>
    <w:rsid w:val="00E81B6A"/>
    <w:rsid w:val="00E876EA"/>
    <w:rsid w:val="00E90E33"/>
    <w:rsid w:val="00EC26A3"/>
    <w:rsid w:val="00ED2C61"/>
    <w:rsid w:val="00ED764B"/>
    <w:rsid w:val="00EE7204"/>
    <w:rsid w:val="00F03483"/>
    <w:rsid w:val="00F108DE"/>
    <w:rsid w:val="00F26719"/>
    <w:rsid w:val="00F444BD"/>
    <w:rsid w:val="00F5147F"/>
    <w:rsid w:val="00F5518C"/>
    <w:rsid w:val="00F572FD"/>
    <w:rsid w:val="00F60BD3"/>
    <w:rsid w:val="00F8040F"/>
    <w:rsid w:val="00F87068"/>
    <w:rsid w:val="00F902EF"/>
    <w:rsid w:val="00F92FBC"/>
    <w:rsid w:val="00FB2EF5"/>
    <w:rsid w:val="00FB30DE"/>
    <w:rsid w:val="00FB4414"/>
    <w:rsid w:val="00FB693F"/>
    <w:rsid w:val="00FD633B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315D7BA"/>
  <w15:chartTrackingRefBased/>
  <w15:docId w15:val="{5C8CDB02-388C-40CA-9AAA-C51C111D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9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F80"/>
    <w:pPr>
      <w:jc w:val="both"/>
    </w:pPr>
    <w:rPr>
      <w:rFonts w:ascii="Arial" w:hAnsi="Arial" w:cs="Arial"/>
      <w:spacing w:val="8"/>
      <w:lang w:val="en-GB" w:eastAsia="zh-CN"/>
    </w:rPr>
  </w:style>
  <w:style w:type="paragraph" w:styleId="Heading1">
    <w:name w:val="heading 1"/>
    <w:basedOn w:val="PARAGRAPH"/>
    <w:next w:val="PARAGRAPH"/>
    <w:link w:val="Heading1Char"/>
    <w:qFormat/>
    <w:rsid w:val="00A23F80"/>
    <w:pPr>
      <w:keepNext/>
      <w:numPr>
        <w:numId w:val="1"/>
      </w:numPr>
      <w:suppressAutoHyphens/>
      <w:spacing w:before="200"/>
      <w:ind w:left="397" w:hanging="397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qFormat/>
    <w:rsid w:val="00A23F80"/>
    <w:pPr>
      <w:numPr>
        <w:ilvl w:val="1"/>
      </w:numPr>
      <w:spacing w:before="100" w:after="100"/>
      <w:ind w:left="624" w:hanging="624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qFormat/>
    <w:rsid w:val="00A23F80"/>
    <w:pPr>
      <w:numPr>
        <w:ilvl w:val="2"/>
      </w:numPr>
      <w:ind w:left="851" w:hanging="851"/>
      <w:outlineLvl w:val="2"/>
    </w:pPr>
  </w:style>
  <w:style w:type="paragraph" w:styleId="Heading4">
    <w:name w:val="heading 4"/>
    <w:basedOn w:val="Heading3"/>
    <w:next w:val="PARAGRAPH"/>
    <w:qFormat/>
    <w:rsid w:val="00A23F80"/>
    <w:pPr>
      <w:numPr>
        <w:ilvl w:val="3"/>
      </w:numPr>
      <w:ind w:left="1077" w:hanging="1077"/>
      <w:outlineLvl w:val="3"/>
    </w:pPr>
  </w:style>
  <w:style w:type="paragraph" w:styleId="Heading5">
    <w:name w:val="heading 5"/>
    <w:basedOn w:val="Heading4"/>
    <w:next w:val="PARAGRAPH"/>
    <w:qFormat/>
    <w:rsid w:val="00A23F80"/>
    <w:pPr>
      <w:numPr>
        <w:ilvl w:val="4"/>
      </w:numPr>
      <w:ind w:left="1304" w:hanging="1304"/>
      <w:outlineLvl w:val="4"/>
    </w:pPr>
  </w:style>
  <w:style w:type="paragraph" w:styleId="Heading6">
    <w:name w:val="heading 6"/>
    <w:basedOn w:val="Heading5"/>
    <w:next w:val="PARAGRAPH"/>
    <w:qFormat/>
    <w:rsid w:val="00A23F80"/>
    <w:pPr>
      <w:numPr>
        <w:ilvl w:val="5"/>
      </w:numPr>
      <w:ind w:left="1531" w:hanging="1531"/>
      <w:outlineLvl w:val="5"/>
    </w:pPr>
  </w:style>
  <w:style w:type="paragraph" w:styleId="Heading7">
    <w:name w:val="heading 7"/>
    <w:basedOn w:val="Heading6"/>
    <w:next w:val="PARAGRAPH"/>
    <w:qFormat/>
    <w:rsid w:val="00A23F80"/>
    <w:pPr>
      <w:numPr>
        <w:ilvl w:val="6"/>
      </w:numPr>
      <w:ind w:left="1758" w:hanging="1758"/>
      <w:outlineLvl w:val="6"/>
    </w:pPr>
  </w:style>
  <w:style w:type="paragraph" w:styleId="Heading8">
    <w:name w:val="heading 8"/>
    <w:basedOn w:val="Heading7"/>
    <w:next w:val="PARAGRAPH"/>
    <w:qFormat/>
    <w:rsid w:val="00A23F80"/>
    <w:pPr>
      <w:numPr>
        <w:ilvl w:val="7"/>
      </w:numPr>
      <w:ind w:left="1985" w:hanging="1985"/>
      <w:outlineLvl w:val="7"/>
    </w:pPr>
  </w:style>
  <w:style w:type="paragraph" w:styleId="Heading9">
    <w:name w:val="heading 9"/>
    <w:basedOn w:val="Heading8"/>
    <w:next w:val="PARAGRAPH"/>
    <w:qFormat/>
    <w:rsid w:val="00A23F80"/>
    <w:pPr>
      <w:numPr>
        <w:ilvl w:val="8"/>
      </w:numPr>
      <w:ind w:left="2211" w:hanging="221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"/>
    <w:qFormat/>
    <w:rsid w:val="00A23F80"/>
    <w:pPr>
      <w:snapToGrid w:val="0"/>
      <w:spacing w:before="100" w:after="200"/>
      <w:jc w:val="both"/>
    </w:pPr>
    <w:rPr>
      <w:rFonts w:ascii="Arial" w:hAnsi="Arial" w:cs="Arial"/>
      <w:spacing w:val="8"/>
      <w:lang w:val="en-GB" w:eastAsia="zh-CN"/>
    </w:rPr>
  </w:style>
  <w:style w:type="paragraph" w:customStyle="1" w:styleId="HEADINGNonumber">
    <w:name w:val="HEADING(Nonumber)"/>
    <w:basedOn w:val="Heading1"/>
    <w:rsid w:val="00A23F80"/>
    <w:pPr>
      <w:spacing w:before="0"/>
      <w:jc w:val="center"/>
      <w:outlineLvl w:val="9"/>
    </w:pPr>
    <w:rPr>
      <w:b w:val="0"/>
      <w:bCs w:val="0"/>
      <w:sz w:val="24"/>
      <w:szCs w:val="24"/>
    </w:rPr>
  </w:style>
  <w:style w:type="paragraph" w:customStyle="1" w:styleId="ANNEXtitle">
    <w:name w:val="ANNEX_title"/>
    <w:basedOn w:val="MAIN-TITLE"/>
    <w:next w:val="ANNEX-heading1"/>
    <w:qFormat/>
    <w:rsid w:val="00A23F80"/>
    <w:pPr>
      <w:pageBreakBefore/>
      <w:numPr>
        <w:numId w:val="2"/>
      </w:numPr>
      <w:spacing w:after="200"/>
      <w:outlineLvl w:val="0"/>
    </w:pPr>
  </w:style>
  <w:style w:type="paragraph" w:customStyle="1" w:styleId="MAIN-TITLE">
    <w:name w:val="MAIN-TITLE"/>
    <w:basedOn w:val="PARAGRAPH"/>
    <w:qFormat/>
    <w:rsid w:val="00A23F80"/>
    <w:pPr>
      <w:spacing w:before="0" w:after="0"/>
      <w:jc w:val="center"/>
    </w:pPr>
    <w:rPr>
      <w:b/>
      <w:bCs/>
      <w:sz w:val="24"/>
      <w:szCs w:val="24"/>
    </w:rPr>
  </w:style>
  <w:style w:type="paragraph" w:customStyle="1" w:styleId="ANNEX-heading1">
    <w:name w:val="ANNEX-heading1"/>
    <w:basedOn w:val="Heading1"/>
    <w:next w:val="PARAGRAPH"/>
    <w:qFormat/>
    <w:rsid w:val="00A23F80"/>
    <w:pPr>
      <w:numPr>
        <w:ilvl w:val="1"/>
        <w:numId w:val="2"/>
      </w:numPr>
      <w:outlineLvl w:val="1"/>
    </w:pPr>
  </w:style>
  <w:style w:type="paragraph" w:styleId="ListNumber3">
    <w:name w:val="List Number 3"/>
    <w:basedOn w:val="List3"/>
    <w:rsid w:val="00A23F80"/>
    <w:pPr>
      <w:numPr>
        <w:numId w:val="6"/>
      </w:numPr>
      <w:tabs>
        <w:tab w:val="clear" w:pos="720"/>
      </w:tabs>
      <w:ind w:left="1020" w:hanging="340"/>
    </w:pPr>
  </w:style>
  <w:style w:type="paragraph" w:styleId="List3">
    <w:name w:val="List 3"/>
    <w:basedOn w:val="List2"/>
    <w:rsid w:val="00A23F80"/>
    <w:pPr>
      <w:tabs>
        <w:tab w:val="clear" w:pos="680"/>
        <w:tab w:val="left" w:pos="1021"/>
      </w:tabs>
      <w:ind w:left="1020"/>
    </w:pPr>
  </w:style>
  <w:style w:type="paragraph" w:styleId="List2">
    <w:name w:val="List 2"/>
    <w:basedOn w:val="List"/>
    <w:rsid w:val="00A23F80"/>
    <w:pPr>
      <w:tabs>
        <w:tab w:val="clear" w:pos="340"/>
        <w:tab w:val="left" w:pos="680"/>
      </w:tabs>
      <w:ind w:left="680"/>
    </w:pPr>
  </w:style>
  <w:style w:type="paragraph" w:styleId="List">
    <w:name w:val="List"/>
    <w:basedOn w:val="PARAGRAPH"/>
    <w:qFormat/>
    <w:rsid w:val="00A23F80"/>
    <w:pPr>
      <w:tabs>
        <w:tab w:val="left" w:pos="340"/>
      </w:tabs>
      <w:spacing w:before="0" w:after="100"/>
      <w:ind w:left="340" w:hanging="340"/>
    </w:pPr>
  </w:style>
  <w:style w:type="paragraph" w:styleId="ListBullet">
    <w:name w:val="List Bullet"/>
    <w:basedOn w:val="PARAGRAPH"/>
    <w:qFormat/>
    <w:rsid w:val="00A23F80"/>
    <w:pPr>
      <w:numPr>
        <w:numId w:val="10"/>
      </w:numPr>
      <w:tabs>
        <w:tab w:val="clear" w:pos="720"/>
        <w:tab w:val="left" w:pos="340"/>
      </w:tabs>
      <w:spacing w:before="0" w:after="100"/>
      <w:ind w:left="340" w:hanging="340"/>
    </w:pPr>
  </w:style>
  <w:style w:type="paragraph" w:styleId="ListBullet2">
    <w:name w:val="List Bullet 2"/>
    <w:basedOn w:val="ListBullet"/>
    <w:rsid w:val="00A23F80"/>
    <w:pPr>
      <w:numPr>
        <w:numId w:val="9"/>
      </w:numPr>
      <w:tabs>
        <w:tab w:val="clear" w:pos="700"/>
      </w:tabs>
      <w:ind w:left="680" w:hanging="340"/>
    </w:pPr>
  </w:style>
  <w:style w:type="paragraph" w:styleId="ListNumber">
    <w:name w:val="List Number"/>
    <w:basedOn w:val="List"/>
    <w:qFormat/>
    <w:rsid w:val="00A23F80"/>
    <w:pPr>
      <w:numPr>
        <w:numId w:val="3"/>
      </w:numPr>
      <w:tabs>
        <w:tab w:val="clear" w:pos="360"/>
        <w:tab w:val="left" w:pos="340"/>
      </w:tabs>
      <w:ind w:left="340" w:hanging="340"/>
    </w:pPr>
  </w:style>
  <w:style w:type="paragraph" w:styleId="ListNumber2">
    <w:name w:val="List Number 2"/>
    <w:basedOn w:val="List2"/>
    <w:rsid w:val="00A23F80"/>
    <w:pPr>
      <w:numPr>
        <w:numId w:val="5"/>
      </w:numPr>
      <w:tabs>
        <w:tab w:val="clear" w:pos="360"/>
      </w:tabs>
      <w:ind w:left="680" w:hanging="340"/>
    </w:pPr>
  </w:style>
  <w:style w:type="paragraph" w:styleId="ListNumber4">
    <w:name w:val="List Number 4"/>
    <w:basedOn w:val="List4"/>
    <w:rsid w:val="00A23F80"/>
    <w:pPr>
      <w:numPr>
        <w:numId w:val="7"/>
      </w:numPr>
      <w:tabs>
        <w:tab w:val="clear" w:pos="360"/>
      </w:tabs>
      <w:ind w:left="1361" w:hanging="340"/>
    </w:pPr>
  </w:style>
  <w:style w:type="paragraph" w:styleId="List4">
    <w:name w:val="List 4"/>
    <w:basedOn w:val="List3"/>
    <w:rsid w:val="00A23F80"/>
    <w:pPr>
      <w:tabs>
        <w:tab w:val="clear" w:pos="1021"/>
        <w:tab w:val="left" w:pos="1361"/>
      </w:tabs>
      <w:ind w:left="1361"/>
    </w:pPr>
  </w:style>
  <w:style w:type="paragraph" w:styleId="ListNumber5">
    <w:name w:val="List Number 5"/>
    <w:basedOn w:val="List5"/>
    <w:rsid w:val="00A23F80"/>
    <w:pPr>
      <w:numPr>
        <w:numId w:val="8"/>
      </w:numPr>
      <w:tabs>
        <w:tab w:val="clear" w:pos="360"/>
      </w:tabs>
      <w:ind w:left="1701" w:hanging="340"/>
    </w:pPr>
  </w:style>
  <w:style w:type="paragraph" w:styleId="List5">
    <w:name w:val="List 5"/>
    <w:basedOn w:val="List4"/>
    <w:rsid w:val="00A23F80"/>
    <w:pPr>
      <w:tabs>
        <w:tab w:val="clear" w:pos="1361"/>
        <w:tab w:val="left" w:pos="1701"/>
      </w:tabs>
      <w:ind w:left="1701"/>
    </w:pPr>
  </w:style>
  <w:style w:type="paragraph" w:customStyle="1" w:styleId="ANNEX-heading2">
    <w:name w:val="ANNEX-heading2"/>
    <w:basedOn w:val="Heading2"/>
    <w:next w:val="PARAGRAPH"/>
    <w:qFormat/>
    <w:rsid w:val="00A23F80"/>
    <w:pPr>
      <w:numPr>
        <w:ilvl w:val="2"/>
        <w:numId w:val="2"/>
      </w:numPr>
      <w:outlineLvl w:val="2"/>
    </w:pPr>
  </w:style>
  <w:style w:type="paragraph" w:customStyle="1" w:styleId="ANNEX-heading3">
    <w:name w:val="ANNEX-heading3"/>
    <w:basedOn w:val="Heading3"/>
    <w:next w:val="PARAGRAPH"/>
    <w:rsid w:val="00A23F80"/>
    <w:pPr>
      <w:numPr>
        <w:ilvl w:val="3"/>
        <w:numId w:val="2"/>
      </w:numPr>
      <w:outlineLvl w:val="3"/>
    </w:pPr>
  </w:style>
  <w:style w:type="paragraph" w:customStyle="1" w:styleId="ANNEX-heading4">
    <w:name w:val="ANNEX-heading4"/>
    <w:basedOn w:val="Heading4"/>
    <w:next w:val="PARAGRAPH"/>
    <w:rsid w:val="00A23F80"/>
    <w:pPr>
      <w:numPr>
        <w:ilvl w:val="4"/>
        <w:numId w:val="2"/>
      </w:numPr>
      <w:outlineLvl w:val="4"/>
    </w:pPr>
  </w:style>
  <w:style w:type="paragraph" w:customStyle="1" w:styleId="ANNEX-heading5">
    <w:name w:val="ANNEX-heading5"/>
    <w:basedOn w:val="Heading5"/>
    <w:next w:val="PARAGRAPH"/>
    <w:rsid w:val="00A23F80"/>
    <w:pPr>
      <w:numPr>
        <w:ilvl w:val="5"/>
        <w:numId w:val="2"/>
      </w:numPr>
      <w:outlineLvl w:val="5"/>
    </w:p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color w:val="000000"/>
      <w:szCs w:val="22"/>
      <w:lang w:val="en-US"/>
    </w:rPr>
  </w:style>
  <w:style w:type="paragraph" w:styleId="BodyText2">
    <w:name w:val="Body Text 2"/>
    <w:basedOn w:val="Normal"/>
    <w:rPr>
      <w:lang w:val="en-US"/>
    </w:rPr>
  </w:style>
  <w:style w:type="paragraph" w:styleId="Header">
    <w:name w:val="header"/>
    <w:basedOn w:val="PARAGRAPH"/>
    <w:link w:val="HeaderChar"/>
    <w:uiPriority w:val="99"/>
    <w:rsid w:val="00A23F80"/>
    <w:pPr>
      <w:tabs>
        <w:tab w:val="center" w:pos="4536"/>
        <w:tab w:val="right" w:pos="9072"/>
      </w:tabs>
      <w:spacing w:before="0" w:after="0"/>
    </w:pPr>
  </w:style>
  <w:style w:type="paragraph" w:styleId="Footer">
    <w:name w:val="footer"/>
    <w:basedOn w:val="Header"/>
    <w:link w:val="FooterChar"/>
    <w:uiPriority w:val="29"/>
    <w:rsid w:val="00A23F80"/>
  </w:style>
  <w:style w:type="character" w:customStyle="1" w:styleId="mytext1">
    <w:name w:val="mytext1"/>
    <w:rPr>
      <w:rFonts w:ascii="Arial" w:hAnsi="Arial" w:cs="Arial" w:hint="default"/>
      <w:sz w:val="24"/>
      <w:szCs w:val="24"/>
    </w:rPr>
  </w:style>
  <w:style w:type="character" w:styleId="Hyperlink">
    <w:name w:val="Hyperlink"/>
    <w:rsid w:val="00A23F80"/>
    <w:rPr>
      <w:color w:val="0000FF"/>
      <w:u w:val="none"/>
    </w:rPr>
  </w:style>
  <w:style w:type="paragraph" w:customStyle="1" w:styleId="DefaultText">
    <w:name w:val="Default Text"/>
    <w:basedOn w:val="Normal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</w:style>
  <w:style w:type="paragraph" w:styleId="TOC1">
    <w:name w:val="toc 1"/>
    <w:basedOn w:val="PARAGRAPH"/>
    <w:uiPriority w:val="39"/>
    <w:rsid w:val="00A23F80"/>
    <w:pPr>
      <w:tabs>
        <w:tab w:val="left" w:pos="395"/>
        <w:tab w:val="right" w:leader="dot" w:pos="9070"/>
      </w:tabs>
      <w:suppressAutoHyphens/>
      <w:spacing w:before="0" w:after="100"/>
      <w:ind w:left="397" w:right="680" w:hanging="397"/>
      <w:jc w:val="left"/>
    </w:pPr>
  </w:style>
  <w:style w:type="paragraph" w:styleId="TOC2">
    <w:name w:val="toc 2"/>
    <w:basedOn w:val="TOC1"/>
    <w:uiPriority w:val="39"/>
    <w:rsid w:val="00A23F80"/>
    <w:pPr>
      <w:tabs>
        <w:tab w:val="clear" w:pos="395"/>
        <w:tab w:val="left" w:pos="964"/>
      </w:tabs>
      <w:spacing w:after="60"/>
      <w:ind w:left="964" w:hanging="567"/>
    </w:pPr>
  </w:style>
  <w:style w:type="paragraph" w:styleId="TOC3">
    <w:name w:val="toc 3"/>
    <w:basedOn w:val="TOC2"/>
    <w:semiHidden/>
    <w:rsid w:val="00A23F80"/>
    <w:pPr>
      <w:tabs>
        <w:tab w:val="clear" w:pos="964"/>
        <w:tab w:val="left" w:pos="1701"/>
      </w:tabs>
      <w:ind w:left="1701" w:hanging="737"/>
    </w:pPr>
  </w:style>
  <w:style w:type="paragraph" w:customStyle="1" w:styleId="TABLE-cell">
    <w:name w:val="TABLE-cell"/>
    <w:basedOn w:val="TABLE-col-heading"/>
    <w:qFormat/>
    <w:rsid w:val="00A23F80"/>
    <w:pPr>
      <w:jc w:val="left"/>
    </w:pPr>
    <w:rPr>
      <w:b w:val="0"/>
      <w:bCs w:val="0"/>
    </w:rPr>
  </w:style>
  <w:style w:type="paragraph" w:customStyle="1" w:styleId="TABLE-col-heading">
    <w:name w:val="TABLE-col-heading"/>
    <w:basedOn w:val="PARAGRAPH"/>
    <w:qFormat/>
    <w:rsid w:val="00A23F80"/>
    <w:pPr>
      <w:spacing w:before="60" w:after="60"/>
      <w:jc w:val="center"/>
    </w:pPr>
    <w:rPr>
      <w:b/>
      <w:bCs/>
      <w:sz w:val="16"/>
      <w:szCs w:val="16"/>
    </w:rPr>
  </w:style>
  <w:style w:type="paragraph" w:customStyle="1" w:styleId="FIGURE-title">
    <w:name w:val="FIGURE-title"/>
    <w:basedOn w:val="PARAGRAPH"/>
    <w:next w:val="PARAGRAPH"/>
    <w:qFormat/>
    <w:rsid w:val="00A23F80"/>
    <w:pPr>
      <w:jc w:val="center"/>
    </w:pPr>
    <w:rPr>
      <w:b/>
      <w:bCs/>
    </w:rPr>
  </w:style>
  <w:style w:type="paragraph" w:customStyle="1" w:styleId="TERM-number">
    <w:name w:val="TERM-number"/>
    <w:basedOn w:val="Heading2"/>
    <w:next w:val="TERM"/>
    <w:qFormat/>
    <w:rsid w:val="00A23F80"/>
    <w:pPr>
      <w:spacing w:after="0"/>
      <w:ind w:left="0" w:firstLine="0"/>
      <w:outlineLvl w:val="9"/>
    </w:pPr>
  </w:style>
  <w:style w:type="paragraph" w:customStyle="1" w:styleId="TERM">
    <w:name w:val="TERM"/>
    <w:basedOn w:val="PARAGRAPH"/>
    <w:next w:val="TERM-definition"/>
    <w:qFormat/>
    <w:rsid w:val="00A23F80"/>
    <w:pPr>
      <w:keepNext/>
      <w:spacing w:before="0" w:after="0"/>
    </w:pPr>
    <w:rPr>
      <w:b/>
      <w:bCs/>
    </w:rPr>
  </w:style>
  <w:style w:type="paragraph" w:customStyle="1" w:styleId="TERM-definition">
    <w:name w:val="TERM-definition"/>
    <w:basedOn w:val="PARAGRAPH"/>
    <w:next w:val="TERM-number"/>
    <w:qFormat/>
    <w:rsid w:val="00A23F80"/>
    <w:pPr>
      <w:spacing w:before="0"/>
    </w:pPr>
  </w:style>
  <w:style w:type="paragraph" w:styleId="Title">
    <w:name w:val="Title"/>
    <w:basedOn w:val="MAIN-TITLE"/>
    <w:qFormat/>
    <w:rsid w:val="00A23F80"/>
    <w:rPr>
      <w:kern w:val="28"/>
    </w:rPr>
  </w:style>
  <w:style w:type="paragraph" w:styleId="BodyTextIndent">
    <w:name w:val="Body Text Indent"/>
    <w:basedOn w:val="Normal"/>
    <w:pPr>
      <w:tabs>
        <w:tab w:val="left" w:pos="142"/>
        <w:tab w:val="left" w:pos="1416"/>
        <w:tab w:val="left" w:pos="2124"/>
        <w:tab w:val="left" w:pos="2833"/>
        <w:tab w:val="left" w:pos="357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ind w:left="142"/>
    </w:pPr>
    <w:rPr>
      <w:spacing w:val="-3"/>
    </w:rPr>
  </w:style>
  <w:style w:type="character" w:styleId="PageNumber">
    <w:name w:val="page number"/>
    <w:rsid w:val="00A23F80"/>
    <w:rPr>
      <w:rFonts w:ascii="Arial" w:hAnsi="Arial"/>
      <w:sz w:val="20"/>
      <w:szCs w:val="20"/>
    </w:rPr>
  </w:style>
  <w:style w:type="paragraph" w:styleId="Caption">
    <w:name w:val="caption"/>
    <w:basedOn w:val="Normal"/>
    <w:next w:val="Normal"/>
    <w:qFormat/>
    <w:rPr>
      <w:b/>
      <w:sz w:val="22"/>
    </w:rPr>
  </w:style>
  <w:style w:type="paragraph" w:styleId="BodyTextIndent2">
    <w:name w:val="Body Text Indent 2"/>
    <w:basedOn w:val="Normal"/>
    <w:pPr>
      <w:tabs>
        <w:tab w:val="left" w:pos="-1415"/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5986"/>
        <w:tab w:val="left" w:pos="6723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ind w:firstLine="720"/>
    </w:pPr>
    <w:rPr>
      <w:spacing w:val="-2"/>
    </w:rPr>
  </w:style>
  <w:style w:type="paragraph" w:styleId="BalloonText">
    <w:name w:val="Balloon Text"/>
    <w:basedOn w:val="Normal"/>
    <w:semiHidden/>
    <w:rsid w:val="006A1768"/>
    <w:rPr>
      <w:rFonts w:ascii="Tahoma" w:hAnsi="Tahoma" w:cs="Tahoma"/>
      <w:sz w:val="16"/>
      <w:szCs w:val="16"/>
    </w:rPr>
  </w:style>
  <w:style w:type="paragraph" w:customStyle="1" w:styleId="DefaultText1">
    <w:name w:val="Default Text:1"/>
    <w:basedOn w:val="Normal"/>
    <w:rsid w:val="004C235F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styleId="CommentReference">
    <w:name w:val="annotation reference"/>
    <w:semiHidden/>
    <w:rsid w:val="00A23F80"/>
    <w:rPr>
      <w:sz w:val="16"/>
      <w:szCs w:val="16"/>
    </w:rPr>
  </w:style>
  <w:style w:type="paragraph" w:styleId="CommentText">
    <w:name w:val="annotation text"/>
    <w:basedOn w:val="Normal"/>
    <w:semiHidden/>
    <w:rsid w:val="00A23F80"/>
  </w:style>
  <w:style w:type="paragraph" w:customStyle="1" w:styleId="NOTE">
    <w:name w:val="NOTE"/>
    <w:basedOn w:val="PARAGRAPH"/>
    <w:qFormat/>
    <w:rsid w:val="00A23F80"/>
    <w:pPr>
      <w:spacing w:after="100"/>
    </w:pPr>
    <w:rPr>
      <w:sz w:val="16"/>
      <w:szCs w:val="16"/>
    </w:rPr>
  </w:style>
  <w:style w:type="paragraph" w:customStyle="1" w:styleId="FOREWORD">
    <w:name w:val="FOREWORD"/>
    <w:basedOn w:val="PARAGRAPH"/>
    <w:rsid w:val="00A23F80"/>
    <w:pPr>
      <w:tabs>
        <w:tab w:val="left" w:pos="284"/>
      </w:tabs>
      <w:spacing w:before="0"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qFormat/>
    <w:rsid w:val="00A23F80"/>
    <w:pPr>
      <w:keepNext/>
      <w:jc w:val="center"/>
    </w:pPr>
    <w:rPr>
      <w:b/>
      <w:bCs/>
    </w:rPr>
  </w:style>
  <w:style w:type="paragraph" w:styleId="FootnoteText">
    <w:name w:val="footnote text"/>
    <w:basedOn w:val="PARAGRAPH"/>
    <w:semiHidden/>
    <w:rsid w:val="00A23F80"/>
    <w:pPr>
      <w:spacing w:before="0" w:after="100"/>
      <w:ind w:left="284" w:hanging="284"/>
    </w:pPr>
    <w:rPr>
      <w:sz w:val="16"/>
      <w:szCs w:val="16"/>
    </w:rPr>
  </w:style>
  <w:style w:type="character" w:styleId="FootnoteReference">
    <w:name w:val="footnote reference"/>
    <w:semiHidden/>
    <w:rsid w:val="00A23F80"/>
    <w:rPr>
      <w:rFonts w:ascii="Arial" w:hAnsi="Arial"/>
      <w:position w:val="4"/>
      <w:sz w:val="16"/>
      <w:szCs w:val="16"/>
      <w:vertAlign w:val="baseline"/>
    </w:rPr>
  </w:style>
  <w:style w:type="paragraph" w:styleId="TOC4">
    <w:name w:val="toc 4"/>
    <w:basedOn w:val="TOC3"/>
    <w:semiHidden/>
    <w:rsid w:val="00A23F80"/>
    <w:pPr>
      <w:tabs>
        <w:tab w:val="clear" w:pos="1701"/>
        <w:tab w:val="left" w:pos="2608"/>
      </w:tabs>
      <w:ind w:left="2608" w:hanging="907"/>
    </w:pPr>
  </w:style>
  <w:style w:type="paragraph" w:styleId="TOC5">
    <w:name w:val="toc 5"/>
    <w:basedOn w:val="TOC4"/>
    <w:semiHidden/>
    <w:rsid w:val="00A23F80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semiHidden/>
    <w:rsid w:val="00A23F80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semiHidden/>
    <w:rsid w:val="00A23F80"/>
    <w:pPr>
      <w:tabs>
        <w:tab w:val="right" w:pos="9070"/>
      </w:tabs>
    </w:pPr>
  </w:style>
  <w:style w:type="paragraph" w:styleId="TOC8">
    <w:name w:val="toc 8"/>
    <w:basedOn w:val="TOC1"/>
    <w:semiHidden/>
    <w:rsid w:val="00A23F80"/>
    <w:pPr>
      <w:ind w:left="720" w:hanging="720"/>
    </w:pPr>
  </w:style>
  <w:style w:type="paragraph" w:styleId="TOC9">
    <w:name w:val="toc 9"/>
    <w:basedOn w:val="TOC1"/>
    <w:semiHidden/>
    <w:rsid w:val="00A23F80"/>
    <w:pPr>
      <w:ind w:left="720" w:hanging="720"/>
    </w:pPr>
  </w:style>
  <w:style w:type="character" w:styleId="LineNumber">
    <w:name w:val="line number"/>
    <w:basedOn w:val="DefaultParagraphFont"/>
    <w:rsid w:val="00A23F80"/>
  </w:style>
  <w:style w:type="paragraph" w:styleId="ListBullet5">
    <w:name w:val="List Bullet 5"/>
    <w:basedOn w:val="ListBullet4"/>
    <w:rsid w:val="00A23F80"/>
    <w:pPr>
      <w:tabs>
        <w:tab w:val="clear" w:pos="1361"/>
        <w:tab w:val="left" w:pos="1701"/>
      </w:tabs>
      <w:ind w:left="1701"/>
    </w:pPr>
  </w:style>
  <w:style w:type="character" w:styleId="EndnoteReference">
    <w:name w:val="endnote reference"/>
    <w:semiHidden/>
    <w:rsid w:val="00A23F80"/>
    <w:rPr>
      <w:vertAlign w:val="superscript"/>
    </w:rPr>
  </w:style>
  <w:style w:type="paragraph" w:customStyle="1" w:styleId="TABFIGfootnote">
    <w:name w:val="TAB_FIG_footnote"/>
    <w:basedOn w:val="FootnoteText"/>
    <w:rsid w:val="00A23F80"/>
    <w:pPr>
      <w:tabs>
        <w:tab w:val="left" w:pos="284"/>
      </w:tabs>
      <w:spacing w:before="60" w:after="60"/>
    </w:pPr>
  </w:style>
  <w:style w:type="character" w:customStyle="1" w:styleId="Reference">
    <w:name w:val="Reference"/>
    <w:rsid w:val="00A23F80"/>
    <w:rPr>
      <w:rFonts w:ascii="Arial" w:hAnsi="Arial"/>
      <w:noProof/>
      <w:sz w:val="20"/>
      <w:szCs w:val="20"/>
    </w:rPr>
  </w:style>
  <w:style w:type="paragraph" w:styleId="ListBullet3">
    <w:name w:val="List Bullet 3"/>
    <w:basedOn w:val="ListBullet2"/>
    <w:rsid w:val="00A23F80"/>
    <w:pPr>
      <w:tabs>
        <w:tab w:val="clear" w:pos="340"/>
        <w:tab w:val="left" w:pos="1021"/>
      </w:tabs>
      <w:ind w:left="1020"/>
    </w:pPr>
  </w:style>
  <w:style w:type="paragraph" w:styleId="ListBullet4">
    <w:name w:val="List Bullet 4"/>
    <w:basedOn w:val="ListBullet3"/>
    <w:rsid w:val="00A23F80"/>
    <w:pPr>
      <w:tabs>
        <w:tab w:val="clear" w:pos="1021"/>
        <w:tab w:val="left" w:pos="1361"/>
      </w:tabs>
      <w:ind w:left="1361"/>
    </w:pPr>
  </w:style>
  <w:style w:type="paragraph" w:styleId="ListContinue">
    <w:name w:val="List Continue"/>
    <w:basedOn w:val="PARAGRAPH"/>
    <w:rsid w:val="00A23F80"/>
    <w:pPr>
      <w:spacing w:before="0" w:after="100"/>
      <w:ind w:left="340"/>
    </w:pPr>
  </w:style>
  <w:style w:type="paragraph" w:styleId="ListContinue2">
    <w:name w:val="List Continue 2"/>
    <w:basedOn w:val="ListContinue"/>
    <w:rsid w:val="00A23F80"/>
    <w:pPr>
      <w:ind w:left="680"/>
    </w:pPr>
  </w:style>
  <w:style w:type="paragraph" w:styleId="ListContinue3">
    <w:name w:val="List Continue 3"/>
    <w:basedOn w:val="ListContinue2"/>
    <w:rsid w:val="00A23F80"/>
    <w:pPr>
      <w:ind w:left="1021"/>
    </w:pPr>
  </w:style>
  <w:style w:type="paragraph" w:styleId="ListContinue4">
    <w:name w:val="List Continue 4"/>
    <w:basedOn w:val="ListContinue3"/>
    <w:rsid w:val="00A23F80"/>
    <w:pPr>
      <w:ind w:left="1361"/>
    </w:pPr>
  </w:style>
  <w:style w:type="paragraph" w:styleId="ListContinue5">
    <w:name w:val="List Continue 5"/>
    <w:basedOn w:val="ListContinue4"/>
    <w:rsid w:val="00A23F80"/>
    <w:pPr>
      <w:ind w:left="1701"/>
    </w:pPr>
  </w:style>
  <w:style w:type="character" w:customStyle="1" w:styleId="VARIABLE">
    <w:name w:val="VARIABLE"/>
    <w:rsid w:val="00A23F80"/>
    <w:rPr>
      <w:rFonts w:ascii="Times New Roman" w:hAnsi="Times New Roman"/>
      <w:i/>
      <w:iCs/>
    </w:rPr>
  </w:style>
  <w:style w:type="character" w:styleId="FollowedHyperlink">
    <w:name w:val="FollowedHyperlink"/>
    <w:rsid w:val="00A23F80"/>
    <w:rPr>
      <w:color w:val="0000FF"/>
      <w:u w:val="none"/>
    </w:rPr>
  </w:style>
  <w:style w:type="paragraph" w:customStyle="1" w:styleId="TABLE-centered">
    <w:name w:val="TABLE-centered"/>
    <w:basedOn w:val="TABLE-col-heading"/>
    <w:rsid w:val="00A23F80"/>
    <w:rPr>
      <w:b w:val="0"/>
      <w:bCs w:val="0"/>
    </w:rPr>
  </w:style>
  <w:style w:type="paragraph" w:styleId="TableofFigures">
    <w:name w:val="table of figures"/>
    <w:basedOn w:val="TOC1"/>
    <w:semiHidden/>
    <w:rsid w:val="00A23F80"/>
    <w:pPr>
      <w:ind w:left="0" w:firstLine="0"/>
    </w:pPr>
  </w:style>
  <w:style w:type="paragraph" w:styleId="BlockText">
    <w:name w:val="Block Text"/>
    <w:basedOn w:val="Normal"/>
    <w:rsid w:val="00A23F80"/>
    <w:pPr>
      <w:spacing w:after="120"/>
      <w:ind w:left="1440" w:right="1440"/>
    </w:pPr>
  </w:style>
  <w:style w:type="paragraph" w:customStyle="1" w:styleId="AMD-Heading1">
    <w:name w:val="AMD-Heading1"/>
    <w:basedOn w:val="Heading1"/>
    <w:next w:val="PARAGRAPH"/>
    <w:rsid w:val="00A23F80"/>
    <w:pPr>
      <w:outlineLvl w:val="9"/>
    </w:pPr>
  </w:style>
  <w:style w:type="paragraph" w:customStyle="1" w:styleId="AMD-Heading2">
    <w:name w:val="AMD-Heading2..."/>
    <w:basedOn w:val="Heading2"/>
    <w:next w:val="PARAGRAPH"/>
    <w:rsid w:val="00A23F80"/>
    <w:pPr>
      <w:outlineLvl w:val="9"/>
    </w:pPr>
  </w:style>
  <w:style w:type="character" w:customStyle="1" w:styleId="SUPerscript">
    <w:name w:val="SUPerscript"/>
    <w:rsid w:val="00A23F80"/>
    <w:rPr>
      <w:kern w:val="0"/>
      <w:position w:val="6"/>
      <w:sz w:val="16"/>
      <w:szCs w:val="16"/>
    </w:rPr>
  </w:style>
  <w:style w:type="character" w:customStyle="1" w:styleId="SUBscript">
    <w:name w:val="SUBscript"/>
    <w:rsid w:val="00A23F80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rsid w:val="00A23F80"/>
    <w:pPr>
      <w:numPr>
        <w:numId w:val="4"/>
      </w:numPr>
    </w:pPr>
  </w:style>
  <w:style w:type="paragraph" w:customStyle="1" w:styleId="TERM-number3">
    <w:name w:val="TERM-number 3"/>
    <w:basedOn w:val="Heading3"/>
    <w:next w:val="TERM"/>
    <w:rsid w:val="00A23F80"/>
    <w:pPr>
      <w:spacing w:after="0"/>
      <w:ind w:left="0" w:firstLine="0"/>
    </w:pPr>
  </w:style>
  <w:style w:type="character" w:customStyle="1" w:styleId="SMALLCAPS">
    <w:name w:val="SMALL CAPS"/>
    <w:rsid w:val="00A23F80"/>
    <w:rPr>
      <w:smallCaps/>
      <w:dstrike w:val="0"/>
      <w:vertAlign w:val="baseline"/>
    </w:rPr>
  </w:style>
  <w:style w:type="paragraph" w:customStyle="1" w:styleId="NumberedPARAlevel3">
    <w:name w:val="Numbered PARA (level 3)"/>
    <w:basedOn w:val="Heading3"/>
    <w:rsid w:val="00A23F80"/>
    <w:pPr>
      <w:spacing w:after="200"/>
      <w:ind w:left="0" w:firstLine="0"/>
      <w:jc w:val="both"/>
    </w:pPr>
    <w:rPr>
      <w:b w:val="0"/>
    </w:rPr>
  </w:style>
  <w:style w:type="paragraph" w:customStyle="1" w:styleId="ListDash2">
    <w:name w:val="List Dash 2"/>
    <w:basedOn w:val="ListBullet2"/>
    <w:rsid w:val="00A23F80"/>
    <w:pPr>
      <w:numPr>
        <w:numId w:val="11"/>
      </w:numPr>
      <w:tabs>
        <w:tab w:val="clear" w:pos="340"/>
      </w:tabs>
    </w:pPr>
  </w:style>
  <w:style w:type="paragraph" w:customStyle="1" w:styleId="NumberedPARAlevel2">
    <w:name w:val="Numbered PARA (level 2)"/>
    <w:basedOn w:val="Heading2"/>
    <w:rsid w:val="00A23F80"/>
    <w:pPr>
      <w:spacing w:after="200"/>
      <w:ind w:left="0" w:firstLine="0"/>
      <w:jc w:val="both"/>
    </w:pPr>
    <w:rPr>
      <w:b w:val="0"/>
    </w:rPr>
  </w:style>
  <w:style w:type="paragraph" w:customStyle="1" w:styleId="ListDash3">
    <w:name w:val="List Dash 3"/>
    <w:basedOn w:val="Normal"/>
    <w:rsid w:val="00A23F80"/>
    <w:pPr>
      <w:numPr>
        <w:numId w:val="13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rsid w:val="00A23F80"/>
    <w:pPr>
      <w:numPr>
        <w:numId w:val="12"/>
      </w:numPr>
      <w:snapToGrid w:val="0"/>
      <w:spacing w:after="100"/>
    </w:pPr>
  </w:style>
  <w:style w:type="character" w:customStyle="1" w:styleId="PARAGRAPHChar">
    <w:name w:val="PARAGRAPH Char"/>
    <w:link w:val="PARAGRAPH"/>
    <w:rsid w:val="00A23F80"/>
    <w:rPr>
      <w:rFonts w:ascii="Arial" w:hAnsi="Arial" w:cs="Arial"/>
      <w:spacing w:val="8"/>
      <w:lang w:val="en-GB" w:eastAsia="zh-CN" w:bidi="ar-SA"/>
    </w:rPr>
  </w:style>
  <w:style w:type="character" w:customStyle="1" w:styleId="Heading1Char">
    <w:name w:val="Heading 1 Char"/>
    <w:link w:val="Heading1"/>
    <w:rsid w:val="00F902EF"/>
    <w:rPr>
      <w:rFonts w:ascii="Arial" w:hAnsi="Arial" w:cs="Arial"/>
      <w:b/>
      <w:bCs/>
      <w:spacing w:val="8"/>
      <w:sz w:val="22"/>
      <w:szCs w:val="22"/>
      <w:lang w:val="en-GB" w:eastAsia="zh-CN"/>
    </w:rPr>
  </w:style>
  <w:style w:type="paragraph" w:styleId="BodyText3">
    <w:name w:val="Body Text 3"/>
    <w:basedOn w:val="Normal"/>
    <w:rsid w:val="00DE393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DE393F"/>
    <w:pPr>
      <w:autoSpaceDE/>
      <w:autoSpaceDN/>
      <w:adjustRightInd/>
      <w:spacing w:after="120"/>
      <w:ind w:firstLine="210"/>
    </w:pPr>
    <w:rPr>
      <w:color w:val="auto"/>
      <w:szCs w:val="20"/>
      <w:lang w:val="en-GB"/>
    </w:rPr>
  </w:style>
  <w:style w:type="paragraph" w:styleId="BodyTextFirstIndent2">
    <w:name w:val="Body Text First Indent 2"/>
    <w:basedOn w:val="BodyTextIndent"/>
    <w:rsid w:val="00DE393F"/>
    <w:pPr>
      <w:tabs>
        <w:tab w:val="clear" w:pos="142"/>
        <w:tab w:val="clear" w:pos="1416"/>
        <w:tab w:val="clear" w:pos="2124"/>
        <w:tab w:val="clear" w:pos="2833"/>
        <w:tab w:val="clear" w:pos="357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</w:tabs>
      <w:suppressAutoHyphens w:val="0"/>
      <w:spacing w:after="120"/>
      <w:ind w:left="283" w:firstLine="210"/>
    </w:pPr>
    <w:rPr>
      <w:spacing w:val="8"/>
    </w:rPr>
  </w:style>
  <w:style w:type="paragraph" w:styleId="BodyTextIndent3">
    <w:name w:val="Body Text Indent 3"/>
    <w:basedOn w:val="Normal"/>
    <w:rsid w:val="00DE393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DE393F"/>
    <w:pPr>
      <w:ind w:left="4252"/>
    </w:pPr>
  </w:style>
  <w:style w:type="paragraph" w:styleId="CommentSubject">
    <w:name w:val="annotation subject"/>
    <w:basedOn w:val="CommentText"/>
    <w:next w:val="CommentText"/>
    <w:semiHidden/>
    <w:rsid w:val="00DE393F"/>
    <w:rPr>
      <w:b/>
      <w:bCs/>
    </w:rPr>
  </w:style>
  <w:style w:type="paragraph" w:styleId="Date">
    <w:name w:val="Date"/>
    <w:basedOn w:val="Normal"/>
    <w:next w:val="Normal"/>
    <w:rsid w:val="00DE393F"/>
  </w:style>
  <w:style w:type="paragraph" w:styleId="DocumentMap">
    <w:name w:val="Document Map"/>
    <w:basedOn w:val="Normal"/>
    <w:semiHidden/>
    <w:rsid w:val="00DE393F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DE393F"/>
  </w:style>
  <w:style w:type="paragraph" w:styleId="EndnoteText">
    <w:name w:val="endnote text"/>
    <w:basedOn w:val="Normal"/>
    <w:semiHidden/>
    <w:rsid w:val="00DE393F"/>
  </w:style>
  <w:style w:type="paragraph" w:styleId="EnvelopeAddress">
    <w:name w:val="envelope address"/>
    <w:basedOn w:val="Normal"/>
    <w:rsid w:val="00DE393F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rsid w:val="00DE393F"/>
  </w:style>
  <w:style w:type="paragraph" w:styleId="HTMLAddress">
    <w:name w:val="HTML Address"/>
    <w:basedOn w:val="Normal"/>
    <w:rsid w:val="00DE393F"/>
    <w:rPr>
      <w:i/>
      <w:iCs/>
    </w:rPr>
  </w:style>
  <w:style w:type="paragraph" w:styleId="HTMLPreformatted">
    <w:name w:val="HTML Preformatted"/>
    <w:basedOn w:val="Normal"/>
    <w:rsid w:val="00DE393F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DE393F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DE393F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DE393F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DE393F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DE393F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DE393F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DE393F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DE393F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DE393F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DE393F"/>
    <w:rPr>
      <w:b/>
      <w:bCs/>
    </w:rPr>
  </w:style>
  <w:style w:type="paragraph" w:styleId="MacroText">
    <w:name w:val="macro"/>
    <w:semiHidden/>
    <w:rsid w:val="00DE39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8"/>
      <w:lang w:val="en-GB" w:eastAsia="zh-CN"/>
    </w:rPr>
  </w:style>
  <w:style w:type="paragraph" w:styleId="MessageHeader">
    <w:name w:val="Message Header"/>
    <w:basedOn w:val="Normal"/>
    <w:rsid w:val="00DE39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ormalWeb">
    <w:name w:val="Normal (Web)"/>
    <w:basedOn w:val="Normal"/>
    <w:rsid w:val="00DE393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DE393F"/>
    <w:pPr>
      <w:ind w:left="720"/>
    </w:pPr>
  </w:style>
  <w:style w:type="paragraph" w:styleId="NoteHeading">
    <w:name w:val="Note Heading"/>
    <w:basedOn w:val="Normal"/>
    <w:next w:val="Normal"/>
    <w:rsid w:val="00DE393F"/>
  </w:style>
  <w:style w:type="paragraph" w:styleId="PlainText">
    <w:name w:val="Plain Text"/>
    <w:basedOn w:val="Normal"/>
    <w:link w:val="PlainTextChar"/>
    <w:rsid w:val="00DE393F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DE393F"/>
  </w:style>
  <w:style w:type="paragraph" w:styleId="Signature">
    <w:name w:val="Signature"/>
    <w:basedOn w:val="Normal"/>
    <w:rsid w:val="00DE393F"/>
    <w:pPr>
      <w:ind w:left="4252"/>
    </w:pPr>
  </w:style>
  <w:style w:type="paragraph" w:styleId="Subtitle">
    <w:name w:val="Subtitle"/>
    <w:basedOn w:val="Normal"/>
    <w:qFormat/>
    <w:rsid w:val="00DE393F"/>
    <w:pPr>
      <w:spacing w:after="60"/>
      <w:jc w:val="center"/>
      <w:outlineLvl w:val="1"/>
    </w:pPr>
    <w:rPr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DE393F"/>
    <w:pPr>
      <w:ind w:left="200" w:hanging="200"/>
    </w:pPr>
  </w:style>
  <w:style w:type="paragraph" w:styleId="TOAHeading">
    <w:name w:val="toa heading"/>
    <w:basedOn w:val="Normal"/>
    <w:next w:val="Normal"/>
    <w:semiHidden/>
    <w:rsid w:val="00DE393F"/>
    <w:pPr>
      <w:spacing w:before="120"/>
    </w:pPr>
    <w:rPr>
      <w:b/>
      <w:bCs/>
      <w:sz w:val="24"/>
      <w:szCs w:val="24"/>
    </w:rPr>
  </w:style>
  <w:style w:type="character" w:customStyle="1" w:styleId="PARAGRAPHChar1">
    <w:name w:val="PARAGRAPH Char1"/>
    <w:rsid w:val="00095A7D"/>
    <w:rPr>
      <w:rFonts w:ascii="Arial" w:hAnsi="Arial" w:cs="Arial"/>
      <w:spacing w:val="8"/>
      <w:lang w:val="en-GB" w:eastAsia="zh-CN" w:bidi="ar-SA"/>
    </w:rPr>
  </w:style>
  <w:style w:type="paragraph" w:styleId="ListParagraph">
    <w:name w:val="List Paragraph"/>
    <w:basedOn w:val="Normal"/>
    <w:uiPriority w:val="34"/>
    <w:qFormat/>
    <w:rsid w:val="00285725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pacing w:val="0"/>
      <w:sz w:val="22"/>
      <w:szCs w:val="22"/>
      <w:lang w:val="en-AU" w:eastAsia="en-US"/>
    </w:rPr>
  </w:style>
  <w:style w:type="paragraph" w:styleId="Revision">
    <w:name w:val="Revision"/>
    <w:hidden/>
    <w:uiPriority w:val="99"/>
    <w:semiHidden/>
    <w:rsid w:val="002B2676"/>
    <w:rPr>
      <w:rFonts w:ascii="Arial" w:hAnsi="Arial" w:cs="Arial"/>
      <w:spacing w:val="8"/>
      <w:lang w:val="en-GB" w:eastAsia="zh-CN"/>
    </w:rPr>
  </w:style>
  <w:style w:type="character" w:customStyle="1" w:styleId="FooterChar">
    <w:name w:val="Footer Char"/>
    <w:link w:val="Footer"/>
    <w:uiPriority w:val="29"/>
    <w:rsid w:val="002B2676"/>
    <w:rPr>
      <w:rFonts w:ascii="Arial" w:hAnsi="Arial" w:cs="Arial"/>
      <w:spacing w:val="8"/>
      <w:lang w:val="en-GB" w:eastAsia="zh-CN"/>
    </w:rPr>
  </w:style>
  <w:style w:type="numbering" w:customStyle="1" w:styleId="Annexes">
    <w:name w:val="Annexes"/>
    <w:rsid w:val="00CE6091"/>
    <w:pPr>
      <w:numPr>
        <w:numId w:val="14"/>
      </w:numPr>
    </w:pPr>
  </w:style>
  <w:style w:type="character" w:customStyle="1" w:styleId="HeaderChar">
    <w:name w:val="Header Char"/>
    <w:link w:val="Header"/>
    <w:uiPriority w:val="99"/>
    <w:rsid w:val="00364A2B"/>
    <w:rPr>
      <w:rFonts w:ascii="Arial" w:hAnsi="Arial" w:cs="Arial"/>
      <w:spacing w:val="8"/>
      <w:lang w:val="en-GB" w:eastAsia="zh-CN"/>
    </w:rPr>
  </w:style>
  <w:style w:type="table" w:styleId="TableGrid">
    <w:name w:val="Table Grid"/>
    <w:basedOn w:val="TableNormal"/>
    <w:uiPriority w:val="39"/>
    <w:rsid w:val="00A93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basedOn w:val="DefaultParagraphFont"/>
    <w:link w:val="PlainText"/>
    <w:rsid w:val="00036149"/>
    <w:rPr>
      <w:rFonts w:ascii="Courier New" w:hAnsi="Courier New" w:cs="Courier New"/>
      <w:spacing w:val="8"/>
      <w:lang w:val="en-GB" w:eastAsia="zh-CN"/>
    </w:rPr>
  </w:style>
  <w:style w:type="paragraph" w:customStyle="1" w:styleId="Default">
    <w:name w:val="Default"/>
    <w:rsid w:val="0003614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customStyle="1" w:styleId="SHA">
    <w:name w:val="SHA"/>
    <w:basedOn w:val="Normal"/>
    <w:rsid w:val="00036149"/>
    <w:pPr>
      <w:overflowPunct w:val="0"/>
      <w:autoSpaceDE w:val="0"/>
      <w:autoSpaceDN w:val="0"/>
      <w:adjustRightInd w:val="0"/>
      <w:jc w:val="left"/>
    </w:pPr>
    <w:rPr>
      <w:rFonts w:ascii="Courier New" w:hAnsi="Courier New" w:cs="Times New Roman"/>
      <w:spacing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4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ecex.com/publications/standard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.xls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iecex.com" TargetMode="External"/><Relationship Id="rId14" Type="http://schemas.openxmlformats.org/officeDocument/2006/relationships/hyperlink" Target="https://www.iec.ch/subscri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IECtemplates\Standard\iec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02B9B-0669-4097-9131-A4B370CF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iecstd.dot</Template>
  <TotalTime>6</TotalTime>
  <Pages>3</Pages>
  <Words>415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ELECTROTECHNICAL COMMISSION SYSTEM FOR CERTIFICATION TO STANDARDS RELATING TO EQUIPMENT FOR</vt:lpstr>
    </vt:vector>
  </TitlesOfParts>
  <Company>IECEx</Company>
  <LinksUpToDate>false</LinksUpToDate>
  <CharactersWithSpaces>3083</CharactersWithSpaces>
  <SharedDoc>false</SharedDoc>
  <HLinks>
    <vt:vector size="18" baseType="variant">
      <vt:variant>
        <vt:i4>2490428</vt:i4>
      </vt:variant>
      <vt:variant>
        <vt:i4>33</vt:i4>
      </vt:variant>
      <vt:variant>
        <vt:i4>0</vt:i4>
      </vt:variant>
      <vt:variant>
        <vt:i4>5</vt:i4>
      </vt:variant>
      <vt:variant>
        <vt:lpwstr>https://www.iecex.com/</vt:lpwstr>
      </vt:variant>
      <vt:variant>
        <vt:lpwstr/>
      </vt:variant>
      <vt:variant>
        <vt:i4>7077978</vt:i4>
      </vt:variant>
      <vt:variant>
        <vt:i4>30</vt:i4>
      </vt:variant>
      <vt:variant>
        <vt:i4>0</vt:i4>
      </vt:variant>
      <vt:variant>
        <vt:i4>5</vt:i4>
      </vt:variant>
      <vt:variant>
        <vt:lpwstr>mailto:info@iecex.com</vt:lpwstr>
      </vt:variant>
      <vt:variant>
        <vt:lpwstr/>
      </vt:variant>
      <vt:variant>
        <vt:i4>5701649</vt:i4>
      </vt:variant>
      <vt:variant>
        <vt:i4>0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ELECTROTECHNICAL COMMISSION SYSTEM FOR CERTIFICATION TO STANDARDS RELATING TO EQUIPMENT FOR</dc:title>
  <dc:subject/>
  <dc:creator>Secretariat</dc:creator>
  <cp:keywords/>
  <dc:description/>
  <cp:lastModifiedBy>Chris Agius</cp:lastModifiedBy>
  <cp:revision>5</cp:revision>
  <cp:lastPrinted>2005-03-09T03:31:00Z</cp:lastPrinted>
  <dcterms:created xsi:type="dcterms:W3CDTF">2023-07-09T02:28:00Z</dcterms:created>
  <dcterms:modified xsi:type="dcterms:W3CDTF">2023-07-18T03:45:00Z</dcterms:modified>
</cp:coreProperties>
</file>