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DC79" w14:textId="77777777" w:rsidR="004F40ED" w:rsidRPr="004F40ED" w:rsidRDefault="004F40ED" w:rsidP="004F40ED">
      <w:pPr>
        <w:spacing w:after="0" w:line="240" w:lineRule="auto"/>
        <w:rPr>
          <w:rFonts w:ascii="Arial" w:eastAsia="Times New Roman" w:hAnsi="Arial"/>
          <w:b/>
          <w:bCs/>
          <w:sz w:val="24"/>
          <w:szCs w:val="24"/>
          <w:lang w:eastAsia="x-none"/>
        </w:rPr>
      </w:pPr>
      <w:r w:rsidRPr="004F40ED">
        <w:rPr>
          <w:rFonts w:ascii="Arial" w:eastAsia="Times New Roman" w:hAnsi="Arial"/>
          <w:b/>
          <w:bCs/>
          <w:sz w:val="24"/>
          <w:szCs w:val="24"/>
          <w:lang w:eastAsia="x-none"/>
        </w:rPr>
        <w:t>INTERNATIONAL ELECTROTECHNICAL COMMISSION SYSTEM FOR CERTIFICATION TO STANDARDS RELATING TO EQUIPMENT FOR USE IN EXPLOSIVE ATMOSPHERES (IECEx SYSTEM)</w:t>
      </w:r>
    </w:p>
    <w:p w14:paraId="25D7F85B" w14:textId="77777777" w:rsidR="004F40ED" w:rsidRPr="004F40ED" w:rsidRDefault="004F40ED" w:rsidP="004F40ED">
      <w:pPr>
        <w:spacing w:after="0" w:line="240" w:lineRule="auto"/>
        <w:ind w:left="142" w:hanging="142"/>
        <w:jc w:val="both"/>
        <w:outlineLvl w:val="0"/>
        <w:rPr>
          <w:rFonts w:ascii="Arial" w:eastAsia="Times New Roman" w:hAnsi="Arial" w:cs="Arial"/>
          <w:b/>
          <w:bCs/>
        </w:rPr>
      </w:pPr>
    </w:p>
    <w:p w14:paraId="695F9233" w14:textId="16474496" w:rsidR="004F40ED" w:rsidRDefault="004F40ED" w:rsidP="004F40ED">
      <w:pPr>
        <w:spacing w:after="0" w:line="240" w:lineRule="auto"/>
        <w:outlineLvl w:val="0"/>
        <w:rPr>
          <w:rFonts w:ascii="Arial" w:eastAsia="Times New Roman" w:hAnsi="Arial" w:cs="Arial"/>
          <w:b/>
          <w:bCs/>
        </w:rPr>
      </w:pPr>
      <w:r w:rsidRPr="004F40ED">
        <w:rPr>
          <w:rFonts w:ascii="Arial" w:eastAsia="Times New Roman" w:hAnsi="Arial" w:cs="Arial"/>
          <w:b/>
          <w:bCs/>
        </w:rPr>
        <w:t xml:space="preserve">TITLE: Compilation of </w:t>
      </w:r>
      <w:r>
        <w:rPr>
          <w:rFonts w:ascii="Arial" w:eastAsia="Times New Roman" w:hAnsi="Arial" w:cs="Arial"/>
          <w:b/>
          <w:bCs/>
        </w:rPr>
        <w:t>C</w:t>
      </w:r>
      <w:r w:rsidRPr="004F40ED">
        <w:rPr>
          <w:rFonts w:ascii="Arial" w:eastAsia="Times New Roman" w:hAnsi="Arial" w:cs="Arial"/>
          <w:b/>
          <w:bCs/>
        </w:rPr>
        <w:t>omments</w:t>
      </w:r>
      <w:r w:rsidR="00A0132B">
        <w:rPr>
          <w:rFonts w:ascii="Arial" w:eastAsia="Times New Roman" w:hAnsi="Arial" w:cs="Arial"/>
          <w:b/>
          <w:bCs/>
        </w:rPr>
        <w:t xml:space="preserve"> </w:t>
      </w:r>
      <w:r w:rsidRPr="004F40ED">
        <w:rPr>
          <w:rFonts w:ascii="Arial" w:eastAsia="Times New Roman" w:hAnsi="Arial" w:cs="Arial"/>
          <w:b/>
          <w:bCs/>
        </w:rPr>
        <w:t>on</w:t>
      </w:r>
      <w:r w:rsidR="00A0132B">
        <w:rPr>
          <w:rFonts w:ascii="Arial" w:eastAsia="Times New Roman" w:hAnsi="Arial" w:cs="Arial"/>
          <w:b/>
          <w:bCs/>
        </w:rPr>
        <w:t xml:space="preserve"> - </w:t>
      </w:r>
      <w:proofErr w:type="spellStart"/>
      <w:r>
        <w:rPr>
          <w:rFonts w:ascii="Arial" w:eastAsia="Times New Roman" w:hAnsi="Arial" w:cs="Arial"/>
          <w:b/>
          <w:bCs/>
        </w:rPr>
        <w:t>ExTAG</w:t>
      </w:r>
      <w:proofErr w:type="spellEnd"/>
      <w:r>
        <w:rPr>
          <w:rFonts w:ascii="Arial" w:eastAsia="Times New Roman" w:hAnsi="Arial" w:cs="Arial"/>
          <w:b/>
          <w:bCs/>
        </w:rPr>
        <w:t>/699/CD -</w:t>
      </w:r>
      <w:r w:rsidRPr="004F40ED">
        <w:rPr>
          <w:rFonts w:ascii="Arial" w:eastAsia="Times New Roman" w:hAnsi="Arial" w:cs="Arial"/>
          <w:b/>
          <w:bCs/>
        </w:rPr>
        <w:t xml:space="preserve"> </w:t>
      </w:r>
      <w:bookmarkStart w:id="0" w:name="_Hlk112236360"/>
      <w:r w:rsidRPr="004F40ED">
        <w:rPr>
          <w:rFonts w:ascii="Arial" w:eastAsia="Times New Roman" w:hAnsi="Arial" w:cs="Arial"/>
          <w:b/>
          <w:bCs/>
        </w:rPr>
        <w:t xml:space="preserve">Draft </w:t>
      </w:r>
      <w:proofErr w:type="spellStart"/>
      <w:r w:rsidRPr="004F40ED">
        <w:rPr>
          <w:rFonts w:ascii="Arial" w:eastAsia="Times New Roman" w:hAnsi="Arial" w:cs="Arial"/>
          <w:b/>
          <w:bCs/>
        </w:rPr>
        <w:t>ExTAG</w:t>
      </w:r>
      <w:proofErr w:type="spellEnd"/>
      <w:r w:rsidRPr="004F40ED">
        <w:rPr>
          <w:rFonts w:ascii="Arial" w:eastAsia="Times New Roman" w:hAnsi="Arial" w:cs="Arial"/>
          <w:b/>
          <w:bCs/>
        </w:rPr>
        <w:t xml:space="preserve"> Decision Sheet – </w:t>
      </w:r>
      <w:bookmarkStart w:id="1" w:name="_Hlk141775488"/>
      <w:r w:rsidRPr="004F40ED">
        <w:rPr>
          <w:rFonts w:ascii="Arial" w:eastAsia="Times New Roman" w:hAnsi="Arial" w:cs="Arial"/>
          <w:b/>
          <w:bCs/>
        </w:rPr>
        <w:t>Applicability of erosion and non-transmission tests on cable glands and conduit sealing devices sealed with setting compound in case of leakage</w:t>
      </w:r>
      <w:bookmarkEnd w:id="1"/>
    </w:p>
    <w:p w14:paraId="4B38BA04" w14:textId="77777777" w:rsidR="004F40ED" w:rsidRPr="004F40ED" w:rsidRDefault="004F40ED" w:rsidP="004F40ED">
      <w:pPr>
        <w:spacing w:after="0" w:line="240" w:lineRule="auto"/>
        <w:outlineLvl w:val="0"/>
        <w:rPr>
          <w:rFonts w:ascii="Arial" w:eastAsia="Times New Roman" w:hAnsi="Arial" w:cs="Arial"/>
          <w:b/>
          <w:bCs/>
        </w:rPr>
      </w:pPr>
    </w:p>
    <w:bookmarkEnd w:id="0"/>
    <w:p w14:paraId="127891E3" w14:textId="77777777" w:rsidR="004F40ED" w:rsidRPr="004F40ED" w:rsidRDefault="004F40ED" w:rsidP="004F40ED">
      <w:pPr>
        <w:spacing w:after="0" w:line="240" w:lineRule="auto"/>
        <w:ind w:left="142" w:hanging="142"/>
        <w:jc w:val="both"/>
        <w:outlineLvl w:val="0"/>
        <w:rPr>
          <w:rFonts w:ascii="Arial" w:eastAsia="Times New Roman" w:hAnsi="Arial" w:cs="Arial"/>
          <w:b/>
          <w:bCs/>
        </w:rPr>
      </w:pPr>
      <w:r w:rsidRPr="004F40ED">
        <w:rPr>
          <w:rFonts w:ascii="Arial" w:eastAsia="Times New Roman" w:hAnsi="Arial" w:cs="Arial"/>
          <w:b/>
          <w:bCs/>
          <w:sz w:val="24"/>
          <w:szCs w:val="24"/>
        </w:rPr>
        <w:t xml:space="preserve">Circulated to: </w:t>
      </w:r>
      <w:proofErr w:type="spellStart"/>
      <w:r w:rsidRPr="004F40ED">
        <w:rPr>
          <w:rFonts w:ascii="Arial" w:eastAsia="Times New Roman" w:hAnsi="Arial" w:cs="Arial"/>
          <w:b/>
          <w:bCs/>
        </w:rPr>
        <w:t>ExTAG</w:t>
      </w:r>
      <w:proofErr w:type="spellEnd"/>
      <w:r w:rsidRPr="004F40ED">
        <w:rPr>
          <w:rFonts w:ascii="Arial" w:eastAsia="Times New Roman" w:hAnsi="Arial" w:cs="Arial"/>
          <w:b/>
          <w:bCs/>
        </w:rPr>
        <w:t xml:space="preserve"> – IECEx Testing and Assessment Group</w:t>
      </w:r>
    </w:p>
    <w:p w14:paraId="36815F66" w14:textId="77777777" w:rsidR="004F40ED" w:rsidRPr="004F40ED" w:rsidRDefault="004F40ED" w:rsidP="004F40ED">
      <w:pPr>
        <w:spacing w:after="0" w:line="240" w:lineRule="auto"/>
        <w:ind w:left="851" w:hanging="851"/>
        <w:rPr>
          <w:rFonts w:ascii="Arial" w:eastAsia="Times New Roman" w:hAnsi="Arial"/>
          <w:b/>
          <w:bCs/>
          <w:lang w:eastAsia="x-none"/>
        </w:rPr>
      </w:pPr>
    </w:p>
    <w:p w14:paraId="1C358CCC" w14:textId="77777777" w:rsidR="004F40ED" w:rsidRPr="004F40ED" w:rsidRDefault="004F40ED" w:rsidP="004F40ED">
      <w:pPr>
        <w:pBdr>
          <w:top w:val="thinThickSmallGap" w:sz="24" w:space="1" w:color="0000FF"/>
        </w:pBdr>
        <w:spacing w:after="0" w:line="240" w:lineRule="auto"/>
        <w:ind w:left="142" w:hanging="142"/>
        <w:outlineLvl w:val="0"/>
        <w:rPr>
          <w:rFonts w:ascii="Arial" w:eastAsia="Times New Roman" w:hAnsi="Arial"/>
          <w:b/>
          <w:bCs/>
          <w:lang w:eastAsia="x-none"/>
        </w:rPr>
      </w:pPr>
    </w:p>
    <w:p w14:paraId="4D671F30" w14:textId="77777777" w:rsidR="004F40ED" w:rsidRPr="004F40ED" w:rsidRDefault="004F40ED" w:rsidP="004F40ED">
      <w:pPr>
        <w:spacing w:after="0" w:line="240" w:lineRule="auto"/>
        <w:ind w:left="142" w:hanging="142"/>
        <w:jc w:val="center"/>
        <w:rPr>
          <w:rFonts w:ascii="Arial" w:eastAsia="Times New Roman" w:hAnsi="Arial" w:cs="Arial"/>
          <w:b/>
          <w:bCs/>
          <w:iCs/>
          <w:sz w:val="24"/>
          <w:szCs w:val="24"/>
          <w:u w:val="single"/>
        </w:rPr>
      </w:pPr>
      <w:r w:rsidRPr="004F40ED">
        <w:rPr>
          <w:rFonts w:ascii="Arial" w:eastAsia="Times New Roman" w:hAnsi="Arial" w:cs="Arial"/>
          <w:b/>
          <w:bCs/>
          <w:iCs/>
          <w:sz w:val="24"/>
          <w:szCs w:val="24"/>
          <w:u w:val="single"/>
        </w:rPr>
        <w:t>INTRODUCTION</w:t>
      </w:r>
    </w:p>
    <w:p w14:paraId="08244D4E" w14:textId="77777777" w:rsidR="004F40ED" w:rsidRPr="004F40ED" w:rsidRDefault="004F40ED" w:rsidP="004F40ED">
      <w:pPr>
        <w:spacing w:after="0" w:line="240" w:lineRule="auto"/>
        <w:ind w:left="142" w:hanging="142"/>
        <w:rPr>
          <w:rFonts w:ascii="Arial" w:eastAsia="Times New Roman" w:hAnsi="Arial" w:cs="Arial"/>
          <w:b/>
          <w:bCs/>
          <w:iCs/>
          <w:sz w:val="24"/>
          <w:szCs w:val="24"/>
          <w:u w:val="single"/>
        </w:rPr>
      </w:pPr>
    </w:p>
    <w:p w14:paraId="73B66D25" w14:textId="122BF386" w:rsidR="004F40ED" w:rsidRPr="004F40ED" w:rsidRDefault="004F40ED" w:rsidP="004F40ED">
      <w:pPr>
        <w:spacing w:after="0" w:line="240" w:lineRule="auto"/>
        <w:rPr>
          <w:rFonts w:ascii="Arial" w:eastAsia="Times New Roman" w:hAnsi="Arial" w:cs="Arial"/>
          <w:sz w:val="24"/>
          <w:szCs w:val="24"/>
        </w:rPr>
      </w:pPr>
      <w:r w:rsidRPr="004F40ED">
        <w:rPr>
          <w:rFonts w:ascii="Arial" w:eastAsia="Times New Roman" w:hAnsi="Arial" w:cs="Arial"/>
          <w:sz w:val="24"/>
          <w:szCs w:val="24"/>
        </w:rPr>
        <w:t xml:space="preserve">This document contains the </w:t>
      </w:r>
      <w:r w:rsidR="004E4FD0">
        <w:rPr>
          <w:rFonts w:ascii="Arial" w:eastAsia="Times New Roman" w:hAnsi="Arial" w:cs="Arial"/>
          <w:sz w:val="24"/>
          <w:szCs w:val="24"/>
        </w:rPr>
        <w:t>C</w:t>
      </w:r>
      <w:r w:rsidRPr="004F40ED">
        <w:rPr>
          <w:rFonts w:ascii="Arial" w:eastAsia="Times New Roman" w:hAnsi="Arial" w:cs="Arial"/>
          <w:sz w:val="24"/>
          <w:szCs w:val="24"/>
        </w:rPr>
        <w:t xml:space="preserve">ompilation of </w:t>
      </w:r>
      <w:r w:rsidR="004E4FD0">
        <w:rPr>
          <w:rFonts w:ascii="Arial" w:eastAsia="Times New Roman" w:hAnsi="Arial" w:cs="Arial"/>
          <w:sz w:val="24"/>
          <w:szCs w:val="24"/>
        </w:rPr>
        <w:t>C</w:t>
      </w:r>
      <w:r w:rsidRPr="004F40ED">
        <w:rPr>
          <w:rFonts w:ascii="Arial" w:eastAsia="Times New Roman" w:hAnsi="Arial" w:cs="Arial"/>
          <w:sz w:val="24"/>
          <w:szCs w:val="24"/>
        </w:rPr>
        <w:t>omments</w:t>
      </w:r>
      <w:r w:rsidR="004E4FD0">
        <w:rPr>
          <w:rFonts w:ascii="Arial" w:eastAsia="Times New Roman" w:hAnsi="Arial" w:cs="Arial"/>
          <w:sz w:val="24"/>
          <w:szCs w:val="24"/>
        </w:rPr>
        <w:t xml:space="preserve"> </w:t>
      </w:r>
      <w:r w:rsidRPr="004F40ED">
        <w:rPr>
          <w:rFonts w:ascii="Arial" w:eastAsia="Times New Roman" w:hAnsi="Arial" w:cs="Arial"/>
          <w:sz w:val="24"/>
          <w:szCs w:val="24"/>
        </w:rPr>
        <w:t xml:space="preserve">on </w:t>
      </w:r>
      <w:proofErr w:type="spellStart"/>
      <w:r w:rsidRPr="004F40ED">
        <w:rPr>
          <w:rFonts w:ascii="Arial" w:eastAsia="Times New Roman" w:hAnsi="Arial" w:cs="Arial"/>
          <w:sz w:val="24"/>
          <w:szCs w:val="24"/>
        </w:rPr>
        <w:t>ExTAG</w:t>
      </w:r>
      <w:proofErr w:type="spellEnd"/>
      <w:r w:rsidRPr="004F40ED">
        <w:rPr>
          <w:rFonts w:ascii="Arial" w:eastAsia="Times New Roman" w:hAnsi="Arial" w:cs="Arial"/>
          <w:sz w:val="24"/>
          <w:szCs w:val="24"/>
        </w:rPr>
        <w:t>/6</w:t>
      </w:r>
      <w:r>
        <w:rPr>
          <w:rFonts w:ascii="Arial" w:eastAsia="Times New Roman" w:hAnsi="Arial" w:cs="Arial"/>
          <w:sz w:val="24"/>
          <w:szCs w:val="24"/>
        </w:rPr>
        <w:t>99</w:t>
      </w:r>
      <w:r w:rsidRPr="004F40ED">
        <w:rPr>
          <w:rFonts w:ascii="Arial" w:eastAsia="Times New Roman" w:hAnsi="Arial" w:cs="Arial"/>
          <w:sz w:val="24"/>
          <w:szCs w:val="24"/>
        </w:rPr>
        <w:t xml:space="preserve">/CD – Draft </w:t>
      </w:r>
      <w:proofErr w:type="spellStart"/>
      <w:r w:rsidRPr="004F40ED">
        <w:rPr>
          <w:rFonts w:ascii="Arial" w:eastAsia="Times New Roman" w:hAnsi="Arial" w:cs="Arial"/>
          <w:sz w:val="24"/>
          <w:szCs w:val="24"/>
        </w:rPr>
        <w:t>ExTAG</w:t>
      </w:r>
      <w:proofErr w:type="spellEnd"/>
      <w:r w:rsidRPr="004F40ED">
        <w:rPr>
          <w:rFonts w:ascii="Arial" w:eastAsia="Times New Roman" w:hAnsi="Arial" w:cs="Arial"/>
          <w:sz w:val="24"/>
          <w:szCs w:val="24"/>
        </w:rPr>
        <w:t xml:space="preserve"> Decision Sheet – Applicability of erosion and non-transmission tests on cable glands and conduit sealing devices sealed with setting compound in case of leakage</w:t>
      </w:r>
    </w:p>
    <w:p w14:paraId="38860D0B" w14:textId="77777777" w:rsidR="004F40ED" w:rsidRPr="004F40ED" w:rsidRDefault="004F40ED" w:rsidP="004F40ED">
      <w:pPr>
        <w:spacing w:after="0" w:line="240" w:lineRule="auto"/>
        <w:rPr>
          <w:rFonts w:ascii="Arial" w:eastAsia="Times New Roman" w:hAnsi="Arial" w:cs="Arial"/>
          <w:sz w:val="24"/>
          <w:szCs w:val="24"/>
        </w:rPr>
      </w:pPr>
    </w:p>
    <w:p w14:paraId="09AF285B" w14:textId="0916D3F3" w:rsidR="004F40ED" w:rsidRPr="004F40ED" w:rsidRDefault="004E4FD0" w:rsidP="004F40ED">
      <w:pPr>
        <w:spacing w:after="0" w:line="240" w:lineRule="auto"/>
        <w:rPr>
          <w:rFonts w:ascii="Arial" w:eastAsia="Times New Roman" w:hAnsi="Arial" w:cs="Arial"/>
          <w:sz w:val="24"/>
          <w:szCs w:val="24"/>
        </w:rPr>
      </w:pPr>
      <w:r>
        <w:rPr>
          <w:rFonts w:ascii="Arial" w:eastAsia="Times New Roman" w:hAnsi="Arial" w:cs="Arial"/>
          <w:sz w:val="24"/>
          <w:szCs w:val="24"/>
        </w:rPr>
        <w:t xml:space="preserve">This document </w:t>
      </w:r>
      <w:r w:rsidR="004F40ED" w:rsidRPr="004F40ED">
        <w:rPr>
          <w:rFonts w:ascii="Arial" w:eastAsia="Times New Roman" w:hAnsi="Arial" w:cs="Arial"/>
          <w:sz w:val="24"/>
          <w:szCs w:val="24"/>
        </w:rPr>
        <w:t>has been prepared for consideration</w:t>
      </w:r>
      <w:r>
        <w:rPr>
          <w:rFonts w:ascii="Arial" w:eastAsia="Times New Roman" w:hAnsi="Arial" w:cs="Arial"/>
          <w:sz w:val="24"/>
          <w:szCs w:val="24"/>
        </w:rPr>
        <w:t xml:space="preserve">, along with </w:t>
      </w:r>
      <w:proofErr w:type="spellStart"/>
      <w:r>
        <w:rPr>
          <w:rFonts w:ascii="Arial" w:eastAsia="Times New Roman" w:hAnsi="Arial" w:cs="Arial"/>
          <w:sz w:val="24"/>
          <w:szCs w:val="24"/>
        </w:rPr>
        <w:t>ExTAG</w:t>
      </w:r>
      <w:proofErr w:type="spellEnd"/>
      <w:r>
        <w:rPr>
          <w:rFonts w:ascii="Arial" w:eastAsia="Times New Roman" w:hAnsi="Arial" w:cs="Arial"/>
          <w:sz w:val="24"/>
          <w:szCs w:val="24"/>
        </w:rPr>
        <w:t>/699/CD,</w:t>
      </w:r>
      <w:r w:rsidR="004F40ED" w:rsidRPr="004F40ED">
        <w:rPr>
          <w:rFonts w:ascii="Arial" w:eastAsia="Times New Roman" w:hAnsi="Arial" w:cs="Arial"/>
          <w:sz w:val="24"/>
          <w:szCs w:val="24"/>
        </w:rPr>
        <w:t xml:space="preserve"> during the 202</w:t>
      </w:r>
      <w:r>
        <w:rPr>
          <w:rFonts w:ascii="Arial" w:eastAsia="Times New Roman" w:hAnsi="Arial" w:cs="Arial"/>
          <w:sz w:val="24"/>
          <w:szCs w:val="24"/>
        </w:rPr>
        <w:t>3</w:t>
      </w:r>
      <w:r w:rsidR="004F40ED" w:rsidRPr="004F40ED">
        <w:rPr>
          <w:rFonts w:ascii="Arial" w:eastAsia="Times New Roman" w:hAnsi="Arial" w:cs="Arial"/>
          <w:sz w:val="24"/>
          <w:szCs w:val="24"/>
        </w:rPr>
        <w:t xml:space="preserve"> </w:t>
      </w:r>
      <w:proofErr w:type="spellStart"/>
      <w:r w:rsidR="004F40ED" w:rsidRPr="004F40ED">
        <w:rPr>
          <w:rFonts w:ascii="Arial" w:eastAsia="Times New Roman" w:hAnsi="Arial" w:cs="Arial"/>
          <w:sz w:val="24"/>
          <w:szCs w:val="24"/>
        </w:rPr>
        <w:t>ExTAG</w:t>
      </w:r>
      <w:proofErr w:type="spellEnd"/>
      <w:r w:rsidR="004F40ED" w:rsidRPr="004F40ED">
        <w:rPr>
          <w:rFonts w:ascii="Arial" w:eastAsia="Times New Roman" w:hAnsi="Arial" w:cs="Arial"/>
          <w:sz w:val="24"/>
          <w:szCs w:val="24"/>
        </w:rPr>
        <w:t xml:space="preserve"> </w:t>
      </w:r>
      <w:r>
        <w:rPr>
          <w:rFonts w:ascii="Arial" w:eastAsia="Times New Roman" w:hAnsi="Arial" w:cs="Arial"/>
          <w:sz w:val="24"/>
          <w:szCs w:val="24"/>
        </w:rPr>
        <w:t xml:space="preserve">Edinburgh </w:t>
      </w:r>
      <w:r w:rsidR="004F40ED" w:rsidRPr="004F40ED">
        <w:rPr>
          <w:rFonts w:ascii="Arial" w:eastAsia="Times New Roman" w:hAnsi="Arial" w:cs="Arial"/>
          <w:sz w:val="24"/>
          <w:szCs w:val="24"/>
        </w:rPr>
        <w:t>Meeting.</w:t>
      </w:r>
    </w:p>
    <w:p w14:paraId="1FABD7DE" w14:textId="77777777" w:rsidR="004F40ED" w:rsidRPr="004F40ED" w:rsidRDefault="004F40ED" w:rsidP="004F40ED">
      <w:pPr>
        <w:spacing w:after="0" w:line="240" w:lineRule="auto"/>
        <w:rPr>
          <w:rFonts w:ascii="Arial" w:eastAsia="Times New Roman" w:hAnsi="Arial" w:cs="Arial"/>
          <w:b/>
          <w:bCs/>
          <w:i/>
          <w:color w:val="FF0000"/>
          <w:sz w:val="24"/>
          <w:szCs w:val="24"/>
          <w:lang w:val="en-US"/>
        </w:rPr>
      </w:pPr>
    </w:p>
    <w:p w14:paraId="1E852AF4" w14:textId="77777777" w:rsidR="004F40ED" w:rsidRPr="004F40ED" w:rsidRDefault="004F40ED" w:rsidP="004F40ED">
      <w:pPr>
        <w:spacing w:after="0" w:line="240" w:lineRule="auto"/>
        <w:ind w:left="426" w:hanging="426"/>
        <w:rPr>
          <w:rFonts w:ascii="Arial" w:eastAsia="Times New Roman" w:hAnsi="Arial" w:cs="Arial"/>
          <w:b/>
          <w:bCs/>
          <w:i/>
          <w:iCs/>
          <w:color w:val="000000"/>
          <w:sz w:val="24"/>
          <w:szCs w:val="24"/>
          <w:lang w:val="en-US"/>
        </w:rPr>
      </w:pPr>
    </w:p>
    <w:p w14:paraId="75CD9B2B" w14:textId="77777777" w:rsidR="004F40ED" w:rsidRPr="004F40ED" w:rsidRDefault="004F40ED" w:rsidP="004F40ED">
      <w:pPr>
        <w:spacing w:after="0" w:line="240" w:lineRule="auto"/>
        <w:ind w:left="426" w:hanging="426"/>
        <w:rPr>
          <w:rFonts w:ascii="Arial" w:eastAsia="Times New Roman" w:hAnsi="Arial" w:cs="Arial"/>
          <w:b/>
          <w:bCs/>
          <w:i/>
          <w:iCs/>
          <w:color w:val="FF0000"/>
          <w:sz w:val="24"/>
          <w:szCs w:val="24"/>
          <w:lang w:val="en-US"/>
        </w:rPr>
      </w:pPr>
      <w:r w:rsidRPr="004F40ED">
        <w:rPr>
          <w:rFonts w:ascii="Arial" w:eastAsia="Times New Roman" w:hAnsi="Arial" w:cs="Arial"/>
          <w:b/>
          <w:bCs/>
          <w:i/>
          <w:iCs/>
          <w:color w:val="FF0000"/>
          <w:sz w:val="24"/>
          <w:szCs w:val="24"/>
          <w:lang w:val="en-US"/>
        </w:rPr>
        <w:t>Please inform the Secretariat immediately of any omissions or errors at-</w:t>
      </w:r>
    </w:p>
    <w:p w14:paraId="6BC6BA3A" w14:textId="77777777" w:rsidR="004F40ED" w:rsidRPr="004F40ED" w:rsidRDefault="004F40ED" w:rsidP="004F40ED">
      <w:pPr>
        <w:spacing w:after="0" w:line="240" w:lineRule="auto"/>
        <w:ind w:left="426" w:hanging="426"/>
        <w:rPr>
          <w:rFonts w:ascii="Arial" w:eastAsia="Times New Roman" w:hAnsi="Arial" w:cs="Arial"/>
          <w:b/>
          <w:bCs/>
          <w:i/>
          <w:iCs/>
          <w:color w:val="000000"/>
          <w:sz w:val="24"/>
          <w:szCs w:val="24"/>
          <w:lang w:val="en-US"/>
        </w:rPr>
      </w:pPr>
    </w:p>
    <w:p w14:paraId="41E33BC8" w14:textId="77777777" w:rsidR="004F40ED" w:rsidRPr="004F40ED" w:rsidRDefault="004F40ED" w:rsidP="004F40ED">
      <w:pPr>
        <w:spacing w:after="0" w:line="240" w:lineRule="auto"/>
        <w:ind w:left="426" w:hanging="426"/>
        <w:rPr>
          <w:rFonts w:ascii="Arial" w:eastAsia="Times New Roman" w:hAnsi="Arial" w:cs="Arial"/>
          <w:b/>
          <w:bCs/>
          <w:i/>
          <w:iCs/>
          <w:color w:val="000000"/>
          <w:sz w:val="24"/>
          <w:szCs w:val="24"/>
          <w:lang w:val="en-US"/>
        </w:rPr>
      </w:pPr>
    </w:p>
    <w:p w14:paraId="4579331C" w14:textId="77777777" w:rsidR="004F40ED" w:rsidRPr="004F40ED" w:rsidRDefault="002135D9" w:rsidP="004F40ED">
      <w:pPr>
        <w:spacing w:after="0" w:line="240" w:lineRule="auto"/>
        <w:ind w:left="426" w:hanging="426"/>
        <w:rPr>
          <w:rFonts w:ascii="Arial" w:eastAsia="Times New Roman" w:hAnsi="Arial" w:cs="Arial"/>
          <w:b/>
          <w:bCs/>
          <w:i/>
          <w:iCs/>
          <w:color w:val="0563C1" w:themeColor="hyperlink"/>
          <w:sz w:val="24"/>
          <w:szCs w:val="24"/>
          <w:u w:val="single"/>
          <w:lang w:val="en-US"/>
        </w:rPr>
      </w:pPr>
      <w:hyperlink r:id="rId6" w:history="1">
        <w:r w:rsidR="004F40ED" w:rsidRPr="004F40ED">
          <w:rPr>
            <w:rFonts w:ascii="Arial" w:eastAsia="Times New Roman" w:hAnsi="Arial" w:cs="Arial"/>
            <w:b/>
            <w:bCs/>
            <w:i/>
            <w:iCs/>
            <w:color w:val="0563C1" w:themeColor="hyperlink"/>
            <w:sz w:val="24"/>
            <w:szCs w:val="24"/>
            <w:u w:val="single"/>
            <w:lang w:val="en-US"/>
          </w:rPr>
          <w:t>Christine</w:t>
        </w:r>
      </w:hyperlink>
    </w:p>
    <w:p w14:paraId="55AA8FA3" w14:textId="77777777" w:rsidR="004F40ED" w:rsidRPr="004F40ED" w:rsidRDefault="004F40ED" w:rsidP="004F40ED">
      <w:pPr>
        <w:spacing w:after="0" w:line="240" w:lineRule="auto"/>
        <w:ind w:left="426" w:hanging="426"/>
        <w:rPr>
          <w:rFonts w:ascii="Arial" w:eastAsia="Times New Roman" w:hAnsi="Arial" w:cs="Arial"/>
          <w:b/>
          <w:bCs/>
          <w:i/>
          <w:iCs/>
          <w:color w:val="0563C1" w:themeColor="hyperlink"/>
          <w:sz w:val="24"/>
          <w:szCs w:val="24"/>
          <w:u w:val="single"/>
          <w:lang w:val="en-US"/>
        </w:rPr>
      </w:pPr>
    </w:p>
    <w:p w14:paraId="0B555196" w14:textId="77777777" w:rsidR="004F40ED" w:rsidRPr="004F40ED" w:rsidRDefault="004F40ED" w:rsidP="004F40ED">
      <w:pPr>
        <w:spacing w:after="0" w:line="240" w:lineRule="auto"/>
        <w:ind w:left="426" w:hanging="426"/>
        <w:rPr>
          <w:rFonts w:ascii="Arial" w:eastAsia="Times New Roman" w:hAnsi="Arial" w:cs="Arial"/>
          <w:b/>
          <w:bCs/>
          <w:i/>
          <w:iCs/>
          <w:color w:val="0563C1" w:themeColor="hyperlink"/>
          <w:sz w:val="24"/>
          <w:szCs w:val="24"/>
          <w:u w:val="single"/>
          <w:lang w:val="en-US"/>
        </w:rPr>
      </w:pPr>
    </w:p>
    <w:p w14:paraId="63279426" w14:textId="77777777" w:rsidR="004F40ED" w:rsidRPr="004F40ED" w:rsidRDefault="004F40ED" w:rsidP="004F40ED">
      <w:pPr>
        <w:spacing w:after="0" w:line="240" w:lineRule="auto"/>
        <w:ind w:left="426" w:hanging="426"/>
        <w:rPr>
          <w:rFonts w:ascii="Arial" w:eastAsia="Times New Roman" w:hAnsi="Arial" w:cs="Arial"/>
          <w:b/>
          <w:bCs/>
          <w:color w:val="000000"/>
          <w:sz w:val="24"/>
          <w:szCs w:val="24"/>
          <w:lang w:val="en-US"/>
        </w:rPr>
      </w:pPr>
      <w:proofErr w:type="spellStart"/>
      <w:r w:rsidRPr="004F40ED">
        <w:rPr>
          <w:rFonts w:ascii="Arial" w:eastAsia="Times New Roman" w:hAnsi="Arial" w:cs="Arial"/>
          <w:b/>
          <w:bCs/>
          <w:color w:val="0563C1" w:themeColor="hyperlink"/>
          <w:sz w:val="24"/>
          <w:szCs w:val="24"/>
          <w:u w:val="single"/>
          <w:lang w:val="en-US"/>
        </w:rPr>
        <w:t>ExTAG</w:t>
      </w:r>
      <w:proofErr w:type="spellEnd"/>
      <w:r w:rsidRPr="004F40ED">
        <w:rPr>
          <w:rFonts w:ascii="Arial" w:eastAsia="Times New Roman" w:hAnsi="Arial" w:cs="Arial"/>
          <w:b/>
          <w:bCs/>
          <w:color w:val="0563C1" w:themeColor="hyperlink"/>
          <w:sz w:val="24"/>
          <w:szCs w:val="24"/>
          <w:u w:val="single"/>
          <w:lang w:val="en-US"/>
        </w:rPr>
        <w:t xml:space="preserve"> Secretariat</w:t>
      </w:r>
    </w:p>
    <w:p w14:paraId="006B598A" w14:textId="77777777" w:rsidR="004F40ED" w:rsidRPr="004F40ED" w:rsidRDefault="004F40ED" w:rsidP="004F40ED">
      <w:pPr>
        <w:spacing w:after="0" w:line="240" w:lineRule="auto"/>
        <w:ind w:left="426" w:hanging="426"/>
        <w:rPr>
          <w:rFonts w:ascii="Arial" w:eastAsia="Times New Roman" w:hAnsi="Arial" w:cs="Arial"/>
          <w:b/>
          <w:bCs/>
          <w:i/>
          <w:iCs/>
          <w:color w:val="000000"/>
          <w:sz w:val="24"/>
          <w:szCs w:val="24"/>
          <w:lang w:val="en-US"/>
        </w:rPr>
      </w:pPr>
    </w:p>
    <w:p w14:paraId="3156AD8B" w14:textId="77777777" w:rsidR="004F40ED" w:rsidRPr="004F40ED" w:rsidRDefault="004F40ED" w:rsidP="004F40ED">
      <w:pPr>
        <w:spacing w:after="0" w:line="240" w:lineRule="auto"/>
        <w:ind w:left="426" w:hanging="426"/>
        <w:rPr>
          <w:rFonts w:ascii="Arial" w:eastAsia="Times New Roman" w:hAnsi="Arial" w:cs="Arial"/>
          <w:b/>
          <w:bCs/>
          <w:i/>
          <w:iCs/>
          <w:color w:val="000000"/>
          <w:sz w:val="24"/>
          <w:szCs w:val="24"/>
          <w:lang w:val="en-US"/>
        </w:rPr>
      </w:pPr>
    </w:p>
    <w:tbl>
      <w:tblPr>
        <w:tblW w:w="9144"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9144"/>
      </w:tblGrid>
      <w:tr w:rsidR="004F40ED" w:rsidRPr="004F40ED" w14:paraId="24B8B541" w14:textId="77777777" w:rsidTr="00402CEA">
        <w:trPr>
          <w:trHeight w:val="1977"/>
        </w:trPr>
        <w:tc>
          <w:tcPr>
            <w:tcW w:w="9144" w:type="dxa"/>
          </w:tcPr>
          <w:p w14:paraId="654C7FFE" w14:textId="77777777" w:rsidR="004F40ED" w:rsidRPr="004F40ED" w:rsidRDefault="004F40ED" w:rsidP="004F40ED">
            <w:pPr>
              <w:tabs>
                <w:tab w:val="center" w:pos="4680"/>
                <w:tab w:val="right" w:pos="9360"/>
              </w:tabs>
              <w:spacing w:after="0" w:line="240" w:lineRule="auto"/>
              <w:jc w:val="center"/>
              <w:rPr>
                <w:rFonts w:ascii="Arial" w:eastAsia="Times New Roman" w:hAnsi="Arial" w:cs="Arial"/>
                <w:b/>
                <w:bCs/>
                <w:color w:val="0000FF"/>
                <w:lang w:val="en-US"/>
              </w:rPr>
            </w:pPr>
            <w:r w:rsidRPr="004F40ED">
              <w:rPr>
                <w:rFonts w:ascii="Arial" w:eastAsia="Times New Roman" w:hAnsi="Arial" w:cs="Arial"/>
                <w:b/>
                <w:bCs/>
                <w:color w:val="0000FF"/>
                <w:u w:val="single"/>
                <w:lang w:val="en-US"/>
              </w:rPr>
              <w:t>Address</w:t>
            </w:r>
            <w:r w:rsidRPr="004F40ED">
              <w:rPr>
                <w:rFonts w:ascii="Arial" w:eastAsia="Times New Roman" w:hAnsi="Arial" w:cs="Arial"/>
                <w:b/>
                <w:bCs/>
                <w:color w:val="0000FF"/>
                <w:lang w:val="en-US"/>
              </w:rPr>
              <w:t>:</w:t>
            </w:r>
          </w:p>
          <w:p w14:paraId="42D71817" w14:textId="77777777" w:rsidR="004F40ED" w:rsidRPr="004F40ED" w:rsidRDefault="004F40ED" w:rsidP="004F40ED">
            <w:pPr>
              <w:tabs>
                <w:tab w:val="center" w:pos="4680"/>
                <w:tab w:val="right" w:pos="9360"/>
              </w:tabs>
              <w:spacing w:after="0" w:line="240" w:lineRule="auto"/>
              <w:jc w:val="center"/>
              <w:rPr>
                <w:rFonts w:ascii="Arial" w:eastAsia="Times New Roman" w:hAnsi="Arial" w:cs="Arial"/>
                <w:b/>
                <w:bCs/>
                <w:color w:val="0000FF"/>
                <w:lang w:val="en-US"/>
              </w:rPr>
            </w:pPr>
            <w:r w:rsidRPr="004F40ED">
              <w:rPr>
                <w:rFonts w:ascii="Arial" w:eastAsia="Times New Roman" w:hAnsi="Arial" w:cs="Arial"/>
                <w:b/>
                <w:bCs/>
                <w:color w:val="0000FF"/>
                <w:lang w:val="en-US"/>
              </w:rPr>
              <w:t>IECEx Secretariat</w:t>
            </w:r>
          </w:p>
          <w:p w14:paraId="50C40039" w14:textId="77777777" w:rsidR="004F40ED" w:rsidRPr="004F40ED" w:rsidRDefault="004F40ED" w:rsidP="004F40ED">
            <w:pPr>
              <w:tabs>
                <w:tab w:val="center" w:pos="4680"/>
                <w:tab w:val="right" w:pos="9360"/>
              </w:tabs>
              <w:spacing w:after="0" w:line="240" w:lineRule="auto"/>
              <w:jc w:val="center"/>
              <w:rPr>
                <w:rFonts w:ascii="Arial" w:eastAsia="Times New Roman" w:hAnsi="Arial" w:cs="Arial"/>
                <w:b/>
                <w:bCs/>
                <w:color w:val="0000FF"/>
                <w:lang w:val="en-US"/>
              </w:rPr>
            </w:pPr>
            <w:r w:rsidRPr="004F40ED">
              <w:rPr>
                <w:rFonts w:ascii="Arial" w:eastAsia="Times New Roman" w:hAnsi="Arial" w:cs="Arial"/>
                <w:b/>
                <w:bCs/>
                <w:color w:val="0000FF"/>
                <w:lang w:val="en-US"/>
              </w:rPr>
              <w:t>Level 33 Australia Square</w:t>
            </w:r>
          </w:p>
          <w:p w14:paraId="0A496AB2" w14:textId="77777777" w:rsidR="004F40ED" w:rsidRPr="004F40ED" w:rsidRDefault="004F40ED" w:rsidP="004F40ED">
            <w:pPr>
              <w:tabs>
                <w:tab w:val="center" w:pos="4680"/>
                <w:tab w:val="right" w:pos="9360"/>
              </w:tabs>
              <w:spacing w:after="0" w:line="240" w:lineRule="auto"/>
              <w:jc w:val="center"/>
              <w:rPr>
                <w:rFonts w:ascii="Arial" w:eastAsia="Times New Roman" w:hAnsi="Arial" w:cs="Arial"/>
                <w:b/>
                <w:bCs/>
                <w:color w:val="0000FF"/>
                <w:lang w:val="en-US"/>
              </w:rPr>
            </w:pPr>
            <w:r w:rsidRPr="004F40ED">
              <w:rPr>
                <w:rFonts w:ascii="Arial" w:eastAsia="Times New Roman" w:hAnsi="Arial" w:cs="Arial"/>
                <w:b/>
                <w:bCs/>
                <w:color w:val="0000FF"/>
                <w:lang w:val="en-US"/>
              </w:rPr>
              <w:t>264 George Street</w:t>
            </w:r>
          </w:p>
          <w:p w14:paraId="3D8ED5ED" w14:textId="77777777" w:rsidR="004F40ED" w:rsidRPr="004F40ED" w:rsidRDefault="004F40ED" w:rsidP="004F40ED">
            <w:pPr>
              <w:tabs>
                <w:tab w:val="center" w:pos="4680"/>
                <w:tab w:val="right" w:pos="9360"/>
              </w:tabs>
              <w:spacing w:after="0" w:line="240" w:lineRule="auto"/>
              <w:jc w:val="center"/>
              <w:rPr>
                <w:rFonts w:ascii="Arial" w:eastAsia="Times New Roman" w:hAnsi="Arial" w:cs="Arial"/>
                <w:b/>
                <w:bCs/>
                <w:color w:val="0000FF"/>
                <w:lang w:val="en-US"/>
              </w:rPr>
            </w:pPr>
            <w:r w:rsidRPr="004F40ED">
              <w:rPr>
                <w:rFonts w:ascii="Arial" w:eastAsia="Times New Roman" w:hAnsi="Arial" w:cs="Arial"/>
                <w:b/>
                <w:bCs/>
                <w:color w:val="0000FF"/>
                <w:lang w:val="en-US"/>
              </w:rPr>
              <w:t>Sydney NSW 2000</w:t>
            </w:r>
          </w:p>
          <w:p w14:paraId="2BB1C5D5" w14:textId="77777777" w:rsidR="004F40ED" w:rsidRPr="004F40ED" w:rsidRDefault="004F40ED" w:rsidP="004F40ED">
            <w:pPr>
              <w:spacing w:after="0" w:line="240" w:lineRule="auto"/>
              <w:jc w:val="center"/>
              <w:rPr>
                <w:rFonts w:ascii="Arial" w:eastAsia="Times New Roman" w:hAnsi="Arial" w:cs="Arial"/>
                <w:b/>
                <w:bCs/>
                <w:color w:val="0000FF"/>
                <w:lang w:val="en-US"/>
              </w:rPr>
            </w:pPr>
            <w:r w:rsidRPr="004F40ED">
              <w:rPr>
                <w:rFonts w:ascii="Arial" w:eastAsia="Times New Roman" w:hAnsi="Arial" w:cs="Arial"/>
                <w:b/>
                <w:bCs/>
                <w:color w:val="0000FF"/>
                <w:lang w:val="en-US"/>
              </w:rPr>
              <w:t>Australia</w:t>
            </w:r>
          </w:p>
          <w:p w14:paraId="5DFF42F6" w14:textId="77777777" w:rsidR="004F40ED" w:rsidRPr="004F40ED" w:rsidRDefault="004F40ED" w:rsidP="004F40ED">
            <w:pPr>
              <w:spacing w:after="0" w:line="240" w:lineRule="auto"/>
              <w:jc w:val="center"/>
              <w:rPr>
                <w:rFonts w:ascii="Arial" w:eastAsia="Times New Roman" w:hAnsi="Arial" w:cs="Arial"/>
                <w:b/>
                <w:bCs/>
                <w:color w:val="0000FF"/>
                <w:lang w:val="en-US"/>
              </w:rPr>
            </w:pPr>
            <w:r w:rsidRPr="004F40ED">
              <w:rPr>
                <w:rFonts w:ascii="Arial" w:eastAsia="Times New Roman" w:hAnsi="Arial" w:cs="Arial"/>
                <w:b/>
                <w:bCs/>
                <w:color w:val="0000FF"/>
                <w:lang w:val="en-US"/>
              </w:rPr>
              <w:t>Web: www.iecex.com</w:t>
            </w:r>
          </w:p>
        </w:tc>
      </w:tr>
    </w:tbl>
    <w:p w14:paraId="48EA04FA" w14:textId="77777777" w:rsidR="004F40ED" w:rsidRDefault="004F40ED" w:rsidP="004F40ED">
      <w:pPr>
        <w:widowControl w:val="0"/>
        <w:snapToGrid w:val="0"/>
        <w:spacing w:after="0" w:line="240" w:lineRule="auto"/>
        <w:rPr>
          <w:rFonts w:ascii="Arial" w:eastAsia="Times New Roman" w:hAnsi="Arial" w:cs="Arial"/>
          <w:b/>
          <w:bCs/>
          <w:spacing w:val="8"/>
          <w:sz w:val="20"/>
          <w:szCs w:val="20"/>
          <w:lang w:val="en-US" w:eastAsia="zh-CN"/>
        </w:rPr>
      </w:pPr>
    </w:p>
    <w:p w14:paraId="762F0B5B" w14:textId="77777777" w:rsidR="004F40ED" w:rsidRDefault="004F40ED" w:rsidP="004F40ED">
      <w:pPr>
        <w:widowControl w:val="0"/>
        <w:snapToGrid w:val="0"/>
        <w:spacing w:after="0" w:line="240" w:lineRule="auto"/>
        <w:rPr>
          <w:rFonts w:ascii="Arial" w:eastAsia="Times New Roman" w:hAnsi="Arial" w:cs="Arial"/>
          <w:b/>
          <w:bCs/>
          <w:spacing w:val="8"/>
          <w:sz w:val="20"/>
          <w:szCs w:val="20"/>
          <w:lang w:val="en-US" w:eastAsia="zh-CN"/>
        </w:rPr>
      </w:pPr>
    </w:p>
    <w:p w14:paraId="20BA5079" w14:textId="77777777" w:rsidR="004F40ED" w:rsidRDefault="004F40ED" w:rsidP="004F40ED">
      <w:pPr>
        <w:widowControl w:val="0"/>
        <w:snapToGrid w:val="0"/>
        <w:spacing w:after="0" w:line="240" w:lineRule="auto"/>
        <w:rPr>
          <w:rFonts w:ascii="Arial" w:eastAsia="Times New Roman" w:hAnsi="Arial" w:cs="Arial"/>
          <w:b/>
          <w:bCs/>
          <w:spacing w:val="8"/>
          <w:sz w:val="20"/>
          <w:szCs w:val="20"/>
          <w:lang w:val="en-US" w:eastAsia="zh-CN"/>
        </w:rPr>
      </w:pPr>
    </w:p>
    <w:p w14:paraId="5D9D685F" w14:textId="05D392FB" w:rsidR="004F40ED" w:rsidRDefault="004F40ED" w:rsidP="004F40ED">
      <w:pPr>
        <w:widowControl w:val="0"/>
        <w:snapToGrid w:val="0"/>
        <w:spacing w:after="0" w:line="240" w:lineRule="auto"/>
        <w:rPr>
          <w:rFonts w:ascii="Arial" w:eastAsia="Times New Roman" w:hAnsi="Arial" w:cs="Arial"/>
          <w:b/>
          <w:bCs/>
          <w:spacing w:val="8"/>
          <w:sz w:val="20"/>
          <w:szCs w:val="20"/>
          <w:lang w:val="en-US" w:eastAsia="zh-CN"/>
        </w:rPr>
        <w:sectPr w:rsidR="004F40ED" w:rsidSect="004F40ED">
          <w:headerReference w:type="default" r:id="rId7"/>
          <w:footerReference w:type="default" r:id="rId8"/>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276"/>
        <w:gridCol w:w="851"/>
        <w:gridCol w:w="1275"/>
        <w:gridCol w:w="1134"/>
        <w:gridCol w:w="3544"/>
        <w:gridCol w:w="3402"/>
        <w:gridCol w:w="3260"/>
      </w:tblGrid>
      <w:tr w:rsidR="00E9539F" w:rsidRPr="009D6FA0" w14:paraId="43B57DC3" w14:textId="77777777" w:rsidTr="00934701">
        <w:trPr>
          <w:trHeight w:val="20"/>
          <w:tblHeader/>
        </w:trPr>
        <w:tc>
          <w:tcPr>
            <w:tcW w:w="1276" w:type="dxa"/>
            <w:tcBorders>
              <w:top w:val="single" w:sz="6" w:space="0" w:color="auto"/>
              <w:left w:val="single" w:sz="6" w:space="0" w:color="auto"/>
              <w:bottom w:val="single" w:sz="6" w:space="0" w:color="auto"/>
              <w:right w:val="single" w:sz="6" w:space="0" w:color="auto"/>
            </w:tcBorders>
            <w:hideMark/>
          </w:tcPr>
          <w:p w14:paraId="4C92FFF7" w14:textId="2E4664FF"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lastRenderedPageBreak/>
              <w:t>ExCB</w:t>
            </w:r>
            <w:proofErr w:type="spellEnd"/>
            <w:r w:rsidRPr="00E9539F">
              <w:rPr>
                <w:rFonts w:ascii="Arial" w:eastAsia="Times New Roman" w:hAnsi="Arial" w:cs="Arial"/>
                <w:b/>
                <w:bCs/>
                <w:spacing w:val="8"/>
                <w:sz w:val="20"/>
                <w:szCs w:val="20"/>
                <w:lang w:val="en-US" w:eastAsia="zh-CN"/>
              </w:rPr>
              <w:t>/</w:t>
            </w:r>
          </w:p>
          <w:p w14:paraId="3E72793A"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ExTL</w:t>
            </w:r>
            <w:proofErr w:type="spellEnd"/>
          </w:p>
        </w:tc>
        <w:tc>
          <w:tcPr>
            <w:tcW w:w="851" w:type="dxa"/>
            <w:tcBorders>
              <w:top w:val="single" w:sz="6" w:space="0" w:color="auto"/>
              <w:left w:val="single" w:sz="6" w:space="0" w:color="auto"/>
              <w:bottom w:val="single" w:sz="6" w:space="0" w:color="auto"/>
              <w:right w:val="single" w:sz="6" w:space="0" w:color="auto"/>
            </w:tcBorders>
            <w:hideMark/>
          </w:tcPr>
          <w:p w14:paraId="48A17F6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76A0C038"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14:paraId="0FFB1A9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14:paraId="2F3791E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14:paraId="01E4571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14:paraId="2FED7B2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14:paraId="449A355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14:paraId="6AFC9DCC"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14:paraId="783E837B"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14:paraId="114706F0"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14:paraId="6CE1E56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14:paraId="312A6D7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w:t>
            </w:r>
            <w:proofErr w:type="gramStart"/>
            <w:r w:rsidRPr="00E9539F">
              <w:rPr>
                <w:rFonts w:ascii="Arial" w:eastAsia="Times New Roman" w:hAnsi="Arial" w:cs="Arial"/>
                <w:b/>
                <w:bCs/>
                <w:spacing w:val="8"/>
                <w:sz w:val="20"/>
                <w:szCs w:val="20"/>
                <w:lang w:eastAsia="zh-CN"/>
              </w:rPr>
              <w:t>to</w:t>
            </w:r>
            <w:proofErr w:type="gramEnd"/>
            <w:r w:rsidRPr="00E9539F">
              <w:rPr>
                <w:rFonts w:ascii="Arial" w:eastAsia="Times New Roman" w:hAnsi="Arial" w:cs="Arial"/>
                <w:b/>
                <w:bCs/>
                <w:spacing w:val="8"/>
                <w:sz w:val="20"/>
                <w:szCs w:val="20"/>
                <w:lang w:eastAsia="zh-CN"/>
              </w:rPr>
              <w:t xml:space="preserve"> be completed by the originator)</w:t>
            </w:r>
          </w:p>
        </w:tc>
      </w:tr>
      <w:tr w:rsidR="002E10D6" w:rsidRPr="009D6FA0" w14:paraId="570729FC" w14:textId="77777777" w:rsidTr="00934701">
        <w:trPr>
          <w:trHeight w:val="20"/>
        </w:trPr>
        <w:tc>
          <w:tcPr>
            <w:tcW w:w="1276" w:type="dxa"/>
            <w:tcBorders>
              <w:top w:val="single" w:sz="6" w:space="0" w:color="auto"/>
              <w:left w:val="single" w:sz="6" w:space="0" w:color="auto"/>
              <w:bottom w:val="single" w:sz="6" w:space="0" w:color="auto"/>
              <w:right w:val="single" w:sz="6" w:space="0" w:color="auto"/>
            </w:tcBorders>
          </w:tcPr>
          <w:p w14:paraId="2FF8F4F5" w14:textId="77777777" w:rsidR="002E10D6" w:rsidRDefault="002E10D6"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CCTEG SHC</w:t>
            </w:r>
            <w:r>
              <w:rPr>
                <w:rFonts w:ascii="Arial" w:eastAsia="Times New Roman" w:hAnsi="Arial" w:cs="Arial"/>
                <w:b/>
                <w:bCs/>
                <w:spacing w:val="8"/>
                <w:sz w:val="20"/>
                <w:szCs w:val="20"/>
                <w:lang w:val="en-US" w:eastAsia="zh-CN"/>
              </w:rPr>
              <w:br/>
              <w:t>CN</w:t>
            </w:r>
          </w:p>
          <w:p w14:paraId="1065C2C1" w14:textId="1A2F9F24" w:rsidR="002E10D6" w:rsidRDefault="002E10D6"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851" w:type="dxa"/>
            <w:tcBorders>
              <w:top w:val="single" w:sz="6" w:space="0" w:color="auto"/>
              <w:left w:val="single" w:sz="6" w:space="0" w:color="auto"/>
              <w:bottom w:val="single" w:sz="6" w:space="0" w:color="auto"/>
              <w:right w:val="single" w:sz="6" w:space="0" w:color="auto"/>
            </w:tcBorders>
          </w:tcPr>
          <w:p w14:paraId="2AED12EC" w14:textId="77777777" w:rsidR="002E10D6" w:rsidRDefault="002E10D6"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3FBB309" w14:textId="77777777" w:rsidR="002E10D6" w:rsidRDefault="002E10D6"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A104F2A" w14:textId="77777777" w:rsidR="002E10D6" w:rsidRDefault="002E10D6"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6EB9D180" w14:textId="2123E18F" w:rsidR="002E10D6" w:rsidRDefault="002E10D6" w:rsidP="004F7D62">
            <w:pPr>
              <w:widowControl w:val="0"/>
              <w:snapToGrid w:val="0"/>
              <w:spacing w:after="0" w:line="240" w:lineRule="auto"/>
              <w:rPr>
                <w:rFonts w:ascii="Arial" w:eastAsia="Times New Roman" w:hAnsi="Arial" w:cs="Arial"/>
                <w:spacing w:val="8"/>
                <w:sz w:val="20"/>
                <w:szCs w:val="20"/>
                <w:lang w:eastAsia="zh-CN"/>
              </w:rPr>
            </w:pPr>
            <w:r w:rsidRPr="002E10D6">
              <w:rPr>
                <w:rFonts w:ascii="Arial" w:eastAsia="Times New Roman" w:hAnsi="Arial" w:cs="Arial"/>
                <w:spacing w:val="8"/>
                <w:sz w:val="20"/>
                <w:szCs w:val="20"/>
                <w:lang w:eastAsia="zh-CN"/>
              </w:rPr>
              <w:t>We agree with the resolutions of ExTAG-699-CD</w:t>
            </w:r>
          </w:p>
        </w:tc>
        <w:tc>
          <w:tcPr>
            <w:tcW w:w="3402" w:type="dxa"/>
            <w:tcBorders>
              <w:top w:val="single" w:sz="6" w:space="0" w:color="auto"/>
              <w:left w:val="single" w:sz="6" w:space="0" w:color="auto"/>
              <w:bottom w:val="single" w:sz="6" w:space="0" w:color="auto"/>
              <w:right w:val="single" w:sz="6" w:space="0" w:color="auto"/>
            </w:tcBorders>
          </w:tcPr>
          <w:p w14:paraId="69A71422" w14:textId="77777777" w:rsidR="002E10D6" w:rsidRPr="004F7D62" w:rsidRDefault="002E10D6" w:rsidP="00E9539F">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9BC4746" w14:textId="77777777" w:rsidR="002E10D6" w:rsidRPr="00E9539F" w:rsidRDefault="002E10D6"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r>
      <w:tr w:rsidR="00934701" w:rsidRPr="009D6FA0" w14:paraId="235EE4C0" w14:textId="77777777" w:rsidTr="00934701">
        <w:trPr>
          <w:trHeight w:val="20"/>
        </w:trPr>
        <w:tc>
          <w:tcPr>
            <w:tcW w:w="1276" w:type="dxa"/>
            <w:tcBorders>
              <w:top w:val="single" w:sz="6" w:space="0" w:color="auto"/>
              <w:left w:val="single" w:sz="6" w:space="0" w:color="auto"/>
              <w:bottom w:val="single" w:sz="6" w:space="0" w:color="auto"/>
              <w:right w:val="single" w:sz="6" w:space="0" w:color="auto"/>
            </w:tcBorders>
          </w:tcPr>
          <w:p w14:paraId="3D68FEFA" w14:textId="77777777" w:rsidR="00934701" w:rsidRPr="00934701" w:rsidRDefault="00934701" w:rsidP="00934701">
            <w:pPr>
              <w:widowControl w:val="0"/>
              <w:snapToGrid w:val="0"/>
              <w:spacing w:after="0" w:line="240" w:lineRule="auto"/>
              <w:jc w:val="center"/>
              <w:rPr>
                <w:rFonts w:ascii="Arial" w:eastAsia="Times New Roman" w:hAnsi="Arial" w:cs="Arial"/>
                <w:b/>
                <w:bCs/>
                <w:spacing w:val="8"/>
                <w:sz w:val="20"/>
                <w:szCs w:val="20"/>
                <w:lang w:val="en-US" w:eastAsia="zh-CN"/>
              </w:rPr>
            </w:pPr>
            <w:r w:rsidRPr="00934701">
              <w:rPr>
                <w:rFonts w:ascii="Arial" w:eastAsia="Times New Roman" w:hAnsi="Arial" w:cs="Arial"/>
                <w:b/>
                <w:bCs/>
                <w:spacing w:val="8"/>
                <w:sz w:val="20"/>
                <w:szCs w:val="20"/>
                <w:lang w:val="en-US" w:eastAsia="zh-CN"/>
              </w:rPr>
              <w:t>CMD</w:t>
            </w:r>
          </w:p>
          <w:p w14:paraId="000A81FC" w14:textId="77777777" w:rsidR="00934701" w:rsidRPr="00934701" w:rsidRDefault="00934701" w:rsidP="00934701">
            <w:pPr>
              <w:widowControl w:val="0"/>
              <w:snapToGrid w:val="0"/>
              <w:spacing w:after="0" w:line="240" w:lineRule="auto"/>
              <w:jc w:val="center"/>
              <w:rPr>
                <w:rFonts w:ascii="Arial" w:eastAsia="Times New Roman" w:hAnsi="Arial" w:cs="Arial"/>
                <w:b/>
                <w:bCs/>
                <w:spacing w:val="8"/>
                <w:sz w:val="20"/>
                <w:szCs w:val="20"/>
                <w:lang w:val="en-US" w:eastAsia="zh-CN"/>
              </w:rPr>
            </w:pPr>
            <w:r w:rsidRPr="00934701">
              <w:rPr>
                <w:rFonts w:ascii="Arial" w:eastAsia="Times New Roman" w:hAnsi="Arial" w:cs="Arial"/>
                <w:b/>
                <w:bCs/>
                <w:spacing w:val="8"/>
                <w:sz w:val="20"/>
                <w:szCs w:val="20"/>
                <w:lang w:val="en-US" w:eastAsia="zh-CN"/>
              </w:rPr>
              <w:t>IN</w:t>
            </w:r>
          </w:p>
          <w:p w14:paraId="2E2946C3" w14:textId="77777777" w:rsidR="00934701" w:rsidRPr="00934701" w:rsidRDefault="00934701" w:rsidP="00934701">
            <w:pPr>
              <w:widowControl w:val="0"/>
              <w:snapToGrid w:val="0"/>
              <w:spacing w:after="0" w:line="240" w:lineRule="auto"/>
              <w:jc w:val="center"/>
              <w:rPr>
                <w:rFonts w:ascii="Arial" w:eastAsia="Times New Roman" w:hAnsi="Arial" w:cs="Arial"/>
                <w:b/>
                <w:bCs/>
                <w:spacing w:val="8"/>
                <w:sz w:val="16"/>
                <w:szCs w:val="16"/>
                <w:lang w:val="en-US" w:eastAsia="zh-CN"/>
              </w:rPr>
            </w:pPr>
            <w:r w:rsidRPr="00934701">
              <w:rPr>
                <w:rFonts w:ascii="Arial" w:eastAsia="Times New Roman" w:hAnsi="Arial" w:cs="Arial"/>
                <w:b/>
                <w:bCs/>
                <w:spacing w:val="8"/>
                <w:sz w:val="16"/>
                <w:szCs w:val="16"/>
                <w:lang w:val="en-US" w:eastAsia="zh-CN"/>
              </w:rPr>
              <w:t>In consultation with</w:t>
            </w:r>
          </w:p>
          <w:p w14:paraId="194170E9" w14:textId="008C72BF" w:rsidR="00934701" w:rsidRDefault="00934701" w:rsidP="00934701">
            <w:pPr>
              <w:widowControl w:val="0"/>
              <w:snapToGrid w:val="0"/>
              <w:spacing w:after="0" w:line="240" w:lineRule="auto"/>
              <w:jc w:val="center"/>
              <w:rPr>
                <w:rFonts w:ascii="Arial" w:eastAsia="Times New Roman" w:hAnsi="Arial" w:cs="Arial"/>
                <w:b/>
                <w:bCs/>
                <w:spacing w:val="8"/>
                <w:sz w:val="20"/>
                <w:szCs w:val="20"/>
                <w:lang w:val="en-US" w:eastAsia="zh-CN"/>
              </w:rPr>
            </w:pPr>
            <w:r w:rsidRPr="00934701">
              <w:rPr>
                <w:rFonts w:ascii="Arial" w:eastAsia="Times New Roman" w:hAnsi="Arial" w:cs="Arial"/>
                <w:b/>
                <w:bCs/>
                <w:spacing w:val="8"/>
                <w:sz w:val="16"/>
                <w:szCs w:val="16"/>
                <w:lang w:val="en-US" w:eastAsia="zh-CN"/>
              </w:rPr>
              <w:t>Intertek India Private Limited, Karandikar Laboratories Pvt. Ltd., and KL Certification Services</w:t>
            </w:r>
          </w:p>
        </w:tc>
        <w:tc>
          <w:tcPr>
            <w:tcW w:w="851" w:type="dxa"/>
            <w:tcBorders>
              <w:top w:val="single" w:sz="6" w:space="0" w:color="auto"/>
              <w:left w:val="single" w:sz="6" w:space="0" w:color="auto"/>
              <w:bottom w:val="single" w:sz="6" w:space="0" w:color="auto"/>
              <w:right w:val="single" w:sz="6" w:space="0" w:color="auto"/>
            </w:tcBorders>
          </w:tcPr>
          <w:p w14:paraId="7E954859" w14:textId="77777777" w:rsidR="00934701" w:rsidRDefault="00934701"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00576E4" w14:textId="77777777" w:rsidR="00934701" w:rsidRDefault="00934701"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CAEECB6" w14:textId="77777777" w:rsidR="00934701" w:rsidRDefault="00934701"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14C5AFA5" w14:textId="7D360AED" w:rsidR="00934701" w:rsidRDefault="00934701" w:rsidP="004F7D62">
            <w:pPr>
              <w:widowControl w:val="0"/>
              <w:snapToGrid w:val="0"/>
              <w:spacing w:after="0" w:line="240" w:lineRule="auto"/>
              <w:rPr>
                <w:rFonts w:ascii="Arial" w:eastAsia="Times New Roman" w:hAnsi="Arial" w:cs="Arial"/>
                <w:spacing w:val="8"/>
                <w:sz w:val="20"/>
                <w:szCs w:val="20"/>
                <w:lang w:eastAsia="zh-CN"/>
              </w:rPr>
            </w:pPr>
            <w:r>
              <w:rPr>
                <w:rFonts w:ascii="Arial" w:eastAsia="Times New Roman" w:hAnsi="Arial" w:cs="Arial"/>
                <w:spacing w:val="8"/>
                <w:sz w:val="20"/>
                <w:szCs w:val="20"/>
                <w:lang w:eastAsia="zh-CN"/>
              </w:rPr>
              <w:t xml:space="preserve">We </w:t>
            </w:r>
            <w:r w:rsidRPr="00934701">
              <w:rPr>
                <w:rFonts w:ascii="Arial" w:eastAsia="Times New Roman" w:hAnsi="Arial" w:cs="Arial"/>
                <w:spacing w:val="8"/>
                <w:sz w:val="20"/>
                <w:szCs w:val="20"/>
                <w:lang w:eastAsia="zh-CN"/>
              </w:rPr>
              <w:t xml:space="preserve">agree with the draft decision sheet' </w:t>
            </w:r>
            <w:proofErr w:type="spellStart"/>
            <w:r w:rsidRPr="00934701">
              <w:rPr>
                <w:rFonts w:ascii="Arial" w:eastAsia="Times New Roman" w:hAnsi="Arial" w:cs="Arial"/>
                <w:spacing w:val="8"/>
                <w:sz w:val="20"/>
                <w:szCs w:val="20"/>
                <w:lang w:eastAsia="zh-CN"/>
              </w:rPr>
              <w:t>ExTAG</w:t>
            </w:r>
            <w:proofErr w:type="spellEnd"/>
            <w:r w:rsidRPr="00934701">
              <w:rPr>
                <w:rFonts w:ascii="Arial" w:eastAsia="Times New Roman" w:hAnsi="Arial" w:cs="Arial"/>
                <w:spacing w:val="8"/>
                <w:sz w:val="20"/>
                <w:szCs w:val="20"/>
                <w:lang w:eastAsia="zh-CN"/>
              </w:rPr>
              <w:t>/699/CD</w:t>
            </w:r>
          </w:p>
          <w:p w14:paraId="5A5AE2E0" w14:textId="77777777" w:rsidR="00934701" w:rsidRDefault="00934701" w:rsidP="004F7D62">
            <w:pPr>
              <w:widowControl w:val="0"/>
              <w:snapToGrid w:val="0"/>
              <w:spacing w:after="0" w:line="240" w:lineRule="auto"/>
              <w:rPr>
                <w:rFonts w:ascii="Arial" w:eastAsia="Times New Roman" w:hAnsi="Arial" w:cs="Arial"/>
                <w:spacing w:val="8"/>
                <w:sz w:val="20"/>
                <w:szCs w:val="20"/>
                <w:lang w:eastAsia="zh-CN"/>
              </w:rPr>
            </w:pPr>
          </w:p>
          <w:p w14:paraId="4DBBBA76" w14:textId="7EF00E20" w:rsidR="00934701" w:rsidRDefault="00934701" w:rsidP="004F7D62">
            <w:pPr>
              <w:widowControl w:val="0"/>
              <w:snapToGrid w:val="0"/>
              <w:spacing w:after="0" w:line="240" w:lineRule="auto"/>
              <w:rPr>
                <w:rFonts w:ascii="Arial" w:eastAsia="Times New Roman" w:hAnsi="Arial" w:cs="Arial"/>
                <w:spacing w:val="8"/>
                <w:sz w:val="20"/>
                <w:szCs w:val="20"/>
                <w:lang w:eastAsia="zh-CN"/>
              </w:rPr>
            </w:pPr>
          </w:p>
        </w:tc>
        <w:tc>
          <w:tcPr>
            <w:tcW w:w="3402" w:type="dxa"/>
            <w:tcBorders>
              <w:top w:val="single" w:sz="6" w:space="0" w:color="auto"/>
              <w:left w:val="single" w:sz="6" w:space="0" w:color="auto"/>
              <w:bottom w:val="single" w:sz="6" w:space="0" w:color="auto"/>
              <w:right w:val="single" w:sz="6" w:space="0" w:color="auto"/>
            </w:tcBorders>
          </w:tcPr>
          <w:p w14:paraId="35ED317C" w14:textId="77777777" w:rsidR="00934701" w:rsidRPr="004F7D62" w:rsidRDefault="00934701" w:rsidP="00E9539F">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7903C1C" w14:textId="77777777" w:rsidR="00934701" w:rsidRPr="00E9539F" w:rsidRDefault="00934701"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r>
      <w:tr w:rsidR="00E9539F" w:rsidRPr="009D6FA0" w14:paraId="6EFFA1DB" w14:textId="77777777" w:rsidTr="00934701">
        <w:trPr>
          <w:trHeight w:val="20"/>
        </w:trPr>
        <w:tc>
          <w:tcPr>
            <w:tcW w:w="1276" w:type="dxa"/>
            <w:tcBorders>
              <w:top w:val="single" w:sz="6" w:space="0" w:color="auto"/>
              <w:left w:val="single" w:sz="6" w:space="0" w:color="auto"/>
              <w:bottom w:val="single" w:sz="6" w:space="0" w:color="auto"/>
              <w:right w:val="single" w:sz="6" w:space="0" w:color="auto"/>
            </w:tcBorders>
          </w:tcPr>
          <w:p w14:paraId="24A68965" w14:textId="2995B93B" w:rsidR="00E9539F" w:rsidRPr="00E9539F" w:rsidRDefault="004F7D62"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CNEX-Global</w:t>
            </w:r>
          </w:p>
          <w:p w14:paraId="23F19C38"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851" w:type="dxa"/>
            <w:tcBorders>
              <w:top w:val="single" w:sz="6" w:space="0" w:color="auto"/>
              <w:left w:val="single" w:sz="6" w:space="0" w:color="auto"/>
              <w:bottom w:val="single" w:sz="6" w:space="0" w:color="auto"/>
              <w:right w:val="single" w:sz="6" w:space="0" w:color="auto"/>
            </w:tcBorders>
          </w:tcPr>
          <w:p w14:paraId="0702D07C" w14:textId="1519D26A" w:rsidR="00E9539F" w:rsidRPr="00E9539F" w:rsidRDefault="004F7D62"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1204EB1C" w14:textId="1AA9E54E" w:rsidR="00E9539F" w:rsidRPr="00E9539F" w:rsidRDefault="004F7D62"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61BC3E47" w14:textId="1E3467F5" w:rsidR="00E9539F" w:rsidRPr="00E9539F" w:rsidRDefault="004F7D62"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e</w:t>
            </w:r>
          </w:p>
        </w:tc>
        <w:tc>
          <w:tcPr>
            <w:tcW w:w="3544" w:type="dxa"/>
            <w:tcBorders>
              <w:top w:val="single" w:sz="6" w:space="0" w:color="auto"/>
              <w:left w:val="single" w:sz="6" w:space="0" w:color="auto"/>
              <w:bottom w:val="single" w:sz="6" w:space="0" w:color="auto"/>
              <w:right w:val="single" w:sz="6" w:space="0" w:color="auto"/>
            </w:tcBorders>
          </w:tcPr>
          <w:p w14:paraId="4E13AABC" w14:textId="1C38B00B" w:rsidR="004F7D62" w:rsidRDefault="004F7D62" w:rsidP="004F7D62">
            <w:pPr>
              <w:widowControl w:val="0"/>
              <w:snapToGrid w:val="0"/>
              <w:spacing w:after="0" w:line="240" w:lineRule="auto"/>
              <w:rPr>
                <w:rFonts w:ascii="Arial" w:eastAsia="Times New Roman" w:hAnsi="Arial" w:cs="Arial"/>
                <w:spacing w:val="8"/>
                <w:sz w:val="20"/>
                <w:szCs w:val="20"/>
                <w:lang w:eastAsia="zh-CN"/>
              </w:rPr>
            </w:pPr>
            <w:r>
              <w:rPr>
                <w:rFonts w:ascii="Arial" w:eastAsia="Times New Roman" w:hAnsi="Arial" w:cs="Arial"/>
                <w:spacing w:val="8"/>
                <w:sz w:val="20"/>
                <w:szCs w:val="20"/>
                <w:lang w:eastAsia="zh-CN"/>
              </w:rPr>
              <w:t>We agree with this draft DS.</w:t>
            </w:r>
          </w:p>
          <w:p w14:paraId="45C661D3" w14:textId="77777777" w:rsidR="004F7D62" w:rsidRDefault="004F7D62" w:rsidP="004F7D62">
            <w:pPr>
              <w:widowControl w:val="0"/>
              <w:snapToGrid w:val="0"/>
              <w:spacing w:after="0" w:line="240" w:lineRule="auto"/>
              <w:rPr>
                <w:rFonts w:ascii="Arial" w:eastAsia="Times New Roman" w:hAnsi="Arial" w:cs="Arial"/>
                <w:spacing w:val="8"/>
                <w:sz w:val="20"/>
                <w:szCs w:val="20"/>
                <w:lang w:eastAsia="zh-CN"/>
              </w:rPr>
            </w:pPr>
          </w:p>
          <w:p w14:paraId="3956A6CD" w14:textId="77777777" w:rsidR="004F7D62" w:rsidRDefault="004F7D62" w:rsidP="004F7D62">
            <w:pPr>
              <w:widowControl w:val="0"/>
              <w:snapToGrid w:val="0"/>
              <w:spacing w:after="0" w:line="240" w:lineRule="auto"/>
              <w:rPr>
                <w:rFonts w:ascii="Arial" w:eastAsia="Times New Roman" w:hAnsi="Arial" w:cs="Arial"/>
                <w:spacing w:val="8"/>
                <w:sz w:val="20"/>
                <w:szCs w:val="20"/>
                <w:lang w:eastAsia="zh-CN"/>
              </w:rPr>
            </w:pPr>
          </w:p>
          <w:p w14:paraId="1A560670" w14:textId="5D7E7E87" w:rsidR="004F7D62" w:rsidRDefault="004F7D62" w:rsidP="004F7D62">
            <w:pPr>
              <w:widowControl w:val="0"/>
              <w:snapToGrid w:val="0"/>
              <w:spacing w:after="0" w:line="240" w:lineRule="auto"/>
              <w:rPr>
                <w:rFonts w:ascii="Arial" w:eastAsia="Times New Roman" w:hAnsi="Arial" w:cs="Arial"/>
                <w:spacing w:val="8"/>
                <w:sz w:val="20"/>
                <w:szCs w:val="20"/>
                <w:lang w:val="en-GB" w:eastAsia="zh-CN"/>
              </w:rPr>
            </w:pPr>
            <w:r>
              <w:rPr>
                <w:rFonts w:ascii="Arial" w:eastAsia="Times New Roman" w:hAnsi="Arial" w:cs="Arial"/>
                <w:spacing w:val="8"/>
                <w:sz w:val="20"/>
                <w:szCs w:val="20"/>
                <w:lang w:eastAsia="zh-CN"/>
              </w:rPr>
              <w:t>Note: this proposed text should be introduced in the next Edition of the IEC 60079-1 standard. IEC TC31 MT60079-1 should ensure this.</w:t>
            </w:r>
          </w:p>
          <w:p w14:paraId="0DAE10F9" w14:textId="5FCB7AF3" w:rsidR="004F7D62" w:rsidRPr="004F7D62" w:rsidRDefault="004F7D62" w:rsidP="004F7D62">
            <w:pPr>
              <w:widowControl w:val="0"/>
              <w:snapToGrid w:val="0"/>
              <w:spacing w:after="0" w:line="240" w:lineRule="auto"/>
              <w:rPr>
                <w:rFonts w:ascii="Arial" w:eastAsia="Times New Roman" w:hAnsi="Arial" w:cs="Arial"/>
                <w:b/>
                <w:bCs/>
                <w:spacing w:val="8"/>
                <w:sz w:val="20"/>
                <w:szCs w:val="20"/>
                <w:lang w:val="en-GB" w:eastAsia="zh-CN"/>
              </w:rPr>
            </w:pPr>
            <w:r>
              <w:rPr>
                <w:rFonts w:ascii="Arial" w:eastAsia="Times New Roman" w:hAnsi="Arial" w:cs="Arial"/>
                <w:spacing w:val="8"/>
                <w:sz w:val="20"/>
                <w:szCs w:val="20"/>
                <w:lang w:val="en-GB" w:eastAsia="zh-CN"/>
              </w:rPr>
              <w:t xml:space="preserve"> </w:t>
            </w:r>
          </w:p>
        </w:tc>
        <w:tc>
          <w:tcPr>
            <w:tcW w:w="3402" w:type="dxa"/>
            <w:tcBorders>
              <w:top w:val="single" w:sz="6" w:space="0" w:color="auto"/>
              <w:left w:val="single" w:sz="6" w:space="0" w:color="auto"/>
              <w:bottom w:val="single" w:sz="6" w:space="0" w:color="auto"/>
              <w:right w:val="single" w:sz="6" w:space="0" w:color="auto"/>
            </w:tcBorders>
          </w:tcPr>
          <w:p w14:paraId="69CDD880" w14:textId="11F530F0" w:rsidR="00E9539F" w:rsidRPr="004F7D62" w:rsidRDefault="004F7D62" w:rsidP="00E9539F">
            <w:pPr>
              <w:widowControl w:val="0"/>
              <w:snapToGrid w:val="0"/>
              <w:spacing w:after="0" w:line="240" w:lineRule="auto"/>
              <w:jc w:val="center"/>
              <w:rPr>
                <w:rFonts w:ascii="Arial" w:eastAsia="Times New Roman" w:hAnsi="Arial" w:cs="Arial"/>
                <w:spacing w:val="8"/>
                <w:sz w:val="20"/>
                <w:szCs w:val="20"/>
                <w:lang w:val="en-US" w:eastAsia="zh-CN"/>
              </w:rPr>
            </w:pPr>
            <w:r w:rsidRPr="004F7D62">
              <w:rPr>
                <w:rFonts w:ascii="Arial" w:eastAsia="Times New Roman" w:hAnsi="Arial" w:cs="Arial"/>
                <w:spacing w:val="8"/>
                <w:sz w:val="20"/>
                <w:szCs w:val="20"/>
                <w:lang w:val="en-US" w:eastAsia="zh-CN"/>
              </w:rPr>
              <w:t xml:space="preserve">Text to be modified by IEC TC31 MT60079-1 for introduction in IEC 60079-1. </w:t>
            </w:r>
          </w:p>
        </w:tc>
        <w:tc>
          <w:tcPr>
            <w:tcW w:w="3260" w:type="dxa"/>
            <w:tcBorders>
              <w:top w:val="single" w:sz="6" w:space="0" w:color="auto"/>
              <w:left w:val="single" w:sz="6" w:space="0" w:color="auto"/>
              <w:bottom w:val="single" w:sz="6" w:space="0" w:color="auto"/>
              <w:right w:val="single" w:sz="6" w:space="0" w:color="auto"/>
            </w:tcBorders>
          </w:tcPr>
          <w:p w14:paraId="18F7A19C"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r>
      <w:tr w:rsidR="00DB7404" w:rsidRPr="00DB7404" w14:paraId="355A33C1" w14:textId="77777777" w:rsidTr="00DB7404">
        <w:trPr>
          <w:trHeight w:val="20"/>
          <w:tblHeader/>
        </w:trPr>
        <w:tc>
          <w:tcPr>
            <w:tcW w:w="1276" w:type="dxa"/>
            <w:tcBorders>
              <w:top w:val="single" w:sz="6" w:space="0" w:color="auto"/>
              <w:left w:val="single" w:sz="6" w:space="0" w:color="auto"/>
              <w:bottom w:val="single" w:sz="6" w:space="0" w:color="auto"/>
              <w:right w:val="single" w:sz="6" w:space="0" w:color="auto"/>
            </w:tcBorders>
          </w:tcPr>
          <w:p w14:paraId="0488FC4E" w14:textId="77777777" w:rsidR="00DB7404" w:rsidRPr="00DB7404" w:rsidRDefault="00DB7404" w:rsidP="00DB7404">
            <w:pPr>
              <w:widowControl w:val="0"/>
              <w:snapToGrid w:val="0"/>
              <w:spacing w:after="0" w:line="240" w:lineRule="auto"/>
              <w:jc w:val="center"/>
              <w:rPr>
                <w:rFonts w:ascii="Arial" w:eastAsia="Times New Roman" w:hAnsi="Arial" w:cs="Arial"/>
                <w:b/>
                <w:bCs/>
                <w:spacing w:val="8"/>
                <w:sz w:val="20"/>
                <w:szCs w:val="20"/>
                <w:lang w:eastAsia="zh-CN"/>
              </w:rPr>
            </w:pPr>
            <w:r w:rsidRPr="00DB7404">
              <w:rPr>
                <w:rFonts w:ascii="Arial" w:eastAsia="Times New Roman" w:hAnsi="Arial" w:cs="Arial"/>
                <w:b/>
                <w:bCs/>
                <w:spacing w:val="8"/>
                <w:sz w:val="20"/>
                <w:szCs w:val="20"/>
                <w:lang w:eastAsia="zh-CN"/>
              </w:rPr>
              <w:t>CQM</w:t>
            </w:r>
          </w:p>
          <w:p w14:paraId="1643E3E7" w14:textId="77777777" w:rsidR="00DB7404" w:rsidRPr="00DB7404" w:rsidRDefault="00DB7404" w:rsidP="00DB7404">
            <w:pPr>
              <w:widowControl w:val="0"/>
              <w:snapToGrid w:val="0"/>
              <w:spacing w:after="0" w:line="240" w:lineRule="auto"/>
              <w:jc w:val="center"/>
              <w:rPr>
                <w:rFonts w:ascii="Arial" w:eastAsia="Times New Roman" w:hAnsi="Arial" w:cs="Arial"/>
                <w:b/>
                <w:bCs/>
                <w:spacing w:val="8"/>
                <w:sz w:val="20"/>
                <w:szCs w:val="20"/>
                <w:lang w:eastAsia="zh-CN"/>
              </w:rPr>
            </w:pPr>
            <w:r w:rsidRPr="00DB7404">
              <w:rPr>
                <w:rFonts w:ascii="Arial" w:eastAsia="Times New Roman" w:hAnsi="Arial" w:cs="Arial"/>
                <w:b/>
                <w:bCs/>
                <w:spacing w:val="8"/>
                <w:sz w:val="20"/>
                <w:szCs w:val="20"/>
                <w:lang w:eastAsia="zh-CN"/>
              </w:rPr>
              <w:t>CN</w:t>
            </w:r>
          </w:p>
          <w:p w14:paraId="458AC4CC" w14:textId="77777777" w:rsidR="00DB7404" w:rsidRPr="00DB7404" w:rsidRDefault="00DB7404" w:rsidP="00DB7404">
            <w:pPr>
              <w:widowControl w:val="0"/>
              <w:snapToGrid w:val="0"/>
              <w:spacing w:after="0" w:line="240" w:lineRule="auto"/>
              <w:jc w:val="center"/>
              <w:rPr>
                <w:rFonts w:ascii="Arial" w:eastAsia="Times New Roman" w:hAnsi="Arial" w:cs="Arial"/>
                <w:b/>
                <w:bCs/>
                <w:spacing w:val="8"/>
                <w:sz w:val="20"/>
                <w:szCs w:val="20"/>
                <w:lang w:eastAsia="zh-CN"/>
              </w:rPr>
            </w:pPr>
          </w:p>
        </w:tc>
        <w:tc>
          <w:tcPr>
            <w:tcW w:w="851" w:type="dxa"/>
            <w:tcBorders>
              <w:top w:val="single" w:sz="6" w:space="0" w:color="auto"/>
              <w:left w:val="single" w:sz="6" w:space="0" w:color="auto"/>
              <w:bottom w:val="single" w:sz="6" w:space="0" w:color="auto"/>
              <w:right w:val="single" w:sz="6" w:space="0" w:color="auto"/>
            </w:tcBorders>
          </w:tcPr>
          <w:p w14:paraId="77ACA291" w14:textId="77777777" w:rsidR="00DB7404" w:rsidRPr="00DB7404" w:rsidRDefault="00DB7404" w:rsidP="00DB7404">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4E59A6C" w14:textId="77777777" w:rsidR="00DB7404" w:rsidRPr="00DB7404" w:rsidRDefault="00DB7404" w:rsidP="00DB7404">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76203EA" w14:textId="77777777" w:rsidR="00DB7404" w:rsidRPr="00DB7404" w:rsidRDefault="00DB7404" w:rsidP="00DB7404">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363D0A51" w14:textId="77777777" w:rsidR="00DB7404" w:rsidRPr="00DB7404" w:rsidRDefault="00DB7404" w:rsidP="00DB7404">
            <w:pPr>
              <w:widowControl w:val="0"/>
              <w:snapToGrid w:val="0"/>
              <w:spacing w:after="0" w:line="240" w:lineRule="auto"/>
              <w:jc w:val="center"/>
              <w:rPr>
                <w:rFonts w:ascii="Arial" w:eastAsia="Times New Roman" w:hAnsi="Arial" w:cs="Arial"/>
                <w:spacing w:val="8"/>
                <w:sz w:val="20"/>
                <w:szCs w:val="20"/>
                <w:lang w:val="en-US" w:eastAsia="zh-CN"/>
              </w:rPr>
            </w:pPr>
            <w:r w:rsidRPr="00DB7404">
              <w:rPr>
                <w:rFonts w:ascii="Arial" w:eastAsia="Times New Roman" w:hAnsi="Arial" w:cs="Arial"/>
                <w:spacing w:val="8"/>
                <w:sz w:val="20"/>
                <w:szCs w:val="20"/>
                <w:lang w:val="en-US" w:eastAsia="zh-CN"/>
              </w:rPr>
              <w:t>Support.</w:t>
            </w:r>
          </w:p>
        </w:tc>
        <w:tc>
          <w:tcPr>
            <w:tcW w:w="3402" w:type="dxa"/>
            <w:tcBorders>
              <w:top w:val="single" w:sz="6" w:space="0" w:color="auto"/>
              <w:left w:val="single" w:sz="6" w:space="0" w:color="auto"/>
              <w:bottom w:val="single" w:sz="6" w:space="0" w:color="auto"/>
              <w:right w:val="single" w:sz="6" w:space="0" w:color="auto"/>
            </w:tcBorders>
          </w:tcPr>
          <w:p w14:paraId="5EC184E3" w14:textId="77777777" w:rsidR="00DB7404" w:rsidRPr="00DB7404" w:rsidRDefault="00DB7404" w:rsidP="00DB7404">
            <w:pPr>
              <w:widowControl w:val="0"/>
              <w:snapToGrid w:val="0"/>
              <w:spacing w:after="0" w:line="240" w:lineRule="auto"/>
              <w:jc w:val="center"/>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113F2E6" w14:textId="77777777" w:rsidR="00DB7404" w:rsidRPr="00DB7404" w:rsidRDefault="00DB7404" w:rsidP="00DB7404">
            <w:pPr>
              <w:widowControl w:val="0"/>
              <w:snapToGrid w:val="0"/>
              <w:spacing w:after="0" w:line="240" w:lineRule="auto"/>
              <w:rPr>
                <w:rFonts w:ascii="Arial" w:eastAsiaTheme="minorEastAsia" w:hAnsi="Arial" w:cs="Arial"/>
                <w:b/>
                <w:bCs/>
                <w:spacing w:val="8"/>
                <w:sz w:val="20"/>
                <w:szCs w:val="20"/>
                <w:lang w:val="en-US" w:eastAsia="zh-CN"/>
              </w:rPr>
            </w:pPr>
          </w:p>
        </w:tc>
      </w:tr>
      <w:tr w:rsidR="00D53364" w:rsidRPr="00D53364" w14:paraId="4CD411B8" w14:textId="77777777" w:rsidTr="00934701">
        <w:trPr>
          <w:trHeight w:val="20"/>
          <w:tblHeader/>
        </w:trPr>
        <w:tc>
          <w:tcPr>
            <w:tcW w:w="1276" w:type="dxa"/>
            <w:tcBorders>
              <w:top w:val="single" w:sz="6" w:space="0" w:color="auto"/>
              <w:left w:val="single" w:sz="6" w:space="0" w:color="auto"/>
              <w:bottom w:val="single" w:sz="6" w:space="0" w:color="auto"/>
              <w:right w:val="single" w:sz="6" w:space="0" w:color="auto"/>
            </w:tcBorders>
          </w:tcPr>
          <w:p w14:paraId="28D251E0" w14:textId="77777777" w:rsidR="00D53364" w:rsidRPr="00D53364" w:rsidRDefault="00D53364" w:rsidP="00D53364">
            <w:pPr>
              <w:widowControl w:val="0"/>
              <w:snapToGrid w:val="0"/>
              <w:spacing w:after="0" w:line="240" w:lineRule="auto"/>
              <w:jc w:val="center"/>
              <w:rPr>
                <w:rFonts w:ascii="Arial" w:eastAsia="Times New Roman" w:hAnsi="Arial" w:cs="Arial"/>
                <w:b/>
                <w:bCs/>
                <w:spacing w:val="8"/>
                <w:sz w:val="20"/>
                <w:szCs w:val="20"/>
                <w:lang w:eastAsia="zh-CN"/>
              </w:rPr>
            </w:pPr>
            <w:r w:rsidRPr="00D53364">
              <w:rPr>
                <w:rFonts w:ascii="Arial" w:eastAsia="Times New Roman" w:hAnsi="Arial" w:cs="Arial"/>
                <w:b/>
                <w:bCs/>
                <w:spacing w:val="8"/>
                <w:sz w:val="20"/>
                <w:szCs w:val="20"/>
                <w:lang w:eastAsia="zh-CN"/>
              </w:rPr>
              <w:t>CSA &amp; CSAE</w:t>
            </w:r>
          </w:p>
          <w:p w14:paraId="279BB440" w14:textId="77777777" w:rsidR="00D53364" w:rsidRPr="00D53364" w:rsidRDefault="00D53364" w:rsidP="00D53364">
            <w:pPr>
              <w:widowControl w:val="0"/>
              <w:snapToGrid w:val="0"/>
              <w:spacing w:after="0" w:line="240" w:lineRule="auto"/>
              <w:jc w:val="center"/>
              <w:rPr>
                <w:rFonts w:ascii="Arial" w:eastAsia="Times New Roman" w:hAnsi="Arial" w:cs="Arial"/>
                <w:b/>
                <w:bCs/>
                <w:spacing w:val="8"/>
                <w:sz w:val="20"/>
                <w:szCs w:val="20"/>
                <w:lang w:eastAsia="zh-CN"/>
              </w:rPr>
            </w:pPr>
            <w:r w:rsidRPr="00D53364">
              <w:rPr>
                <w:rFonts w:ascii="Arial" w:eastAsia="Times New Roman" w:hAnsi="Arial" w:cs="Arial"/>
                <w:b/>
                <w:bCs/>
                <w:spacing w:val="8"/>
                <w:sz w:val="20"/>
                <w:szCs w:val="20"/>
                <w:lang w:eastAsia="zh-CN"/>
              </w:rPr>
              <w:t>CA</w:t>
            </w:r>
          </w:p>
        </w:tc>
        <w:tc>
          <w:tcPr>
            <w:tcW w:w="851" w:type="dxa"/>
            <w:tcBorders>
              <w:top w:val="single" w:sz="6" w:space="0" w:color="auto"/>
              <w:left w:val="single" w:sz="6" w:space="0" w:color="auto"/>
              <w:bottom w:val="single" w:sz="6" w:space="0" w:color="auto"/>
              <w:right w:val="single" w:sz="6" w:space="0" w:color="auto"/>
            </w:tcBorders>
          </w:tcPr>
          <w:p w14:paraId="1B5EC5BB" w14:textId="77777777" w:rsidR="00D53364" w:rsidRPr="00D53364" w:rsidRDefault="00D53364" w:rsidP="00D53364">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DD45F8B" w14:textId="77777777" w:rsidR="00D53364" w:rsidRPr="00D53364" w:rsidRDefault="00D53364" w:rsidP="00D53364">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7620B58" w14:textId="77777777" w:rsidR="00D53364" w:rsidRPr="00D53364" w:rsidRDefault="00D53364" w:rsidP="00D53364">
            <w:pPr>
              <w:widowControl w:val="0"/>
              <w:snapToGrid w:val="0"/>
              <w:spacing w:after="0" w:line="240" w:lineRule="auto"/>
              <w:jc w:val="center"/>
              <w:rPr>
                <w:rFonts w:ascii="Arial" w:eastAsiaTheme="minorEastAsia" w:hAnsi="Arial" w:cs="Arial"/>
                <w:b/>
                <w:bCs/>
                <w:spacing w:val="8"/>
                <w:sz w:val="20"/>
                <w:szCs w:val="20"/>
                <w:lang w:val="en-US" w:eastAsia="zh-CN"/>
              </w:rPr>
            </w:pPr>
            <w:r w:rsidRPr="00D53364">
              <w:rPr>
                <w:rFonts w:ascii="Arial" w:eastAsiaTheme="minorEastAsia" w:hAnsi="Arial" w:cs="Arial"/>
                <w:b/>
                <w:bCs/>
                <w:spacing w:val="8"/>
                <w:sz w:val="20"/>
                <w:szCs w:val="20"/>
                <w:lang w:val="en-US" w:eastAsia="zh-CN"/>
              </w:rPr>
              <w:t>T</w:t>
            </w:r>
          </w:p>
        </w:tc>
        <w:tc>
          <w:tcPr>
            <w:tcW w:w="3544" w:type="dxa"/>
            <w:tcBorders>
              <w:top w:val="single" w:sz="6" w:space="0" w:color="auto"/>
              <w:left w:val="single" w:sz="6" w:space="0" w:color="auto"/>
              <w:bottom w:val="single" w:sz="6" w:space="0" w:color="auto"/>
              <w:right w:val="single" w:sz="6" w:space="0" w:color="auto"/>
            </w:tcBorders>
          </w:tcPr>
          <w:p w14:paraId="7E5DBEA4" w14:textId="77777777" w:rsidR="00D53364" w:rsidRDefault="00D53364" w:rsidP="00D53364">
            <w:pPr>
              <w:widowControl w:val="0"/>
              <w:snapToGrid w:val="0"/>
              <w:spacing w:after="0" w:line="240" w:lineRule="auto"/>
              <w:jc w:val="center"/>
              <w:rPr>
                <w:rFonts w:ascii="Arial" w:eastAsia="Times New Roman" w:hAnsi="Arial" w:cs="Arial"/>
                <w:spacing w:val="8"/>
                <w:sz w:val="20"/>
                <w:szCs w:val="20"/>
                <w:lang w:val="en-US" w:eastAsia="zh-CN"/>
              </w:rPr>
            </w:pPr>
            <w:r w:rsidRPr="00D53364">
              <w:rPr>
                <w:rFonts w:ascii="Arial" w:eastAsia="Times New Roman" w:hAnsi="Arial" w:cs="Arial"/>
                <w:spacing w:val="8"/>
                <w:sz w:val="20"/>
                <w:szCs w:val="20"/>
                <w:lang w:val="en-US" w:eastAsia="zh-CN"/>
              </w:rPr>
              <w:t xml:space="preserve">This draft decision sheet attempts to change the test parameters of the standard, rather than providing </w:t>
            </w:r>
            <w:r w:rsidRPr="00D53364">
              <w:rPr>
                <w:rFonts w:ascii="Arial" w:eastAsia="Times New Roman" w:hAnsi="Arial" w:cs="Arial"/>
                <w:spacing w:val="8"/>
                <w:sz w:val="20"/>
                <w:szCs w:val="20"/>
                <w:lang w:val="en-US" w:eastAsia="zh-CN"/>
              </w:rPr>
              <w:lastRenderedPageBreak/>
              <w:t>clarification on current requirements.</w:t>
            </w:r>
          </w:p>
          <w:p w14:paraId="075A237C" w14:textId="1AB073F8" w:rsidR="00934701" w:rsidRPr="00D53364" w:rsidRDefault="00934701" w:rsidP="00D53364">
            <w:pPr>
              <w:widowControl w:val="0"/>
              <w:snapToGrid w:val="0"/>
              <w:spacing w:after="0" w:line="240" w:lineRule="auto"/>
              <w:jc w:val="center"/>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81010E8" w14:textId="77777777" w:rsidR="00D53364" w:rsidRPr="00D53364" w:rsidRDefault="00D53364" w:rsidP="00D53364">
            <w:pPr>
              <w:widowControl w:val="0"/>
              <w:snapToGrid w:val="0"/>
              <w:spacing w:after="0" w:line="240" w:lineRule="auto"/>
              <w:jc w:val="center"/>
              <w:rPr>
                <w:rFonts w:ascii="Arial" w:eastAsia="Times New Roman" w:hAnsi="Arial" w:cs="Arial"/>
                <w:spacing w:val="8"/>
                <w:sz w:val="20"/>
                <w:szCs w:val="20"/>
                <w:lang w:val="en-US" w:eastAsia="zh-CN"/>
              </w:rPr>
            </w:pPr>
            <w:r w:rsidRPr="00D53364">
              <w:rPr>
                <w:rFonts w:ascii="Arial" w:eastAsia="Times New Roman" w:hAnsi="Arial" w:cs="Arial"/>
                <w:spacing w:val="8"/>
                <w:sz w:val="20"/>
                <w:szCs w:val="20"/>
                <w:lang w:val="en-US" w:eastAsia="zh-CN"/>
              </w:rPr>
              <w:lastRenderedPageBreak/>
              <w:t>This draft Decision Sheet should be rejected.</w:t>
            </w:r>
          </w:p>
        </w:tc>
        <w:tc>
          <w:tcPr>
            <w:tcW w:w="3260" w:type="dxa"/>
            <w:tcBorders>
              <w:top w:val="single" w:sz="6" w:space="0" w:color="auto"/>
              <w:left w:val="single" w:sz="6" w:space="0" w:color="auto"/>
              <w:bottom w:val="single" w:sz="6" w:space="0" w:color="auto"/>
              <w:right w:val="single" w:sz="6" w:space="0" w:color="auto"/>
            </w:tcBorders>
          </w:tcPr>
          <w:p w14:paraId="0B656B5A" w14:textId="77777777" w:rsidR="00D53364" w:rsidRPr="00D53364" w:rsidRDefault="00D53364" w:rsidP="00D53364">
            <w:pPr>
              <w:widowControl w:val="0"/>
              <w:snapToGrid w:val="0"/>
              <w:spacing w:after="0" w:line="240" w:lineRule="auto"/>
              <w:rPr>
                <w:rFonts w:ascii="Arial" w:eastAsiaTheme="minorEastAsia" w:hAnsi="Arial" w:cs="Arial"/>
                <w:b/>
                <w:bCs/>
                <w:spacing w:val="8"/>
                <w:sz w:val="20"/>
                <w:szCs w:val="20"/>
                <w:lang w:val="en-US" w:eastAsia="zh-CN"/>
              </w:rPr>
            </w:pPr>
          </w:p>
        </w:tc>
      </w:tr>
      <w:tr w:rsidR="000515E6" w:rsidRPr="00AC0CCB" w14:paraId="2C451047" w14:textId="77777777" w:rsidTr="00934701">
        <w:trPr>
          <w:trHeight w:val="20"/>
          <w:tblHeader/>
        </w:trPr>
        <w:tc>
          <w:tcPr>
            <w:tcW w:w="1276" w:type="dxa"/>
            <w:tcBorders>
              <w:top w:val="single" w:sz="6" w:space="0" w:color="auto"/>
              <w:left w:val="single" w:sz="6" w:space="0" w:color="auto"/>
              <w:bottom w:val="single" w:sz="6" w:space="0" w:color="auto"/>
              <w:right w:val="single" w:sz="6" w:space="0" w:color="auto"/>
            </w:tcBorders>
          </w:tcPr>
          <w:p w14:paraId="1C14E1F8" w14:textId="77777777" w:rsidR="000515E6" w:rsidRDefault="000515E6" w:rsidP="000515E6">
            <w:pPr>
              <w:widowControl w:val="0"/>
              <w:snapToGrid w:val="0"/>
              <w:spacing w:after="0" w:line="240" w:lineRule="auto"/>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DEK</w:t>
            </w:r>
          </w:p>
          <w:p w14:paraId="682DBA0A" w14:textId="77777777" w:rsidR="000515E6" w:rsidRPr="00A6549A" w:rsidRDefault="000515E6" w:rsidP="000515E6">
            <w:pPr>
              <w:widowControl w:val="0"/>
              <w:snapToGrid w:val="0"/>
              <w:spacing w:after="0" w:line="240" w:lineRule="auto"/>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NL</w:t>
            </w:r>
          </w:p>
          <w:p w14:paraId="77657C8E" w14:textId="77777777" w:rsidR="000515E6" w:rsidRPr="00AC0CCB"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851" w:type="dxa"/>
            <w:tcBorders>
              <w:top w:val="single" w:sz="6" w:space="0" w:color="auto"/>
              <w:left w:val="single" w:sz="6" w:space="0" w:color="auto"/>
              <w:bottom w:val="single" w:sz="6" w:space="0" w:color="auto"/>
              <w:right w:val="single" w:sz="6" w:space="0" w:color="auto"/>
            </w:tcBorders>
          </w:tcPr>
          <w:p w14:paraId="0B684DB9" w14:textId="77777777" w:rsidR="000515E6" w:rsidRPr="00AC0CCB"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B7A68AE" w14:textId="77777777" w:rsidR="000515E6" w:rsidRPr="00AC0CCB"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20EB712" w14:textId="77777777" w:rsidR="000515E6" w:rsidRPr="00AC0CCB"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3D46EE65" w14:textId="77777777" w:rsidR="000515E6" w:rsidRDefault="000515E6" w:rsidP="000515E6">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 xml:space="preserve">This sheet intends to be an extension to the standard. This is not allowed per </w:t>
            </w:r>
            <w:r w:rsidRPr="00D10D84">
              <w:rPr>
                <w:rFonts w:ascii="Arial" w:eastAsia="Times New Roman" w:hAnsi="Arial" w:cs="Arial"/>
                <w:spacing w:val="8"/>
                <w:sz w:val="20"/>
                <w:szCs w:val="20"/>
                <w:lang w:val="en-US" w:eastAsia="zh-CN"/>
              </w:rPr>
              <w:t>OD 035</w:t>
            </w:r>
            <w:r>
              <w:rPr>
                <w:rFonts w:ascii="Arial" w:eastAsia="Times New Roman" w:hAnsi="Arial" w:cs="Arial"/>
                <w:spacing w:val="8"/>
                <w:sz w:val="20"/>
                <w:szCs w:val="20"/>
                <w:lang w:val="en-US" w:eastAsia="zh-CN"/>
              </w:rPr>
              <w:t>.</w:t>
            </w:r>
          </w:p>
          <w:p w14:paraId="65346D95" w14:textId="77777777" w:rsidR="000515E6" w:rsidRDefault="000515E6" w:rsidP="000515E6">
            <w:pPr>
              <w:widowControl w:val="0"/>
              <w:snapToGrid w:val="0"/>
              <w:spacing w:after="0" w:line="240" w:lineRule="auto"/>
              <w:jc w:val="center"/>
              <w:rPr>
                <w:rFonts w:ascii="Arial" w:eastAsia="Times New Roman" w:hAnsi="Arial" w:cs="Arial"/>
                <w:spacing w:val="8"/>
                <w:sz w:val="20"/>
                <w:szCs w:val="20"/>
                <w:lang w:val="en-US" w:eastAsia="zh-CN"/>
              </w:rPr>
            </w:pPr>
          </w:p>
          <w:p w14:paraId="275CE59E" w14:textId="77777777" w:rsidR="000515E6" w:rsidRDefault="000515E6" w:rsidP="000515E6">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 xml:space="preserve">In addition: </w:t>
            </w:r>
          </w:p>
          <w:p w14:paraId="31E194DF" w14:textId="77777777" w:rsidR="000515E6" w:rsidRPr="00A6549A" w:rsidRDefault="000515E6" w:rsidP="000515E6">
            <w:pPr>
              <w:widowControl w:val="0"/>
              <w:snapToGrid w:val="0"/>
              <w:spacing w:after="0" w:line="240" w:lineRule="auto"/>
              <w:jc w:val="center"/>
              <w:rPr>
                <w:rFonts w:ascii="Arial" w:eastAsia="Times New Roman" w:hAnsi="Arial" w:cs="Arial"/>
                <w:spacing w:val="8"/>
                <w:sz w:val="20"/>
                <w:szCs w:val="20"/>
                <w:lang w:val="en-US" w:eastAsia="zh-CN"/>
              </w:rPr>
            </w:pPr>
            <w:r w:rsidRPr="00A6549A">
              <w:rPr>
                <w:rFonts w:ascii="Arial" w:eastAsia="Times New Roman" w:hAnsi="Arial" w:cs="Arial"/>
                <w:spacing w:val="8"/>
                <w:sz w:val="20"/>
                <w:szCs w:val="20"/>
                <w:lang w:val="en-US" w:eastAsia="zh-CN"/>
              </w:rPr>
              <w:t>cl</w:t>
            </w:r>
            <w:r>
              <w:rPr>
                <w:rFonts w:ascii="Arial" w:eastAsia="Times New Roman" w:hAnsi="Arial" w:cs="Arial"/>
                <w:spacing w:val="8"/>
                <w:sz w:val="20"/>
                <w:szCs w:val="20"/>
                <w:lang w:val="en-US" w:eastAsia="zh-CN"/>
              </w:rPr>
              <w:t>auses</w:t>
            </w:r>
            <w:r w:rsidRPr="00A6549A">
              <w:rPr>
                <w:rFonts w:ascii="Arial" w:eastAsia="Times New Roman" w:hAnsi="Arial" w:cs="Arial"/>
                <w:spacing w:val="8"/>
                <w:sz w:val="20"/>
                <w:szCs w:val="20"/>
                <w:lang w:val="en-US" w:eastAsia="zh-CN"/>
              </w:rPr>
              <w:t xml:space="preserve"> C.3.1.3 and C.3.1.4 do not allow the alternative route. </w:t>
            </w:r>
          </w:p>
          <w:p w14:paraId="5B5838D5" w14:textId="77777777" w:rsidR="000515E6" w:rsidRDefault="000515E6" w:rsidP="000515E6">
            <w:pPr>
              <w:widowControl w:val="0"/>
              <w:snapToGrid w:val="0"/>
              <w:spacing w:after="0" w:line="240" w:lineRule="auto"/>
              <w:rPr>
                <w:rFonts w:ascii="Arial" w:eastAsia="Times New Roman" w:hAnsi="Arial" w:cs="Arial"/>
                <w:spacing w:val="8"/>
                <w:sz w:val="20"/>
                <w:szCs w:val="20"/>
                <w:lang w:val="en-US" w:eastAsia="zh-CN"/>
              </w:rPr>
            </w:pPr>
            <w:r w:rsidRPr="00A6549A">
              <w:rPr>
                <w:rFonts w:ascii="Arial" w:eastAsia="Times New Roman" w:hAnsi="Arial" w:cs="Arial"/>
                <w:spacing w:val="8"/>
                <w:sz w:val="20"/>
                <w:szCs w:val="20"/>
                <w:lang w:val="en-US" w:eastAsia="zh-CN"/>
              </w:rPr>
              <w:t xml:space="preserve">We think this is intentionally since quality control on </w:t>
            </w:r>
            <w:r>
              <w:rPr>
                <w:rFonts w:ascii="Arial" w:eastAsia="Times New Roman" w:hAnsi="Arial" w:cs="Arial"/>
                <w:spacing w:val="8"/>
                <w:sz w:val="20"/>
                <w:szCs w:val="20"/>
                <w:lang w:val="en-US" w:eastAsia="zh-CN"/>
              </w:rPr>
              <w:t xml:space="preserve">applying </w:t>
            </w:r>
            <w:r w:rsidRPr="00A6549A">
              <w:rPr>
                <w:rFonts w:ascii="Arial" w:eastAsia="Times New Roman" w:hAnsi="Arial" w:cs="Arial"/>
                <w:spacing w:val="8"/>
                <w:sz w:val="20"/>
                <w:szCs w:val="20"/>
                <w:lang w:val="en-US" w:eastAsia="zh-CN"/>
              </w:rPr>
              <w:t xml:space="preserve">the sealing </w:t>
            </w:r>
            <w:r>
              <w:rPr>
                <w:rFonts w:ascii="Arial" w:eastAsia="Times New Roman" w:hAnsi="Arial" w:cs="Arial"/>
                <w:spacing w:val="8"/>
                <w:sz w:val="20"/>
                <w:szCs w:val="20"/>
                <w:lang w:val="en-US" w:eastAsia="zh-CN"/>
              </w:rPr>
              <w:t xml:space="preserve">material </w:t>
            </w:r>
            <w:r w:rsidRPr="00A6549A">
              <w:rPr>
                <w:rFonts w:ascii="Arial" w:eastAsia="Times New Roman" w:hAnsi="Arial" w:cs="Arial"/>
                <w:spacing w:val="8"/>
                <w:sz w:val="20"/>
                <w:szCs w:val="20"/>
                <w:lang w:val="en-US" w:eastAsia="zh-CN"/>
              </w:rPr>
              <w:t>and routine testing requirements differ significantly for bushing</w:t>
            </w:r>
            <w:r>
              <w:rPr>
                <w:rFonts w:ascii="Arial" w:eastAsia="Times New Roman" w:hAnsi="Arial" w:cs="Arial"/>
                <w:spacing w:val="8"/>
                <w:sz w:val="20"/>
                <w:szCs w:val="20"/>
                <w:lang w:val="en-US" w:eastAsia="zh-CN"/>
              </w:rPr>
              <w:t>s</w:t>
            </w:r>
            <w:r w:rsidRPr="00A6549A">
              <w:rPr>
                <w:rFonts w:ascii="Arial" w:eastAsia="Times New Roman" w:hAnsi="Arial" w:cs="Arial"/>
                <w:spacing w:val="8"/>
                <w:sz w:val="20"/>
                <w:szCs w:val="20"/>
                <w:lang w:val="en-US" w:eastAsia="zh-CN"/>
              </w:rPr>
              <w:t xml:space="preserve"> made by manufacturers and glands</w:t>
            </w:r>
            <w:r>
              <w:rPr>
                <w:rFonts w:ascii="Arial" w:eastAsia="Times New Roman" w:hAnsi="Arial" w:cs="Arial"/>
                <w:spacing w:val="8"/>
                <w:sz w:val="20"/>
                <w:szCs w:val="20"/>
                <w:lang w:val="en-US" w:eastAsia="zh-CN"/>
              </w:rPr>
              <w:t xml:space="preserve"> and conduit sealing devices</w:t>
            </w:r>
            <w:r w:rsidRPr="00A6549A">
              <w:rPr>
                <w:rFonts w:ascii="Arial" w:eastAsia="Times New Roman" w:hAnsi="Arial" w:cs="Arial"/>
                <w:spacing w:val="8"/>
                <w:sz w:val="20"/>
                <w:szCs w:val="20"/>
                <w:lang w:val="en-US" w:eastAsia="zh-CN"/>
              </w:rPr>
              <w:t xml:space="preserve"> installed by the end users.</w:t>
            </w:r>
          </w:p>
          <w:p w14:paraId="699221E7" w14:textId="666F6A91" w:rsidR="00A158EA" w:rsidRPr="00AC0CCB" w:rsidRDefault="00A158EA" w:rsidP="000515E6">
            <w:pPr>
              <w:widowControl w:val="0"/>
              <w:snapToGrid w:val="0"/>
              <w:spacing w:after="0" w:line="240" w:lineRule="auto"/>
              <w:rPr>
                <w:rFonts w:ascii="Arial" w:eastAsiaTheme="minorEastAsia"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79C3015F" w14:textId="77777777" w:rsidR="000515E6" w:rsidRDefault="000515E6" w:rsidP="000515E6">
            <w:pPr>
              <w:widowControl w:val="0"/>
              <w:snapToGrid w:val="0"/>
              <w:spacing w:after="0" w:line="240" w:lineRule="auto"/>
              <w:jc w:val="center"/>
              <w:rPr>
                <w:rFonts w:ascii="Arial" w:eastAsia="Times New Roman" w:hAnsi="Arial" w:cs="Arial"/>
                <w:spacing w:val="8"/>
                <w:sz w:val="20"/>
                <w:szCs w:val="20"/>
                <w:lang w:val="en-US" w:eastAsia="zh-CN"/>
              </w:rPr>
            </w:pPr>
            <w:r w:rsidRPr="00A6549A">
              <w:rPr>
                <w:rFonts w:ascii="Arial" w:eastAsia="Times New Roman" w:hAnsi="Arial" w:cs="Arial"/>
                <w:spacing w:val="8"/>
                <w:sz w:val="20"/>
                <w:szCs w:val="20"/>
                <w:lang w:val="en-US" w:eastAsia="zh-CN"/>
              </w:rPr>
              <w:t>Withdraw this sheet</w:t>
            </w:r>
            <w:r>
              <w:rPr>
                <w:rFonts w:ascii="Arial" w:eastAsia="Times New Roman" w:hAnsi="Arial" w:cs="Arial"/>
                <w:spacing w:val="8"/>
                <w:sz w:val="20"/>
                <w:szCs w:val="20"/>
                <w:lang w:val="en-US" w:eastAsia="zh-CN"/>
              </w:rPr>
              <w:t>.</w:t>
            </w:r>
          </w:p>
          <w:p w14:paraId="262B7821" w14:textId="77777777" w:rsidR="000515E6" w:rsidRPr="00AC0CCB"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CAC6254" w14:textId="77777777" w:rsidR="000515E6" w:rsidRPr="00AC0CCB"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p>
        </w:tc>
      </w:tr>
      <w:tr w:rsidR="00066363" w:rsidRPr="00066363" w14:paraId="092E56D8" w14:textId="77777777" w:rsidTr="00934701">
        <w:trPr>
          <w:trHeight w:val="20"/>
          <w:tblHeader/>
        </w:trPr>
        <w:tc>
          <w:tcPr>
            <w:tcW w:w="1276" w:type="dxa"/>
            <w:tcBorders>
              <w:top w:val="single" w:sz="6" w:space="0" w:color="auto"/>
              <w:left w:val="single" w:sz="6" w:space="0" w:color="auto"/>
              <w:bottom w:val="single" w:sz="6" w:space="0" w:color="auto"/>
              <w:right w:val="single" w:sz="6" w:space="0" w:color="auto"/>
            </w:tcBorders>
          </w:tcPr>
          <w:p w14:paraId="05F5955C" w14:textId="77777777" w:rsidR="00066363" w:rsidRPr="00066363" w:rsidRDefault="00066363" w:rsidP="00066363">
            <w:pPr>
              <w:widowControl w:val="0"/>
              <w:snapToGrid w:val="0"/>
              <w:spacing w:after="0" w:line="240" w:lineRule="auto"/>
              <w:jc w:val="center"/>
              <w:rPr>
                <w:rFonts w:ascii="Arial" w:eastAsiaTheme="minorEastAsia" w:hAnsi="Arial" w:cs="Arial"/>
                <w:b/>
                <w:bCs/>
                <w:spacing w:val="8"/>
                <w:sz w:val="20"/>
                <w:szCs w:val="20"/>
                <w:lang w:val="en-US" w:eastAsia="zh-CN"/>
              </w:rPr>
            </w:pPr>
            <w:r w:rsidRPr="00066363">
              <w:rPr>
                <w:rFonts w:ascii="Arial" w:eastAsiaTheme="minorEastAsia" w:hAnsi="Arial" w:cs="Arial"/>
                <w:b/>
                <w:bCs/>
                <w:spacing w:val="8"/>
                <w:sz w:val="20"/>
                <w:szCs w:val="20"/>
                <w:lang w:val="en-US" w:eastAsia="zh-CN"/>
              </w:rPr>
              <w:t>DEKRA / BVS</w:t>
            </w:r>
          </w:p>
          <w:p w14:paraId="396FA850" w14:textId="77777777" w:rsidR="00066363" w:rsidRPr="00066363" w:rsidRDefault="00066363" w:rsidP="00066363">
            <w:pPr>
              <w:widowControl w:val="0"/>
              <w:snapToGrid w:val="0"/>
              <w:spacing w:after="0" w:line="240" w:lineRule="auto"/>
              <w:jc w:val="center"/>
              <w:rPr>
                <w:rFonts w:ascii="Arial" w:eastAsiaTheme="minorEastAsia" w:hAnsi="Arial" w:cs="Arial"/>
                <w:b/>
                <w:bCs/>
                <w:spacing w:val="8"/>
                <w:sz w:val="20"/>
                <w:szCs w:val="20"/>
                <w:lang w:val="en-US" w:eastAsia="zh-CN"/>
              </w:rPr>
            </w:pPr>
            <w:r w:rsidRPr="00066363">
              <w:rPr>
                <w:rFonts w:ascii="Arial" w:eastAsiaTheme="minorEastAsia" w:hAnsi="Arial" w:cs="Arial"/>
                <w:b/>
                <w:bCs/>
                <w:spacing w:val="8"/>
                <w:sz w:val="20"/>
                <w:szCs w:val="20"/>
                <w:lang w:val="en-US" w:eastAsia="zh-CN"/>
              </w:rPr>
              <w:t>DE</w:t>
            </w:r>
          </w:p>
          <w:p w14:paraId="0B98E041" w14:textId="77777777" w:rsidR="00066363" w:rsidRPr="00066363" w:rsidRDefault="00066363" w:rsidP="00066363">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851" w:type="dxa"/>
            <w:tcBorders>
              <w:top w:val="single" w:sz="6" w:space="0" w:color="auto"/>
              <w:left w:val="single" w:sz="6" w:space="0" w:color="auto"/>
              <w:bottom w:val="single" w:sz="6" w:space="0" w:color="auto"/>
              <w:right w:val="single" w:sz="6" w:space="0" w:color="auto"/>
            </w:tcBorders>
          </w:tcPr>
          <w:p w14:paraId="02DFD344" w14:textId="77777777" w:rsidR="00066363" w:rsidRPr="00066363" w:rsidRDefault="00066363" w:rsidP="00066363">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FB88D46" w14:textId="77777777" w:rsidR="00066363" w:rsidRPr="00066363" w:rsidRDefault="00066363" w:rsidP="00066363">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610B1C4" w14:textId="77777777" w:rsidR="00066363" w:rsidRPr="00066363" w:rsidRDefault="00066363" w:rsidP="00066363">
            <w:pPr>
              <w:widowControl w:val="0"/>
              <w:snapToGrid w:val="0"/>
              <w:spacing w:after="0" w:line="240" w:lineRule="auto"/>
              <w:jc w:val="center"/>
              <w:rPr>
                <w:rFonts w:ascii="Arial" w:eastAsiaTheme="minorEastAsia" w:hAnsi="Arial" w:cs="Arial"/>
                <w:b/>
                <w:bCs/>
                <w:spacing w:val="8"/>
                <w:sz w:val="20"/>
                <w:szCs w:val="20"/>
                <w:lang w:val="en-US" w:eastAsia="zh-CN"/>
              </w:rPr>
            </w:pPr>
            <w:r w:rsidRPr="00066363">
              <w:rPr>
                <w:rFonts w:ascii="Arial" w:eastAsiaTheme="minorEastAsia"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098075F0" w14:textId="77777777" w:rsidR="00066363" w:rsidRPr="00066363" w:rsidRDefault="00066363" w:rsidP="00066363">
            <w:pPr>
              <w:widowControl w:val="0"/>
              <w:snapToGrid w:val="0"/>
              <w:spacing w:after="0" w:line="240" w:lineRule="auto"/>
              <w:rPr>
                <w:rFonts w:ascii="Arial" w:eastAsiaTheme="minorEastAsia" w:hAnsi="Arial" w:cs="Arial"/>
                <w:b/>
                <w:bCs/>
                <w:spacing w:val="8"/>
                <w:sz w:val="20"/>
                <w:szCs w:val="20"/>
                <w:lang w:val="en-US" w:eastAsia="zh-CN"/>
              </w:rPr>
            </w:pPr>
            <w:r w:rsidRPr="00066363">
              <w:rPr>
                <w:rFonts w:ascii="Arial" w:eastAsiaTheme="minorEastAsia" w:hAnsi="Arial" w:cs="Arial"/>
                <w:b/>
                <w:bCs/>
                <w:spacing w:val="8"/>
                <w:sz w:val="20"/>
                <w:szCs w:val="20"/>
                <w:lang w:val="en-US" w:eastAsia="zh-CN"/>
              </w:rPr>
              <w:t>We do not agree with the proposed DS.</w:t>
            </w:r>
          </w:p>
          <w:p w14:paraId="2039217A" w14:textId="77777777" w:rsidR="00066363" w:rsidRPr="00066363" w:rsidRDefault="00066363" w:rsidP="00066363">
            <w:pPr>
              <w:widowControl w:val="0"/>
              <w:snapToGrid w:val="0"/>
              <w:spacing w:after="0" w:line="240" w:lineRule="auto"/>
              <w:rPr>
                <w:rFonts w:ascii="Arial" w:eastAsiaTheme="minorEastAsia" w:hAnsi="Arial" w:cs="Arial"/>
                <w:b/>
                <w:bCs/>
                <w:spacing w:val="8"/>
                <w:sz w:val="20"/>
                <w:szCs w:val="20"/>
                <w:lang w:val="en-US" w:eastAsia="zh-CN"/>
              </w:rPr>
            </w:pPr>
          </w:p>
          <w:p w14:paraId="4AC5FC05" w14:textId="77777777" w:rsidR="00066363" w:rsidRPr="00066363" w:rsidRDefault="00066363" w:rsidP="00066363">
            <w:pPr>
              <w:widowControl w:val="0"/>
              <w:snapToGrid w:val="0"/>
              <w:spacing w:after="0" w:line="240" w:lineRule="auto"/>
              <w:rPr>
                <w:rFonts w:ascii="Arial" w:eastAsiaTheme="minorEastAsia" w:hAnsi="Arial" w:cs="Arial"/>
                <w:b/>
                <w:bCs/>
                <w:spacing w:val="8"/>
                <w:sz w:val="20"/>
                <w:szCs w:val="20"/>
                <w:lang w:val="en-US" w:eastAsia="zh-CN"/>
              </w:rPr>
            </w:pPr>
            <w:r w:rsidRPr="00066363">
              <w:rPr>
                <w:rFonts w:ascii="Arial" w:eastAsiaTheme="minorEastAsia" w:hAnsi="Arial" w:cs="Arial"/>
                <w:b/>
                <w:bCs/>
                <w:spacing w:val="8"/>
                <w:sz w:val="20"/>
                <w:szCs w:val="20"/>
                <w:lang w:val="en-US" w:eastAsia="zh-CN"/>
              </w:rPr>
              <w:t>Reasons:</w:t>
            </w:r>
          </w:p>
          <w:p w14:paraId="28621639" w14:textId="77777777" w:rsidR="00066363" w:rsidRPr="00066363" w:rsidRDefault="00066363" w:rsidP="00066363">
            <w:pPr>
              <w:widowControl w:val="0"/>
              <w:snapToGrid w:val="0"/>
              <w:spacing w:after="0" w:line="240" w:lineRule="auto"/>
              <w:rPr>
                <w:rFonts w:ascii="Arial" w:eastAsiaTheme="minorEastAsia" w:hAnsi="Arial" w:cs="Arial"/>
                <w:b/>
                <w:bCs/>
                <w:spacing w:val="8"/>
                <w:sz w:val="20"/>
                <w:szCs w:val="20"/>
                <w:lang w:val="en-US" w:eastAsia="zh-CN"/>
              </w:rPr>
            </w:pPr>
            <w:r w:rsidRPr="00066363">
              <w:rPr>
                <w:rFonts w:ascii="Arial" w:eastAsiaTheme="minorEastAsia" w:hAnsi="Arial" w:cs="Arial"/>
                <w:b/>
                <w:bCs/>
                <w:spacing w:val="8"/>
                <w:sz w:val="20"/>
                <w:szCs w:val="20"/>
                <w:lang w:val="en-US" w:eastAsia="zh-CN"/>
              </w:rPr>
              <w:t>This would be a change of the standard.</w:t>
            </w:r>
          </w:p>
          <w:p w14:paraId="55FB4A58" w14:textId="77777777" w:rsidR="00066363" w:rsidRPr="00066363" w:rsidRDefault="00066363" w:rsidP="00066363">
            <w:pPr>
              <w:widowControl w:val="0"/>
              <w:snapToGrid w:val="0"/>
              <w:spacing w:after="0" w:line="240" w:lineRule="auto"/>
              <w:rPr>
                <w:rFonts w:ascii="Arial" w:eastAsiaTheme="minorEastAsia"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45FF04E" w14:textId="77777777" w:rsidR="00066363" w:rsidRPr="00066363" w:rsidRDefault="00066363" w:rsidP="00066363">
            <w:pPr>
              <w:widowControl w:val="0"/>
              <w:snapToGrid w:val="0"/>
              <w:spacing w:after="0" w:line="240" w:lineRule="auto"/>
              <w:rPr>
                <w:rFonts w:ascii="Arial" w:eastAsiaTheme="minorEastAsia"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F92AE1D" w14:textId="77777777" w:rsidR="00066363" w:rsidRPr="00066363" w:rsidRDefault="00066363" w:rsidP="00066363">
            <w:pPr>
              <w:widowControl w:val="0"/>
              <w:snapToGrid w:val="0"/>
              <w:spacing w:after="0" w:line="240" w:lineRule="auto"/>
              <w:rPr>
                <w:rFonts w:ascii="Arial" w:eastAsiaTheme="minorEastAsia" w:hAnsi="Arial" w:cs="Arial"/>
                <w:b/>
                <w:bCs/>
                <w:spacing w:val="8"/>
                <w:sz w:val="20"/>
                <w:szCs w:val="20"/>
                <w:lang w:val="en-US" w:eastAsia="zh-CN"/>
              </w:rPr>
            </w:pPr>
          </w:p>
        </w:tc>
      </w:tr>
      <w:tr w:rsidR="00CA6433" w:rsidRPr="00CA6433" w14:paraId="56A8F95A" w14:textId="77777777" w:rsidTr="00CA6433">
        <w:trPr>
          <w:trHeight w:val="20"/>
          <w:tblHeader/>
        </w:trPr>
        <w:tc>
          <w:tcPr>
            <w:tcW w:w="1276" w:type="dxa"/>
            <w:tcBorders>
              <w:top w:val="single" w:sz="6" w:space="0" w:color="auto"/>
              <w:left w:val="single" w:sz="6" w:space="0" w:color="auto"/>
              <w:bottom w:val="single" w:sz="6" w:space="0" w:color="auto"/>
              <w:right w:val="single" w:sz="6" w:space="0" w:color="auto"/>
            </w:tcBorders>
          </w:tcPr>
          <w:p w14:paraId="38F00566" w14:textId="77777777" w:rsidR="00CA6433" w:rsidRPr="00CA6433" w:rsidRDefault="00CA6433" w:rsidP="00CA6433">
            <w:pPr>
              <w:widowControl w:val="0"/>
              <w:snapToGrid w:val="0"/>
              <w:spacing w:after="0" w:line="240" w:lineRule="auto"/>
              <w:jc w:val="center"/>
              <w:rPr>
                <w:rFonts w:ascii="Arial" w:eastAsiaTheme="minorEastAsia" w:hAnsi="Arial" w:cs="Arial"/>
                <w:b/>
                <w:bCs/>
                <w:spacing w:val="8"/>
                <w:sz w:val="20"/>
                <w:szCs w:val="20"/>
                <w:lang w:val="en-US" w:eastAsia="zh-CN"/>
              </w:rPr>
            </w:pPr>
            <w:r w:rsidRPr="00CA6433">
              <w:rPr>
                <w:rFonts w:ascii="Arial" w:eastAsiaTheme="minorEastAsia" w:hAnsi="Arial" w:cs="Arial"/>
                <w:b/>
                <w:bCs/>
                <w:spacing w:val="8"/>
                <w:sz w:val="20"/>
                <w:szCs w:val="20"/>
                <w:lang w:val="en-US" w:eastAsia="zh-CN"/>
              </w:rPr>
              <w:t>DNV</w:t>
            </w:r>
          </w:p>
          <w:p w14:paraId="6B0BF577" w14:textId="77777777" w:rsidR="00CA6433" w:rsidRPr="00CA6433" w:rsidRDefault="00CA6433" w:rsidP="00CA6433">
            <w:pPr>
              <w:widowControl w:val="0"/>
              <w:snapToGrid w:val="0"/>
              <w:spacing w:after="0" w:line="240" w:lineRule="auto"/>
              <w:jc w:val="center"/>
              <w:rPr>
                <w:rFonts w:ascii="Arial" w:eastAsiaTheme="minorEastAsia" w:hAnsi="Arial" w:cs="Arial"/>
                <w:b/>
                <w:bCs/>
                <w:spacing w:val="8"/>
                <w:sz w:val="20"/>
                <w:szCs w:val="20"/>
                <w:lang w:val="en-US" w:eastAsia="zh-CN"/>
              </w:rPr>
            </w:pPr>
            <w:r w:rsidRPr="00CA6433">
              <w:rPr>
                <w:rFonts w:ascii="Arial" w:eastAsiaTheme="minorEastAsia" w:hAnsi="Arial" w:cs="Arial"/>
                <w:b/>
                <w:bCs/>
                <w:spacing w:val="8"/>
                <w:sz w:val="20"/>
                <w:szCs w:val="20"/>
                <w:lang w:val="en-US" w:eastAsia="zh-CN"/>
              </w:rPr>
              <w:t>NO</w:t>
            </w:r>
          </w:p>
          <w:p w14:paraId="44D4C726" w14:textId="77777777" w:rsidR="00CA6433" w:rsidRPr="00CA6433" w:rsidRDefault="00CA6433" w:rsidP="00CA6433">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851" w:type="dxa"/>
            <w:tcBorders>
              <w:top w:val="single" w:sz="6" w:space="0" w:color="auto"/>
              <w:left w:val="single" w:sz="6" w:space="0" w:color="auto"/>
              <w:bottom w:val="single" w:sz="6" w:space="0" w:color="auto"/>
              <w:right w:val="single" w:sz="6" w:space="0" w:color="auto"/>
            </w:tcBorders>
          </w:tcPr>
          <w:p w14:paraId="31E8CC74" w14:textId="77777777" w:rsidR="00CA6433" w:rsidRPr="00CA6433" w:rsidRDefault="00CA6433" w:rsidP="00CA6433">
            <w:pPr>
              <w:widowControl w:val="0"/>
              <w:snapToGrid w:val="0"/>
              <w:spacing w:after="0" w:line="240" w:lineRule="auto"/>
              <w:jc w:val="center"/>
              <w:rPr>
                <w:rFonts w:ascii="Arial" w:eastAsiaTheme="minorEastAsia" w:hAnsi="Arial" w:cs="Arial"/>
                <w:b/>
                <w:bCs/>
                <w:spacing w:val="8"/>
                <w:sz w:val="20"/>
                <w:szCs w:val="20"/>
                <w:lang w:val="en-US" w:eastAsia="zh-CN"/>
              </w:rPr>
            </w:pPr>
            <w:r w:rsidRPr="00CA6433">
              <w:rPr>
                <w:rFonts w:ascii="Arial" w:eastAsiaTheme="minorEastAsia"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4AF85B34" w14:textId="77777777" w:rsidR="00CA6433" w:rsidRPr="00CA6433" w:rsidRDefault="00CA6433" w:rsidP="00CA6433">
            <w:pPr>
              <w:widowControl w:val="0"/>
              <w:snapToGrid w:val="0"/>
              <w:spacing w:after="0" w:line="240" w:lineRule="auto"/>
              <w:jc w:val="center"/>
              <w:rPr>
                <w:rFonts w:ascii="Arial" w:eastAsiaTheme="minorEastAsia" w:hAnsi="Arial" w:cs="Arial"/>
                <w:b/>
                <w:bCs/>
                <w:spacing w:val="8"/>
                <w:sz w:val="20"/>
                <w:szCs w:val="20"/>
                <w:lang w:val="en-US" w:eastAsia="zh-CN"/>
              </w:rPr>
            </w:pPr>
            <w:r w:rsidRPr="00CA6433">
              <w:rPr>
                <w:rFonts w:ascii="Arial" w:eastAsiaTheme="minorEastAsia"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34CFA44C" w14:textId="77777777" w:rsidR="00CA6433" w:rsidRPr="00CA6433" w:rsidRDefault="00CA6433" w:rsidP="00CA6433">
            <w:pPr>
              <w:widowControl w:val="0"/>
              <w:snapToGrid w:val="0"/>
              <w:spacing w:after="0" w:line="240" w:lineRule="auto"/>
              <w:jc w:val="center"/>
              <w:rPr>
                <w:rFonts w:ascii="Arial" w:eastAsiaTheme="minorEastAsia" w:hAnsi="Arial" w:cs="Arial"/>
                <w:b/>
                <w:bCs/>
                <w:spacing w:val="8"/>
                <w:sz w:val="20"/>
                <w:szCs w:val="20"/>
                <w:lang w:val="en-US" w:eastAsia="zh-CN"/>
              </w:rPr>
            </w:pPr>
            <w:r w:rsidRPr="00CA6433">
              <w:rPr>
                <w:rFonts w:ascii="Arial" w:eastAsiaTheme="minorEastAsia" w:hAnsi="Arial" w:cs="Arial"/>
                <w:b/>
                <w:bCs/>
                <w:spacing w:val="8"/>
                <w:sz w:val="20"/>
                <w:szCs w:val="20"/>
                <w:lang w:val="en-US" w:eastAsia="zh-CN"/>
              </w:rPr>
              <w:t>Gen</w:t>
            </w:r>
          </w:p>
        </w:tc>
        <w:tc>
          <w:tcPr>
            <w:tcW w:w="3544" w:type="dxa"/>
            <w:tcBorders>
              <w:top w:val="single" w:sz="6" w:space="0" w:color="auto"/>
              <w:left w:val="single" w:sz="6" w:space="0" w:color="auto"/>
              <w:bottom w:val="single" w:sz="6" w:space="0" w:color="auto"/>
              <w:right w:val="single" w:sz="6" w:space="0" w:color="auto"/>
            </w:tcBorders>
          </w:tcPr>
          <w:p w14:paraId="24B91DE9" w14:textId="77777777" w:rsidR="00CA6433" w:rsidRDefault="00CA6433" w:rsidP="00CA6433">
            <w:pPr>
              <w:widowControl w:val="0"/>
              <w:snapToGrid w:val="0"/>
              <w:spacing w:after="0" w:line="240" w:lineRule="auto"/>
              <w:rPr>
                <w:rFonts w:ascii="Arial" w:eastAsiaTheme="minorEastAsia" w:hAnsi="Arial" w:cs="Arial"/>
                <w:b/>
                <w:bCs/>
                <w:spacing w:val="8"/>
                <w:sz w:val="20"/>
                <w:szCs w:val="20"/>
                <w:lang w:val="en-US" w:eastAsia="zh-CN"/>
              </w:rPr>
            </w:pPr>
            <w:r w:rsidRPr="00CA6433">
              <w:rPr>
                <w:rFonts w:ascii="Arial" w:eastAsiaTheme="minorEastAsia" w:hAnsi="Arial" w:cs="Arial"/>
                <w:b/>
                <w:bCs/>
                <w:spacing w:val="8"/>
                <w:sz w:val="20"/>
                <w:szCs w:val="20"/>
                <w:lang w:val="en-US" w:eastAsia="zh-CN"/>
              </w:rPr>
              <w:t xml:space="preserve">We disagree with this proposal as it modifies a technical </w:t>
            </w:r>
            <w:proofErr w:type="gramStart"/>
            <w:r w:rsidRPr="00CA6433">
              <w:rPr>
                <w:rFonts w:ascii="Arial" w:eastAsiaTheme="minorEastAsia" w:hAnsi="Arial" w:cs="Arial"/>
                <w:b/>
                <w:bCs/>
                <w:spacing w:val="8"/>
                <w:sz w:val="20"/>
                <w:szCs w:val="20"/>
                <w:lang w:val="en-US" w:eastAsia="zh-CN"/>
              </w:rPr>
              <w:t>requirement, and</w:t>
            </w:r>
            <w:proofErr w:type="gramEnd"/>
            <w:r w:rsidRPr="00CA6433">
              <w:rPr>
                <w:rFonts w:ascii="Arial" w:eastAsiaTheme="minorEastAsia" w:hAnsi="Arial" w:cs="Arial"/>
                <w:b/>
                <w:bCs/>
                <w:spacing w:val="8"/>
                <w:sz w:val="20"/>
                <w:szCs w:val="20"/>
                <w:lang w:val="en-US" w:eastAsia="zh-CN"/>
              </w:rPr>
              <w:t xml:space="preserve"> cannot be accepted.</w:t>
            </w:r>
          </w:p>
          <w:p w14:paraId="1CDEB940" w14:textId="4B4EAFBF" w:rsidR="005C00E9" w:rsidRPr="00CA6433" w:rsidRDefault="005C00E9" w:rsidP="00CA6433">
            <w:pPr>
              <w:widowControl w:val="0"/>
              <w:snapToGrid w:val="0"/>
              <w:spacing w:after="0" w:line="240" w:lineRule="auto"/>
              <w:rPr>
                <w:rFonts w:ascii="Arial" w:eastAsiaTheme="minorEastAsia"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7758439" w14:textId="77777777" w:rsidR="00CA6433" w:rsidRPr="00CA6433" w:rsidRDefault="00CA6433" w:rsidP="00CA6433">
            <w:pPr>
              <w:widowControl w:val="0"/>
              <w:snapToGrid w:val="0"/>
              <w:spacing w:after="0" w:line="240" w:lineRule="auto"/>
              <w:rPr>
                <w:rFonts w:ascii="Arial" w:eastAsiaTheme="minorEastAsia" w:hAnsi="Arial" w:cs="Arial"/>
                <w:b/>
                <w:bCs/>
                <w:spacing w:val="8"/>
                <w:sz w:val="20"/>
                <w:szCs w:val="20"/>
                <w:lang w:val="en-US" w:eastAsia="zh-CN"/>
              </w:rPr>
            </w:pPr>
            <w:r w:rsidRPr="00CA6433">
              <w:rPr>
                <w:rFonts w:ascii="Arial" w:eastAsiaTheme="minorEastAsia" w:hAnsi="Arial" w:cs="Arial"/>
                <w:b/>
                <w:bCs/>
                <w:spacing w:val="8"/>
                <w:sz w:val="20"/>
                <w:szCs w:val="20"/>
                <w:lang w:val="en-US" w:eastAsia="zh-CN"/>
              </w:rPr>
              <w:t>-</w:t>
            </w:r>
          </w:p>
        </w:tc>
        <w:tc>
          <w:tcPr>
            <w:tcW w:w="3260" w:type="dxa"/>
            <w:tcBorders>
              <w:top w:val="single" w:sz="6" w:space="0" w:color="auto"/>
              <w:left w:val="single" w:sz="6" w:space="0" w:color="auto"/>
              <w:bottom w:val="single" w:sz="6" w:space="0" w:color="auto"/>
              <w:right w:val="single" w:sz="6" w:space="0" w:color="auto"/>
            </w:tcBorders>
          </w:tcPr>
          <w:p w14:paraId="625E4C7B" w14:textId="77777777" w:rsidR="00CA6433" w:rsidRPr="00CA6433" w:rsidRDefault="00CA6433" w:rsidP="00CA6433">
            <w:pPr>
              <w:widowControl w:val="0"/>
              <w:snapToGrid w:val="0"/>
              <w:spacing w:after="0" w:line="240" w:lineRule="auto"/>
              <w:rPr>
                <w:rFonts w:ascii="Arial" w:eastAsiaTheme="minorEastAsia" w:hAnsi="Arial" w:cs="Arial"/>
                <w:b/>
                <w:bCs/>
                <w:spacing w:val="8"/>
                <w:sz w:val="20"/>
                <w:szCs w:val="20"/>
                <w:lang w:val="en-US" w:eastAsia="zh-CN"/>
              </w:rPr>
            </w:pPr>
            <w:r w:rsidRPr="00CA6433">
              <w:rPr>
                <w:rFonts w:ascii="Arial" w:eastAsiaTheme="minorEastAsia" w:hAnsi="Arial" w:cs="Arial"/>
                <w:b/>
                <w:bCs/>
                <w:spacing w:val="8"/>
                <w:sz w:val="20"/>
                <w:szCs w:val="20"/>
                <w:lang w:val="en-US" w:eastAsia="zh-CN"/>
              </w:rPr>
              <w:t>-</w:t>
            </w:r>
          </w:p>
        </w:tc>
      </w:tr>
      <w:tr w:rsidR="00891214" w:rsidRPr="00891214" w14:paraId="4AD66EDB" w14:textId="77777777" w:rsidTr="00934701">
        <w:trPr>
          <w:trHeight w:val="20"/>
          <w:tblHeader/>
        </w:trPr>
        <w:tc>
          <w:tcPr>
            <w:tcW w:w="1276" w:type="dxa"/>
            <w:tcBorders>
              <w:top w:val="single" w:sz="6" w:space="0" w:color="auto"/>
              <w:left w:val="single" w:sz="6" w:space="0" w:color="auto"/>
              <w:bottom w:val="single" w:sz="6" w:space="0" w:color="auto"/>
              <w:right w:val="single" w:sz="6" w:space="0" w:color="auto"/>
            </w:tcBorders>
          </w:tcPr>
          <w:p w14:paraId="69D5232C" w14:textId="77777777" w:rsidR="00891214" w:rsidRPr="00891214" w:rsidRDefault="00891214" w:rsidP="00891214">
            <w:pPr>
              <w:widowControl w:val="0"/>
              <w:snapToGrid w:val="0"/>
              <w:spacing w:after="0" w:line="240" w:lineRule="auto"/>
              <w:jc w:val="center"/>
              <w:rPr>
                <w:rFonts w:ascii="Arial" w:eastAsiaTheme="minorEastAsia" w:hAnsi="Arial" w:cs="Arial"/>
                <w:b/>
                <w:bCs/>
                <w:spacing w:val="8"/>
                <w:sz w:val="20"/>
                <w:szCs w:val="20"/>
                <w:lang w:val="en-US" w:eastAsia="zh-CN"/>
              </w:rPr>
            </w:pPr>
            <w:r w:rsidRPr="00891214">
              <w:rPr>
                <w:rFonts w:ascii="Arial" w:eastAsiaTheme="minorEastAsia" w:hAnsi="Arial" w:cs="Arial"/>
                <w:b/>
                <w:bCs/>
                <w:spacing w:val="8"/>
                <w:sz w:val="20"/>
                <w:szCs w:val="20"/>
                <w:lang w:val="en-US" w:eastAsia="zh-CN"/>
              </w:rPr>
              <w:lastRenderedPageBreak/>
              <w:t>FTZU</w:t>
            </w:r>
          </w:p>
          <w:p w14:paraId="30B33EEE" w14:textId="77777777" w:rsidR="00891214" w:rsidRPr="00891214" w:rsidRDefault="00891214" w:rsidP="00891214">
            <w:pPr>
              <w:widowControl w:val="0"/>
              <w:snapToGrid w:val="0"/>
              <w:spacing w:after="0" w:line="240" w:lineRule="auto"/>
              <w:jc w:val="center"/>
              <w:rPr>
                <w:rFonts w:ascii="Arial" w:eastAsiaTheme="minorEastAsia" w:hAnsi="Arial" w:cs="Arial"/>
                <w:b/>
                <w:bCs/>
                <w:spacing w:val="8"/>
                <w:sz w:val="20"/>
                <w:szCs w:val="20"/>
                <w:lang w:val="en-US" w:eastAsia="zh-CN"/>
              </w:rPr>
            </w:pPr>
            <w:r w:rsidRPr="00891214">
              <w:rPr>
                <w:rFonts w:ascii="Arial" w:eastAsiaTheme="minorEastAsia" w:hAnsi="Arial" w:cs="Arial"/>
                <w:b/>
                <w:bCs/>
                <w:spacing w:val="8"/>
                <w:sz w:val="20"/>
                <w:szCs w:val="20"/>
                <w:lang w:val="en-US" w:eastAsia="zh-CN"/>
              </w:rPr>
              <w:t>CZ</w:t>
            </w:r>
          </w:p>
        </w:tc>
        <w:tc>
          <w:tcPr>
            <w:tcW w:w="851" w:type="dxa"/>
            <w:tcBorders>
              <w:top w:val="single" w:sz="6" w:space="0" w:color="auto"/>
              <w:left w:val="single" w:sz="6" w:space="0" w:color="auto"/>
              <w:bottom w:val="single" w:sz="6" w:space="0" w:color="auto"/>
              <w:right w:val="single" w:sz="6" w:space="0" w:color="auto"/>
            </w:tcBorders>
          </w:tcPr>
          <w:p w14:paraId="6781F22C" w14:textId="77777777" w:rsidR="00891214" w:rsidRPr="00891214" w:rsidRDefault="00891214" w:rsidP="00891214">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F346749" w14:textId="77777777" w:rsidR="00891214" w:rsidRPr="00891214" w:rsidRDefault="00891214" w:rsidP="00891214">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86B4B8A" w14:textId="77777777" w:rsidR="00891214" w:rsidRPr="00891214" w:rsidRDefault="00891214" w:rsidP="00891214">
            <w:pPr>
              <w:widowControl w:val="0"/>
              <w:snapToGrid w:val="0"/>
              <w:spacing w:after="0" w:line="240" w:lineRule="auto"/>
              <w:jc w:val="center"/>
              <w:rPr>
                <w:rFonts w:ascii="Arial" w:eastAsiaTheme="minorEastAsia" w:hAnsi="Arial" w:cs="Arial"/>
                <w:b/>
                <w:bCs/>
                <w:spacing w:val="8"/>
                <w:sz w:val="20"/>
                <w:szCs w:val="20"/>
                <w:lang w:val="en-US" w:eastAsia="zh-CN"/>
              </w:rPr>
            </w:pPr>
            <w:r w:rsidRPr="00891214">
              <w:rPr>
                <w:rFonts w:ascii="Arial" w:eastAsiaTheme="minorEastAsia"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673DB5E3" w14:textId="77777777" w:rsidR="00891214" w:rsidRPr="00891214" w:rsidRDefault="00891214" w:rsidP="00891214">
            <w:pPr>
              <w:widowControl w:val="0"/>
              <w:snapToGrid w:val="0"/>
              <w:spacing w:after="0" w:line="240" w:lineRule="auto"/>
              <w:rPr>
                <w:rFonts w:ascii="Arial" w:eastAsiaTheme="minorEastAsia" w:hAnsi="Arial" w:cs="Arial"/>
                <w:b/>
                <w:bCs/>
                <w:spacing w:val="8"/>
                <w:sz w:val="20"/>
                <w:szCs w:val="20"/>
                <w:lang w:val="en-US" w:eastAsia="zh-CN"/>
              </w:rPr>
            </w:pPr>
            <w:r w:rsidRPr="00891214">
              <w:rPr>
                <w:rFonts w:ascii="Arial" w:eastAsiaTheme="minorEastAsia" w:hAnsi="Arial" w:cs="Arial"/>
                <w:b/>
                <w:bCs/>
                <w:spacing w:val="8"/>
                <w:sz w:val="20"/>
                <w:szCs w:val="20"/>
                <w:lang w:val="en-US" w:eastAsia="zh-CN"/>
              </w:rPr>
              <w:t xml:space="preserve">The draft DS appears to modify, not clarify, the requirements of the IEC 60079-1 standard. </w:t>
            </w:r>
          </w:p>
          <w:p w14:paraId="4577AD9D" w14:textId="77777777" w:rsidR="00891214" w:rsidRPr="00891214" w:rsidRDefault="00891214" w:rsidP="00891214">
            <w:pPr>
              <w:widowControl w:val="0"/>
              <w:snapToGrid w:val="0"/>
              <w:spacing w:after="0" w:line="240" w:lineRule="auto"/>
              <w:rPr>
                <w:rFonts w:ascii="Arial" w:eastAsiaTheme="minorEastAsia" w:hAnsi="Arial" w:cs="Arial"/>
                <w:b/>
                <w:bCs/>
                <w:spacing w:val="8"/>
                <w:sz w:val="20"/>
                <w:szCs w:val="20"/>
                <w:lang w:val="en-US" w:eastAsia="zh-CN"/>
              </w:rPr>
            </w:pPr>
            <w:r w:rsidRPr="00891214">
              <w:rPr>
                <w:rFonts w:ascii="Arial" w:eastAsiaTheme="minorEastAsia" w:hAnsi="Arial" w:cs="Arial"/>
                <w:b/>
                <w:bCs/>
                <w:spacing w:val="8"/>
                <w:sz w:val="20"/>
                <w:szCs w:val="20"/>
                <w:lang w:val="en-US" w:eastAsia="zh-CN"/>
              </w:rPr>
              <w:t>This is not the intention of Clarification Sheets.</w:t>
            </w:r>
          </w:p>
          <w:p w14:paraId="0E1D37DE" w14:textId="77777777" w:rsidR="00891214" w:rsidRDefault="00891214" w:rsidP="00891214">
            <w:pPr>
              <w:widowControl w:val="0"/>
              <w:snapToGrid w:val="0"/>
              <w:spacing w:after="0" w:line="240" w:lineRule="auto"/>
              <w:rPr>
                <w:rFonts w:ascii="Arial" w:eastAsiaTheme="minorEastAsia" w:hAnsi="Arial" w:cs="Arial"/>
                <w:b/>
                <w:bCs/>
                <w:spacing w:val="8"/>
                <w:sz w:val="20"/>
                <w:szCs w:val="20"/>
                <w:lang w:val="en-US" w:eastAsia="zh-CN"/>
              </w:rPr>
            </w:pPr>
            <w:r w:rsidRPr="00891214">
              <w:rPr>
                <w:rFonts w:ascii="Arial" w:eastAsiaTheme="minorEastAsia" w:hAnsi="Arial" w:cs="Arial"/>
                <w:b/>
                <w:bCs/>
                <w:spacing w:val="8"/>
                <w:sz w:val="20"/>
                <w:szCs w:val="20"/>
                <w:lang w:val="en-US" w:eastAsia="zh-CN"/>
              </w:rPr>
              <w:t xml:space="preserve">The IEC MT 60079-1 is the responsible authority to implement changes to the IEC 60079-1 standard.  </w:t>
            </w:r>
          </w:p>
          <w:p w14:paraId="1B4C4C4F" w14:textId="1C9B551F" w:rsidR="00891214" w:rsidRPr="00891214" w:rsidRDefault="00891214" w:rsidP="00891214">
            <w:pPr>
              <w:widowControl w:val="0"/>
              <w:snapToGrid w:val="0"/>
              <w:spacing w:after="0" w:line="240" w:lineRule="auto"/>
              <w:rPr>
                <w:rFonts w:ascii="Arial" w:eastAsiaTheme="minorEastAsia"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918383B" w14:textId="77777777" w:rsidR="00891214" w:rsidRPr="00891214" w:rsidRDefault="00891214" w:rsidP="00891214">
            <w:pPr>
              <w:widowControl w:val="0"/>
              <w:snapToGrid w:val="0"/>
              <w:spacing w:after="0" w:line="240" w:lineRule="auto"/>
              <w:rPr>
                <w:rFonts w:ascii="Arial" w:eastAsiaTheme="minorEastAsia" w:hAnsi="Arial" w:cs="Arial"/>
                <w:b/>
                <w:bCs/>
                <w:spacing w:val="8"/>
                <w:sz w:val="20"/>
                <w:szCs w:val="20"/>
                <w:lang w:val="en-US" w:eastAsia="zh-CN"/>
              </w:rPr>
            </w:pPr>
            <w:r w:rsidRPr="00891214">
              <w:rPr>
                <w:rFonts w:ascii="Arial" w:eastAsiaTheme="minorEastAsia" w:hAnsi="Arial" w:cs="Arial"/>
                <w:b/>
                <w:bCs/>
                <w:spacing w:val="8"/>
                <w:sz w:val="20"/>
                <w:szCs w:val="20"/>
                <w:lang w:val="en-US" w:eastAsia="zh-CN"/>
              </w:rPr>
              <w:t>None, the DS is proposed to be rejected.</w:t>
            </w:r>
          </w:p>
        </w:tc>
        <w:tc>
          <w:tcPr>
            <w:tcW w:w="3260" w:type="dxa"/>
            <w:tcBorders>
              <w:top w:val="single" w:sz="6" w:space="0" w:color="auto"/>
              <w:left w:val="single" w:sz="6" w:space="0" w:color="auto"/>
              <w:bottom w:val="single" w:sz="6" w:space="0" w:color="auto"/>
              <w:right w:val="single" w:sz="6" w:space="0" w:color="auto"/>
            </w:tcBorders>
          </w:tcPr>
          <w:p w14:paraId="11321EDB" w14:textId="77777777" w:rsidR="00891214" w:rsidRPr="00891214" w:rsidRDefault="00891214" w:rsidP="00891214">
            <w:pPr>
              <w:widowControl w:val="0"/>
              <w:snapToGrid w:val="0"/>
              <w:spacing w:after="0" w:line="240" w:lineRule="auto"/>
              <w:rPr>
                <w:rFonts w:ascii="Arial" w:eastAsiaTheme="minorEastAsia" w:hAnsi="Arial" w:cs="Arial"/>
                <w:b/>
                <w:bCs/>
                <w:spacing w:val="8"/>
                <w:sz w:val="20"/>
                <w:szCs w:val="20"/>
                <w:lang w:val="en-US" w:eastAsia="zh-CN"/>
              </w:rPr>
            </w:pPr>
          </w:p>
        </w:tc>
      </w:tr>
      <w:tr w:rsidR="000515E6" w:rsidRPr="00AC0CCB" w14:paraId="57A40574" w14:textId="77777777" w:rsidTr="00934701">
        <w:trPr>
          <w:trHeight w:val="20"/>
          <w:tblHeader/>
        </w:trPr>
        <w:tc>
          <w:tcPr>
            <w:tcW w:w="1276" w:type="dxa"/>
            <w:tcBorders>
              <w:top w:val="single" w:sz="6" w:space="0" w:color="auto"/>
              <w:left w:val="single" w:sz="6" w:space="0" w:color="auto"/>
              <w:bottom w:val="single" w:sz="6" w:space="0" w:color="auto"/>
              <w:right w:val="single" w:sz="6" w:space="0" w:color="auto"/>
            </w:tcBorders>
          </w:tcPr>
          <w:p w14:paraId="5B8CE772" w14:textId="77777777" w:rsidR="000515E6" w:rsidRPr="00AC0CCB"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r w:rsidRPr="00AC0CCB">
              <w:rPr>
                <w:rFonts w:ascii="Arial" w:eastAsiaTheme="minorEastAsia" w:hAnsi="Arial" w:cs="Arial"/>
                <w:b/>
                <w:bCs/>
                <w:spacing w:val="8"/>
                <w:sz w:val="20"/>
                <w:szCs w:val="20"/>
                <w:lang w:val="en-US" w:eastAsia="zh-CN"/>
              </w:rPr>
              <w:t>ITL</w:t>
            </w:r>
          </w:p>
          <w:p w14:paraId="4797D528" w14:textId="77777777" w:rsidR="000515E6" w:rsidRPr="00AC0CCB"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r w:rsidRPr="00AC0CCB">
              <w:rPr>
                <w:rFonts w:ascii="Arial" w:eastAsiaTheme="minorEastAsia" w:hAnsi="Arial" w:cs="Arial"/>
                <w:b/>
                <w:bCs/>
                <w:spacing w:val="8"/>
                <w:sz w:val="20"/>
                <w:szCs w:val="20"/>
                <w:lang w:val="en-US" w:eastAsia="zh-CN"/>
              </w:rPr>
              <w:t>IL</w:t>
            </w:r>
          </w:p>
        </w:tc>
        <w:tc>
          <w:tcPr>
            <w:tcW w:w="851" w:type="dxa"/>
            <w:tcBorders>
              <w:top w:val="single" w:sz="6" w:space="0" w:color="auto"/>
              <w:left w:val="single" w:sz="6" w:space="0" w:color="auto"/>
              <w:bottom w:val="single" w:sz="6" w:space="0" w:color="auto"/>
              <w:right w:val="single" w:sz="6" w:space="0" w:color="auto"/>
            </w:tcBorders>
          </w:tcPr>
          <w:p w14:paraId="26D94A15" w14:textId="77777777" w:rsidR="000515E6" w:rsidRPr="00AC0CCB"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r w:rsidRPr="00AC0CCB">
              <w:rPr>
                <w:rFonts w:ascii="Arial" w:eastAsiaTheme="minorEastAsia" w:hAnsi="Arial" w:cs="Arial"/>
                <w:b/>
                <w:bCs/>
                <w:spacing w:val="8"/>
                <w:sz w:val="20"/>
                <w:szCs w:val="20"/>
                <w:lang w:val="en-US" w:eastAsia="zh-CN"/>
              </w:rPr>
              <w:t>C.3.1.3</w:t>
            </w:r>
          </w:p>
          <w:p w14:paraId="78FBC657" w14:textId="77777777" w:rsidR="000515E6" w:rsidRPr="00AC0CCB"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r w:rsidRPr="00AC0CCB">
              <w:rPr>
                <w:rFonts w:ascii="Arial" w:eastAsiaTheme="minorEastAsia" w:hAnsi="Arial" w:cs="Arial"/>
                <w:b/>
                <w:bCs/>
                <w:spacing w:val="8"/>
                <w:sz w:val="20"/>
                <w:szCs w:val="20"/>
                <w:lang w:val="en-US" w:eastAsia="zh-CN"/>
              </w:rPr>
              <w:t>C.3.1.4</w:t>
            </w:r>
          </w:p>
          <w:p w14:paraId="6DF4F914" w14:textId="77777777" w:rsidR="000515E6" w:rsidRPr="00AC0CCB"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A046FAC" w14:textId="77777777" w:rsidR="000515E6" w:rsidRPr="00AC0CCB"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73CF99E" w14:textId="77777777" w:rsidR="000515E6" w:rsidRPr="00AC0CCB"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r w:rsidRPr="00AC0CCB">
              <w:rPr>
                <w:rFonts w:ascii="Arial" w:eastAsiaTheme="minorEastAsia" w:hAnsi="Arial" w:cs="Arial"/>
                <w:b/>
                <w:bCs/>
                <w:spacing w:val="8"/>
                <w:sz w:val="20"/>
                <w:szCs w:val="20"/>
                <w:lang w:val="en-US" w:eastAsia="zh-CN"/>
              </w:rPr>
              <w:t>N/A</w:t>
            </w:r>
          </w:p>
        </w:tc>
        <w:tc>
          <w:tcPr>
            <w:tcW w:w="3544" w:type="dxa"/>
            <w:tcBorders>
              <w:top w:val="single" w:sz="6" w:space="0" w:color="auto"/>
              <w:left w:val="single" w:sz="6" w:space="0" w:color="auto"/>
              <w:bottom w:val="single" w:sz="6" w:space="0" w:color="auto"/>
              <w:right w:val="single" w:sz="6" w:space="0" w:color="auto"/>
            </w:tcBorders>
          </w:tcPr>
          <w:p w14:paraId="0940FDF7" w14:textId="77777777" w:rsidR="000515E6" w:rsidRPr="00AC0CCB"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r w:rsidRPr="00AC0CCB">
              <w:rPr>
                <w:rFonts w:ascii="Arial" w:eastAsiaTheme="minorEastAsia" w:hAnsi="Arial" w:cs="Arial"/>
                <w:b/>
                <w:bCs/>
                <w:spacing w:val="8"/>
                <w:sz w:val="20"/>
                <w:szCs w:val="20"/>
                <w:lang w:val="en-US" w:eastAsia="zh-CN"/>
              </w:rPr>
              <w:t>N/A</w:t>
            </w:r>
          </w:p>
        </w:tc>
        <w:tc>
          <w:tcPr>
            <w:tcW w:w="3402" w:type="dxa"/>
            <w:tcBorders>
              <w:top w:val="single" w:sz="6" w:space="0" w:color="auto"/>
              <w:left w:val="single" w:sz="6" w:space="0" w:color="auto"/>
              <w:bottom w:val="single" w:sz="6" w:space="0" w:color="auto"/>
              <w:right w:val="single" w:sz="6" w:space="0" w:color="auto"/>
            </w:tcBorders>
          </w:tcPr>
          <w:p w14:paraId="1D5B9EDC" w14:textId="77777777" w:rsidR="000515E6" w:rsidRPr="00AC0CCB"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r w:rsidRPr="00AC0CCB">
              <w:rPr>
                <w:rFonts w:ascii="Arial" w:eastAsiaTheme="minorEastAsia" w:hAnsi="Arial" w:cs="Arial"/>
                <w:b/>
                <w:bCs/>
                <w:spacing w:val="8"/>
                <w:sz w:val="20"/>
                <w:szCs w:val="20"/>
                <w:lang w:val="en-US" w:eastAsia="zh-CN"/>
              </w:rPr>
              <w:t xml:space="preserve">Acceptable </w:t>
            </w:r>
          </w:p>
        </w:tc>
        <w:tc>
          <w:tcPr>
            <w:tcW w:w="3260" w:type="dxa"/>
            <w:tcBorders>
              <w:top w:val="single" w:sz="6" w:space="0" w:color="auto"/>
              <w:left w:val="single" w:sz="6" w:space="0" w:color="auto"/>
              <w:bottom w:val="single" w:sz="6" w:space="0" w:color="auto"/>
              <w:right w:val="single" w:sz="6" w:space="0" w:color="auto"/>
            </w:tcBorders>
          </w:tcPr>
          <w:p w14:paraId="5EEA2541" w14:textId="77777777" w:rsidR="000515E6" w:rsidRPr="00AC0CCB"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p>
        </w:tc>
      </w:tr>
      <w:tr w:rsidR="000515E6" w:rsidRPr="00D04840" w14:paraId="5616DE04" w14:textId="77777777" w:rsidTr="00934701">
        <w:trPr>
          <w:trHeight w:val="20"/>
          <w:tblHeader/>
        </w:trPr>
        <w:tc>
          <w:tcPr>
            <w:tcW w:w="1276" w:type="dxa"/>
            <w:tcBorders>
              <w:top w:val="single" w:sz="6" w:space="0" w:color="auto"/>
              <w:left w:val="single" w:sz="6" w:space="0" w:color="auto"/>
              <w:bottom w:val="single" w:sz="6" w:space="0" w:color="auto"/>
              <w:right w:val="single" w:sz="6" w:space="0" w:color="auto"/>
            </w:tcBorders>
          </w:tcPr>
          <w:p w14:paraId="21B5BD3A" w14:textId="77777777" w:rsidR="000515E6" w:rsidRPr="00D04840"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r w:rsidRPr="00D04840">
              <w:rPr>
                <w:rFonts w:ascii="Arial" w:eastAsiaTheme="minorEastAsia" w:hAnsi="Arial" w:cs="Arial"/>
                <w:b/>
                <w:bCs/>
                <w:spacing w:val="8"/>
                <w:sz w:val="20"/>
                <w:szCs w:val="20"/>
                <w:lang w:val="en-US" w:eastAsia="zh-CN"/>
              </w:rPr>
              <w:t>KOSHA</w:t>
            </w:r>
          </w:p>
          <w:p w14:paraId="54291A5C" w14:textId="77777777" w:rsidR="000515E6" w:rsidRPr="00D04840"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r w:rsidRPr="00D04840">
              <w:rPr>
                <w:rFonts w:ascii="Arial" w:eastAsiaTheme="minorEastAsia" w:hAnsi="Arial" w:cs="Arial"/>
                <w:b/>
                <w:bCs/>
                <w:spacing w:val="8"/>
                <w:sz w:val="20"/>
                <w:szCs w:val="20"/>
                <w:lang w:val="en-US" w:eastAsia="zh-CN"/>
              </w:rPr>
              <w:t>KR</w:t>
            </w:r>
          </w:p>
          <w:p w14:paraId="47E50F6B" w14:textId="77777777" w:rsidR="000515E6" w:rsidRPr="00D04840"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851" w:type="dxa"/>
            <w:tcBorders>
              <w:top w:val="single" w:sz="6" w:space="0" w:color="auto"/>
              <w:left w:val="single" w:sz="6" w:space="0" w:color="auto"/>
              <w:bottom w:val="single" w:sz="6" w:space="0" w:color="auto"/>
              <w:right w:val="single" w:sz="6" w:space="0" w:color="auto"/>
            </w:tcBorders>
          </w:tcPr>
          <w:p w14:paraId="398D471A" w14:textId="77777777" w:rsidR="000515E6" w:rsidRPr="00D04840"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r w:rsidRPr="00D04840">
              <w:rPr>
                <w:rFonts w:ascii="Arial" w:eastAsiaTheme="minorEastAsia" w:hAnsi="Arial" w:cs="Arial"/>
                <w:b/>
                <w:bCs/>
                <w:spacing w:val="8"/>
                <w:sz w:val="20"/>
                <w:szCs w:val="20"/>
                <w:lang w:val="en-US" w:eastAsia="zh-CN"/>
              </w:rPr>
              <w:t>IEC 60079-1:2014(Ed 7.0)</w:t>
            </w:r>
          </w:p>
          <w:p w14:paraId="7BED7201" w14:textId="77777777" w:rsidR="000515E6" w:rsidRPr="00D04840"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r w:rsidRPr="00D04840">
              <w:rPr>
                <w:rFonts w:ascii="Arial" w:eastAsiaTheme="minorEastAsia" w:hAnsi="Arial" w:cs="Arial"/>
                <w:b/>
                <w:bCs/>
                <w:spacing w:val="8"/>
                <w:sz w:val="20"/>
                <w:szCs w:val="20"/>
                <w:lang w:val="en-US" w:eastAsia="zh-CN"/>
              </w:rPr>
              <w:t>IEC 60079-1:2007(Ed 6.0)</w:t>
            </w:r>
          </w:p>
        </w:tc>
        <w:tc>
          <w:tcPr>
            <w:tcW w:w="1275" w:type="dxa"/>
            <w:tcBorders>
              <w:top w:val="single" w:sz="6" w:space="0" w:color="auto"/>
              <w:left w:val="single" w:sz="6" w:space="0" w:color="auto"/>
              <w:bottom w:val="single" w:sz="6" w:space="0" w:color="auto"/>
              <w:right w:val="single" w:sz="6" w:space="0" w:color="auto"/>
            </w:tcBorders>
          </w:tcPr>
          <w:p w14:paraId="5F3B8E17" w14:textId="77777777" w:rsidR="000515E6" w:rsidRPr="00D04840"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r w:rsidRPr="00D04840">
              <w:rPr>
                <w:rFonts w:ascii="Arial" w:eastAsiaTheme="minorEastAsia" w:hAnsi="Arial" w:cs="Arial"/>
                <w:b/>
                <w:bCs/>
                <w:spacing w:val="8"/>
                <w:sz w:val="20"/>
                <w:szCs w:val="20"/>
                <w:lang w:val="en-US" w:eastAsia="zh-CN"/>
              </w:rPr>
              <w:t>C.3.1.3</w:t>
            </w:r>
          </w:p>
          <w:p w14:paraId="0AC700C5" w14:textId="77777777" w:rsidR="000515E6" w:rsidRPr="00D04840"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r w:rsidRPr="00D04840">
              <w:rPr>
                <w:rFonts w:ascii="Arial" w:eastAsiaTheme="minorEastAsia" w:hAnsi="Arial" w:cs="Arial"/>
                <w:b/>
                <w:bCs/>
                <w:spacing w:val="8"/>
                <w:sz w:val="20"/>
                <w:szCs w:val="20"/>
                <w:lang w:val="en-US" w:eastAsia="zh-CN"/>
              </w:rPr>
              <w:t>C.3.1.4</w:t>
            </w:r>
          </w:p>
        </w:tc>
        <w:tc>
          <w:tcPr>
            <w:tcW w:w="1134" w:type="dxa"/>
            <w:tcBorders>
              <w:top w:val="single" w:sz="6" w:space="0" w:color="auto"/>
              <w:left w:val="single" w:sz="6" w:space="0" w:color="auto"/>
              <w:bottom w:val="single" w:sz="6" w:space="0" w:color="auto"/>
              <w:right w:val="single" w:sz="6" w:space="0" w:color="auto"/>
            </w:tcBorders>
          </w:tcPr>
          <w:p w14:paraId="0F753513" w14:textId="77777777" w:rsidR="000515E6" w:rsidRPr="00D04840"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r w:rsidRPr="00D04840">
              <w:rPr>
                <w:rFonts w:ascii="Arial" w:eastAsiaTheme="minorEastAsia" w:hAnsi="Arial" w:cs="Arial"/>
                <w:b/>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1E81D386" w14:textId="77777777" w:rsidR="000515E6" w:rsidRPr="00D04840"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r w:rsidRPr="00D04840">
              <w:rPr>
                <w:rFonts w:ascii="Arial" w:eastAsiaTheme="minorEastAsia" w:hAnsi="Arial" w:cs="Arial"/>
                <w:b/>
                <w:bCs/>
                <w:spacing w:val="8"/>
                <w:sz w:val="20"/>
                <w:szCs w:val="20"/>
                <w:lang w:val="en-US" w:eastAsia="zh-CN"/>
              </w:rPr>
              <w:t>Partially agree. The application of the intended maximum end-application volume in the use limit for bushings formed by molding insulation is agreed because it is tested with the intended maximum end-application volume in C.2.1.4. However, with the same philosophy, it is considered necessary to limit the volume in C.2.1.2 because there is no limit on the intended maximum end-application volume of the enclosure in the test conditions of the barrier type cable gland.</w:t>
            </w:r>
          </w:p>
          <w:p w14:paraId="5ED7A4C1" w14:textId="77777777" w:rsidR="000515E6"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r w:rsidRPr="00D04840">
              <w:rPr>
                <w:rFonts w:ascii="Arial" w:eastAsiaTheme="minorEastAsia" w:hAnsi="Arial" w:cs="Arial"/>
                <w:b/>
                <w:bCs/>
                <w:spacing w:val="8"/>
                <w:sz w:val="20"/>
                <w:szCs w:val="20"/>
                <w:lang w:val="en-US" w:eastAsia="zh-CN"/>
              </w:rPr>
              <w:t xml:space="preserve">It is necessary to comment so </w:t>
            </w:r>
            <w:r w:rsidRPr="00D04840">
              <w:rPr>
                <w:rFonts w:ascii="Arial" w:eastAsiaTheme="minorEastAsia" w:hAnsi="Arial" w:cs="Arial"/>
                <w:b/>
                <w:bCs/>
                <w:spacing w:val="8"/>
                <w:sz w:val="20"/>
                <w:szCs w:val="20"/>
                <w:lang w:val="en-US" w:eastAsia="zh-CN"/>
              </w:rPr>
              <w:lastRenderedPageBreak/>
              <w:t>that this matter can be discussed at IEC TC31/MT 60079-1.</w:t>
            </w:r>
          </w:p>
          <w:p w14:paraId="759C894D" w14:textId="341D306D" w:rsidR="000515E6" w:rsidRPr="00D04840"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14C5612" w14:textId="77777777" w:rsidR="000515E6" w:rsidRPr="00D04840"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88EB732" w14:textId="77777777" w:rsidR="000515E6" w:rsidRPr="00D04840"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p>
        </w:tc>
      </w:tr>
      <w:tr w:rsidR="000515E6" w:rsidRPr="00D04840" w14:paraId="2A0159BE" w14:textId="77777777" w:rsidTr="00934701">
        <w:trPr>
          <w:trHeight w:val="20"/>
          <w:tblHeader/>
        </w:trPr>
        <w:tc>
          <w:tcPr>
            <w:tcW w:w="1276" w:type="dxa"/>
            <w:tcBorders>
              <w:top w:val="single" w:sz="6" w:space="0" w:color="auto"/>
              <w:left w:val="single" w:sz="6" w:space="0" w:color="auto"/>
              <w:bottom w:val="single" w:sz="6" w:space="0" w:color="auto"/>
              <w:right w:val="single" w:sz="6" w:space="0" w:color="auto"/>
            </w:tcBorders>
          </w:tcPr>
          <w:p w14:paraId="02185262" w14:textId="03928E6F" w:rsidR="000515E6"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r>
              <w:rPr>
                <w:rFonts w:ascii="Arial" w:eastAsiaTheme="minorEastAsia" w:hAnsi="Arial" w:cs="Arial"/>
                <w:b/>
                <w:bCs/>
                <w:spacing w:val="8"/>
                <w:sz w:val="20"/>
                <w:szCs w:val="20"/>
                <w:lang w:val="en-US" w:eastAsia="zh-CN"/>
              </w:rPr>
              <w:t>KRH</w:t>
            </w:r>
          </w:p>
          <w:p w14:paraId="286EE00A" w14:textId="46C618FF" w:rsidR="00D53364" w:rsidRDefault="00D53364" w:rsidP="000515E6">
            <w:pPr>
              <w:widowControl w:val="0"/>
              <w:snapToGrid w:val="0"/>
              <w:spacing w:after="0" w:line="240" w:lineRule="auto"/>
              <w:jc w:val="center"/>
              <w:rPr>
                <w:rFonts w:ascii="Arial" w:eastAsiaTheme="minorEastAsia" w:hAnsi="Arial" w:cs="Arial"/>
                <w:b/>
                <w:bCs/>
                <w:spacing w:val="8"/>
                <w:sz w:val="20"/>
                <w:szCs w:val="20"/>
                <w:lang w:val="en-US" w:eastAsia="zh-CN"/>
              </w:rPr>
            </w:pPr>
            <w:r>
              <w:rPr>
                <w:rFonts w:ascii="Arial" w:eastAsiaTheme="minorEastAsia" w:hAnsi="Arial" w:cs="Arial"/>
                <w:b/>
                <w:bCs/>
                <w:spacing w:val="8"/>
                <w:sz w:val="20"/>
                <w:szCs w:val="20"/>
                <w:lang w:val="en-US" w:eastAsia="zh-CN"/>
              </w:rPr>
              <w:t>GR</w:t>
            </w:r>
          </w:p>
          <w:p w14:paraId="2B4E170B" w14:textId="12B342DA" w:rsidR="000515E6" w:rsidRPr="00D04840"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851" w:type="dxa"/>
            <w:tcBorders>
              <w:top w:val="single" w:sz="6" w:space="0" w:color="auto"/>
              <w:left w:val="single" w:sz="6" w:space="0" w:color="auto"/>
              <w:bottom w:val="single" w:sz="6" w:space="0" w:color="auto"/>
              <w:right w:val="single" w:sz="6" w:space="0" w:color="auto"/>
            </w:tcBorders>
          </w:tcPr>
          <w:p w14:paraId="6DD6CACC" w14:textId="77777777" w:rsidR="000515E6" w:rsidRPr="00D04840"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42EF116" w14:textId="77777777" w:rsidR="000515E6" w:rsidRPr="00D04840"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7E3D84B" w14:textId="77777777" w:rsidR="000515E6" w:rsidRPr="00D04840"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ED6680F" w14:textId="537540BE" w:rsidR="000515E6"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r w:rsidRPr="000614CB">
              <w:rPr>
                <w:rFonts w:ascii="Arial" w:eastAsiaTheme="minorEastAsia" w:hAnsi="Arial" w:cs="Arial"/>
                <w:b/>
                <w:bCs/>
                <w:spacing w:val="8"/>
                <w:sz w:val="20"/>
                <w:szCs w:val="20"/>
                <w:lang w:val="en-US" w:eastAsia="zh-CN"/>
              </w:rPr>
              <w:t xml:space="preserve">KR Hellas has no comments for </w:t>
            </w:r>
            <w:r>
              <w:rPr>
                <w:rFonts w:ascii="Arial" w:eastAsiaTheme="minorEastAsia" w:hAnsi="Arial" w:cs="Arial"/>
                <w:b/>
                <w:bCs/>
                <w:spacing w:val="8"/>
                <w:sz w:val="20"/>
                <w:szCs w:val="20"/>
                <w:lang w:val="en-US" w:eastAsia="zh-CN"/>
              </w:rPr>
              <w:t>this</w:t>
            </w:r>
            <w:r w:rsidRPr="000614CB">
              <w:rPr>
                <w:rFonts w:ascii="Arial" w:eastAsiaTheme="minorEastAsia" w:hAnsi="Arial" w:cs="Arial"/>
                <w:b/>
                <w:bCs/>
                <w:spacing w:val="8"/>
                <w:sz w:val="20"/>
                <w:szCs w:val="20"/>
                <w:lang w:val="en-US" w:eastAsia="zh-CN"/>
              </w:rPr>
              <w:t xml:space="preserve"> draft decision sheet</w:t>
            </w:r>
          </w:p>
          <w:p w14:paraId="7AEDA662" w14:textId="2E6409BD" w:rsidR="000515E6" w:rsidRPr="00D04840"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A150899" w14:textId="77777777" w:rsidR="000515E6" w:rsidRPr="00D04840"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3F786F5" w14:textId="77777777" w:rsidR="000515E6" w:rsidRPr="00D04840"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p>
        </w:tc>
      </w:tr>
      <w:tr w:rsidR="00A158EA" w:rsidRPr="00A158EA" w14:paraId="2FD16882" w14:textId="77777777" w:rsidTr="00934701">
        <w:trPr>
          <w:trHeight w:val="20"/>
          <w:tblHeader/>
        </w:trPr>
        <w:tc>
          <w:tcPr>
            <w:tcW w:w="1276" w:type="dxa"/>
            <w:tcBorders>
              <w:top w:val="single" w:sz="6" w:space="0" w:color="auto"/>
              <w:left w:val="single" w:sz="6" w:space="0" w:color="auto"/>
              <w:bottom w:val="single" w:sz="6" w:space="0" w:color="auto"/>
              <w:right w:val="single" w:sz="6" w:space="0" w:color="auto"/>
            </w:tcBorders>
          </w:tcPr>
          <w:p w14:paraId="329AAE8E" w14:textId="77777777" w:rsidR="00A158EA" w:rsidRPr="00A158EA" w:rsidRDefault="00A158EA" w:rsidP="00A158EA">
            <w:pPr>
              <w:widowControl w:val="0"/>
              <w:snapToGrid w:val="0"/>
              <w:spacing w:after="0" w:line="240" w:lineRule="auto"/>
              <w:jc w:val="center"/>
              <w:rPr>
                <w:rFonts w:ascii="Arial" w:eastAsia="Times New Roman" w:hAnsi="Arial" w:cs="Arial"/>
                <w:b/>
                <w:bCs/>
                <w:spacing w:val="8"/>
                <w:sz w:val="20"/>
                <w:szCs w:val="20"/>
                <w:lang w:val="en-US" w:eastAsia="zh-CN"/>
              </w:rPr>
            </w:pPr>
            <w:r w:rsidRPr="00A158EA">
              <w:rPr>
                <w:rFonts w:ascii="Arial" w:eastAsia="Times New Roman" w:hAnsi="Arial" w:cs="Arial"/>
                <w:b/>
                <w:bCs/>
                <w:spacing w:val="8"/>
                <w:sz w:val="20"/>
                <w:szCs w:val="20"/>
                <w:lang w:val="en-US" w:eastAsia="zh-CN"/>
              </w:rPr>
              <w:t>NANIO CCVE (RU)</w:t>
            </w:r>
          </w:p>
          <w:p w14:paraId="73274EF5" w14:textId="77777777" w:rsidR="00A158EA" w:rsidRPr="00A158EA" w:rsidRDefault="00A158EA" w:rsidP="00A158EA">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A158EA">
              <w:rPr>
                <w:rFonts w:ascii="Arial" w:eastAsia="Times New Roman" w:hAnsi="Arial" w:cs="Arial"/>
                <w:b/>
                <w:bCs/>
                <w:spacing w:val="8"/>
                <w:sz w:val="20"/>
                <w:szCs w:val="20"/>
                <w:lang w:val="en-US" w:eastAsia="zh-CN"/>
              </w:rPr>
              <w:t>ExCB</w:t>
            </w:r>
            <w:proofErr w:type="spellEnd"/>
            <w:r w:rsidRPr="00A158EA">
              <w:rPr>
                <w:rFonts w:ascii="Arial" w:eastAsia="Times New Roman" w:hAnsi="Arial" w:cs="Arial"/>
                <w:b/>
                <w:bCs/>
                <w:spacing w:val="8"/>
                <w:sz w:val="20"/>
                <w:szCs w:val="20"/>
                <w:lang w:val="en-US" w:eastAsia="zh-CN"/>
              </w:rPr>
              <w:t>/</w:t>
            </w:r>
          </w:p>
          <w:p w14:paraId="460CF0E2" w14:textId="77777777" w:rsidR="00A158EA" w:rsidRPr="00A158EA" w:rsidRDefault="00A158EA" w:rsidP="00A158EA">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A158EA">
              <w:rPr>
                <w:rFonts w:ascii="Arial" w:eastAsia="Times New Roman" w:hAnsi="Arial" w:cs="Arial"/>
                <w:b/>
                <w:bCs/>
                <w:spacing w:val="8"/>
                <w:sz w:val="20"/>
                <w:szCs w:val="20"/>
                <w:lang w:val="en-US" w:eastAsia="zh-CN"/>
              </w:rPr>
              <w:t>ExTL</w:t>
            </w:r>
            <w:proofErr w:type="spellEnd"/>
          </w:p>
          <w:p w14:paraId="7981ECE2" w14:textId="77777777" w:rsidR="00A158EA" w:rsidRPr="00A158EA" w:rsidRDefault="00A158EA" w:rsidP="00A158EA">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851" w:type="dxa"/>
            <w:tcBorders>
              <w:top w:val="single" w:sz="6" w:space="0" w:color="auto"/>
              <w:left w:val="single" w:sz="6" w:space="0" w:color="auto"/>
              <w:bottom w:val="single" w:sz="6" w:space="0" w:color="auto"/>
              <w:right w:val="single" w:sz="6" w:space="0" w:color="auto"/>
            </w:tcBorders>
          </w:tcPr>
          <w:p w14:paraId="086991B1" w14:textId="77777777" w:rsidR="00A158EA" w:rsidRPr="00A158EA" w:rsidRDefault="00A158EA" w:rsidP="00A158EA">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506E2E1" w14:textId="77777777" w:rsidR="00A158EA" w:rsidRPr="00A158EA" w:rsidRDefault="00A158EA" w:rsidP="00A158EA">
            <w:pPr>
              <w:widowControl w:val="0"/>
              <w:snapToGrid w:val="0"/>
              <w:spacing w:after="0" w:line="240" w:lineRule="auto"/>
              <w:rPr>
                <w:rFonts w:ascii="Arial" w:eastAsiaTheme="minorEastAsia"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43AB8B2" w14:textId="77777777" w:rsidR="00A158EA" w:rsidRPr="00A158EA" w:rsidRDefault="00A158EA" w:rsidP="00A158EA">
            <w:pPr>
              <w:widowControl w:val="0"/>
              <w:snapToGrid w:val="0"/>
              <w:spacing w:after="0" w:line="240" w:lineRule="auto"/>
              <w:rPr>
                <w:rFonts w:ascii="Arial" w:eastAsiaTheme="minorEastAsia" w:hAnsi="Arial" w:cs="Arial"/>
                <w:b/>
                <w:bCs/>
                <w:spacing w:val="8"/>
                <w:sz w:val="20"/>
                <w:szCs w:val="20"/>
                <w:lang w:val="en-US" w:eastAsia="zh-CN"/>
              </w:rPr>
            </w:pPr>
            <w:r w:rsidRPr="00A158EA">
              <w:rPr>
                <w:rFonts w:ascii="Arial" w:eastAsiaTheme="minorEastAsia" w:hAnsi="Arial" w:cs="Arial"/>
                <w:b/>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5BCC27CE" w14:textId="77777777" w:rsidR="00A158EA" w:rsidRPr="00A158EA" w:rsidRDefault="00A158EA" w:rsidP="00A158EA">
            <w:pPr>
              <w:widowControl w:val="0"/>
              <w:snapToGrid w:val="0"/>
              <w:spacing w:after="0" w:line="240" w:lineRule="auto"/>
              <w:rPr>
                <w:rFonts w:ascii="Arial" w:eastAsia="Times New Roman" w:hAnsi="Arial" w:cs="Arial"/>
                <w:b/>
                <w:bCs/>
                <w:spacing w:val="8"/>
                <w:sz w:val="20"/>
                <w:szCs w:val="20"/>
                <w:lang w:val="en-US" w:eastAsia="zh-CN"/>
              </w:rPr>
            </w:pPr>
            <w:r w:rsidRPr="00A158EA">
              <w:rPr>
                <w:rFonts w:ascii="Arial" w:eastAsia="Times New Roman" w:hAnsi="Arial" w:cs="Arial"/>
                <w:b/>
                <w:bCs/>
                <w:spacing w:val="8"/>
                <w:sz w:val="20"/>
                <w:szCs w:val="20"/>
                <w:lang w:val="en-US" w:eastAsia="zh-CN"/>
              </w:rPr>
              <w:t xml:space="preserve">Sealed joints of the enclosures specified in clause 6 of IEC 60079-1:2014 (Ed 7.0) are made at the manufacturer's site under the factory conditions in compliance with the requirements of the documentation that specifies information about the material, preparation, application and curing conditions (such as time, temperature, etc.) of the compound. Evaluation and testing </w:t>
            </w:r>
            <w:proofErr w:type="gramStart"/>
            <w:r w:rsidRPr="00A158EA">
              <w:rPr>
                <w:rFonts w:ascii="Arial" w:eastAsia="Times New Roman" w:hAnsi="Arial" w:cs="Arial"/>
                <w:b/>
                <w:bCs/>
                <w:spacing w:val="8"/>
                <w:sz w:val="20"/>
                <w:szCs w:val="20"/>
                <w:lang w:val="en-US" w:eastAsia="zh-CN"/>
              </w:rPr>
              <w:t>is</w:t>
            </w:r>
            <w:proofErr w:type="gramEnd"/>
            <w:r w:rsidRPr="00A158EA">
              <w:rPr>
                <w:rFonts w:ascii="Arial" w:eastAsia="Times New Roman" w:hAnsi="Arial" w:cs="Arial"/>
                <w:b/>
                <w:bCs/>
                <w:spacing w:val="8"/>
                <w:sz w:val="20"/>
                <w:szCs w:val="20"/>
                <w:lang w:val="en-US" w:eastAsia="zh-CN"/>
              </w:rPr>
              <w:t xml:space="preserve"> carried out on a representative serial integral sample of the sealed joint assembly. Cable glands, bushings sealed with setting compound are mounted (or can be mounted) directly at the equipment operation site in various climatic conditions, where it is not always possible to ensure compliance with the </w:t>
            </w:r>
            <w:r w:rsidRPr="00A158EA">
              <w:rPr>
                <w:rFonts w:ascii="Arial" w:eastAsia="Times New Roman" w:hAnsi="Arial" w:cs="Arial"/>
                <w:b/>
                <w:bCs/>
                <w:spacing w:val="8"/>
                <w:sz w:val="20"/>
                <w:szCs w:val="20"/>
                <w:lang w:val="en-US" w:eastAsia="zh-CN"/>
              </w:rPr>
              <w:lastRenderedPageBreak/>
              <w:t>requirements of the documentation, which specifies information about the preparation, application and curing conditions (such as time, temperature etc.) of the compound. It is not possible to check the quality of sealing the cable gland with compound at the operation site.</w:t>
            </w:r>
          </w:p>
          <w:p w14:paraId="421FEAF1" w14:textId="77777777" w:rsidR="00A158EA" w:rsidRPr="00A158EA" w:rsidRDefault="00A158EA" w:rsidP="00A158EA">
            <w:pPr>
              <w:widowControl w:val="0"/>
              <w:snapToGrid w:val="0"/>
              <w:spacing w:after="0" w:line="240" w:lineRule="auto"/>
              <w:rPr>
                <w:rFonts w:ascii="Arial" w:eastAsia="Times New Roman" w:hAnsi="Arial" w:cs="Arial"/>
                <w:b/>
                <w:bCs/>
                <w:spacing w:val="8"/>
                <w:sz w:val="20"/>
                <w:szCs w:val="20"/>
                <w:lang w:val="en-US" w:eastAsia="zh-CN"/>
              </w:rPr>
            </w:pPr>
            <w:proofErr w:type="gramStart"/>
            <w:r w:rsidRPr="00A158EA">
              <w:rPr>
                <w:rFonts w:ascii="Arial" w:eastAsia="Times New Roman" w:hAnsi="Arial" w:cs="Arial"/>
                <w:b/>
                <w:bCs/>
                <w:spacing w:val="8"/>
                <w:sz w:val="20"/>
                <w:szCs w:val="20"/>
                <w:lang w:val="en-US" w:eastAsia="zh-CN"/>
              </w:rPr>
              <w:t>Furthermore  IEC</w:t>
            </w:r>
            <w:proofErr w:type="gramEnd"/>
            <w:r w:rsidRPr="00A158EA">
              <w:rPr>
                <w:rFonts w:ascii="Arial" w:eastAsia="Times New Roman" w:hAnsi="Arial" w:cs="Arial"/>
                <w:b/>
                <w:bCs/>
                <w:spacing w:val="8"/>
                <w:sz w:val="20"/>
                <w:szCs w:val="20"/>
                <w:lang w:val="en-US" w:eastAsia="zh-CN"/>
              </w:rPr>
              <w:t xml:space="preserve"> 60079-1:2014 (Ed 7.0), IEC 60079-1:2007 (Ed 6.0) only cover the issues relating to the type of protection Flameproof enclosures that doesn’t depend on IP  and if </w:t>
            </w:r>
          </w:p>
          <w:p w14:paraId="5D8508F9" w14:textId="12DB58EE" w:rsidR="00A158EA" w:rsidRPr="00A158EA" w:rsidRDefault="00A158EA" w:rsidP="00A158EA">
            <w:pPr>
              <w:widowControl w:val="0"/>
              <w:snapToGrid w:val="0"/>
              <w:spacing w:after="0" w:line="240" w:lineRule="auto"/>
              <w:rPr>
                <w:rFonts w:ascii="Arial" w:eastAsia="Times New Roman" w:hAnsi="Arial" w:cs="Arial"/>
                <w:b/>
                <w:bCs/>
                <w:spacing w:val="8"/>
                <w:sz w:val="20"/>
                <w:szCs w:val="20"/>
                <w:lang w:val="en-US" w:eastAsia="zh-CN"/>
              </w:rPr>
            </w:pPr>
            <w:r w:rsidRPr="00A158EA">
              <w:rPr>
                <w:rFonts w:ascii="Arial" w:eastAsia="Times New Roman" w:hAnsi="Arial" w:cs="Arial"/>
                <w:b/>
                <w:bCs/>
                <w:spacing w:val="8"/>
                <w:sz w:val="20"/>
                <w:szCs w:val="20"/>
                <w:lang w:val="en-US" w:eastAsia="zh-CN"/>
              </w:rPr>
              <w:t>the alternative acceptance criteria of clause 6.1.2 (flame erosion test and non-transmission</w:t>
            </w:r>
            <w:r>
              <w:rPr>
                <w:rFonts w:ascii="Arial" w:eastAsia="Times New Roman" w:hAnsi="Arial" w:cs="Arial"/>
                <w:b/>
                <w:bCs/>
                <w:spacing w:val="8"/>
                <w:sz w:val="20"/>
                <w:szCs w:val="20"/>
                <w:lang w:val="en-US" w:eastAsia="zh-CN"/>
              </w:rPr>
              <w:t xml:space="preserve"> </w:t>
            </w:r>
          </w:p>
        </w:tc>
        <w:tc>
          <w:tcPr>
            <w:tcW w:w="3402" w:type="dxa"/>
            <w:tcBorders>
              <w:top w:val="single" w:sz="6" w:space="0" w:color="auto"/>
              <w:left w:val="single" w:sz="6" w:space="0" w:color="auto"/>
              <w:bottom w:val="single" w:sz="6" w:space="0" w:color="auto"/>
              <w:right w:val="single" w:sz="6" w:space="0" w:color="auto"/>
            </w:tcBorders>
          </w:tcPr>
          <w:p w14:paraId="53B62819" w14:textId="77777777" w:rsidR="00A158EA" w:rsidRPr="00A158EA" w:rsidRDefault="00A158EA" w:rsidP="00A158EA">
            <w:pPr>
              <w:widowControl w:val="0"/>
              <w:snapToGrid w:val="0"/>
              <w:spacing w:after="0" w:line="240" w:lineRule="auto"/>
              <w:rPr>
                <w:rFonts w:ascii="Arial" w:eastAsiaTheme="minorEastAsia" w:hAnsi="Arial" w:cs="Arial"/>
                <w:b/>
                <w:bCs/>
                <w:spacing w:val="8"/>
                <w:sz w:val="20"/>
                <w:szCs w:val="20"/>
                <w:lang w:val="en-US" w:eastAsia="zh-CN"/>
              </w:rPr>
            </w:pPr>
            <w:r w:rsidRPr="00A158EA">
              <w:rPr>
                <w:rFonts w:ascii="Arial" w:eastAsiaTheme="minorEastAsia" w:hAnsi="Arial" w:cs="Arial"/>
                <w:b/>
                <w:bCs/>
                <w:spacing w:val="8"/>
                <w:sz w:val="20"/>
                <w:szCs w:val="20"/>
                <w:lang w:val="en-US" w:eastAsia="zh-CN"/>
              </w:rPr>
              <w:lastRenderedPageBreak/>
              <w:t>Question:</w:t>
            </w:r>
          </w:p>
          <w:p w14:paraId="0E2D39A7" w14:textId="77777777" w:rsidR="00A158EA" w:rsidRPr="00A158EA" w:rsidRDefault="00A158EA" w:rsidP="00A158EA">
            <w:pPr>
              <w:widowControl w:val="0"/>
              <w:snapToGrid w:val="0"/>
              <w:spacing w:after="0" w:line="240" w:lineRule="auto"/>
              <w:rPr>
                <w:rFonts w:ascii="Arial" w:eastAsiaTheme="minorEastAsia" w:hAnsi="Arial" w:cs="Arial"/>
                <w:b/>
                <w:bCs/>
                <w:spacing w:val="8"/>
                <w:sz w:val="20"/>
                <w:szCs w:val="20"/>
                <w:lang w:val="en-US" w:eastAsia="zh-CN"/>
              </w:rPr>
            </w:pPr>
            <w:r w:rsidRPr="00A158EA">
              <w:rPr>
                <w:rFonts w:ascii="Arial" w:eastAsiaTheme="minorEastAsia" w:hAnsi="Arial" w:cs="Arial"/>
                <w:b/>
                <w:bCs/>
                <w:spacing w:val="8"/>
                <w:sz w:val="20"/>
                <w:szCs w:val="20"/>
                <w:lang w:val="en-US" w:eastAsia="zh-CN"/>
              </w:rPr>
              <w:t>Is it possible to apply the alternative acceptance criteria of clause 6.1.2 (flame erosion test and non-transmission test) on cable glands and conduit sealing devices sealed with setting compound in case of leakage occurs during the hydraulic test pressure?</w:t>
            </w:r>
          </w:p>
          <w:p w14:paraId="780964BA" w14:textId="77777777" w:rsidR="00A158EA" w:rsidRPr="00A158EA" w:rsidRDefault="00A158EA" w:rsidP="00A158EA">
            <w:pPr>
              <w:widowControl w:val="0"/>
              <w:snapToGrid w:val="0"/>
              <w:spacing w:after="0" w:line="240" w:lineRule="auto"/>
              <w:rPr>
                <w:rFonts w:ascii="Arial" w:eastAsiaTheme="minorEastAsia" w:hAnsi="Arial" w:cs="Arial"/>
                <w:b/>
                <w:bCs/>
                <w:spacing w:val="8"/>
                <w:sz w:val="20"/>
                <w:szCs w:val="20"/>
                <w:lang w:val="en-US" w:eastAsia="zh-CN"/>
              </w:rPr>
            </w:pPr>
            <w:r w:rsidRPr="00A158EA">
              <w:rPr>
                <w:rFonts w:ascii="Arial" w:eastAsiaTheme="minorEastAsia" w:hAnsi="Arial" w:cs="Arial"/>
                <w:b/>
                <w:bCs/>
                <w:spacing w:val="8"/>
                <w:sz w:val="20"/>
                <w:szCs w:val="20"/>
                <w:lang w:val="en-US" w:eastAsia="zh-CN"/>
              </w:rPr>
              <w:t>The proposed answer</w:t>
            </w:r>
          </w:p>
          <w:p w14:paraId="1B6A2218" w14:textId="77777777" w:rsidR="00A158EA" w:rsidRPr="00A158EA" w:rsidRDefault="00A158EA" w:rsidP="00A158EA">
            <w:pPr>
              <w:widowControl w:val="0"/>
              <w:snapToGrid w:val="0"/>
              <w:spacing w:after="0" w:line="240" w:lineRule="auto"/>
              <w:rPr>
                <w:rFonts w:ascii="Arial" w:eastAsiaTheme="minorEastAsia" w:hAnsi="Arial" w:cs="Arial"/>
                <w:b/>
                <w:bCs/>
                <w:spacing w:val="8"/>
                <w:sz w:val="20"/>
                <w:szCs w:val="20"/>
                <w:lang w:val="en-US" w:eastAsia="zh-CN"/>
              </w:rPr>
            </w:pPr>
            <w:r w:rsidRPr="00A158EA">
              <w:rPr>
                <w:rFonts w:ascii="Arial" w:eastAsiaTheme="minorEastAsia" w:hAnsi="Arial" w:cs="Arial"/>
                <w:b/>
                <w:bCs/>
                <w:spacing w:val="8"/>
                <w:sz w:val="20"/>
                <w:szCs w:val="20"/>
                <w:lang w:val="en-US" w:eastAsia="zh-CN"/>
              </w:rPr>
              <w:t xml:space="preserve">No, it </w:t>
            </w:r>
            <w:proofErr w:type="gramStart"/>
            <w:r w:rsidRPr="00A158EA">
              <w:rPr>
                <w:rFonts w:ascii="Arial" w:eastAsiaTheme="minorEastAsia" w:hAnsi="Arial" w:cs="Arial"/>
                <w:b/>
                <w:bCs/>
                <w:spacing w:val="8"/>
                <w:sz w:val="20"/>
                <w:szCs w:val="20"/>
                <w:lang w:val="en-US" w:eastAsia="zh-CN"/>
              </w:rPr>
              <w:t>isn’t</w:t>
            </w:r>
            <w:proofErr w:type="gramEnd"/>
            <w:r w:rsidRPr="00A158EA">
              <w:rPr>
                <w:rFonts w:ascii="Arial" w:eastAsiaTheme="minorEastAsia" w:hAnsi="Arial" w:cs="Arial"/>
                <w:b/>
                <w:bCs/>
                <w:spacing w:val="8"/>
                <w:sz w:val="20"/>
                <w:szCs w:val="20"/>
                <w:lang w:val="en-US" w:eastAsia="zh-CN"/>
              </w:rPr>
              <w:t>.</w:t>
            </w:r>
          </w:p>
          <w:p w14:paraId="51AAA332" w14:textId="77777777" w:rsidR="00A158EA" w:rsidRPr="00A158EA" w:rsidRDefault="00A158EA" w:rsidP="00A158EA">
            <w:pPr>
              <w:widowControl w:val="0"/>
              <w:snapToGrid w:val="0"/>
              <w:spacing w:after="0" w:line="240" w:lineRule="auto"/>
              <w:rPr>
                <w:rFonts w:ascii="Arial" w:eastAsiaTheme="minorEastAsia"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A43A303" w14:textId="77777777" w:rsidR="00A158EA" w:rsidRPr="00A158EA" w:rsidRDefault="00A158EA" w:rsidP="00A158EA">
            <w:pPr>
              <w:widowControl w:val="0"/>
              <w:snapToGrid w:val="0"/>
              <w:spacing w:after="0" w:line="240" w:lineRule="auto"/>
              <w:rPr>
                <w:rFonts w:ascii="Arial" w:eastAsiaTheme="minorEastAsia" w:hAnsi="Arial" w:cs="Arial"/>
                <w:b/>
                <w:bCs/>
                <w:spacing w:val="8"/>
                <w:sz w:val="20"/>
                <w:szCs w:val="20"/>
                <w:lang w:val="en-US" w:eastAsia="zh-CN"/>
              </w:rPr>
            </w:pPr>
          </w:p>
        </w:tc>
      </w:tr>
      <w:tr w:rsidR="00A158EA" w:rsidRPr="00A158EA" w14:paraId="4378F853" w14:textId="77777777" w:rsidTr="00934701">
        <w:trPr>
          <w:trHeight w:val="20"/>
          <w:tblHeader/>
        </w:trPr>
        <w:tc>
          <w:tcPr>
            <w:tcW w:w="1276" w:type="dxa"/>
            <w:tcBorders>
              <w:top w:val="single" w:sz="6" w:space="0" w:color="auto"/>
              <w:left w:val="single" w:sz="6" w:space="0" w:color="auto"/>
              <w:bottom w:val="single" w:sz="6" w:space="0" w:color="auto"/>
              <w:right w:val="single" w:sz="6" w:space="0" w:color="auto"/>
            </w:tcBorders>
          </w:tcPr>
          <w:p w14:paraId="0FA30278" w14:textId="77777777" w:rsidR="00A158EA" w:rsidRPr="00A158EA" w:rsidRDefault="00A158EA" w:rsidP="00A158EA">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851" w:type="dxa"/>
            <w:tcBorders>
              <w:top w:val="single" w:sz="6" w:space="0" w:color="auto"/>
              <w:left w:val="single" w:sz="6" w:space="0" w:color="auto"/>
              <w:bottom w:val="single" w:sz="6" w:space="0" w:color="auto"/>
              <w:right w:val="single" w:sz="6" w:space="0" w:color="auto"/>
            </w:tcBorders>
          </w:tcPr>
          <w:p w14:paraId="7BA274C1" w14:textId="77777777" w:rsidR="00A158EA" w:rsidRPr="00A158EA" w:rsidRDefault="00A158EA" w:rsidP="00A158EA">
            <w:pPr>
              <w:widowControl w:val="0"/>
              <w:snapToGrid w:val="0"/>
              <w:spacing w:after="0" w:line="240" w:lineRule="auto"/>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266150A" w14:textId="77777777" w:rsidR="00A158EA" w:rsidRPr="00A158EA" w:rsidRDefault="00A158EA" w:rsidP="00A158EA">
            <w:pPr>
              <w:widowControl w:val="0"/>
              <w:snapToGrid w:val="0"/>
              <w:spacing w:after="0" w:line="240" w:lineRule="auto"/>
              <w:rPr>
                <w:rFonts w:ascii="Arial" w:eastAsiaTheme="minorEastAsia"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141DD1A" w14:textId="77777777" w:rsidR="00A158EA" w:rsidRPr="00A158EA" w:rsidRDefault="00A158EA" w:rsidP="00A158EA">
            <w:pPr>
              <w:widowControl w:val="0"/>
              <w:snapToGrid w:val="0"/>
              <w:spacing w:after="0" w:line="240" w:lineRule="auto"/>
              <w:rPr>
                <w:rFonts w:ascii="Arial" w:eastAsiaTheme="minorEastAsia"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16CBF854" w14:textId="77777777" w:rsidR="00A158EA" w:rsidRPr="00A158EA" w:rsidRDefault="00A158EA" w:rsidP="00A158EA">
            <w:pPr>
              <w:widowControl w:val="0"/>
              <w:snapToGrid w:val="0"/>
              <w:spacing w:after="0" w:line="240" w:lineRule="auto"/>
              <w:rPr>
                <w:rFonts w:ascii="Arial" w:eastAsia="Times New Roman" w:hAnsi="Arial" w:cs="Arial"/>
                <w:b/>
                <w:bCs/>
                <w:spacing w:val="8"/>
                <w:sz w:val="20"/>
                <w:szCs w:val="20"/>
                <w:lang w:val="en-US" w:eastAsia="zh-CN"/>
              </w:rPr>
            </w:pPr>
            <w:r w:rsidRPr="00A158EA">
              <w:rPr>
                <w:rFonts w:ascii="Arial" w:eastAsia="Times New Roman" w:hAnsi="Arial" w:cs="Arial"/>
                <w:b/>
                <w:bCs/>
                <w:spacing w:val="8"/>
                <w:sz w:val="20"/>
                <w:szCs w:val="20"/>
                <w:lang w:val="en-US" w:eastAsia="zh-CN"/>
              </w:rPr>
              <w:t xml:space="preserve">test) on cable glands and conduit sealing devices sealed with setting compound in case of leakage occurs during the hydraulic test pressure is applied, than it is questioned the compliance to the </w:t>
            </w:r>
            <w:proofErr w:type="gramStart"/>
            <w:r w:rsidRPr="00A158EA">
              <w:rPr>
                <w:rFonts w:ascii="Arial" w:eastAsia="Times New Roman" w:hAnsi="Arial" w:cs="Arial"/>
                <w:b/>
                <w:bCs/>
                <w:spacing w:val="8"/>
                <w:sz w:val="20"/>
                <w:szCs w:val="20"/>
                <w:lang w:val="en-US" w:eastAsia="zh-CN"/>
              </w:rPr>
              <w:t>requirement  А.3.4</w:t>
            </w:r>
            <w:proofErr w:type="gramEnd"/>
            <w:r w:rsidRPr="00A158EA">
              <w:rPr>
                <w:rFonts w:ascii="Arial" w:eastAsia="Times New Roman" w:hAnsi="Arial" w:cs="Arial"/>
                <w:b/>
                <w:bCs/>
                <w:spacing w:val="8"/>
                <w:sz w:val="20"/>
                <w:szCs w:val="20"/>
                <w:lang w:val="en-US" w:eastAsia="zh-CN"/>
              </w:rPr>
              <w:t xml:space="preserve"> IEC 60079-0 (Ed 7.0) - «Test for degree of protection (IP) of cable glands</w:t>
            </w:r>
          </w:p>
          <w:p w14:paraId="2A0265BD" w14:textId="77777777" w:rsidR="00A158EA" w:rsidRPr="00A158EA" w:rsidRDefault="00A158EA" w:rsidP="00A158EA">
            <w:pPr>
              <w:widowControl w:val="0"/>
              <w:snapToGrid w:val="0"/>
              <w:spacing w:after="0" w:line="240" w:lineRule="auto"/>
              <w:rPr>
                <w:rFonts w:ascii="Arial" w:eastAsia="Times New Roman" w:hAnsi="Arial" w:cs="Arial"/>
                <w:b/>
                <w:bCs/>
                <w:spacing w:val="8"/>
                <w:sz w:val="20"/>
                <w:szCs w:val="20"/>
                <w:lang w:val="en-US" w:eastAsia="zh-CN"/>
              </w:rPr>
            </w:pPr>
            <w:r w:rsidRPr="00A158EA">
              <w:rPr>
                <w:rFonts w:ascii="Arial" w:eastAsia="Times New Roman" w:hAnsi="Arial" w:cs="Arial"/>
                <w:b/>
                <w:bCs/>
                <w:spacing w:val="8"/>
                <w:sz w:val="20"/>
                <w:szCs w:val="20"/>
                <w:lang w:val="en-US" w:eastAsia="zh-CN"/>
              </w:rPr>
              <w:lastRenderedPageBreak/>
              <w:t>Prior to the IP tests, the test samples shall be subjected to the thermal endurance tests (26.8</w:t>
            </w:r>
          </w:p>
          <w:p w14:paraId="3905D87B" w14:textId="77777777" w:rsidR="00A158EA" w:rsidRPr="00A158EA" w:rsidRDefault="00A158EA" w:rsidP="00A158EA">
            <w:pPr>
              <w:widowControl w:val="0"/>
              <w:snapToGrid w:val="0"/>
              <w:spacing w:after="0" w:line="240" w:lineRule="auto"/>
              <w:rPr>
                <w:rFonts w:ascii="Arial" w:eastAsia="Times New Roman" w:hAnsi="Arial" w:cs="Arial"/>
                <w:b/>
                <w:bCs/>
                <w:spacing w:val="8"/>
                <w:sz w:val="20"/>
                <w:szCs w:val="20"/>
                <w:lang w:val="en-US" w:eastAsia="zh-CN"/>
              </w:rPr>
            </w:pPr>
            <w:r w:rsidRPr="00A158EA">
              <w:rPr>
                <w:rFonts w:ascii="Arial" w:eastAsia="Times New Roman" w:hAnsi="Arial" w:cs="Arial"/>
                <w:b/>
                <w:bCs/>
                <w:spacing w:val="8"/>
                <w:sz w:val="20"/>
                <w:szCs w:val="20"/>
                <w:lang w:val="en-US" w:eastAsia="zh-CN"/>
              </w:rPr>
              <w:t>and 26.9) and resistance to impact (A.3.3) tests (if applicable). The test shall then be carried out in accordance with IEC 60529 as below, using one cable-sealing ring of each of the different permitted sizes for each type of cable gland.</w:t>
            </w:r>
          </w:p>
          <w:p w14:paraId="304EB1D7" w14:textId="77777777" w:rsidR="00A158EA" w:rsidRPr="00A158EA" w:rsidRDefault="00A158EA" w:rsidP="00A158EA">
            <w:pPr>
              <w:widowControl w:val="0"/>
              <w:snapToGrid w:val="0"/>
              <w:spacing w:after="0" w:line="240" w:lineRule="auto"/>
              <w:rPr>
                <w:rFonts w:ascii="Arial" w:eastAsia="Times New Roman" w:hAnsi="Arial" w:cs="Arial"/>
                <w:b/>
                <w:bCs/>
                <w:spacing w:val="8"/>
                <w:sz w:val="20"/>
                <w:szCs w:val="20"/>
                <w:lang w:val="en-US" w:eastAsia="zh-CN"/>
              </w:rPr>
            </w:pPr>
            <w:r w:rsidRPr="00A158EA">
              <w:rPr>
                <w:rFonts w:ascii="Arial" w:eastAsia="Times New Roman" w:hAnsi="Arial" w:cs="Arial"/>
                <w:b/>
                <w:bCs/>
                <w:spacing w:val="8"/>
                <w:sz w:val="20"/>
                <w:szCs w:val="20"/>
                <w:lang w:val="en-US" w:eastAsia="zh-CN"/>
              </w:rPr>
              <w:t>Group I – IP54 minimum</w:t>
            </w:r>
          </w:p>
          <w:p w14:paraId="56093FB3" w14:textId="77777777" w:rsidR="00A158EA" w:rsidRPr="00A158EA" w:rsidRDefault="00A158EA" w:rsidP="00A158EA">
            <w:pPr>
              <w:widowControl w:val="0"/>
              <w:snapToGrid w:val="0"/>
              <w:spacing w:after="0" w:line="240" w:lineRule="auto"/>
              <w:rPr>
                <w:rFonts w:ascii="Arial" w:eastAsia="Times New Roman" w:hAnsi="Arial" w:cs="Arial"/>
                <w:b/>
                <w:bCs/>
                <w:spacing w:val="8"/>
                <w:sz w:val="20"/>
                <w:szCs w:val="20"/>
                <w:lang w:val="en-US" w:eastAsia="zh-CN"/>
              </w:rPr>
            </w:pPr>
            <w:r w:rsidRPr="00A158EA">
              <w:rPr>
                <w:rFonts w:ascii="Arial" w:eastAsia="Times New Roman" w:hAnsi="Arial" w:cs="Arial"/>
                <w:b/>
                <w:bCs/>
                <w:spacing w:val="8"/>
                <w:sz w:val="20"/>
                <w:szCs w:val="20"/>
                <w:lang w:val="en-US" w:eastAsia="zh-CN"/>
              </w:rPr>
              <w:t>Group II – IP54 minimum</w:t>
            </w:r>
          </w:p>
          <w:p w14:paraId="3BDD9184" w14:textId="77777777" w:rsidR="00A158EA" w:rsidRPr="00A158EA" w:rsidRDefault="00A158EA" w:rsidP="00A158EA">
            <w:pPr>
              <w:widowControl w:val="0"/>
              <w:snapToGrid w:val="0"/>
              <w:spacing w:after="0" w:line="240" w:lineRule="auto"/>
              <w:rPr>
                <w:rFonts w:ascii="Arial" w:eastAsia="Times New Roman" w:hAnsi="Arial" w:cs="Arial"/>
                <w:b/>
                <w:bCs/>
                <w:spacing w:val="8"/>
                <w:sz w:val="20"/>
                <w:szCs w:val="20"/>
                <w:lang w:val="en-US" w:eastAsia="zh-CN"/>
              </w:rPr>
            </w:pPr>
            <w:r w:rsidRPr="00A158EA">
              <w:rPr>
                <w:rFonts w:ascii="Arial" w:eastAsia="Times New Roman" w:hAnsi="Arial" w:cs="Arial"/>
                <w:b/>
                <w:bCs/>
                <w:spacing w:val="8"/>
                <w:sz w:val="20"/>
                <w:szCs w:val="20"/>
                <w:lang w:val="en-US" w:eastAsia="zh-CN"/>
              </w:rPr>
              <w:t>Group III, EPL Da – IP6X minimum</w:t>
            </w:r>
          </w:p>
          <w:p w14:paraId="3E24467A" w14:textId="77777777" w:rsidR="00A158EA" w:rsidRPr="00A158EA" w:rsidRDefault="00A158EA" w:rsidP="00A158EA">
            <w:pPr>
              <w:widowControl w:val="0"/>
              <w:snapToGrid w:val="0"/>
              <w:spacing w:after="0" w:line="240" w:lineRule="auto"/>
              <w:rPr>
                <w:rFonts w:ascii="Arial" w:eastAsia="Times New Roman" w:hAnsi="Arial" w:cs="Arial"/>
                <w:b/>
                <w:bCs/>
                <w:spacing w:val="8"/>
                <w:sz w:val="20"/>
                <w:szCs w:val="20"/>
                <w:lang w:val="en-US" w:eastAsia="zh-CN"/>
              </w:rPr>
            </w:pPr>
            <w:r w:rsidRPr="00A158EA">
              <w:rPr>
                <w:rFonts w:ascii="Arial" w:eastAsia="Times New Roman" w:hAnsi="Arial" w:cs="Arial"/>
                <w:b/>
                <w:bCs/>
                <w:spacing w:val="8"/>
                <w:sz w:val="20"/>
                <w:szCs w:val="20"/>
                <w:lang w:val="en-US" w:eastAsia="zh-CN"/>
              </w:rPr>
              <w:t>Group III, EPL Db – IP6X minimum</w:t>
            </w:r>
          </w:p>
          <w:p w14:paraId="10B081C7" w14:textId="77777777" w:rsidR="00A158EA" w:rsidRPr="00A158EA" w:rsidRDefault="00A158EA" w:rsidP="00A158EA">
            <w:pPr>
              <w:widowControl w:val="0"/>
              <w:snapToGrid w:val="0"/>
              <w:spacing w:after="0" w:line="240" w:lineRule="auto"/>
              <w:rPr>
                <w:rFonts w:ascii="Arial" w:eastAsia="Times New Roman" w:hAnsi="Arial" w:cs="Arial"/>
                <w:b/>
                <w:bCs/>
                <w:spacing w:val="8"/>
                <w:sz w:val="20"/>
                <w:szCs w:val="20"/>
                <w:lang w:val="en-US" w:eastAsia="zh-CN"/>
              </w:rPr>
            </w:pPr>
            <w:r w:rsidRPr="00A158EA">
              <w:rPr>
                <w:rFonts w:ascii="Arial" w:eastAsia="Times New Roman" w:hAnsi="Arial" w:cs="Arial"/>
                <w:b/>
                <w:bCs/>
                <w:spacing w:val="8"/>
                <w:sz w:val="20"/>
                <w:szCs w:val="20"/>
                <w:lang w:val="en-US" w:eastAsia="zh-CN"/>
              </w:rPr>
              <w:t>Group IIIC, EPL Dc – IP6X minimum</w:t>
            </w:r>
          </w:p>
          <w:p w14:paraId="5E6F5F65" w14:textId="77777777" w:rsidR="00A158EA" w:rsidRPr="00A158EA" w:rsidRDefault="00A158EA" w:rsidP="00A158EA">
            <w:pPr>
              <w:widowControl w:val="0"/>
              <w:snapToGrid w:val="0"/>
              <w:spacing w:after="0" w:line="240" w:lineRule="auto"/>
              <w:rPr>
                <w:rFonts w:ascii="Arial" w:eastAsia="Times New Roman" w:hAnsi="Arial" w:cs="Arial"/>
                <w:b/>
                <w:bCs/>
                <w:spacing w:val="8"/>
                <w:sz w:val="20"/>
                <w:szCs w:val="20"/>
                <w:lang w:val="en-US" w:eastAsia="zh-CN"/>
              </w:rPr>
            </w:pPr>
            <w:r w:rsidRPr="00A158EA">
              <w:rPr>
                <w:rFonts w:ascii="Arial" w:eastAsia="Times New Roman" w:hAnsi="Arial" w:cs="Arial"/>
                <w:b/>
                <w:bCs/>
                <w:spacing w:val="8"/>
                <w:sz w:val="20"/>
                <w:szCs w:val="20"/>
                <w:lang w:val="en-US" w:eastAsia="zh-CN"/>
              </w:rPr>
              <w:t>Group IIIA or IIIB, EPL Dc – IP5X minimum»</w:t>
            </w:r>
          </w:p>
        </w:tc>
        <w:tc>
          <w:tcPr>
            <w:tcW w:w="3402" w:type="dxa"/>
            <w:tcBorders>
              <w:top w:val="single" w:sz="6" w:space="0" w:color="auto"/>
              <w:left w:val="single" w:sz="6" w:space="0" w:color="auto"/>
              <w:bottom w:val="single" w:sz="6" w:space="0" w:color="auto"/>
              <w:right w:val="single" w:sz="6" w:space="0" w:color="auto"/>
            </w:tcBorders>
          </w:tcPr>
          <w:p w14:paraId="71AB970E" w14:textId="77777777" w:rsidR="00A158EA" w:rsidRPr="00A158EA" w:rsidRDefault="00A158EA" w:rsidP="00A158EA">
            <w:pPr>
              <w:widowControl w:val="0"/>
              <w:snapToGrid w:val="0"/>
              <w:spacing w:after="0" w:line="240" w:lineRule="auto"/>
              <w:rPr>
                <w:rFonts w:ascii="Arial" w:eastAsiaTheme="minorEastAsia"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ECEED78" w14:textId="77777777" w:rsidR="00A158EA" w:rsidRPr="00A158EA" w:rsidRDefault="00A158EA" w:rsidP="00A158EA">
            <w:pPr>
              <w:widowControl w:val="0"/>
              <w:snapToGrid w:val="0"/>
              <w:spacing w:after="0" w:line="240" w:lineRule="auto"/>
              <w:rPr>
                <w:rFonts w:ascii="Arial" w:eastAsiaTheme="minorEastAsia" w:hAnsi="Arial" w:cs="Arial"/>
                <w:b/>
                <w:bCs/>
                <w:spacing w:val="8"/>
                <w:sz w:val="20"/>
                <w:szCs w:val="20"/>
                <w:lang w:val="en-US" w:eastAsia="zh-CN"/>
              </w:rPr>
            </w:pPr>
          </w:p>
        </w:tc>
      </w:tr>
      <w:tr w:rsidR="000515E6" w:rsidRPr="00F63368" w14:paraId="744DC565" w14:textId="77777777" w:rsidTr="00934701">
        <w:trPr>
          <w:trHeight w:val="20"/>
          <w:tblHeader/>
        </w:trPr>
        <w:tc>
          <w:tcPr>
            <w:tcW w:w="1276" w:type="dxa"/>
            <w:tcBorders>
              <w:top w:val="single" w:sz="6" w:space="0" w:color="auto"/>
              <w:left w:val="single" w:sz="6" w:space="0" w:color="auto"/>
              <w:bottom w:val="single" w:sz="6" w:space="0" w:color="auto"/>
              <w:right w:val="single" w:sz="6" w:space="0" w:color="auto"/>
            </w:tcBorders>
          </w:tcPr>
          <w:p w14:paraId="7AF3FB1B" w14:textId="77777777" w:rsidR="000515E6" w:rsidRDefault="000515E6" w:rsidP="000515E6">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NCC</w:t>
            </w:r>
          </w:p>
          <w:p w14:paraId="7CF52A39" w14:textId="77777777" w:rsidR="000515E6" w:rsidRDefault="000515E6" w:rsidP="000515E6">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BR</w:t>
            </w:r>
          </w:p>
          <w:p w14:paraId="2CF0788E" w14:textId="77777777" w:rsidR="000515E6" w:rsidRPr="00F63368"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851" w:type="dxa"/>
            <w:tcBorders>
              <w:top w:val="single" w:sz="6" w:space="0" w:color="auto"/>
              <w:left w:val="single" w:sz="6" w:space="0" w:color="auto"/>
              <w:bottom w:val="single" w:sz="6" w:space="0" w:color="auto"/>
              <w:right w:val="single" w:sz="6" w:space="0" w:color="auto"/>
            </w:tcBorders>
          </w:tcPr>
          <w:p w14:paraId="6461D0CE" w14:textId="77777777" w:rsidR="000515E6" w:rsidRPr="00BD3F21" w:rsidRDefault="000515E6" w:rsidP="000515E6">
            <w:pPr>
              <w:widowControl w:val="0"/>
              <w:snapToGrid w:val="0"/>
              <w:spacing w:after="0" w:line="240" w:lineRule="auto"/>
              <w:rPr>
                <w:rFonts w:ascii="Arial" w:eastAsia="Times New Roman" w:hAnsi="Arial" w:cs="Arial"/>
                <w:b/>
                <w:bCs/>
                <w:spacing w:val="8"/>
                <w:sz w:val="20"/>
                <w:szCs w:val="20"/>
                <w:lang w:val="en-US" w:eastAsia="zh-CN"/>
              </w:rPr>
            </w:pPr>
            <w:r w:rsidRPr="00BD3F21">
              <w:rPr>
                <w:rFonts w:ascii="Arial" w:eastAsia="Times New Roman" w:hAnsi="Arial" w:cs="Arial"/>
                <w:b/>
                <w:bCs/>
                <w:spacing w:val="8"/>
                <w:sz w:val="20"/>
                <w:szCs w:val="20"/>
                <w:lang w:val="en-US" w:eastAsia="zh-CN"/>
              </w:rPr>
              <w:t>C.3.1.3</w:t>
            </w:r>
          </w:p>
          <w:p w14:paraId="204DA2E0" w14:textId="179451AB" w:rsidR="000515E6" w:rsidRPr="00F63368"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r w:rsidRPr="00BD3F21">
              <w:rPr>
                <w:rFonts w:ascii="Arial" w:eastAsia="Times New Roman" w:hAnsi="Arial" w:cs="Arial"/>
                <w:b/>
                <w:bCs/>
                <w:spacing w:val="8"/>
                <w:sz w:val="20"/>
                <w:szCs w:val="20"/>
                <w:lang w:val="en-US" w:eastAsia="zh-CN"/>
              </w:rPr>
              <w:t>C.3.1.4</w:t>
            </w:r>
          </w:p>
        </w:tc>
        <w:tc>
          <w:tcPr>
            <w:tcW w:w="1275" w:type="dxa"/>
            <w:tcBorders>
              <w:top w:val="single" w:sz="6" w:space="0" w:color="auto"/>
              <w:left w:val="single" w:sz="6" w:space="0" w:color="auto"/>
              <w:bottom w:val="single" w:sz="6" w:space="0" w:color="auto"/>
              <w:right w:val="single" w:sz="6" w:space="0" w:color="auto"/>
            </w:tcBorders>
          </w:tcPr>
          <w:p w14:paraId="5D6E2332" w14:textId="77777777" w:rsidR="000515E6" w:rsidRPr="00F63368"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5491B5D" w14:textId="77777777" w:rsidR="000515E6" w:rsidRPr="00F63368"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0ABB5B2" w14:textId="300DD700" w:rsidR="000515E6" w:rsidRPr="00F63368"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r>
              <w:rPr>
                <w:rFonts w:ascii="Arial" w:eastAsia="Times New Roman" w:hAnsi="Arial" w:cs="Arial"/>
                <w:b/>
                <w:bCs/>
                <w:spacing w:val="8"/>
                <w:sz w:val="20"/>
                <w:szCs w:val="20"/>
                <w:lang w:val="en-US" w:eastAsia="zh-CN"/>
              </w:rPr>
              <w:t>We agree</w:t>
            </w:r>
          </w:p>
        </w:tc>
        <w:tc>
          <w:tcPr>
            <w:tcW w:w="3402" w:type="dxa"/>
            <w:tcBorders>
              <w:top w:val="single" w:sz="6" w:space="0" w:color="auto"/>
              <w:left w:val="single" w:sz="6" w:space="0" w:color="auto"/>
              <w:bottom w:val="single" w:sz="6" w:space="0" w:color="auto"/>
              <w:right w:val="single" w:sz="6" w:space="0" w:color="auto"/>
            </w:tcBorders>
          </w:tcPr>
          <w:p w14:paraId="1666519F" w14:textId="77777777" w:rsidR="000515E6" w:rsidRPr="00F63368"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E560013" w14:textId="77777777" w:rsidR="000515E6" w:rsidRPr="00F63368"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p>
        </w:tc>
      </w:tr>
      <w:tr w:rsidR="000515E6" w:rsidRPr="00F63368" w14:paraId="25E5F41A" w14:textId="77777777" w:rsidTr="00934701">
        <w:trPr>
          <w:trHeight w:val="20"/>
          <w:tblHeader/>
        </w:trPr>
        <w:tc>
          <w:tcPr>
            <w:tcW w:w="1276" w:type="dxa"/>
            <w:tcBorders>
              <w:top w:val="single" w:sz="6" w:space="0" w:color="auto"/>
              <w:left w:val="single" w:sz="6" w:space="0" w:color="auto"/>
              <w:bottom w:val="single" w:sz="6" w:space="0" w:color="auto"/>
              <w:right w:val="single" w:sz="6" w:space="0" w:color="auto"/>
            </w:tcBorders>
          </w:tcPr>
          <w:p w14:paraId="3ACE9729" w14:textId="77777777" w:rsidR="000515E6"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r w:rsidRPr="00F63368">
              <w:rPr>
                <w:rFonts w:ascii="Arial" w:eastAsiaTheme="minorEastAsia" w:hAnsi="Arial" w:cs="Arial"/>
                <w:b/>
                <w:bCs/>
                <w:spacing w:val="8"/>
                <w:sz w:val="20"/>
                <w:szCs w:val="20"/>
                <w:lang w:val="en-US" w:eastAsia="zh-CN"/>
              </w:rPr>
              <w:t>NEPSI</w:t>
            </w:r>
          </w:p>
          <w:p w14:paraId="39A67918" w14:textId="19F4DB31" w:rsidR="000515E6" w:rsidRPr="00F63368"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r>
              <w:rPr>
                <w:rFonts w:ascii="Arial" w:eastAsiaTheme="minorEastAsia" w:hAnsi="Arial" w:cs="Arial"/>
                <w:b/>
                <w:bCs/>
                <w:spacing w:val="8"/>
                <w:sz w:val="20"/>
                <w:szCs w:val="20"/>
                <w:lang w:val="en-US" w:eastAsia="zh-CN"/>
              </w:rPr>
              <w:t>CN</w:t>
            </w:r>
          </w:p>
        </w:tc>
        <w:tc>
          <w:tcPr>
            <w:tcW w:w="851" w:type="dxa"/>
            <w:tcBorders>
              <w:top w:val="single" w:sz="6" w:space="0" w:color="auto"/>
              <w:left w:val="single" w:sz="6" w:space="0" w:color="auto"/>
              <w:bottom w:val="single" w:sz="6" w:space="0" w:color="auto"/>
              <w:right w:val="single" w:sz="6" w:space="0" w:color="auto"/>
            </w:tcBorders>
          </w:tcPr>
          <w:p w14:paraId="4280525A" w14:textId="77777777" w:rsidR="000515E6" w:rsidRPr="00F63368"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FE42F38" w14:textId="77777777" w:rsidR="000515E6" w:rsidRPr="00F63368"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FF46017" w14:textId="77777777" w:rsidR="000515E6" w:rsidRPr="00F63368" w:rsidRDefault="000515E6" w:rsidP="000515E6">
            <w:pPr>
              <w:widowControl w:val="0"/>
              <w:snapToGrid w:val="0"/>
              <w:spacing w:after="0" w:line="240" w:lineRule="auto"/>
              <w:jc w:val="center"/>
              <w:rPr>
                <w:rFonts w:ascii="Arial" w:eastAsiaTheme="minorEastAsia" w:hAnsi="Arial" w:cs="Arial"/>
                <w:b/>
                <w:bCs/>
                <w:spacing w:val="8"/>
                <w:sz w:val="20"/>
                <w:szCs w:val="20"/>
                <w:lang w:val="en-US" w:eastAsia="zh-CN"/>
              </w:rPr>
            </w:pPr>
            <w:r w:rsidRPr="00F63368">
              <w:rPr>
                <w:rFonts w:ascii="Arial" w:eastAsiaTheme="minorEastAsia"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5D175002" w14:textId="77777777" w:rsidR="000515E6" w:rsidRPr="00F63368"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r w:rsidRPr="00F63368">
              <w:rPr>
                <w:rFonts w:ascii="Arial" w:eastAsiaTheme="minorEastAsia" w:hAnsi="Arial" w:cs="Arial"/>
                <w:b/>
                <w:bCs/>
                <w:spacing w:val="8"/>
                <w:sz w:val="20"/>
                <w:szCs w:val="20"/>
                <w:lang w:val="en-US" w:eastAsia="zh-CN"/>
              </w:rPr>
              <w:t xml:space="preserve">We </w:t>
            </w:r>
            <w:proofErr w:type="gramStart"/>
            <w:r w:rsidRPr="00F63368">
              <w:rPr>
                <w:rFonts w:ascii="Arial" w:eastAsiaTheme="minorEastAsia" w:hAnsi="Arial" w:cs="Arial"/>
                <w:b/>
                <w:bCs/>
                <w:spacing w:val="8"/>
                <w:sz w:val="20"/>
                <w:szCs w:val="20"/>
                <w:lang w:val="en-US" w:eastAsia="zh-CN"/>
              </w:rPr>
              <w:t>don’t</w:t>
            </w:r>
            <w:proofErr w:type="gramEnd"/>
            <w:r w:rsidRPr="00F63368">
              <w:rPr>
                <w:rFonts w:ascii="Arial" w:eastAsiaTheme="minorEastAsia" w:hAnsi="Arial" w:cs="Arial"/>
                <w:b/>
                <w:bCs/>
                <w:spacing w:val="8"/>
                <w:sz w:val="20"/>
                <w:szCs w:val="20"/>
                <w:lang w:val="en-US" w:eastAsia="zh-CN"/>
              </w:rPr>
              <w:t xml:space="preserve"> support the draft decision sheet </w:t>
            </w:r>
            <w:proofErr w:type="spellStart"/>
            <w:r w:rsidRPr="00F63368">
              <w:rPr>
                <w:rFonts w:ascii="Arial" w:eastAsiaTheme="minorEastAsia" w:hAnsi="Arial" w:cs="Arial"/>
                <w:b/>
                <w:bCs/>
                <w:spacing w:val="8"/>
                <w:sz w:val="20"/>
                <w:szCs w:val="20"/>
                <w:lang w:val="en-US" w:eastAsia="zh-CN"/>
              </w:rPr>
              <w:t>ExTAG</w:t>
            </w:r>
            <w:proofErr w:type="spellEnd"/>
            <w:r w:rsidRPr="00F63368">
              <w:rPr>
                <w:rFonts w:ascii="Arial" w:eastAsiaTheme="minorEastAsia" w:hAnsi="Arial" w:cs="Arial"/>
                <w:b/>
                <w:bCs/>
                <w:spacing w:val="8"/>
                <w:sz w:val="20"/>
                <w:szCs w:val="20"/>
                <w:lang w:val="en-US" w:eastAsia="zh-CN"/>
              </w:rPr>
              <w:t>/699/CD because it seems to change the standard’s technical requirements.</w:t>
            </w:r>
          </w:p>
          <w:p w14:paraId="62654E17" w14:textId="77777777" w:rsidR="000515E6" w:rsidRPr="00F63368"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6371C1BD" w14:textId="77777777" w:rsidR="000515E6" w:rsidRPr="00F63368"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r w:rsidRPr="00F63368">
              <w:rPr>
                <w:rFonts w:ascii="Arial" w:eastAsiaTheme="minorEastAsia" w:hAnsi="Arial" w:cs="Arial"/>
                <w:b/>
                <w:bCs/>
                <w:spacing w:val="8"/>
                <w:sz w:val="20"/>
                <w:szCs w:val="20"/>
                <w:lang w:val="en-US" w:eastAsia="zh-CN"/>
              </w:rPr>
              <w:lastRenderedPageBreak/>
              <w:t xml:space="preserve">Suggest </w:t>
            </w:r>
            <w:proofErr w:type="gramStart"/>
            <w:r w:rsidRPr="00F63368">
              <w:rPr>
                <w:rFonts w:ascii="Arial" w:eastAsiaTheme="minorEastAsia" w:hAnsi="Arial" w:cs="Arial"/>
                <w:b/>
                <w:bCs/>
                <w:spacing w:val="8"/>
                <w:sz w:val="20"/>
                <w:szCs w:val="20"/>
                <w:lang w:val="en-US" w:eastAsia="zh-CN"/>
              </w:rPr>
              <w:t>to transfer</w:t>
            </w:r>
            <w:proofErr w:type="gramEnd"/>
            <w:r w:rsidRPr="00F63368">
              <w:rPr>
                <w:rFonts w:ascii="Arial" w:eastAsiaTheme="minorEastAsia" w:hAnsi="Arial" w:cs="Arial"/>
                <w:b/>
                <w:bCs/>
                <w:spacing w:val="8"/>
                <w:sz w:val="20"/>
                <w:szCs w:val="20"/>
                <w:lang w:val="en-US" w:eastAsia="zh-CN"/>
              </w:rPr>
              <w:t xml:space="preserve"> the draft DS to IEC TC31/MT 60079-1 for further consideration.</w:t>
            </w:r>
          </w:p>
        </w:tc>
        <w:tc>
          <w:tcPr>
            <w:tcW w:w="3260" w:type="dxa"/>
            <w:tcBorders>
              <w:top w:val="single" w:sz="6" w:space="0" w:color="auto"/>
              <w:left w:val="single" w:sz="6" w:space="0" w:color="auto"/>
              <w:bottom w:val="single" w:sz="6" w:space="0" w:color="auto"/>
              <w:right w:val="single" w:sz="6" w:space="0" w:color="auto"/>
            </w:tcBorders>
          </w:tcPr>
          <w:p w14:paraId="1E225364" w14:textId="77777777" w:rsidR="000515E6" w:rsidRPr="00F63368" w:rsidRDefault="000515E6" w:rsidP="000515E6">
            <w:pPr>
              <w:widowControl w:val="0"/>
              <w:snapToGrid w:val="0"/>
              <w:spacing w:after="0" w:line="240" w:lineRule="auto"/>
              <w:rPr>
                <w:rFonts w:ascii="Arial" w:eastAsiaTheme="minorEastAsia" w:hAnsi="Arial" w:cs="Arial"/>
                <w:b/>
                <w:bCs/>
                <w:spacing w:val="8"/>
                <w:sz w:val="20"/>
                <w:szCs w:val="20"/>
                <w:lang w:val="en-US" w:eastAsia="zh-CN"/>
              </w:rPr>
            </w:pPr>
          </w:p>
        </w:tc>
      </w:tr>
      <w:tr w:rsidR="00EC4B5E" w:rsidRPr="00EC4B5E" w14:paraId="64848F0F" w14:textId="77777777" w:rsidTr="00EC4B5E">
        <w:trPr>
          <w:trHeight w:val="20"/>
        </w:trPr>
        <w:tc>
          <w:tcPr>
            <w:tcW w:w="1276" w:type="dxa"/>
            <w:tcBorders>
              <w:top w:val="single" w:sz="6" w:space="0" w:color="auto"/>
              <w:left w:val="single" w:sz="6" w:space="0" w:color="auto"/>
              <w:bottom w:val="single" w:sz="6" w:space="0" w:color="auto"/>
              <w:right w:val="single" w:sz="6" w:space="0" w:color="auto"/>
            </w:tcBorders>
          </w:tcPr>
          <w:p w14:paraId="254B873D" w14:textId="16C9732D" w:rsidR="00EC4B5E" w:rsidRDefault="00EC4B5E" w:rsidP="00EC4B5E">
            <w:pPr>
              <w:widowControl w:val="0"/>
              <w:snapToGrid w:val="0"/>
              <w:spacing w:after="0" w:line="240" w:lineRule="auto"/>
              <w:jc w:val="center"/>
              <w:rPr>
                <w:rFonts w:ascii="Arial" w:eastAsia="Times New Roman" w:hAnsi="Arial" w:cs="Arial"/>
                <w:b/>
                <w:bCs/>
                <w:spacing w:val="8"/>
                <w:sz w:val="20"/>
                <w:szCs w:val="20"/>
                <w:lang w:val="en-US" w:eastAsia="zh-CN"/>
              </w:rPr>
            </w:pPr>
            <w:r w:rsidRPr="00EC4B5E">
              <w:rPr>
                <w:rFonts w:ascii="Arial" w:eastAsia="Times New Roman" w:hAnsi="Arial" w:cs="Arial"/>
                <w:b/>
                <w:bCs/>
                <w:spacing w:val="8"/>
                <w:sz w:val="20"/>
                <w:szCs w:val="20"/>
                <w:lang w:val="en-US" w:eastAsia="zh-CN"/>
              </w:rPr>
              <w:t>PTB</w:t>
            </w:r>
          </w:p>
          <w:p w14:paraId="495438E6" w14:textId="099C5B70" w:rsidR="00EC4B5E" w:rsidRPr="00EC4B5E" w:rsidRDefault="00EC4B5E" w:rsidP="00EC4B5E">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DE</w:t>
            </w:r>
          </w:p>
          <w:p w14:paraId="5D8FFD4F" w14:textId="77777777" w:rsidR="00EC4B5E" w:rsidRPr="00EC4B5E" w:rsidRDefault="00EC4B5E" w:rsidP="00EC4B5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851" w:type="dxa"/>
            <w:tcBorders>
              <w:top w:val="single" w:sz="6" w:space="0" w:color="auto"/>
              <w:left w:val="single" w:sz="6" w:space="0" w:color="auto"/>
              <w:bottom w:val="single" w:sz="6" w:space="0" w:color="auto"/>
              <w:right w:val="single" w:sz="6" w:space="0" w:color="auto"/>
            </w:tcBorders>
          </w:tcPr>
          <w:p w14:paraId="77F5AAD8" w14:textId="77777777" w:rsidR="00EC4B5E" w:rsidRPr="00EC4B5E" w:rsidRDefault="00EC4B5E" w:rsidP="00EC4B5E">
            <w:pPr>
              <w:widowControl w:val="0"/>
              <w:snapToGrid w:val="0"/>
              <w:spacing w:after="0" w:line="240" w:lineRule="auto"/>
              <w:jc w:val="center"/>
              <w:rPr>
                <w:rFonts w:ascii="Arial" w:eastAsia="Times New Roman" w:hAnsi="Arial" w:cs="Arial"/>
                <w:b/>
                <w:bCs/>
                <w:spacing w:val="8"/>
                <w:sz w:val="20"/>
                <w:szCs w:val="20"/>
                <w:lang w:val="en-US" w:eastAsia="zh-CN"/>
              </w:rPr>
            </w:pPr>
            <w:r w:rsidRPr="00EC4B5E">
              <w:rPr>
                <w:rFonts w:ascii="Arial" w:eastAsia="Times New Roman" w:hAnsi="Arial" w:cs="Arial"/>
                <w:b/>
                <w:bCs/>
                <w:spacing w:val="8"/>
                <w:sz w:val="20"/>
                <w:szCs w:val="20"/>
                <w:lang w:val="en-US" w:eastAsia="zh-CN"/>
              </w:rPr>
              <w:t>IEC 60079-1:2014</w:t>
            </w:r>
          </w:p>
          <w:p w14:paraId="26A816EF" w14:textId="77777777" w:rsidR="00EC4B5E" w:rsidRPr="00EC4B5E" w:rsidRDefault="00EC4B5E" w:rsidP="00EC4B5E">
            <w:pPr>
              <w:widowControl w:val="0"/>
              <w:snapToGrid w:val="0"/>
              <w:spacing w:after="0" w:line="240" w:lineRule="auto"/>
              <w:jc w:val="center"/>
              <w:rPr>
                <w:rFonts w:ascii="Arial" w:eastAsia="Times New Roman" w:hAnsi="Arial" w:cs="Arial"/>
                <w:b/>
                <w:bCs/>
                <w:spacing w:val="8"/>
                <w:sz w:val="20"/>
                <w:szCs w:val="20"/>
                <w:lang w:val="en-US" w:eastAsia="zh-CN"/>
              </w:rPr>
            </w:pPr>
            <w:r w:rsidRPr="00EC4B5E">
              <w:rPr>
                <w:rFonts w:ascii="Arial" w:eastAsia="Times New Roman" w:hAnsi="Arial" w:cs="Arial"/>
                <w:b/>
                <w:bCs/>
                <w:spacing w:val="8"/>
                <w:sz w:val="20"/>
                <w:szCs w:val="20"/>
                <w:lang w:val="en-US" w:eastAsia="zh-CN"/>
              </w:rPr>
              <w:t>(Ed 7.0)</w:t>
            </w:r>
            <w:r w:rsidRPr="00EC4B5E">
              <w:rPr>
                <w:rFonts w:ascii="Arial" w:eastAsia="Times New Roman" w:hAnsi="Arial" w:cs="Arial"/>
                <w:b/>
                <w:bCs/>
                <w:spacing w:val="8"/>
                <w:sz w:val="20"/>
                <w:szCs w:val="20"/>
                <w:lang w:val="en-US" w:eastAsia="zh-CN"/>
              </w:rPr>
              <w:br/>
              <w:t>IEC 60079-1:2007</w:t>
            </w:r>
          </w:p>
          <w:p w14:paraId="1984890C" w14:textId="77777777" w:rsidR="00EC4B5E" w:rsidRPr="00EC4B5E" w:rsidRDefault="00EC4B5E" w:rsidP="00EC4B5E">
            <w:pPr>
              <w:widowControl w:val="0"/>
              <w:snapToGrid w:val="0"/>
              <w:spacing w:after="0" w:line="240" w:lineRule="auto"/>
              <w:jc w:val="center"/>
              <w:rPr>
                <w:rFonts w:ascii="Arial" w:eastAsia="Times New Roman" w:hAnsi="Arial" w:cs="Arial"/>
                <w:b/>
                <w:bCs/>
                <w:spacing w:val="8"/>
                <w:sz w:val="20"/>
                <w:szCs w:val="20"/>
                <w:lang w:val="en-US" w:eastAsia="zh-CN"/>
              </w:rPr>
            </w:pPr>
            <w:r w:rsidRPr="00EC4B5E">
              <w:rPr>
                <w:rFonts w:ascii="Arial" w:eastAsia="Times New Roman" w:hAnsi="Arial" w:cs="Arial"/>
                <w:b/>
                <w:bCs/>
                <w:spacing w:val="8"/>
                <w:sz w:val="20"/>
                <w:szCs w:val="20"/>
                <w:lang w:val="en-US" w:eastAsia="zh-CN"/>
              </w:rPr>
              <w:t>(Ed 6.0)</w:t>
            </w:r>
          </w:p>
        </w:tc>
        <w:tc>
          <w:tcPr>
            <w:tcW w:w="1275" w:type="dxa"/>
            <w:tcBorders>
              <w:top w:val="single" w:sz="6" w:space="0" w:color="auto"/>
              <w:left w:val="single" w:sz="6" w:space="0" w:color="auto"/>
              <w:bottom w:val="single" w:sz="6" w:space="0" w:color="auto"/>
              <w:right w:val="single" w:sz="6" w:space="0" w:color="auto"/>
            </w:tcBorders>
          </w:tcPr>
          <w:p w14:paraId="0C8A4A02" w14:textId="77777777" w:rsidR="00EC4B5E" w:rsidRPr="00EC4B5E" w:rsidRDefault="00EC4B5E" w:rsidP="00EC4B5E">
            <w:pPr>
              <w:widowControl w:val="0"/>
              <w:snapToGrid w:val="0"/>
              <w:spacing w:after="0" w:line="240" w:lineRule="auto"/>
              <w:jc w:val="center"/>
              <w:rPr>
                <w:rFonts w:ascii="Arial" w:eastAsia="Times New Roman" w:hAnsi="Arial" w:cs="Arial"/>
                <w:b/>
                <w:bCs/>
                <w:spacing w:val="8"/>
                <w:sz w:val="20"/>
                <w:szCs w:val="20"/>
                <w:lang w:val="en-US" w:eastAsia="zh-CN"/>
              </w:rPr>
            </w:pPr>
            <w:r w:rsidRPr="00EC4B5E">
              <w:rPr>
                <w:rFonts w:ascii="Arial" w:eastAsia="Times New Roman" w:hAnsi="Arial" w:cs="Arial"/>
                <w:b/>
                <w:bCs/>
                <w:spacing w:val="8"/>
                <w:sz w:val="20"/>
                <w:szCs w:val="20"/>
                <w:lang w:val="en-US" w:eastAsia="zh-CN"/>
              </w:rPr>
              <w:t>C.3.1.3</w:t>
            </w:r>
          </w:p>
          <w:p w14:paraId="3045EE7E" w14:textId="77777777" w:rsidR="00EC4B5E" w:rsidRPr="00EC4B5E" w:rsidRDefault="00EC4B5E" w:rsidP="00EC4B5E">
            <w:pPr>
              <w:widowControl w:val="0"/>
              <w:snapToGrid w:val="0"/>
              <w:spacing w:after="0" w:line="240" w:lineRule="auto"/>
              <w:jc w:val="center"/>
              <w:rPr>
                <w:rFonts w:ascii="Arial" w:eastAsia="Times New Roman" w:hAnsi="Arial" w:cs="Arial"/>
                <w:b/>
                <w:bCs/>
                <w:spacing w:val="8"/>
                <w:sz w:val="20"/>
                <w:szCs w:val="20"/>
                <w:lang w:val="en-US" w:eastAsia="zh-CN"/>
              </w:rPr>
            </w:pPr>
            <w:r w:rsidRPr="00EC4B5E">
              <w:rPr>
                <w:rFonts w:ascii="Arial" w:eastAsia="Times New Roman" w:hAnsi="Arial" w:cs="Arial"/>
                <w:b/>
                <w:bCs/>
                <w:spacing w:val="8"/>
                <w:sz w:val="20"/>
                <w:szCs w:val="20"/>
                <w:lang w:val="en-US" w:eastAsia="zh-CN"/>
              </w:rPr>
              <w:t>C.3.1.4</w:t>
            </w:r>
          </w:p>
        </w:tc>
        <w:tc>
          <w:tcPr>
            <w:tcW w:w="1134" w:type="dxa"/>
            <w:tcBorders>
              <w:top w:val="single" w:sz="6" w:space="0" w:color="auto"/>
              <w:left w:val="single" w:sz="6" w:space="0" w:color="auto"/>
              <w:bottom w:val="single" w:sz="6" w:space="0" w:color="auto"/>
              <w:right w:val="single" w:sz="6" w:space="0" w:color="auto"/>
            </w:tcBorders>
          </w:tcPr>
          <w:p w14:paraId="05DB215B" w14:textId="77777777" w:rsidR="00EC4B5E" w:rsidRPr="00EC4B5E" w:rsidRDefault="00EC4B5E" w:rsidP="00EC4B5E">
            <w:pPr>
              <w:widowControl w:val="0"/>
              <w:snapToGrid w:val="0"/>
              <w:spacing w:after="0" w:line="240" w:lineRule="auto"/>
              <w:jc w:val="center"/>
              <w:rPr>
                <w:rFonts w:ascii="Arial" w:eastAsia="Times New Roman" w:hAnsi="Arial" w:cs="Arial"/>
                <w:b/>
                <w:bCs/>
                <w:spacing w:val="8"/>
                <w:sz w:val="20"/>
                <w:szCs w:val="20"/>
                <w:lang w:val="en-US" w:eastAsia="zh-CN"/>
              </w:rPr>
            </w:pPr>
            <w:r w:rsidRPr="00EC4B5E">
              <w:rPr>
                <w:rFonts w:ascii="Arial" w:eastAsia="Times New Roman" w:hAnsi="Arial" w:cs="Arial"/>
                <w:b/>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429B61C5" w14:textId="77777777" w:rsidR="00EC4B5E" w:rsidRPr="00EC4B5E" w:rsidRDefault="00EC4B5E" w:rsidP="00EC4B5E">
            <w:pPr>
              <w:widowControl w:val="0"/>
              <w:snapToGrid w:val="0"/>
              <w:spacing w:after="0" w:line="240" w:lineRule="auto"/>
              <w:jc w:val="center"/>
              <w:rPr>
                <w:rFonts w:ascii="Arial" w:eastAsia="Times New Roman" w:hAnsi="Arial" w:cs="Arial"/>
                <w:b/>
                <w:bCs/>
                <w:spacing w:val="8"/>
                <w:sz w:val="20"/>
                <w:szCs w:val="20"/>
                <w:lang w:val="en-US" w:eastAsia="zh-CN"/>
              </w:rPr>
            </w:pPr>
            <w:r w:rsidRPr="00EC4B5E">
              <w:rPr>
                <w:rFonts w:ascii="Arial" w:eastAsia="Times New Roman" w:hAnsi="Arial" w:cs="Arial"/>
                <w:b/>
                <w:bCs/>
                <w:spacing w:val="8"/>
                <w:sz w:val="20"/>
                <w:szCs w:val="20"/>
                <w:lang w:val="en-US" w:eastAsia="zh-CN"/>
              </w:rPr>
              <w:t>Question:</w:t>
            </w:r>
          </w:p>
          <w:p w14:paraId="5E02A7DE" w14:textId="77777777" w:rsidR="00EC4B5E" w:rsidRPr="00EC4B5E" w:rsidRDefault="00EC4B5E" w:rsidP="00EC4B5E">
            <w:pPr>
              <w:widowControl w:val="0"/>
              <w:snapToGrid w:val="0"/>
              <w:spacing w:after="0" w:line="240" w:lineRule="auto"/>
              <w:jc w:val="center"/>
              <w:rPr>
                <w:rFonts w:ascii="Arial" w:eastAsia="Times New Roman" w:hAnsi="Arial" w:cs="Arial"/>
                <w:b/>
                <w:bCs/>
                <w:spacing w:val="8"/>
                <w:sz w:val="20"/>
                <w:szCs w:val="20"/>
                <w:lang w:val="en-US" w:eastAsia="zh-CN"/>
              </w:rPr>
            </w:pPr>
            <w:r w:rsidRPr="00EC4B5E">
              <w:rPr>
                <w:rFonts w:ascii="Arial" w:eastAsia="Times New Roman" w:hAnsi="Arial" w:cs="Arial"/>
                <w:b/>
                <w:bCs/>
                <w:spacing w:val="8"/>
                <w:sz w:val="20"/>
                <w:szCs w:val="20"/>
                <w:lang w:val="en-US" w:eastAsia="zh-CN"/>
              </w:rPr>
              <w:t>Is it possible to apply the alternative acceptance criteria of clause 6.1.2 (flame erosion test and non-transmission test) on cable glands and conduit sealing devices sealed with setting compound in case of leakage occurs during the hydraulic test pressure?</w:t>
            </w:r>
          </w:p>
        </w:tc>
        <w:tc>
          <w:tcPr>
            <w:tcW w:w="3402" w:type="dxa"/>
            <w:tcBorders>
              <w:top w:val="single" w:sz="6" w:space="0" w:color="auto"/>
              <w:left w:val="single" w:sz="6" w:space="0" w:color="auto"/>
              <w:bottom w:val="single" w:sz="6" w:space="0" w:color="auto"/>
              <w:right w:val="single" w:sz="6" w:space="0" w:color="auto"/>
            </w:tcBorders>
          </w:tcPr>
          <w:p w14:paraId="26EEDFAB" w14:textId="77777777" w:rsidR="00EC4B5E" w:rsidRPr="00EC4B5E" w:rsidRDefault="00EC4B5E" w:rsidP="00EC4B5E">
            <w:pPr>
              <w:widowControl w:val="0"/>
              <w:snapToGrid w:val="0"/>
              <w:spacing w:after="0" w:line="240" w:lineRule="auto"/>
              <w:jc w:val="center"/>
              <w:rPr>
                <w:rFonts w:ascii="Arial" w:eastAsia="Times New Roman" w:hAnsi="Arial" w:cs="Arial"/>
                <w:b/>
                <w:bCs/>
                <w:spacing w:val="8"/>
                <w:sz w:val="20"/>
                <w:szCs w:val="20"/>
                <w:lang w:val="en-US" w:eastAsia="zh-CN"/>
              </w:rPr>
            </w:pPr>
            <w:r w:rsidRPr="00EC4B5E">
              <w:rPr>
                <w:rFonts w:ascii="Arial" w:eastAsia="Times New Roman" w:hAnsi="Arial" w:cs="Arial"/>
                <w:b/>
                <w:bCs/>
                <w:spacing w:val="8"/>
                <w:sz w:val="20"/>
                <w:szCs w:val="20"/>
                <w:lang w:val="en-US" w:eastAsia="zh-CN"/>
              </w:rPr>
              <w:t>Answer to question:</w:t>
            </w:r>
          </w:p>
          <w:p w14:paraId="35076BCD" w14:textId="77777777" w:rsidR="00EC4B5E" w:rsidRPr="00EC4B5E" w:rsidRDefault="00EC4B5E" w:rsidP="00EC4B5E">
            <w:pPr>
              <w:widowControl w:val="0"/>
              <w:snapToGrid w:val="0"/>
              <w:spacing w:after="0" w:line="240" w:lineRule="auto"/>
              <w:jc w:val="center"/>
              <w:rPr>
                <w:rFonts w:ascii="Arial" w:eastAsia="Times New Roman" w:hAnsi="Arial" w:cs="Arial"/>
                <w:b/>
                <w:bCs/>
                <w:spacing w:val="8"/>
                <w:sz w:val="20"/>
                <w:szCs w:val="20"/>
                <w:lang w:val="en-US" w:eastAsia="zh-CN"/>
              </w:rPr>
            </w:pPr>
            <w:r w:rsidRPr="00EC4B5E">
              <w:rPr>
                <w:rFonts w:ascii="Arial" w:eastAsia="Times New Roman" w:hAnsi="Arial" w:cs="Arial"/>
                <w:b/>
                <w:bCs/>
                <w:spacing w:val="8"/>
                <w:sz w:val="20"/>
                <w:szCs w:val="20"/>
                <w:lang w:val="en-US" w:eastAsia="zh-CN"/>
              </w:rPr>
              <w:t>Add the following to the answer to be read also follows:</w:t>
            </w:r>
            <w:r w:rsidRPr="00EC4B5E">
              <w:rPr>
                <w:rFonts w:ascii="Arial" w:eastAsia="Times New Roman" w:hAnsi="Arial" w:cs="Arial"/>
                <w:b/>
                <w:bCs/>
                <w:spacing w:val="8"/>
                <w:sz w:val="20"/>
                <w:szCs w:val="20"/>
                <w:lang w:val="en-US" w:eastAsia="zh-CN"/>
              </w:rPr>
              <w:br/>
              <w:t>(….)  volume. Furthermore, the process of sealing needs to be factory mounted.</w:t>
            </w:r>
          </w:p>
        </w:tc>
        <w:tc>
          <w:tcPr>
            <w:tcW w:w="3260" w:type="dxa"/>
            <w:tcBorders>
              <w:top w:val="single" w:sz="6" w:space="0" w:color="auto"/>
              <w:left w:val="single" w:sz="6" w:space="0" w:color="auto"/>
              <w:bottom w:val="single" w:sz="6" w:space="0" w:color="auto"/>
              <w:right w:val="single" w:sz="6" w:space="0" w:color="auto"/>
            </w:tcBorders>
          </w:tcPr>
          <w:p w14:paraId="78BF78A7" w14:textId="77777777" w:rsidR="00EC4B5E" w:rsidRPr="00EC4B5E" w:rsidRDefault="00EC4B5E" w:rsidP="00EC4B5E">
            <w:pPr>
              <w:widowControl w:val="0"/>
              <w:snapToGrid w:val="0"/>
              <w:spacing w:after="0" w:line="240" w:lineRule="auto"/>
              <w:jc w:val="center"/>
              <w:rPr>
                <w:rFonts w:ascii="Arial" w:eastAsia="Times New Roman" w:hAnsi="Arial" w:cs="Arial"/>
                <w:b/>
                <w:bCs/>
                <w:spacing w:val="8"/>
                <w:sz w:val="20"/>
                <w:szCs w:val="20"/>
                <w:lang w:val="en-US" w:eastAsia="zh-CN"/>
              </w:rPr>
            </w:pPr>
          </w:p>
        </w:tc>
      </w:tr>
      <w:tr w:rsidR="000515E6" w:rsidRPr="009D6FA0" w14:paraId="3C60668A" w14:textId="77777777" w:rsidTr="00934701">
        <w:trPr>
          <w:trHeight w:val="20"/>
        </w:trPr>
        <w:tc>
          <w:tcPr>
            <w:tcW w:w="1276" w:type="dxa"/>
            <w:tcBorders>
              <w:top w:val="single" w:sz="6" w:space="0" w:color="auto"/>
              <w:left w:val="single" w:sz="6" w:space="0" w:color="auto"/>
              <w:bottom w:val="single" w:sz="6" w:space="0" w:color="auto"/>
              <w:right w:val="single" w:sz="6" w:space="0" w:color="auto"/>
            </w:tcBorders>
          </w:tcPr>
          <w:p w14:paraId="5FF133A3" w14:textId="311D62B9" w:rsidR="000515E6" w:rsidRPr="00E9539F" w:rsidRDefault="000515E6" w:rsidP="000515E6">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QPS</w:t>
            </w:r>
            <w:r>
              <w:rPr>
                <w:rFonts w:ascii="Arial" w:eastAsia="Times New Roman" w:hAnsi="Arial" w:cs="Arial"/>
                <w:b/>
                <w:bCs/>
                <w:spacing w:val="8"/>
                <w:sz w:val="20"/>
                <w:szCs w:val="20"/>
                <w:lang w:val="en-US" w:eastAsia="zh-CN"/>
              </w:rPr>
              <w:br/>
              <w:t>CA</w:t>
            </w:r>
          </w:p>
          <w:p w14:paraId="4356CF67" w14:textId="77777777" w:rsidR="000515E6" w:rsidRPr="00E9539F" w:rsidRDefault="000515E6" w:rsidP="000515E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851" w:type="dxa"/>
            <w:tcBorders>
              <w:top w:val="single" w:sz="6" w:space="0" w:color="auto"/>
              <w:left w:val="single" w:sz="6" w:space="0" w:color="auto"/>
              <w:bottom w:val="single" w:sz="6" w:space="0" w:color="auto"/>
              <w:right w:val="single" w:sz="6" w:space="0" w:color="auto"/>
            </w:tcBorders>
          </w:tcPr>
          <w:p w14:paraId="745F7E6D" w14:textId="77777777" w:rsidR="000515E6" w:rsidRPr="00E9539F" w:rsidRDefault="000515E6" w:rsidP="000515E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E821DE7" w14:textId="77777777" w:rsidR="000515E6" w:rsidRPr="00E9539F" w:rsidRDefault="000515E6" w:rsidP="000515E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0C1D599" w14:textId="77777777" w:rsidR="000515E6" w:rsidRPr="00E9539F" w:rsidRDefault="000515E6" w:rsidP="000515E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76E54D00" w14:textId="77777777" w:rsidR="000515E6" w:rsidRDefault="000515E6" w:rsidP="000515E6">
            <w:pPr>
              <w:widowControl w:val="0"/>
              <w:snapToGrid w:val="0"/>
              <w:spacing w:after="0" w:line="240" w:lineRule="auto"/>
              <w:jc w:val="center"/>
              <w:rPr>
                <w:rFonts w:ascii="Arial" w:eastAsia="Times New Roman" w:hAnsi="Arial" w:cs="Arial"/>
                <w:b/>
                <w:bCs/>
                <w:spacing w:val="8"/>
                <w:sz w:val="20"/>
                <w:szCs w:val="20"/>
                <w:lang w:val="en-US" w:eastAsia="zh-CN"/>
              </w:rPr>
            </w:pPr>
            <w:r w:rsidRPr="000D70AC">
              <w:rPr>
                <w:rFonts w:ascii="Arial" w:eastAsia="Times New Roman" w:hAnsi="Arial" w:cs="Arial"/>
                <w:b/>
                <w:bCs/>
                <w:spacing w:val="8"/>
                <w:sz w:val="20"/>
                <w:szCs w:val="20"/>
                <w:lang w:val="en-US" w:eastAsia="zh-CN"/>
              </w:rPr>
              <w:t>QPS agrees with the proposed draft DS and has no further comments.</w:t>
            </w:r>
          </w:p>
          <w:p w14:paraId="172C2EA5" w14:textId="0F42207E" w:rsidR="00934701" w:rsidRPr="008D586F" w:rsidRDefault="00934701" w:rsidP="000515E6">
            <w:pPr>
              <w:widowControl w:val="0"/>
              <w:snapToGrid w:val="0"/>
              <w:spacing w:after="0" w:line="240" w:lineRule="auto"/>
              <w:jc w:val="center"/>
              <w:rPr>
                <w:rFonts w:ascii="Arial" w:eastAsia="Times New Roman" w:hAnsi="Arial" w:cs="Arial"/>
                <w:b/>
                <w:bCs/>
                <w:spacing w:val="8"/>
                <w:sz w:val="20"/>
                <w:szCs w:val="20"/>
                <w:lang w:eastAsia="zh-CN"/>
              </w:rPr>
            </w:pPr>
          </w:p>
        </w:tc>
        <w:tc>
          <w:tcPr>
            <w:tcW w:w="3402" w:type="dxa"/>
            <w:tcBorders>
              <w:top w:val="single" w:sz="6" w:space="0" w:color="auto"/>
              <w:left w:val="single" w:sz="6" w:space="0" w:color="auto"/>
              <w:bottom w:val="single" w:sz="6" w:space="0" w:color="auto"/>
              <w:right w:val="single" w:sz="6" w:space="0" w:color="auto"/>
            </w:tcBorders>
          </w:tcPr>
          <w:p w14:paraId="15061E2D" w14:textId="77777777" w:rsidR="000515E6" w:rsidRPr="00E9539F" w:rsidRDefault="000515E6" w:rsidP="000515E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6C05A99" w14:textId="77777777" w:rsidR="000515E6" w:rsidRPr="00E9539F" w:rsidRDefault="000515E6" w:rsidP="000515E6">
            <w:pPr>
              <w:widowControl w:val="0"/>
              <w:snapToGrid w:val="0"/>
              <w:spacing w:after="0" w:line="240" w:lineRule="auto"/>
              <w:jc w:val="center"/>
              <w:rPr>
                <w:rFonts w:ascii="Arial" w:eastAsia="Times New Roman" w:hAnsi="Arial" w:cs="Arial"/>
                <w:b/>
                <w:bCs/>
                <w:spacing w:val="8"/>
                <w:sz w:val="20"/>
                <w:szCs w:val="20"/>
                <w:lang w:val="en-US" w:eastAsia="zh-CN"/>
              </w:rPr>
            </w:pPr>
          </w:p>
        </w:tc>
      </w:tr>
      <w:tr w:rsidR="000515E6" w:rsidRPr="009D6FA0" w14:paraId="3FF936F7" w14:textId="77777777" w:rsidTr="00934701">
        <w:trPr>
          <w:trHeight w:val="20"/>
        </w:trPr>
        <w:tc>
          <w:tcPr>
            <w:tcW w:w="1276" w:type="dxa"/>
            <w:tcBorders>
              <w:top w:val="single" w:sz="6" w:space="0" w:color="auto"/>
              <w:left w:val="single" w:sz="6" w:space="0" w:color="auto"/>
              <w:bottom w:val="single" w:sz="6" w:space="0" w:color="auto"/>
              <w:right w:val="single" w:sz="6" w:space="0" w:color="auto"/>
            </w:tcBorders>
          </w:tcPr>
          <w:p w14:paraId="43250F70" w14:textId="77777777" w:rsidR="000515E6" w:rsidRDefault="000515E6" w:rsidP="000515E6">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SGS </w:t>
            </w:r>
            <w:proofErr w:type="spellStart"/>
            <w:r>
              <w:rPr>
                <w:rFonts w:ascii="Arial" w:eastAsia="Times New Roman" w:hAnsi="Arial" w:cs="Arial"/>
                <w:b/>
                <w:bCs/>
                <w:spacing w:val="8"/>
                <w:sz w:val="20"/>
                <w:szCs w:val="20"/>
                <w:lang w:val="en-US" w:eastAsia="zh-CN"/>
              </w:rPr>
              <w:t>Baseefa</w:t>
            </w:r>
            <w:proofErr w:type="spellEnd"/>
          </w:p>
          <w:p w14:paraId="7FCE23AF" w14:textId="77777777" w:rsidR="000515E6" w:rsidRPr="00E9539F" w:rsidRDefault="000515E6" w:rsidP="000515E6">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GB</w:t>
            </w:r>
          </w:p>
          <w:p w14:paraId="6E8A36E7" w14:textId="77777777" w:rsidR="000515E6" w:rsidRDefault="000515E6" w:rsidP="000515E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851" w:type="dxa"/>
            <w:tcBorders>
              <w:top w:val="single" w:sz="6" w:space="0" w:color="auto"/>
              <w:left w:val="single" w:sz="6" w:space="0" w:color="auto"/>
              <w:bottom w:val="single" w:sz="6" w:space="0" w:color="auto"/>
              <w:right w:val="single" w:sz="6" w:space="0" w:color="auto"/>
            </w:tcBorders>
          </w:tcPr>
          <w:p w14:paraId="47692B09" w14:textId="77777777" w:rsidR="000515E6" w:rsidRPr="00E9539F" w:rsidRDefault="000515E6" w:rsidP="000515E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8A4E07F" w14:textId="77777777" w:rsidR="000515E6" w:rsidRPr="00E9539F" w:rsidRDefault="000515E6" w:rsidP="000515E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8453503" w14:textId="223BF546" w:rsidR="000515E6" w:rsidRPr="00E9539F" w:rsidRDefault="000515E6" w:rsidP="000515E6">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te</w:t>
            </w:r>
            <w:proofErr w:type="spellEnd"/>
          </w:p>
        </w:tc>
        <w:tc>
          <w:tcPr>
            <w:tcW w:w="3544" w:type="dxa"/>
            <w:tcBorders>
              <w:top w:val="single" w:sz="6" w:space="0" w:color="auto"/>
              <w:left w:val="single" w:sz="6" w:space="0" w:color="auto"/>
              <w:bottom w:val="single" w:sz="6" w:space="0" w:color="auto"/>
              <w:right w:val="single" w:sz="6" w:space="0" w:color="auto"/>
            </w:tcBorders>
          </w:tcPr>
          <w:p w14:paraId="713D4C47" w14:textId="77777777" w:rsidR="000515E6" w:rsidRPr="005D51D2" w:rsidRDefault="000515E6" w:rsidP="000515E6">
            <w:pPr>
              <w:widowControl w:val="0"/>
              <w:snapToGrid w:val="0"/>
              <w:spacing w:after="0" w:line="240" w:lineRule="auto"/>
              <w:rPr>
                <w:rFonts w:ascii="Arial" w:eastAsia="Times New Roman" w:hAnsi="Arial" w:cs="Arial"/>
                <w:spacing w:val="8"/>
                <w:sz w:val="20"/>
                <w:szCs w:val="20"/>
                <w:lang w:val="en-US" w:eastAsia="zh-CN"/>
              </w:rPr>
            </w:pPr>
            <w:r w:rsidRPr="005D51D2">
              <w:rPr>
                <w:rFonts w:ascii="Arial" w:eastAsia="Times New Roman" w:hAnsi="Arial" w:cs="Arial"/>
                <w:spacing w:val="8"/>
                <w:sz w:val="20"/>
                <w:szCs w:val="20"/>
                <w:lang w:val="en-US" w:eastAsia="zh-CN"/>
              </w:rPr>
              <w:t xml:space="preserve">SGS </w:t>
            </w:r>
            <w:proofErr w:type="spellStart"/>
            <w:r w:rsidRPr="005D51D2">
              <w:rPr>
                <w:rFonts w:ascii="Arial" w:eastAsia="Times New Roman" w:hAnsi="Arial" w:cs="Arial"/>
                <w:spacing w:val="8"/>
                <w:sz w:val="20"/>
                <w:szCs w:val="20"/>
                <w:lang w:val="en-US" w:eastAsia="zh-CN"/>
              </w:rPr>
              <w:t>Baseefa</w:t>
            </w:r>
            <w:proofErr w:type="spellEnd"/>
            <w:r w:rsidRPr="005D51D2">
              <w:rPr>
                <w:rFonts w:ascii="Arial" w:eastAsia="Times New Roman" w:hAnsi="Arial" w:cs="Arial"/>
                <w:spacing w:val="8"/>
                <w:sz w:val="20"/>
                <w:szCs w:val="20"/>
                <w:lang w:val="en-US" w:eastAsia="zh-CN"/>
              </w:rPr>
              <w:t xml:space="preserve"> believes that not extending the flame erosion testing to compound filled glands and conduit fittings was an appropriate decision by the MT</w:t>
            </w:r>
            <w:r>
              <w:rPr>
                <w:rFonts w:ascii="Arial" w:eastAsia="Times New Roman" w:hAnsi="Arial" w:cs="Arial"/>
                <w:spacing w:val="8"/>
                <w:sz w:val="20"/>
                <w:szCs w:val="20"/>
                <w:lang w:val="en-US" w:eastAsia="zh-CN"/>
              </w:rPr>
              <w:t xml:space="preserve"> and that to do so would require an amendment to the standard.</w:t>
            </w:r>
          </w:p>
          <w:p w14:paraId="57A4356E" w14:textId="77777777" w:rsidR="000515E6" w:rsidRPr="005D51D2" w:rsidRDefault="000515E6" w:rsidP="000515E6">
            <w:pPr>
              <w:widowControl w:val="0"/>
              <w:snapToGrid w:val="0"/>
              <w:spacing w:after="0" w:line="240" w:lineRule="auto"/>
              <w:rPr>
                <w:rFonts w:ascii="Arial" w:eastAsia="Times New Roman" w:hAnsi="Arial" w:cs="Arial"/>
                <w:spacing w:val="8"/>
                <w:sz w:val="20"/>
                <w:szCs w:val="20"/>
                <w:lang w:val="en-US" w:eastAsia="zh-CN"/>
              </w:rPr>
            </w:pPr>
          </w:p>
          <w:p w14:paraId="51A29DB1" w14:textId="77777777" w:rsidR="000515E6" w:rsidRDefault="000515E6" w:rsidP="000515E6">
            <w:pPr>
              <w:widowControl w:val="0"/>
              <w:snapToGrid w:val="0"/>
              <w:spacing w:after="0" w:line="240" w:lineRule="auto"/>
              <w:rPr>
                <w:rFonts w:ascii="Arial" w:eastAsia="Times New Roman" w:hAnsi="Arial" w:cs="Arial"/>
                <w:spacing w:val="8"/>
                <w:sz w:val="20"/>
                <w:szCs w:val="20"/>
                <w:lang w:val="en-US" w:eastAsia="zh-CN"/>
              </w:rPr>
            </w:pPr>
            <w:r w:rsidRPr="005D51D2">
              <w:rPr>
                <w:rFonts w:ascii="Arial" w:eastAsia="Times New Roman" w:hAnsi="Arial" w:cs="Arial"/>
                <w:spacing w:val="8"/>
                <w:sz w:val="20"/>
                <w:szCs w:val="20"/>
                <w:lang w:val="en-US" w:eastAsia="zh-CN"/>
              </w:rPr>
              <w:t>Whereas</w:t>
            </w:r>
            <w:r>
              <w:rPr>
                <w:rFonts w:ascii="Arial" w:eastAsia="Times New Roman" w:hAnsi="Arial" w:cs="Arial"/>
                <w:spacing w:val="8"/>
                <w:sz w:val="20"/>
                <w:szCs w:val="20"/>
                <w:lang w:val="en-US" w:eastAsia="zh-CN"/>
              </w:rPr>
              <w:t xml:space="preserve"> the manufacture of a bushing is completed in a manufacturing facility under the direct supervision of a QA system monitored by an IECEx QAR, the compound filling of a gland or conduit fitting is performed in the </w:t>
            </w:r>
            <w:r>
              <w:rPr>
                <w:rFonts w:ascii="Arial" w:eastAsia="Times New Roman" w:hAnsi="Arial" w:cs="Arial"/>
                <w:spacing w:val="8"/>
                <w:sz w:val="20"/>
                <w:szCs w:val="20"/>
                <w:lang w:val="en-US" w:eastAsia="zh-CN"/>
              </w:rPr>
              <w:lastRenderedPageBreak/>
              <w:t>field without the same degree of monitoring.</w:t>
            </w:r>
          </w:p>
          <w:p w14:paraId="66887C3F" w14:textId="77777777" w:rsidR="000515E6" w:rsidRDefault="000515E6" w:rsidP="000515E6">
            <w:pPr>
              <w:widowControl w:val="0"/>
              <w:snapToGrid w:val="0"/>
              <w:spacing w:after="0" w:line="240" w:lineRule="auto"/>
              <w:rPr>
                <w:rFonts w:ascii="Arial" w:eastAsia="Times New Roman" w:hAnsi="Arial" w:cs="Arial"/>
                <w:spacing w:val="8"/>
                <w:sz w:val="20"/>
                <w:szCs w:val="20"/>
                <w:lang w:val="en-US" w:eastAsia="zh-CN"/>
              </w:rPr>
            </w:pPr>
          </w:p>
          <w:p w14:paraId="580CE4A7" w14:textId="77777777" w:rsidR="000515E6" w:rsidRDefault="000515E6" w:rsidP="000515E6">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We accept that the installer should have proven competence, but the chance of a gland or conduit fitting prepared in the field having the same leakage characteristics as a carefully prepared test sample seems to be a step too far.</w:t>
            </w:r>
          </w:p>
          <w:p w14:paraId="720F9BDD" w14:textId="703FBB9A" w:rsidR="000515E6" w:rsidRPr="000D70AC" w:rsidRDefault="000515E6" w:rsidP="000515E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A8E2843" w14:textId="77777777" w:rsidR="000515E6" w:rsidRDefault="000515E6" w:rsidP="000515E6">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lastRenderedPageBreak/>
              <w:t>Answer:</w:t>
            </w:r>
          </w:p>
          <w:p w14:paraId="5BDB5D14" w14:textId="0AAB4D03" w:rsidR="000515E6" w:rsidRPr="00E9539F" w:rsidRDefault="000515E6" w:rsidP="000515E6">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spacing w:val="8"/>
                <w:sz w:val="20"/>
                <w:szCs w:val="20"/>
                <w:lang w:val="en-US" w:eastAsia="zh-CN"/>
              </w:rPr>
              <w:t>No.  The alternative acceptance criteria of clause 6 is not acceptable for compound filled glands or conduit fittings, as the level of control provided by a quality system subject to a QAR is absent.  Furthermore, such compound filling would not normally take place in the same controlled physical environment as completion of a bushing.</w:t>
            </w:r>
          </w:p>
        </w:tc>
        <w:tc>
          <w:tcPr>
            <w:tcW w:w="3260" w:type="dxa"/>
            <w:tcBorders>
              <w:top w:val="single" w:sz="6" w:space="0" w:color="auto"/>
              <w:left w:val="single" w:sz="6" w:space="0" w:color="auto"/>
              <w:bottom w:val="single" w:sz="6" w:space="0" w:color="auto"/>
              <w:right w:val="single" w:sz="6" w:space="0" w:color="auto"/>
            </w:tcBorders>
          </w:tcPr>
          <w:p w14:paraId="098EA268" w14:textId="77777777" w:rsidR="000515E6" w:rsidRPr="00E9539F" w:rsidRDefault="000515E6" w:rsidP="000515E6">
            <w:pPr>
              <w:widowControl w:val="0"/>
              <w:snapToGrid w:val="0"/>
              <w:spacing w:after="0" w:line="240" w:lineRule="auto"/>
              <w:jc w:val="center"/>
              <w:rPr>
                <w:rFonts w:ascii="Arial" w:eastAsia="Times New Roman" w:hAnsi="Arial" w:cs="Arial"/>
                <w:b/>
                <w:bCs/>
                <w:spacing w:val="8"/>
                <w:sz w:val="20"/>
                <w:szCs w:val="20"/>
                <w:lang w:val="en-US" w:eastAsia="zh-CN"/>
              </w:rPr>
            </w:pPr>
          </w:p>
        </w:tc>
      </w:tr>
      <w:tr w:rsidR="006C5122" w:rsidRPr="006C5122" w14:paraId="38AAA5AE" w14:textId="77777777" w:rsidTr="006C5122">
        <w:trPr>
          <w:trHeight w:val="20"/>
          <w:tblHeader/>
        </w:trPr>
        <w:tc>
          <w:tcPr>
            <w:tcW w:w="1276" w:type="dxa"/>
            <w:tcBorders>
              <w:top w:val="single" w:sz="6" w:space="0" w:color="auto"/>
              <w:left w:val="single" w:sz="6" w:space="0" w:color="auto"/>
              <w:bottom w:val="single" w:sz="6" w:space="0" w:color="auto"/>
              <w:right w:val="single" w:sz="6" w:space="0" w:color="auto"/>
            </w:tcBorders>
          </w:tcPr>
          <w:p w14:paraId="254832AD" w14:textId="77777777" w:rsidR="006C5122" w:rsidRPr="006C5122" w:rsidRDefault="006C5122" w:rsidP="006C5122">
            <w:pPr>
              <w:widowControl w:val="0"/>
              <w:snapToGrid w:val="0"/>
              <w:spacing w:after="0" w:line="240" w:lineRule="auto"/>
              <w:jc w:val="center"/>
              <w:rPr>
                <w:rFonts w:ascii="Arial" w:eastAsiaTheme="minorEastAsia" w:hAnsi="Arial" w:cs="Arial"/>
                <w:b/>
                <w:spacing w:val="8"/>
                <w:sz w:val="20"/>
                <w:szCs w:val="20"/>
                <w:lang w:val="en-US" w:eastAsia="ja-JP"/>
              </w:rPr>
            </w:pPr>
            <w:r w:rsidRPr="006C5122">
              <w:rPr>
                <w:rFonts w:ascii="Arial" w:eastAsiaTheme="minorEastAsia" w:hAnsi="Arial" w:cs="Arial"/>
                <w:b/>
                <w:spacing w:val="8"/>
                <w:sz w:val="20"/>
                <w:szCs w:val="20"/>
                <w:lang w:val="en-US" w:eastAsia="ja-JP"/>
              </w:rPr>
              <w:t>IEC TC31</w:t>
            </w:r>
          </w:p>
          <w:p w14:paraId="5DCCD38A" w14:textId="77777777" w:rsidR="006C5122" w:rsidRPr="006C5122" w:rsidRDefault="006C5122" w:rsidP="006C5122">
            <w:pPr>
              <w:widowControl w:val="0"/>
              <w:snapToGrid w:val="0"/>
              <w:spacing w:after="0" w:line="240" w:lineRule="auto"/>
              <w:jc w:val="center"/>
              <w:rPr>
                <w:rFonts w:ascii="Arial" w:eastAsiaTheme="minorEastAsia" w:hAnsi="Arial" w:cs="Arial"/>
                <w:b/>
                <w:spacing w:val="8"/>
                <w:sz w:val="20"/>
                <w:szCs w:val="20"/>
                <w:lang w:val="en-US" w:eastAsia="ja-JP"/>
              </w:rPr>
            </w:pPr>
          </w:p>
          <w:p w14:paraId="15DC33EC" w14:textId="77777777" w:rsidR="006C5122" w:rsidRPr="006C5122" w:rsidRDefault="006C5122" w:rsidP="006C5122">
            <w:pPr>
              <w:widowControl w:val="0"/>
              <w:snapToGrid w:val="0"/>
              <w:spacing w:after="0" w:line="240" w:lineRule="auto"/>
              <w:jc w:val="center"/>
              <w:rPr>
                <w:rFonts w:ascii="Arial" w:eastAsiaTheme="minorEastAsia" w:hAnsi="Arial" w:cs="Arial"/>
                <w:b/>
                <w:spacing w:val="8"/>
                <w:sz w:val="20"/>
                <w:szCs w:val="20"/>
                <w:lang w:val="en-US" w:eastAsia="ja-JP"/>
              </w:rPr>
            </w:pPr>
          </w:p>
        </w:tc>
        <w:tc>
          <w:tcPr>
            <w:tcW w:w="851" w:type="dxa"/>
            <w:tcBorders>
              <w:top w:val="single" w:sz="6" w:space="0" w:color="auto"/>
              <w:left w:val="single" w:sz="6" w:space="0" w:color="auto"/>
              <w:bottom w:val="single" w:sz="6" w:space="0" w:color="auto"/>
              <w:right w:val="single" w:sz="6" w:space="0" w:color="auto"/>
            </w:tcBorders>
          </w:tcPr>
          <w:p w14:paraId="3BC08F98" w14:textId="77777777" w:rsidR="006C5122" w:rsidRPr="006C5122" w:rsidRDefault="006C5122" w:rsidP="006C5122">
            <w:pPr>
              <w:widowControl w:val="0"/>
              <w:snapToGrid w:val="0"/>
              <w:spacing w:after="0" w:line="240" w:lineRule="auto"/>
              <w:jc w:val="center"/>
              <w:rPr>
                <w:rFonts w:ascii="Arial" w:eastAsiaTheme="minorEastAsia" w:hAnsi="Arial" w:cs="Arial"/>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5519029" w14:textId="77777777" w:rsidR="006C5122" w:rsidRPr="006C5122" w:rsidRDefault="006C5122" w:rsidP="006C5122">
            <w:pPr>
              <w:widowControl w:val="0"/>
              <w:snapToGrid w:val="0"/>
              <w:spacing w:after="0" w:line="240" w:lineRule="auto"/>
              <w:jc w:val="center"/>
              <w:rPr>
                <w:rFonts w:ascii="Arial" w:eastAsiaTheme="minorEastAsia" w:hAnsi="Arial" w:cs="Arial"/>
                <w:bCs/>
                <w:spacing w:val="8"/>
                <w:sz w:val="20"/>
                <w:szCs w:val="20"/>
                <w:lang w:val="en-US" w:eastAsia="zh-CN"/>
              </w:rPr>
            </w:pPr>
            <w:r w:rsidRPr="006C5122">
              <w:rPr>
                <w:rFonts w:ascii="Arial" w:eastAsiaTheme="minorEastAsia" w:hAnsi="Arial" w:cs="Arial"/>
                <w:bCs/>
                <w:spacing w:val="8"/>
                <w:sz w:val="20"/>
                <w:szCs w:val="20"/>
                <w:lang w:val="en-US" w:eastAsia="zh-CN"/>
              </w:rPr>
              <w:t>General</w:t>
            </w:r>
          </w:p>
        </w:tc>
        <w:tc>
          <w:tcPr>
            <w:tcW w:w="1134" w:type="dxa"/>
            <w:tcBorders>
              <w:top w:val="single" w:sz="6" w:space="0" w:color="auto"/>
              <w:left w:val="single" w:sz="6" w:space="0" w:color="auto"/>
              <w:bottom w:val="single" w:sz="6" w:space="0" w:color="auto"/>
              <w:right w:val="single" w:sz="6" w:space="0" w:color="auto"/>
            </w:tcBorders>
          </w:tcPr>
          <w:p w14:paraId="05145BDA" w14:textId="77777777" w:rsidR="006C5122" w:rsidRPr="006C5122" w:rsidRDefault="006C5122" w:rsidP="006C5122">
            <w:pPr>
              <w:widowControl w:val="0"/>
              <w:snapToGrid w:val="0"/>
              <w:spacing w:after="0" w:line="240" w:lineRule="auto"/>
              <w:jc w:val="center"/>
              <w:rPr>
                <w:rFonts w:ascii="Arial" w:eastAsiaTheme="minorEastAsia" w:hAnsi="Arial" w:cs="Arial"/>
                <w:bCs/>
                <w:spacing w:val="8"/>
                <w:sz w:val="20"/>
                <w:szCs w:val="20"/>
                <w:lang w:val="en-US" w:eastAsia="ja-JP"/>
              </w:rPr>
            </w:pPr>
            <w:r w:rsidRPr="006C5122">
              <w:rPr>
                <w:rFonts w:ascii="Arial" w:eastAsiaTheme="minorEastAsia" w:hAnsi="Arial" w:cs="Arial"/>
                <w:bCs/>
                <w:spacing w:val="8"/>
                <w:sz w:val="20"/>
                <w:szCs w:val="20"/>
                <w:lang w:val="en-US" w:eastAsia="ja-JP"/>
              </w:rPr>
              <w:t>General</w:t>
            </w:r>
          </w:p>
        </w:tc>
        <w:tc>
          <w:tcPr>
            <w:tcW w:w="3544" w:type="dxa"/>
            <w:tcBorders>
              <w:top w:val="single" w:sz="6" w:space="0" w:color="auto"/>
              <w:left w:val="single" w:sz="6" w:space="0" w:color="auto"/>
              <w:bottom w:val="single" w:sz="6" w:space="0" w:color="auto"/>
              <w:right w:val="single" w:sz="6" w:space="0" w:color="auto"/>
            </w:tcBorders>
          </w:tcPr>
          <w:p w14:paraId="79145D55" w14:textId="77777777" w:rsidR="006C5122" w:rsidRPr="006C5122" w:rsidRDefault="006C5122" w:rsidP="006C5122">
            <w:pPr>
              <w:widowControl w:val="0"/>
              <w:snapToGrid w:val="0"/>
              <w:spacing w:after="0" w:line="240" w:lineRule="auto"/>
              <w:jc w:val="both"/>
              <w:rPr>
                <w:rFonts w:ascii="Arial" w:eastAsiaTheme="minorEastAsia" w:hAnsi="Arial" w:cs="Arial"/>
                <w:bCs/>
                <w:spacing w:val="8"/>
                <w:sz w:val="20"/>
                <w:szCs w:val="20"/>
                <w:lang w:val="en-US" w:eastAsia="ja-JP"/>
              </w:rPr>
            </w:pPr>
            <w:r w:rsidRPr="006C5122">
              <w:rPr>
                <w:rFonts w:ascii="Arial" w:eastAsiaTheme="minorEastAsia" w:hAnsi="Arial" w:cs="Arial"/>
                <w:bCs/>
                <w:spacing w:val="8"/>
                <w:sz w:val="20"/>
                <w:szCs w:val="20"/>
                <w:lang w:val="en-US" w:eastAsia="ja-JP"/>
              </w:rPr>
              <w:t>The proposed DS seeks to change the requirements of the</w:t>
            </w:r>
          </w:p>
          <w:p w14:paraId="061D2DAC" w14:textId="77777777" w:rsidR="006C5122" w:rsidRDefault="006C5122" w:rsidP="006C5122">
            <w:pPr>
              <w:widowControl w:val="0"/>
              <w:snapToGrid w:val="0"/>
              <w:spacing w:after="0" w:line="240" w:lineRule="auto"/>
              <w:jc w:val="both"/>
              <w:rPr>
                <w:rFonts w:ascii="Arial" w:eastAsiaTheme="minorEastAsia" w:hAnsi="Arial" w:cs="Arial"/>
                <w:bCs/>
                <w:spacing w:val="8"/>
                <w:sz w:val="20"/>
                <w:szCs w:val="20"/>
                <w:lang w:val="en-US" w:eastAsia="ja-JP"/>
              </w:rPr>
            </w:pPr>
            <w:r w:rsidRPr="006C5122">
              <w:rPr>
                <w:rFonts w:ascii="Arial" w:eastAsiaTheme="minorEastAsia" w:hAnsi="Arial" w:cs="Arial"/>
                <w:bCs/>
                <w:spacing w:val="8"/>
                <w:sz w:val="20"/>
                <w:szCs w:val="20"/>
                <w:lang w:val="en-US" w:eastAsia="ja-JP"/>
              </w:rPr>
              <w:t>standard, and therefore should not be approved. A DS is not permitted to change current requirements, only clarify them.</w:t>
            </w:r>
          </w:p>
          <w:p w14:paraId="1D4D8D5A" w14:textId="0D1BFF48" w:rsidR="006C5122" w:rsidRPr="006C5122" w:rsidRDefault="006C5122" w:rsidP="006C5122">
            <w:pPr>
              <w:widowControl w:val="0"/>
              <w:snapToGrid w:val="0"/>
              <w:spacing w:after="0" w:line="240" w:lineRule="auto"/>
              <w:jc w:val="both"/>
              <w:rPr>
                <w:rFonts w:ascii="Arial" w:eastAsiaTheme="minorEastAsia" w:hAnsi="Arial" w:cs="Arial"/>
                <w:bCs/>
                <w:spacing w:val="8"/>
                <w:sz w:val="20"/>
                <w:szCs w:val="20"/>
                <w:lang w:val="en-US" w:eastAsia="ja-JP"/>
              </w:rPr>
            </w:pPr>
          </w:p>
        </w:tc>
        <w:tc>
          <w:tcPr>
            <w:tcW w:w="3402" w:type="dxa"/>
            <w:tcBorders>
              <w:top w:val="single" w:sz="6" w:space="0" w:color="auto"/>
              <w:left w:val="single" w:sz="6" w:space="0" w:color="auto"/>
              <w:bottom w:val="single" w:sz="6" w:space="0" w:color="auto"/>
              <w:right w:val="single" w:sz="6" w:space="0" w:color="auto"/>
            </w:tcBorders>
          </w:tcPr>
          <w:p w14:paraId="433478C2" w14:textId="77777777" w:rsidR="006C5122" w:rsidRPr="006C5122" w:rsidRDefault="006C5122" w:rsidP="006C5122">
            <w:pPr>
              <w:widowControl w:val="0"/>
              <w:snapToGrid w:val="0"/>
              <w:spacing w:after="0" w:line="240" w:lineRule="auto"/>
              <w:jc w:val="both"/>
              <w:rPr>
                <w:rFonts w:ascii="Arial" w:eastAsiaTheme="minorEastAsia" w:hAnsi="Arial" w:cs="Arial"/>
                <w:bCs/>
                <w:spacing w:val="8"/>
                <w:sz w:val="20"/>
                <w:szCs w:val="20"/>
                <w:lang w:val="en-US" w:eastAsia="ja-JP"/>
              </w:rPr>
            </w:pPr>
            <w:r w:rsidRPr="006C5122">
              <w:rPr>
                <w:rFonts w:ascii="Arial" w:eastAsiaTheme="minorEastAsia" w:hAnsi="Arial" w:cs="Arial"/>
                <w:bCs/>
                <w:spacing w:val="8"/>
                <w:sz w:val="20"/>
                <w:szCs w:val="20"/>
                <w:lang w:val="en-US" w:eastAsia="ja-JP"/>
              </w:rPr>
              <w:t>The DS should be rejected in its current form.</w:t>
            </w:r>
          </w:p>
        </w:tc>
        <w:tc>
          <w:tcPr>
            <w:tcW w:w="3260" w:type="dxa"/>
            <w:tcBorders>
              <w:top w:val="single" w:sz="6" w:space="0" w:color="auto"/>
              <w:left w:val="single" w:sz="6" w:space="0" w:color="auto"/>
              <w:bottom w:val="single" w:sz="6" w:space="0" w:color="auto"/>
              <w:right w:val="single" w:sz="6" w:space="0" w:color="auto"/>
            </w:tcBorders>
          </w:tcPr>
          <w:p w14:paraId="4F0973C1" w14:textId="77777777" w:rsidR="006C5122" w:rsidRPr="006C5122" w:rsidRDefault="006C5122" w:rsidP="006C5122">
            <w:pPr>
              <w:widowControl w:val="0"/>
              <w:snapToGrid w:val="0"/>
              <w:spacing w:after="0" w:line="240" w:lineRule="auto"/>
              <w:jc w:val="both"/>
              <w:rPr>
                <w:rFonts w:ascii="Arial" w:eastAsiaTheme="minorEastAsia" w:hAnsi="Arial" w:cs="Arial"/>
                <w:b/>
                <w:bCs/>
                <w:spacing w:val="8"/>
                <w:sz w:val="20"/>
                <w:szCs w:val="20"/>
                <w:lang w:val="en-US" w:eastAsia="zh-CN"/>
              </w:rPr>
            </w:pPr>
          </w:p>
        </w:tc>
      </w:tr>
      <w:tr w:rsidR="000515E6" w:rsidRPr="00C21657" w14:paraId="39339511" w14:textId="77777777" w:rsidTr="00934701">
        <w:trPr>
          <w:trHeight w:val="20"/>
          <w:tblHeader/>
        </w:trPr>
        <w:tc>
          <w:tcPr>
            <w:tcW w:w="1276" w:type="dxa"/>
            <w:tcBorders>
              <w:top w:val="single" w:sz="6" w:space="0" w:color="auto"/>
              <w:left w:val="single" w:sz="6" w:space="0" w:color="auto"/>
              <w:bottom w:val="single" w:sz="6" w:space="0" w:color="auto"/>
              <w:right w:val="single" w:sz="6" w:space="0" w:color="auto"/>
            </w:tcBorders>
          </w:tcPr>
          <w:p w14:paraId="12CFCABC" w14:textId="77777777" w:rsidR="000515E6" w:rsidRPr="00C21657" w:rsidRDefault="000515E6" w:rsidP="000515E6">
            <w:pPr>
              <w:widowControl w:val="0"/>
              <w:snapToGrid w:val="0"/>
              <w:spacing w:after="0" w:line="240" w:lineRule="auto"/>
              <w:jc w:val="center"/>
              <w:rPr>
                <w:rFonts w:ascii="Arial" w:eastAsiaTheme="minorEastAsia" w:hAnsi="Arial" w:cs="Arial"/>
                <w:b/>
                <w:spacing w:val="8"/>
                <w:sz w:val="20"/>
                <w:szCs w:val="20"/>
                <w:lang w:val="en-US" w:eastAsia="ja-JP"/>
              </w:rPr>
            </w:pPr>
            <w:r w:rsidRPr="00C21657">
              <w:rPr>
                <w:rFonts w:ascii="Arial" w:eastAsiaTheme="minorEastAsia" w:hAnsi="Arial" w:cs="Arial"/>
                <w:b/>
                <w:spacing w:val="8"/>
                <w:sz w:val="20"/>
                <w:szCs w:val="20"/>
                <w:lang w:val="en-US" w:eastAsia="ja-JP"/>
              </w:rPr>
              <w:t>TIIS</w:t>
            </w:r>
          </w:p>
          <w:p w14:paraId="48A14C43" w14:textId="77777777" w:rsidR="000515E6" w:rsidRPr="00C21657" w:rsidRDefault="000515E6" w:rsidP="000515E6">
            <w:pPr>
              <w:widowControl w:val="0"/>
              <w:snapToGrid w:val="0"/>
              <w:spacing w:after="0" w:line="240" w:lineRule="auto"/>
              <w:jc w:val="center"/>
              <w:rPr>
                <w:rFonts w:ascii="Arial" w:eastAsiaTheme="minorEastAsia" w:hAnsi="Arial" w:cs="Arial"/>
                <w:b/>
                <w:spacing w:val="8"/>
                <w:sz w:val="20"/>
                <w:szCs w:val="20"/>
                <w:lang w:val="en-US" w:eastAsia="ja-JP"/>
              </w:rPr>
            </w:pPr>
            <w:r w:rsidRPr="00C21657">
              <w:rPr>
                <w:rFonts w:ascii="Arial" w:eastAsiaTheme="minorEastAsia" w:hAnsi="Arial" w:cs="Arial"/>
                <w:b/>
                <w:spacing w:val="8"/>
                <w:sz w:val="20"/>
                <w:szCs w:val="20"/>
                <w:lang w:val="en-US" w:eastAsia="ja-JP"/>
              </w:rPr>
              <w:t>JP</w:t>
            </w:r>
          </w:p>
        </w:tc>
        <w:tc>
          <w:tcPr>
            <w:tcW w:w="851" w:type="dxa"/>
            <w:tcBorders>
              <w:top w:val="single" w:sz="6" w:space="0" w:color="auto"/>
              <w:left w:val="single" w:sz="6" w:space="0" w:color="auto"/>
              <w:bottom w:val="single" w:sz="6" w:space="0" w:color="auto"/>
              <w:right w:val="single" w:sz="6" w:space="0" w:color="auto"/>
            </w:tcBorders>
          </w:tcPr>
          <w:p w14:paraId="6EF7887E" w14:textId="77777777" w:rsidR="000515E6" w:rsidRPr="00C21657" w:rsidRDefault="000515E6" w:rsidP="000515E6">
            <w:pPr>
              <w:widowControl w:val="0"/>
              <w:snapToGrid w:val="0"/>
              <w:spacing w:after="0" w:line="240" w:lineRule="auto"/>
              <w:jc w:val="center"/>
              <w:rPr>
                <w:rFonts w:ascii="Arial" w:eastAsiaTheme="minorEastAsia" w:hAnsi="Arial" w:cs="Arial"/>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93C4808" w14:textId="77777777" w:rsidR="000515E6" w:rsidRPr="00C21657" w:rsidRDefault="000515E6" w:rsidP="000515E6">
            <w:pPr>
              <w:widowControl w:val="0"/>
              <w:snapToGrid w:val="0"/>
              <w:spacing w:after="0" w:line="240" w:lineRule="auto"/>
              <w:jc w:val="center"/>
              <w:rPr>
                <w:rFonts w:ascii="Arial" w:eastAsiaTheme="minorEastAsia"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8A410EF" w14:textId="77777777" w:rsidR="000515E6" w:rsidRPr="00C21657" w:rsidRDefault="000515E6" w:rsidP="000515E6">
            <w:pPr>
              <w:widowControl w:val="0"/>
              <w:snapToGrid w:val="0"/>
              <w:spacing w:after="0" w:line="240" w:lineRule="auto"/>
              <w:jc w:val="center"/>
              <w:rPr>
                <w:rFonts w:ascii="Arial" w:eastAsiaTheme="minorEastAsia" w:hAnsi="Arial" w:cs="Arial"/>
                <w:bCs/>
                <w:spacing w:val="8"/>
                <w:sz w:val="20"/>
                <w:szCs w:val="20"/>
                <w:lang w:val="en-US" w:eastAsia="ja-JP"/>
              </w:rPr>
            </w:pPr>
            <w:proofErr w:type="spellStart"/>
            <w:r w:rsidRPr="00C21657">
              <w:rPr>
                <w:rFonts w:ascii="Arial" w:eastAsiaTheme="minorEastAsia" w:hAnsi="Arial" w:cs="Arial"/>
                <w:bCs/>
                <w:spacing w:val="8"/>
                <w:sz w:val="20"/>
                <w:szCs w:val="20"/>
                <w:lang w:val="en-US" w:eastAsia="ja-JP"/>
              </w:rPr>
              <w:t>te</w:t>
            </w:r>
            <w:proofErr w:type="spellEnd"/>
          </w:p>
        </w:tc>
        <w:tc>
          <w:tcPr>
            <w:tcW w:w="3544" w:type="dxa"/>
            <w:tcBorders>
              <w:top w:val="single" w:sz="6" w:space="0" w:color="auto"/>
              <w:left w:val="single" w:sz="6" w:space="0" w:color="auto"/>
              <w:bottom w:val="single" w:sz="6" w:space="0" w:color="auto"/>
              <w:right w:val="single" w:sz="6" w:space="0" w:color="auto"/>
            </w:tcBorders>
          </w:tcPr>
          <w:p w14:paraId="192A52E1" w14:textId="77777777" w:rsidR="000515E6" w:rsidRPr="00C21657" w:rsidRDefault="000515E6" w:rsidP="000515E6">
            <w:pPr>
              <w:widowControl w:val="0"/>
              <w:snapToGrid w:val="0"/>
              <w:spacing w:after="0" w:line="240" w:lineRule="auto"/>
              <w:jc w:val="both"/>
              <w:rPr>
                <w:rFonts w:ascii="Arial" w:eastAsiaTheme="minorEastAsia" w:hAnsi="Arial" w:cs="Arial"/>
                <w:bCs/>
                <w:spacing w:val="8"/>
                <w:sz w:val="20"/>
                <w:szCs w:val="20"/>
                <w:lang w:val="en-US" w:eastAsia="zh-CN"/>
              </w:rPr>
            </w:pPr>
            <w:r w:rsidRPr="00C21657">
              <w:rPr>
                <w:rFonts w:ascii="Arial" w:eastAsiaTheme="minorEastAsia" w:hAnsi="Arial" w:cs="Arial"/>
                <w:bCs/>
                <w:spacing w:val="8"/>
                <w:sz w:val="20"/>
                <w:szCs w:val="20"/>
                <w:lang w:val="en-US" w:eastAsia="ja-JP"/>
              </w:rPr>
              <w:t>As explained in background section, the alternative acceptance criteria of Clause 6 cannot be applied to cable glands and conduit sealing devices.</w:t>
            </w:r>
          </w:p>
        </w:tc>
        <w:tc>
          <w:tcPr>
            <w:tcW w:w="3402" w:type="dxa"/>
            <w:tcBorders>
              <w:top w:val="single" w:sz="6" w:space="0" w:color="auto"/>
              <w:left w:val="single" w:sz="6" w:space="0" w:color="auto"/>
              <w:bottom w:val="single" w:sz="6" w:space="0" w:color="auto"/>
              <w:right w:val="single" w:sz="6" w:space="0" w:color="auto"/>
            </w:tcBorders>
          </w:tcPr>
          <w:p w14:paraId="07BA421B" w14:textId="77777777" w:rsidR="000515E6" w:rsidRPr="00C21657" w:rsidRDefault="000515E6" w:rsidP="000515E6">
            <w:pPr>
              <w:widowControl w:val="0"/>
              <w:snapToGrid w:val="0"/>
              <w:spacing w:after="0" w:line="240" w:lineRule="auto"/>
              <w:jc w:val="both"/>
              <w:rPr>
                <w:rFonts w:ascii="Arial" w:eastAsiaTheme="minorEastAsia" w:hAnsi="Arial" w:cs="Arial"/>
                <w:bCs/>
                <w:spacing w:val="8"/>
                <w:sz w:val="20"/>
                <w:szCs w:val="20"/>
                <w:lang w:val="en-US" w:eastAsia="ja-JP"/>
              </w:rPr>
            </w:pPr>
            <w:r w:rsidRPr="00C21657">
              <w:rPr>
                <w:rFonts w:ascii="Arial" w:eastAsiaTheme="minorEastAsia" w:hAnsi="Arial" w:cs="Arial"/>
                <w:bCs/>
                <w:spacing w:val="8"/>
                <w:sz w:val="20"/>
                <w:szCs w:val="20"/>
                <w:lang w:val="en-US" w:eastAsia="ja-JP"/>
              </w:rPr>
              <w:t>Change Answer as follows.</w:t>
            </w:r>
          </w:p>
          <w:p w14:paraId="0F86BA69" w14:textId="77777777" w:rsidR="000515E6" w:rsidRPr="00C21657" w:rsidRDefault="000515E6" w:rsidP="000515E6">
            <w:pPr>
              <w:widowControl w:val="0"/>
              <w:snapToGrid w:val="0"/>
              <w:spacing w:after="0" w:line="240" w:lineRule="auto"/>
              <w:jc w:val="both"/>
              <w:rPr>
                <w:rFonts w:ascii="Arial" w:eastAsiaTheme="minorEastAsia" w:hAnsi="Arial" w:cs="Arial"/>
                <w:bCs/>
                <w:spacing w:val="8"/>
                <w:sz w:val="20"/>
                <w:szCs w:val="20"/>
                <w:lang w:val="en-US" w:eastAsia="ja-JP"/>
              </w:rPr>
            </w:pPr>
          </w:p>
          <w:p w14:paraId="19E978A3" w14:textId="77777777" w:rsidR="000515E6" w:rsidRDefault="000515E6" w:rsidP="000515E6">
            <w:pPr>
              <w:widowControl w:val="0"/>
              <w:snapToGrid w:val="0"/>
              <w:spacing w:after="0" w:line="240" w:lineRule="auto"/>
              <w:jc w:val="both"/>
              <w:rPr>
                <w:rFonts w:ascii="Arial" w:eastAsiaTheme="minorEastAsia" w:hAnsi="Arial" w:cs="Arial"/>
                <w:bCs/>
                <w:spacing w:val="8"/>
                <w:sz w:val="20"/>
                <w:szCs w:val="20"/>
                <w:lang w:val="en-US" w:eastAsia="ja-JP"/>
              </w:rPr>
            </w:pPr>
            <w:r w:rsidRPr="00C21657">
              <w:rPr>
                <w:rFonts w:ascii="Arial" w:eastAsiaTheme="minorEastAsia" w:hAnsi="Arial" w:cs="Arial"/>
                <w:bCs/>
                <w:spacing w:val="8"/>
                <w:sz w:val="20"/>
                <w:szCs w:val="20"/>
                <w:lang w:val="en-US" w:eastAsia="ja-JP"/>
              </w:rPr>
              <w:t>No. The alternative acceptance criteria of Clause 6 cannot be applied to cable glands and conduit sealing devices.</w:t>
            </w:r>
          </w:p>
          <w:p w14:paraId="3EAA1540" w14:textId="480C4615" w:rsidR="000515E6" w:rsidRPr="00C21657" w:rsidRDefault="000515E6" w:rsidP="000515E6">
            <w:pPr>
              <w:widowControl w:val="0"/>
              <w:snapToGrid w:val="0"/>
              <w:spacing w:after="0" w:line="240" w:lineRule="auto"/>
              <w:jc w:val="both"/>
              <w:rPr>
                <w:rFonts w:ascii="Arial" w:eastAsiaTheme="minorEastAsia" w:hAnsi="Arial" w:cs="Arial"/>
                <w:bCs/>
                <w:spacing w:val="8"/>
                <w:sz w:val="20"/>
                <w:szCs w:val="20"/>
                <w:lang w:val="en-US" w:eastAsia="ja-JP"/>
              </w:rPr>
            </w:pPr>
          </w:p>
        </w:tc>
        <w:tc>
          <w:tcPr>
            <w:tcW w:w="3260" w:type="dxa"/>
            <w:tcBorders>
              <w:top w:val="single" w:sz="6" w:space="0" w:color="auto"/>
              <w:left w:val="single" w:sz="6" w:space="0" w:color="auto"/>
              <w:bottom w:val="single" w:sz="6" w:space="0" w:color="auto"/>
              <w:right w:val="single" w:sz="6" w:space="0" w:color="auto"/>
            </w:tcBorders>
          </w:tcPr>
          <w:p w14:paraId="1DFE208D" w14:textId="77777777" w:rsidR="000515E6" w:rsidRPr="00C21657" w:rsidRDefault="000515E6" w:rsidP="000515E6">
            <w:pPr>
              <w:widowControl w:val="0"/>
              <w:snapToGrid w:val="0"/>
              <w:spacing w:after="0" w:line="240" w:lineRule="auto"/>
              <w:jc w:val="both"/>
              <w:rPr>
                <w:rFonts w:ascii="Arial" w:eastAsiaTheme="minorEastAsia" w:hAnsi="Arial" w:cs="Arial"/>
                <w:b/>
                <w:bCs/>
                <w:spacing w:val="8"/>
                <w:sz w:val="20"/>
                <w:szCs w:val="20"/>
                <w:lang w:val="en-US" w:eastAsia="zh-CN"/>
              </w:rPr>
            </w:pPr>
          </w:p>
        </w:tc>
      </w:tr>
      <w:tr w:rsidR="000515E6" w:rsidRPr="00C21657" w14:paraId="17FB45DD" w14:textId="77777777" w:rsidTr="00934701">
        <w:trPr>
          <w:trHeight w:val="20"/>
          <w:tblHeader/>
        </w:trPr>
        <w:tc>
          <w:tcPr>
            <w:tcW w:w="1276" w:type="dxa"/>
            <w:tcBorders>
              <w:top w:val="single" w:sz="6" w:space="0" w:color="auto"/>
              <w:left w:val="single" w:sz="6" w:space="0" w:color="auto"/>
              <w:bottom w:val="single" w:sz="6" w:space="0" w:color="auto"/>
              <w:right w:val="single" w:sz="6" w:space="0" w:color="auto"/>
            </w:tcBorders>
          </w:tcPr>
          <w:p w14:paraId="0AEA90D5" w14:textId="77777777" w:rsidR="000515E6" w:rsidRPr="00C21657" w:rsidRDefault="000515E6" w:rsidP="000515E6">
            <w:pPr>
              <w:widowControl w:val="0"/>
              <w:snapToGrid w:val="0"/>
              <w:spacing w:after="0" w:line="240" w:lineRule="auto"/>
              <w:jc w:val="center"/>
              <w:rPr>
                <w:rFonts w:ascii="Arial" w:eastAsiaTheme="minorEastAsia" w:hAnsi="Arial" w:cs="Arial"/>
                <w:b/>
                <w:spacing w:val="8"/>
                <w:sz w:val="20"/>
                <w:szCs w:val="20"/>
                <w:lang w:val="en-US" w:eastAsia="ja-JP"/>
              </w:rPr>
            </w:pPr>
            <w:r w:rsidRPr="00C21657">
              <w:rPr>
                <w:rFonts w:ascii="Arial" w:eastAsiaTheme="minorEastAsia" w:hAnsi="Arial" w:cs="Arial"/>
                <w:b/>
                <w:spacing w:val="8"/>
                <w:sz w:val="20"/>
                <w:szCs w:val="20"/>
                <w:lang w:val="en-US" w:eastAsia="ja-JP"/>
              </w:rPr>
              <w:t>TIIS</w:t>
            </w:r>
          </w:p>
          <w:p w14:paraId="63C3052E" w14:textId="77777777" w:rsidR="000515E6" w:rsidRPr="00C21657" w:rsidRDefault="000515E6" w:rsidP="000515E6">
            <w:pPr>
              <w:widowControl w:val="0"/>
              <w:snapToGrid w:val="0"/>
              <w:spacing w:after="0" w:line="240" w:lineRule="auto"/>
              <w:jc w:val="center"/>
              <w:rPr>
                <w:rFonts w:ascii="Arial" w:eastAsiaTheme="minorEastAsia" w:hAnsi="Arial" w:cs="Arial"/>
                <w:b/>
                <w:spacing w:val="8"/>
                <w:sz w:val="20"/>
                <w:szCs w:val="20"/>
                <w:lang w:val="en-US" w:eastAsia="ja-JP"/>
              </w:rPr>
            </w:pPr>
            <w:r w:rsidRPr="00C21657">
              <w:rPr>
                <w:rFonts w:ascii="Arial" w:eastAsiaTheme="minorEastAsia" w:hAnsi="Arial" w:cs="Arial"/>
                <w:b/>
                <w:spacing w:val="8"/>
                <w:sz w:val="20"/>
                <w:szCs w:val="20"/>
                <w:lang w:val="en-US" w:eastAsia="ja-JP"/>
              </w:rPr>
              <w:t>JP</w:t>
            </w:r>
          </w:p>
        </w:tc>
        <w:tc>
          <w:tcPr>
            <w:tcW w:w="851" w:type="dxa"/>
            <w:tcBorders>
              <w:top w:val="single" w:sz="6" w:space="0" w:color="auto"/>
              <w:left w:val="single" w:sz="6" w:space="0" w:color="auto"/>
              <w:bottom w:val="single" w:sz="6" w:space="0" w:color="auto"/>
              <w:right w:val="single" w:sz="6" w:space="0" w:color="auto"/>
            </w:tcBorders>
          </w:tcPr>
          <w:p w14:paraId="4BAAB2B1" w14:textId="77777777" w:rsidR="000515E6" w:rsidRPr="00C21657" w:rsidRDefault="000515E6" w:rsidP="000515E6">
            <w:pPr>
              <w:widowControl w:val="0"/>
              <w:snapToGrid w:val="0"/>
              <w:spacing w:after="0" w:line="240" w:lineRule="auto"/>
              <w:jc w:val="center"/>
              <w:rPr>
                <w:rFonts w:ascii="Arial" w:eastAsiaTheme="minorEastAsia" w:hAnsi="Arial" w:cs="Arial"/>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E96093D" w14:textId="77777777" w:rsidR="000515E6" w:rsidRPr="00C21657" w:rsidRDefault="000515E6" w:rsidP="000515E6">
            <w:pPr>
              <w:widowControl w:val="0"/>
              <w:snapToGrid w:val="0"/>
              <w:spacing w:after="0" w:line="240" w:lineRule="auto"/>
              <w:jc w:val="center"/>
              <w:rPr>
                <w:rFonts w:ascii="Arial" w:eastAsiaTheme="minorEastAsia"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CED5A4E" w14:textId="77777777" w:rsidR="000515E6" w:rsidRPr="00C21657" w:rsidRDefault="000515E6" w:rsidP="000515E6">
            <w:pPr>
              <w:widowControl w:val="0"/>
              <w:snapToGrid w:val="0"/>
              <w:spacing w:after="0" w:line="240" w:lineRule="auto"/>
              <w:jc w:val="center"/>
              <w:rPr>
                <w:rFonts w:ascii="Arial" w:eastAsiaTheme="minorEastAsia" w:hAnsi="Arial" w:cs="Arial"/>
                <w:bCs/>
                <w:spacing w:val="8"/>
                <w:sz w:val="20"/>
                <w:szCs w:val="20"/>
                <w:lang w:val="en-US" w:eastAsia="ja-JP"/>
              </w:rPr>
            </w:pPr>
            <w:proofErr w:type="spellStart"/>
            <w:r w:rsidRPr="00C21657">
              <w:rPr>
                <w:rFonts w:ascii="Arial" w:eastAsiaTheme="minorEastAsia" w:hAnsi="Arial" w:cs="Arial"/>
                <w:bCs/>
                <w:spacing w:val="8"/>
                <w:sz w:val="20"/>
                <w:szCs w:val="20"/>
                <w:lang w:val="en-US" w:eastAsia="ja-JP"/>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3DA6EE2F" w14:textId="77777777" w:rsidR="000515E6" w:rsidRDefault="000515E6" w:rsidP="000515E6">
            <w:pPr>
              <w:widowControl w:val="0"/>
              <w:snapToGrid w:val="0"/>
              <w:spacing w:after="0" w:line="240" w:lineRule="auto"/>
              <w:jc w:val="both"/>
              <w:rPr>
                <w:rFonts w:ascii="Arial" w:eastAsiaTheme="minorEastAsia" w:hAnsi="Arial" w:cs="Arial"/>
                <w:bCs/>
                <w:spacing w:val="8"/>
                <w:sz w:val="20"/>
                <w:szCs w:val="20"/>
                <w:lang w:val="en-US" w:eastAsia="zh-CN"/>
              </w:rPr>
            </w:pPr>
            <w:r w:rsidRPr="00C21657">
              <w:rPr>
                <w:rFonts w:ascii="Arial" w:eastAsiaTheme="minorEastAsia" w:hAnsi="Arial" w:cs="Arial"/>
                <w:bCs/>
                <w:spacing w:val="8"/>
                <w:sz w:val="20"/>
                <w:szCs w:val="20"/>
                <w:lang w:val="en-US" w:eastAsia="zh-CN"/>
              </w:rPr>
              <w:t xml:space="preserve">Ed.6.0 is included in the "Standard" column, however, alternate acceptance criteria is first appeared in Ed 7.0. Alternate acceptance criteria </w:t>
            </w:r>
            <w:proofErr w:type="gramStart"/>
            <w:r w:rsidRPr="00C21657">
              <w:rPr>
                <w:rFonts w:ascii="Arial" w:eastAsiaTheme="minorEastAsia" w:hAnsi="Arial" w:cs="Arial"/>
                <w:bCs/>
                <w:spacing w:val="8"/>
                <w:sz w:val="20"/>
                <w:szCs w:val="20"/>
                <w:lang w:val="en-US" w:eastAsia="zh-CN"/>
              </w:rPr>
              <w:t>is</w:t>
            </w:r>
            <w:proofErr w:type="gramEnd"/>
            <w:r w:rsidRPr="00C21657">
              <w:rPr>
                <w:rFonts w:ascii="Arial" w:eastAsiaTheme="minorEastAsia" w:hAnsi="Arial" w:cs="Arial"/>
                <w:bCs/>
                <w:spacing w:val="8"/>
                <w:sz w:val="20"/>
                <w:szCs w:val="20"/>
                <w:lang w:val="en-US" w:eastAsia="zh-CN"/>
              </w:rPr>
              <w:t xml:space="preserve"> not available in Ed.6.0.</w:t>
            </w:r>
          </w:p>
          <w:p w14:paraId="08AE209B" w14:textId="53AD6274" w:rsidR="000515E6" w:rsidRPr="00C21657" w:rsidRDefault="000515E6" w:rsidP="000515E6">
            <w:pPr>
              <w:widowControl w:val="0"/>
              <w:snapToGrid w:val="0"/>
              <w:spacing w:after="0" w:line="240" w:lineRule="auto"/>
              <w:jc w:val="both"/>
              <w:rPr>
                <w:rFonts w:ascii="Arial" w:eastAsiaTheme="minorEastAsia"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B258B9D" w14:textId="77777777" w:rsidR="000515E6" w:rsidRPr="00C21657" w:rsidRDefault="000515E6" w:rsidP="000515E6">
            <w:pPr>
              <w:widowControl w:val="0"/>
              <w:snapToGrid w:val="0"/>
              <w:spacing w:after="0" w:line="240" w:lineRule="auto"/>
              <w:jc w:val="both"/>
              <w:rPr>
                <w:rFonts w:ascii="Arial" w:eastAsiaTheme="minorEastAsia" w:hAnsi="Arial" w:cs="Arial"/>
                <w:bCs/>
                <w:spacing w:val="8"/>
                <w:sz w:val="20"/>
                <w:szCs w:val="20"/>
                <w:lang w:val="en-US" w:eastAsia="ja-JP"/>
              </w:rPr>
            </w:pPr>
            <w:r w:rsidRPr="00C21657">
              <w:rPr>
                <w:rFonts w:ascii="Arial" w:eastAsiaTheme="minorEastAsia" w:hAnsi="Arial" w:cs="Arial"/>
                <w:bCs/>
                <w:spacing w:val="8"/>
                <w:sz w:val="20"/>
                <w:szCs w:val="20"/>
                <w:lang w:val="en-US" w:eastAsia="ja-JP"/>
              </w:rPr>
              <w:lastRenderedPageBreak/>
              <w:t>Remove Ed.6.0 from "Standard" column.</w:t>
            </w:r>
          </w:p>
        </w:tc>
        <w:tc>
          <w:tcPr>
            <w:tcW w:w="3260" w:type="dxa"/>
            <w:tcBorders>
              <w:top w:val="single" w:sz="6" w:space="0" w:color="auto"/>
              <w:left w:val="single" w:sz="6" w:space="0" w:color="auto"/>
              <w:bottom w:val="single" w:sz="6" w:space="0" w:color="auto"/>
              <w:right w:val="single" w:sz="6" w:space="0" w:color="auto"/>
            </w:tcBorders>
          </w:tcPr>
          <w:p w14:paraId="0A69CD72" w14:textId="77777777" w:rsidR="000515E6" w:rsidRPr="00C21657" w:rsidRDefault="000515E6" w:rsidP="000515E6">
            <w:pPr>
              <w:widowControl w:val="0"/>
              <w:snapToGrid w:val="0"/>
              <w:spacing w:after="0" w:line="240" w:lineRule="auto"/>
              <w:jc w:val="both"/>
              <w:rPr>
                <w:rFonts w:ascii="Arial" w:eastAsiaTheme="minorEastAsia" w:hAnsi="Arial" w:cs="Arial"/>
                <w:b/>
                <w:bCs/>
                <w:spacing w:val="8"/>
                <w:sz w:val="20"/>
                <w:szCs w:val="20"/>
                <w:lang w:val="en-US" w:eastAsia="zh-CN"/>
              </w:rPr>
            </w:pPr>
          </w:p>
        </w:tc>
      </w:tr>
      <w:tr w:rsidR="000515E6" w:rsidRPr="007955EA" w14:paraId="44B92BFA" w14:textId="77777777" w:rsidTr="00934701">
        <w:trPr>
          <w:trHeight w:val="20"/>
          <w:tblHeader/>
        </w:trPr>
        <w:tc>
          <w:tcPr>
            <w:tcW w:w="1276" w:type="dxa"/>
            <w:tcBorders>
              <w:top w:val="single" w:sz="6" w:space="0" w:color="auto"/>
              <w:left w:val="single" w:sz="6" w:space="0" w:color="auto"/>
              <w:bottom w:val="single" w:sz="6" w:space="0" w:color="auto"/>
              <w:right w:val="single" w:sz="6" w:space="0" w:color="auto"/>
            </w:tcBorders>
          </w:tcPr>
          <w:p w14:paraId="7CFDBCCA" w14:textId="77777777" w:rsidR="000515E6" w:rsidRPr="007955EA" w:rsidRDefault="000515E6" w:rsidP="000515E6">
            <w:pPr>
              <w:widowControl w:val="0"/>
              <w:snapToGrid w:val="0"/>
              <w:spacing w:after="0" w:line="240" w:lineRule="auto"/>
              <w:jc w:val="center"/>
              <w:rPr>
                <w:rFonts w:ascii="Arial" w:eastAsiaTheme="minorEastAsia" w:hAnsi="Arial" w:cs="Arial"/>
                <w:b/>
                <w:spacing w:val="8"/>
                <w:sz w:val="20"/>
                <w:szCs w:val="20"/>
                <w:lang w:val="en-US" w:eastAsia="ja-JP"/>
              </w:rPr>
            </w:pPr>
            <w:r w:rsidRPr="007955EA">
              <w:rPr>
                <w:rFonts w:ascii="Arial" w:eastAsiaTheme="minorEastAsia" w:hAnsi="Arial" w:cs="Arial"/>
                <w:b/>
                <w:spacing w:val="8"/>
                <w:sz w:val="20"/>
                <w:szCs w:val="20"/>
                <w:lang w:val="en-US" w:eastAsia="ja-JP"/>
              </w:rPr>
              <w:t>ULBR</w:t>
            </w:r>
          </w:p>
          <w:p w14:paraId="2D407B08" w14:textId="77777777" w:rsidR="000515E6" w:rsidRPr="007955EA" w:rsidRDefault="000515E6" w:rsidP="000515E6">
            <w:pPr>
              <w:widowControl w:val="0"/>
              <w:snapToGrid w:val="0"/>
              <w:spacing w:after="0" w:line="240" w:lineRule="auto"/>
              <w:jc w:val="center"/>
              <w:rPr>
                <w:rFonts w:ascii="Arial" w:eastAsiaTheme="minorEastAsia" w:hAnsi="Arial" w:cs="Arial"/>
                <w:b/>
                <w:spacing w:val="8"/>
                <w:sz w:val="20"/>
                <w:szCs w:val="20"/>
                <w:lang w:val="en-US" w:eastAsia="ja-JP"/>
              </w:rPr>
            </w:pPr>
            <w:r w:rsidRPr="007955EA">
              <w:rPr>
                <w:rFonts w:ascii="Arial" w:eastAsiaTheme="minorEastAsia" w:hAnsi="Arial" w:cs="Arial"/>
                <w:b/>
                <w:spacing w:val="8"/>
                <w:sz w:val="20"/>
                <w:szCs w:val="20"/>
                <w:lang w:val="en-US" w:eastAsia="ja-JP"/>
              </w:rPr>
              <w:t>BR</w:t>
            </w:r>
          </w:p>
          <w:p w14:paraId="1DBCC03E" w14:textId="77777777" w:rsidR="000515E6" w:rsidRPr="007955EA" w:rsidRDefault="000515E6" w:rsidP="000515E6">
            <w:pPr>
              <w:widowControl w:val="0"/>
              <w:snapToGrid w:val="0"/>
              <w:spacing w:after="0" w:line="240" w:lineRule="auto"/>
              <w:jc w:val="center"/>
              <w:rPr>
                <w:rFonts w:ascii="Arial" w:eastAsiaTheme="minorEastAsia" w:hAnsi="Arial" w:cs="Arial"/>
                <w:b/>
                <w:spacing w:val="8"/>
                <w:sz w:val="20"/>
                <w:szCs w:val="20"/>
                <w:lang w:val="en-US" w:eastAsia="ja-JP"/>
              </w:rPr>
            </w:pPr>
          </w:p>
        </w:tc>
        <w:tc>
          <w:tcPr>
            <w:tcW w:w="851" w:type="dxa"/>
            <w:tcBorders>
              <w:top w:val="single" w:sz="6" w:space="0" w:color="auto"/>
              <w:left w:val="single" w:sz="6" w:space="0" w:color="auto"/>
              <w:bottom w:val="single" w:sz="6" w:space="0" w:color="auto"/>
              <w:right w:val="single" w:sz="6" w:space="0" w:color="auto"/>
            </w:tcBorders>
          </w:tcPr>
          <w:p w14:paraId="6D27D84C" w14:textId="77777777" w:rsidR="000515E6" w:rsidRPr="007955EA" w:rsidRDefault="000515E6" w:rsidP="000515E6">
            <w:pPr>
              <w:widowControl w:val="0"/>
              <w:snapToGrid w:val="0"/>
              <w:spacing w:after="0" w:line="240" w:lineRule="auto"/>
              <w:jc w:val="center"/>
              <w:rPr>
                <w:rFonts w:ascii="Arial" w:eastAsiaTheme="minorEastAsia" w:hAnsi="Arial" w:cs="Arial"/>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CA1CA48" w14:textId="77777777" w:rsidR="000515E6" w:rsidRPr="007955EA" w:rsidRDefault="000515E6" w:rsidP="000515E6">
            <w:pPr>
              <w:widowControl w:val="0"/>
              <w:snapToGrid w:val="0"/>
              <w:spacing w:after="0" w:line="240" w:lineRule="auto"/>
              <w:jc w:val="center"/>
              <w:rPr>
                <w:rFonts w:ascii="Arial" w:eastAsiaTheme="minorEastAsia"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5D9EA92" w14:textId="77777777" w:rsidR="000515E6" w:rsidRPr="007955EA" w:rsidRDefault="000515E6" w:rsidP="000515E6">
            <w:pPr>
              <w:widowControl w:val="0"/>
              <w:snapToGrid w:val="0"/>
              <w:spacing w:after="0" w:line="240" w:lineRule="auto"/>
              <w:jc w:val="center"/>
              <w:rPr>
                <w:rFonts w:ascii="Arial" w:eastAsiaTheme="minorEastAsia" w:hAnsi="Arial" w:cs="Arial"/>
                <w:bCs/>
                <w:spacing w:val="8"/>
                <w:sz w:val="20"/>
                <w:szCs w:val="20"/>
                <w:lang w:val="en-US" w:eastAsia="ja-JP"/>
              </w:rPr>
            </w:pPr>
            <w:r w:rsidRPr="007955EA">
              <w:rPr>
                <w:rFonts w:ascii="Arial" w:eastAsiaTheme="minorEastAsia" w:hAnsi="Arial" w:cs="Arial"/>
                <w:bCs/>
                <w:spacing w:val="8"/>
                <w:sz w:val="20"/>
                <w:szCs w:val="20"/>
                <w:lang w:val="en-US" w:eastAsia="ja-JP"/>
              </w:rPr>
              <w:t>G</w:t>
            </w:r>
          </w:p>
        </w:tc>
        <w:tc>
          <w:tcPr>
            <w:tcW w:w="3544" w:type="dxa"/>
            <w:tcBorders>
              <w:top w:val="single" w:sz="6" w:space="0" w:color="auto"/>
              <w:left w:val="single" w:sz="6" w:space="0" w:color="auto"/>
              <w:bottom w:val="single" w:sz="6" w:space="0" w:color="auto"/>
              <w:right w:val="single" w:sz="6" w:space="0" w:color="auto"/>
            </w:tcBorders>
          </w:tcPr>
          <w:p w14:paraId="2408C8A5" w14:textId="77777777" w:rsidR="000515E6" w:rsidRPr="007955EA" w:rsidRDefault="000515E6" w:rsidP="000515E6">
            <w:pPr>
              <w:widowControl w:val="0"/>
              <w:snapToGrid w:val="0"/>
              <w:spacing w:after="0" w:line="240" w:lineRule="auto"/>
              <w:jc w:val="both"/>
              <w:rPr>
                <w:rFonts w:ascii="Arial" w:eastAsiaTheme="minorEastAsia" w:hAnsi="Arial" w:cs="Arial"/>
                <w:bCs/>
                <w:spacing w:val="8"/>
                <w:sz w:val="20"/>
                <w:szCs w:val="20"/>
                <w:lang w:val="en-US" w:eastAsia="zh-CN"/>
              </w:rPr>
            </w:pPr>
            <w:r w:rsidRPr="007955EA">
              <w:rPr>
                <w:rFonts w:ascii="Arial" w:eastAsiaTheme="minorEastAsia" w:hAnsi="Arial" w:cs="Arial"/>
                <w:bCs/>
                <w:spacing w:val="8"/>
                <w:sz w:val="20"/>
                <w:szCs w:val="20"/>
                <w:lang w:val="en-US" w:eastAsia="zh-CN"/>
              </w:rPr>
              <w:t xml:space="preserve">We </w:t>
            </w:r>
            <w:proofErr w:type="gramStart"/>
            <w:r w:rsidRPr="007955EA">
              <w:rPr>
                <w:rFonts w:ascii="Arial" w:eastAsiaTheme="minorEastAsia" w:hAnsi="Arial" w:cs="Arial"/>
                <w:bCs/>
                <w:spacing w:val="8"/>
                <w:sz w:val="20"/>
                <w:szCs w:val="20"/>
                <w:lang w:val="en-US" w:eastAsia="zh-CN"/>
              </w:rPr>
              <w:t>don’t</w:t>
            </w:r>
            <w:proofErr w:type="gramEnd"/>
            <w:r w:rsidRPr="007955EA">
              <w:rPr>
                <w:rFonts w:ascii="Arial" w:eastAsiaTheme="minorEastAsia" w:hAnsi="Arial" w:cs="Arial"/>
                <w:bCs/>
                <w:spacing w:val="8"/>
                <w:sz w:val="20"/>
                <w:szCs w:val="20"/>
                <w:lang w:val="en-US" w:eastAsia="zh-CN"/>
              </w:rPr>
              <w:t xml:space="preserve"> support this draft decision sheet as it appears to change the standard’s technical requirements.</w:t>
            </w:r>
          </w:p>
          <w:p w14:paraId="0006211C" w14:textId="77777777" w:rsidR="000515E6" w:rsidRPr="007955EA" w:rsidRDefault="000515E6" w:rsidP="000515E6">
            <w:pPr>
              <w:widowControl w:val="0"/>
              <w:snapToGrid w:val="0"/>
              <w:spacing w:after="0" w:line="240" w:lineRule="auto"/>
              <w:jc w:val="both"/>
              <w:rPr>
                <w:rFonts w:ascii="Arial" w:eastAsiaTheme="minorEastAsia"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630E75F" w14:textId="77777777" w:rsidR="000515E6" w:rsidRPr="007955EA" w:rsidRDefault="000515E6" w:rsidP="000515E6">
            <w:pPr>
              <w:widowControl w:val="0"/>
              <w:snapToGrid w:val="0"/>
              <w:spacing w:after="0" w:line="240" w:lineRule="auto"/>
              <w:jc w:val="both"/>
              <w:rPr>
                <w:rFonts w:ascii="Arial" w:eastAsiaTheme="minorEastAsia" w:hAnsi="Arial" w:cs="Arial"/>
                <w:bCs/>
                <w:spacing w:val="8"/>
                <w:sz w:val="20"/>
                <w:szCs w:val="20"/>
                <w:lang w:val="en-US" w:eastAsia="ja-JP"/>
              </w:rPr>
            </w:pPr>
            <w:r w:rsidRPr="007955EA">
              <w:rPr>
                <w:rFonts w:ascii="Arial" w:eastAsiaTheme="minorEastAsia" w:hAnsi="Arial" w:cs="Arial"/>
                <w:bCs/>
                <w:spacing w:val="8"/>
                <w:sz w:val="20"/>
                <w:szCs w:val="20"/>
                <w:lang w:val="en-US" w:eastAsia="ja-JP"/>
              </w:rPr>
              <w:t xml:space="preserve">Suggest </w:t>
            </w:r>
            <w:proofErr w:type="gramStart"/>
            <w:r w:rsidRPr="007955EA">
              <w:rPr>
                <w:rFonts w:ascii="Arial" w:eastAsiaTheme="minorEastAsia" w:hAnsi="Arial" w:cs="Arial"/>
                <w:bCs/>
                <w:spacing w:val="8"/>
                <w:sz w:val="20"/>
                <w:szCs w:val="20"/>
                <w:lang w:val="en-US" w:eastAsia="ja-JP"/>
              </w:rPr>
              <w:t>to transfer</w:t>
            </w:r>
            <w:proofErr w:type="gramEnd"/>
            <w:r w:rsidRPr="007955EA">
              <w:rPr>
                <w:rFonts w:ascii="Arial" w:eastAsiaTheme="minorEastAsia" w:hAnsi="Arial" w:cs="Arial"/>
                <w:bCs/>
                <w:spacing w:val="8"/>
                <w:sz w:val="20"/>
                <w:szCs w:val="20"/>
                <w:lang w:val="en-US" w:eastAsia="ja-JP"/>
              </w:rPr>
              <w:t xml:space="preserve"> the draft DS to the MT for IEC 60079-1 for further consideration.</w:t>
            </w:r>
          </w:p>
        </w:tc>
        <w:tc>
          <w:tcPr>
            <w:tcW w:w="3260" w:type="dxa"/>
            <w:tcBorders>
              <w:top w:val="single" w:sz="6" w:space="0" w:color="auto"/>
              <w:left w:val="single" w:sz="6" w:space="0" w:color="auto"/>
              <w:bottom w:val="single" w:sz="6" w:space="0" w:color="auto"/>
              <w:right w:val="single" w:sz="6" w:space="0" w:color="auto"/>
            </w:tcBorders>
          </w:tcPr>
          <w:p w14:paraId="1D28E3D5" w14:textId="77777777" w:rsidR="000515E6" w:rsidRPr="007955EA" w:rsidRDefault="000515E6" w:rsidP="000515E6">
            <w:pPr>
              <w:widowControl w:val="0"/>
              <w:snapToGrid w:val="0"/>
              <w:spacing w:after="0" w:line="240" w:lineRule="auto"/>
              <w:jc w:val="both"/>
              <w:rPr>
                <w:rFonts w:ascii="Arial" w:eastAsiaTheme="minorEastAsia" w:hAnsi="Arial" w:cs="Arial"/>
                <w:b/>
                <w:bCs/>
                <w:spacing w:val="8"/>
                <w:sz w:val="20"/>
                <w:szCs w:val="20"/>
                <w:lang w:val="en-US" w:eastAsia="zh-CN"/>
              </w:rPr>
            </w:pPr>
          </w:p>
        </w:tc>
      </w:tr>
      <w:tr w:rsidR="000515E6" w:rsidRPr="00164AE3" w14:paraId="64872837" w14:textId="77777777" w:rsidTr="00934701">
        <w:trPr>
          <w:trHeight w:val="20"/>
          <w:tblHeader/>
        </w:trPr>
        <w:tc>
          <w:tcPr>
            <w:tcW w:w="1276" w:type="dxa"/>
            <w:tcBorders>
              <w:top w:val="single" w:sz="6" w:space="0" w:color="auto"/>
              <w:left w:val="single" w:sz="6" w:space="0" w:color="auto"/>
              <w:bottom w:val="single" w:sz="6" w:space="0" w:color="auto"/>
              <w:right w:val="single" w:sz="6" w:space="0" w:color="auto"/>
            </w:tcBorders>
          </w:tcPr>
          <w:p w14:paraId="55995865" w14:textId="77777777" w:rsidR="000515E6" w:rsidRPr="00164AE3" w:rsidRDefault="000515E6" w:rsidP="000515E6">
            <w:pPr>
              <w:widowControl w:val="0"/>
              <w:snapToGrid w:val="0"/>
              <w:spacing w:after="0" w:line="240" w:lineRule="auto"/>
              <w:jc w:val="center"/>
              <w:rPr>
                <w:rFonts w:ascii="Arial" w:eastAsiaTheme="minorEastAsia" w:hAnsi="Arial" w:cs="Arial"/>
                <w:b/>
                <w:spacing w:val="8"/>
                <w:sz w:val="20"/>
                <w:szCs w:val="20"/>
                <w:lang w:val="en-US" w:eastAsia="ja-JP"/>
              </w:rPr>
            </w:pPr>
            <w:r w:rsidRPr="00164AE3">
              <w:rPr>
                <w:rFonts w:ascii="Arial" w:eastAsiaTheme="minorEastAsia" w:hAnsi="Arial" w:cs="Arial"/>
                <w:b/>
                <w:spacing w:val="8"/>
                <w:sz w:val="20"/>
                <w:szCs w:val="20"/>
                <w:lang w:val="en-US" w:eastAsia="ja-JP"/>
              </w:rPr>
              <w:t>ULD</w:t>
            </w:r>
          </w:p>
          <w:p w14:paraId="76E1096F" w14:textId="77777777" w:rsidR="000515E6" w:rsidRPr="00164AE3" w:rsidRDefault="000515E6" w:rsidP="000515E6">
            <w:pPr>
              <w:widowControl w:val="0"/>
              <w:snapToGrid w:val="0"/>
              <w:spacing w:after="0" w:line="240" w:lineRule="auto"/>
              <w:jc w:val="center"/>
              <w:rPr>
                <w:rFonts w:ascii="Arial" w:eastAsiaTheme="minorEastAsia" w:hAnsi="Arial" w:cs="Arial"/>
                <w:b/>
                <w:spacing w:val="8"/>
                <w:sz w:val="20"/>
                <w:szCs w:val="20"/>
                <w:lang w:val="en-US" w:eastAsia="ja-JP"/>
              </w:rPr>
            </w:pPr>
            <w:r w:rsidRPr="00164AE3">
              <w:rPr>
                <w:rFonts w:ascii="Arial" w:eastAsiaTheme="minorEastAsia" w:hAnsi="Arial" w:cs="Arial"/>
                <w:b/>
                <w:spacing w:val="8"/>
                <w:sz w:val="20"/>
                <w:szCs w:val="20"/>
                <w:lang w:val="en-US" w:eastAsia="ja-JP"/>
              </w:rPr>
              <w:t>DK</w:t>
            </w:r>
          </w:p>
          <w:p w14:paraId="3233D2FF" w14:textId="77777777" w:rsidR="000515E6" w:rsidRPr="00164AE3" w:rsidRDefault="000515E6" w:rsidP="000515E6">
            <w:pPr>
              <w:widowControl w:val="0"/>
              <w:snapToGrid w:val="0"/>
              <w:spacing w:after="0" w:line="240" w:lineRule="auto"/>
              <w:jc w:val="center"/>
              <w:rPr>
                <w:rFonts w:ascii="Arial" w:eastAsiaTheme="minorEastAsia" w:hAnsi="Arial" w:cs="Arial"/>
                <w:b/>
                <w:spacing w:val="8"/>
                <w:sz w:val="20"/>
                <w:szCs w:val="20"/>
                <w:lang w:val="en-US" w:eastAsia="ja-JP"/>
              </w:rPr>
            </w:pPr>
          </w:p>
        </w:tc>
        <w:tc>
          <w:tcPr>
            <w:tcW w:w="851" w:type="dxa"/>
            <w:tcBorders>
              <w:top w:val="single" w:sz="6" w:space="0" w:color="auto"/>
              <w:left w:val="single" w:sz="6" w:space="0" w:color="auto"/>
              <w:bottom w:val="single" w:sz="6" w:space="0" w:color="auto"/>
              <w:right w:val="single" w:sz="6" w:space="0" w:color="auto"/>
            </w:tcBorders>
          </w:tcPr>
          <w:p w14:paraId="09325B3B" w14:textId="77777777" w:rsidR="000515E6" w:rsidRPr="00164AE3" w:rsidRDefault="000515E6" w:rsidP="000515E6">
            <w:pPr>
              <w:widowControl w:val="0"/>
              <w:snapToGrid w:val="0"/>
              <w:spacing w:after="0" w:line="240" w:lineRule="auto"/>
              <w:jc w:val="center"/>
              <w:rPr>
                <w:rFonts w:ascii="Arial" w:eastAsiaTheme="minorEastAsia" w:hAnsi="Arial" w:cs="Arial"/>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BE28AB2" w14:textId="77777777" w:rsidR="000515E6" w:rsidRPr="00164AE3" w:rsidRDefault="000515E6" w:rsidP="000515E6">
            <w:pPr>
              <w:widowControl w:val="0"/>
              <w:snapToGrid w:val="0"/>
              <w:spacing w:after="0" w:line="240" w:lineRule="auto"/>
              <w:jc w:val="center"/>
              <w:rPr>
                <w:rFonts w:ascii="Arial" w:eastAsiaTheme="minorEastAsia"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CEFCB91" w14:textId="77777777" w:rsidR="000515E6" w:rsidRPr="00164AE3" w:rsidRDefault="000515E6" w:rsidP="000515E6">
            <w:pPr>
              <w:widowControl w:val="0"/>
              <w:snapToGrid w:val="0"/>
              <w:spacing w:after="0" w:line="240" w:lineRule="auto"/>
              <w:jc w:val="center"/>
              <w:rPr>
                <w:rFonts w:ascii="Arial" w:eastAsiaTheme="minorEastAsia" w:hAnsi="Arial" w:cs="Arial"/>
                <w:bCs/>
                <w:spacing w:val="8"/>
                <w:sz w:val="20"/>
                <w:szCs w:val="20"/>
                <w:lang w:val="en-US" w:eastAsia="ja-JP"/>
              </w:rPr>
            </w:pPr>
            <w:r w:rsidRPr="00164AE3">
              <w:rPr>
                <w:rFonts w:ascii="Arial" w:eastAsiaTheme="minorEastAsia" w:hAnsi="Arial" w:cs="Arial"/>
                <w:bCs/>
                <w:spacing w:val="8"/>
                <w:sz w:val="20"/>
                <w:szCs w:val="20"/>
                <w:lang w:val="en-US" w:eastAsia="ja-JP"/>
              </w:rPr>
              <w:t>G</w:t>
            </w:r>
          </w:p>
        </w:tc>
        <w:tc>
          <w:tcPr>
            <w:tcW w:w="3544" w:type="dxa"/>
            <w:tcBorders>
              <w:top w:val="single" w:sz="6" w:space="0" w:color="auto"/>
              <w:left w:val="single" w:sz="6" w:space="0" w:color="auto"/>
              <w:bottom w:val="single" w:sz="6" w:space="0" w:color="auto"/>
              <w:right w:val="single" w:sz="6" w:space="0" w:color="auto"/>
            </w:tcBorders>
          </w:tcPr>
          <w:p w14:paraId="46617216" w14:textId="77777777" w:rsidR="000515E6" w:rsidRPr="00164AE3" w:rsidRDefault="000515E6" w:rsidP="000515E6">
            <w:pPr>
              <w:widowControl w:val="0"/>
              <w:snapToGrid w:val="0"/>
              <w:spacing w:after="0" w:line="240" w:lineRule="auto"/>
              <w:jc w:val="both"/>
              <w:rPr>
                <w:rFonts w:ascii="Arial" w:eastAsiaTheme="minorEastAsia" w:hAnsi="Arial" w:cs="Arial"/>
                <w:bCs/>
                <w:spacing w:val="8"/>
                <w:sz w:val="20"/>
                <w:szCs w:val="20"/>
                <w:lang w:val="en-US" w:eastAsia="zh-CN"/>
              </w:rPr>
            </w:pPr>
            <w:r w:rsidRPr="00164AE3">
              <w:rPr>
                <w:rFonts w:ascii="Arial" w:eastAsiaTheme="minorEastAsia" w:hAnsi="Arial" w:cs="Arial"/>
                <w:bCs/>
                <w:spacing w:val="8"/>
                <w:sz w:val="20"/>
                <w:szCs w:val="20"/>
                <w:lang w:val="en-US" w:eastAsia="zh-CN"/>
              </w:rPr>
              <w:t xml:space="preserve">We </w:t>
            </w:r>
            <w:proofErr w:type="gramStart"/>
            <w:r w:rsidRPr="00164AE3">
              <w:rPr>
                <w:rFonts w:ascii="Arial" w:eastAsiaTheme="minorEastAsia" w:hAnsi="Arial" w:cs="Arial"/>
                <w:bCs/>
                <w:spacing w:val="8"/>
                <w:sz w:val="20"/>
                <w:szCs w:val="20"/>
                <w:lang w:val="en-US" w:eastAsia="zh-CN"/>
              </w:rPr>
              <w:t>don’t</w:t>
            </w:r>
            <w:proofErr w:type="gramEnd"/>
            <w:r w:rsidRPr="00164AE3">
              <w:rPr>
                <w:rFonts w:ascii="Arial" w:eastAsiaTheme="minorEastAsia" w:hAnsi="Arial" w:cs="Arial"/>
                <w:bCs/>
                <w:spacing w:val="8"/>
                <w:sz w:val="20"/>
                <w:szCs w:val="20"/>
                <w:lang w:val="en-US" w:eastAsia="zh-CN"/>
              </w:rPr>
              <w:t xml:space="preserve"> support this draft decision sheet as it appears to change the standard’s technical requirements.</w:t>
            </w:r>
          </w:p>
          <w:p w14:paraId="23628BF0" w14:textId="77777777" w:rsidR="000515E6" w:rsidRPr="00164AE3" w:rsidRDefault="000515E6" w:rsidP="000515E6">
            <w:pPr>
              <w:widowControl w:val="0"/>
              <w:snapToGrid w:val="0"/>
              <w:spacing w:after="0" w:line="240" w:lineRule="auto"/>
              <w:jc w:val="both"/>
              <w:rPr>
                <w:rFonts w:ascii="Arial" w:eastAsiaTheme="minorEastAsia"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69F36C7" w14:textId="77777777" w:rsidR="000515E6" w:rsidRPr="00164AE3" w:rsidRDefault="000515E6" w:rsidP="000515E6">
            <w:pPr>
              <w:widowControl w:val="0"/>
              <w:snapToGrid w:val="0"/>
              <w:spacing w:after="0" w:line="240" w:lineRule="auto"/>
              <w:jc w:val="both"/>
              <w:rPr>
                <w:rFonts w:ascii="Arial" w:eastAsiaTheme="minorEastAsia" w:hAnsi="Arial" w:cs="Arial"/>
                <w:bCs/>
                <w:spacing w:val="8"/>
                <w:sz w:val="20"/>
                <w:szCs w:val="20"/>
                <w:lang w:val="en-US" w:eastAsia="ja-JP"/>
              </w:rPr>
            </w:pPr>
            <w:r w:rsidRPr="00164AE3">
              <w:rPr>
                <w:rFonts w:ascii="Arial" w:eastAsiaTheme="minorEastAsia" w:hAnsi="Arial" w:cs="Arial"/>
                <w:bCs/>
                <w:spacing w:val="8"/>
                <w:sz w:val="20"/>
                <w:szCs w:val="20"/>
                <w:lang w:val="en-US" w:eastAsia="ja-JP"/>
              </w:rPr>
              <w:t xml:space="preserve">Suggest </w:t>
            </w:r>
            <w:proofErr w:type="gramStart"/>
            <w:r w:rsidRPr="00164AE3">
              <w:rPr>
                <w:rFonts w:ascii="Arial" w:eastAsiaTheme="minorEastAsia" w:hAnsi="Arial" w:cs="Arial"/>
                <w:bCs/>
                <w:spacing w:val="8"/>
                <w:sz w:val="20"/>
                <w:szCs w:val="20"/>
                <w:lang w:val="en-US" w:eastAsia="ja-JP"/>
              </w:rPr>
              <w:t>to transfer</w:t>
            </w:r>
            <w:proofErr w:type="gramEnd"/>
            <w:r w:rsidRPr="00164AE3">
              <w:rPr>
                <w:rFonts w:ascii="Arial" w:eastAsiaTheme="minorEastAsia" w:hAnsi="Arial" w:cs="Arial"/>
                <w:bCs/>
                <w:spacing w:val="8"/>
                <w:sz w:val="20"/>
                <w:szCs w:val="20"/>
                <w:lang w:val="en-US" w:eastAsia="ja-JP"/>
              </w:rPr>
              <w:t xml:space="preserve"> the draft DS to the MT for IEC 60079-1 for further consideration.</w:t>
            </w:r>
          </w:p>
        </w:tc>
        <w:tc>
          <w:tcPr>
            <w:tcW w:w="3260" w:type="dxa"/>
            <w:tcBorders>
              <w:top w:val="single" w:sz="6" w:space="0" w:color="auto"/>
              <w:left w:val="single" w:sz="6" w:space="0" w:color="auto"/>
              <w:bottom w:val="single" w:sz="6" w:space="0" w:color="auto"/>
              <w:right w:val="single" w:sz="6" w:space="0" w:color="auto"/>
            </w:tcBorders>
          </w:tcPr>
          <w:p w14:paraId="750539CB" w14:textId="77777777" w:rsidR="000515E6" w:rsidRPr="00164AE3" w:rsidRDefault="000515E6" w:rsidP="000515E6">
            <w:pPr>
              <w:widowControl w:val="0"/>
              <w:snapToGrid w:val="0"/>
              <w:spacing w:after="0" w:line="240" w:lineRule="auto"/>
              <w:jc w:val="both"/>
              <w:rPr>
                <w:rFonts w:ascii="Arial" w:eastAsiaTheme="minorEastAsia" w:hAnsi="Arial" w:cs="Arial"/>
                <w:b/>
                <w:bCs/>
                <w:spacing w:val="8"/>
                <w:sz w:val="20"/>
                <w:szCs w:val="20"/>
                <w:lang w:val="en-US" w:eastAsia="zh-CN"/>
              </w:rPr>
            </w:pPr>
          </w:p>
        </w:tc>
      </w:tr>
      <w:tr w:rsidR="000515E6" w:rsidRPr="00C21657" w14:paraId="71F95C86" w14:textId="77777777" w:rsidTr="00934701">
        <w:trPr>
          <w:trHeight w:val="20"/>
          <w:tblHeader/>
        </w:trPr>
        <w:tc>
          <w:tcPr>
            <w:tcW w:w="1276" w:type="dxa"/>
            <w:tcBorders>
              <w:top w:val="single" w:sz="6" w:space="0" w:color="auto"/>
              <w:left w:val="single" w:sz="6" w:space="0" w:color="auto"/>
              <w:bottom w:val="single" w:sz="6" w:space="0" w:color="auto"/>
              <w:right w:val="single" w:sz="6" w:space="0" w:color="auto"/>
            </w:tcBorders>
          </w:tcPr>
          <w:p w14:paraId="352235AC" w14:textId="77777777" w:rsidR="000515E6" w:rsidRDefault="000515E6" w:rsidP="000515E6">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UL LLC</w:t>
            </w:r>
          </w:p>
          <w:p w14:paraId="7C71D209" w14:textId="77777777" w:rsidR="000515E6" w:rsidRPr="00E9539F" w:rsidRDefault="000515E6" w:rsidP="000515E6">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USA</w:t>
            </w:r>
          </w:p>
          <w:p w14:paraId="049FF7A6" w14:textId="77777777" w:rsidR="000515E6" w:rsidRPr="00C21657" w:rsidRDefault="000515E6" w:rsidP="000515E6">
            <w:pPr>
              <w:widowControl w:val="0"/>
              <w:snapToGrid w:val="0"/>
              <w:spacing w:after="0" w:line="240" w:lineRule="auto"/>
              <w:jc w:val="center"/>
              <w:rPr>
                <w:rFonts w:ascii="Arial" w:eastAsiaTheme="minorEastAsia" w:hAnsi="Arial" w:cs="Arial"/>
                <w:b/>
                <w:spacing w:val="8"/>
                <w:sz w:val="20"/>
                <w:szCs w:val="20"/>
                <w:lang w:val="en-US" w:eastAsia="ja-JP"/>
              </w:rPr>
            </w:pPr>
          </w:p>
        </w:tc>
        <w:tc>
          <w:tcPr>
            <w:tcW w:w="851" w:type="dxa"/>
            <w:tcBorders>
              <w:top w:val="single" w:sz="6" w:space="0" w:color="auto"/>
              <w:left w:val="single" w:sz="6" w:space="0" w:color="auto"/>
              <w:bottom w:val="single" w:sz="6" w:space="0" w:color="auto"/>
              <w:right w:val="single" w:sz="6" w:space="0" w:color="auto"/>
            </w:tcBorders>
          </w:tcPr>
          <w:p w14:paraId="07EC5F91" w14:textId="77777777" w:rsidR="000515E6" w:rsidRPr="00C21657" w:rsidRDefault="000515E6" w:rsidP="000515E6">
            <w:pPr>
              <w:widowControl w:val="0"/>
              <w:snapToGrid w:val="0"/>
              <w:spacing w:after="0" w:line="240" w:lineRule="auto"/>
              <w:jc w:val="center"/>
              <w:rPr>
                <w:rFonts w:ascii="Arial" w:eastAsiaTheme="minorEastAsia" w:hAnsi="Arial" w:cs="Arial"/>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21B035D" w14:textId="77777777" w:rsidR="000515E6" w:rsidRPr="00C21657" w:rsidRDefault="000515E6" w:rsidP="000515E6">
            <w:pPr>
              <w:widowControl w:val="0"/>
              <w:snapToGrid w:val="0"/>
              <w:spacing w:after="0" w:line="240" w:lineRule="auto"/>
              <w:jc w:val="center"/>
              <w:rPr>
                <w:rFonts w:ascii="Arial" w:eastAsiaTheme="minorEastAsia"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15CB76A" w14:textId="35939935" w:rsidR="000515E6" w:rsidRPr="00C21657" w:rsidRDefault="000515E6" w:rsidP="000515E6">
            <w:pPr>
              <w:widowControl w:val="0"/>
              <w:snapToGrid w:val="0"/>
              <w:spacing w:after="0" w:line="240" w:lineRule="auto"/>
              <w:jc w:val="center"/>
              <w:rPr>
                <w:rFonts w:ascii="Arial" w:eastAsiaTheme="minorEastAsia" w:hAnsi="Arial" w:cs="Arial"/>
                <w:bCs/>
                <w:spacing w:val="8"/>
                <w:sz w:val="20"/>
                <w:szCs w:val="20"/>
                <w:lang w:val="en-US" w:eastAsia="ja-JP"/>
              </w:rPr>
            </w:pPr>
            <w:r>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7A695C7E" w14:textId="77777777" w:rsidR="000515E6" w:rsidRDefault="000515E6" w:rsidP="000515E6">
            <w:pPr>
              <w:snapToGrid w:val="0"/>
              <w:rPr>
                <w:rFonts w:ascii="Arial" w:hAnsi="Arial" w:cs="Arial"/>
                <w:b/>
                <w:bCs/>
                <w:spacing w:val="8"/>
                <w:sz w:val="20"/>
                <w:szCs w:val="20"/>
              </w:rPr>
            </w:pPr>
            <w:r>
              <w:rPr>
                <w:rFonts w:ascii="Arial" w:hAnsi="Arial" w:cs="Arial"/>
                <w:b/>
                <w:bCs/>
                <w:spacing w:val="8"/>
                <w:sz w:val="20"/>
                <w:szCs w:val="20"/>
              </w:rPr>
              <w:t xml:space="preserve">We </w:t>
            </w:r>
            <w:proofErr w:type="gramStart"/>
            <w:r>
              <w:rPr>
                <w:rFonts w:ascii="Arial" w:hAnsi="Arial" w:cs="Arial"/>
                <w:b/>
                <w:bCs/>
                <w:spacing w:val="8"/>
                <w:sz w:val="20"/>
                <w:szCs w:val="20"/>
              </w:rPr>
              <w:t>don’t</w:t>
            </w:r>
            <w:proofErr w:type="gramEnd"/>
            <w:r>
              <w:rPr>
                <w:rFonts w:ascii="Arial" w:hAnsi="Arial" w:cs="Arial"/>
                <w:b/>
                <w:bCs/>
                <w:spacing w:val="8"/>
                <w:sz w:val="20"/>
                <w:szCs w:val="20"/>
              </w:rPr>
              <w:t xml:space="preserve"> support this draft decision sheet as it appears to change the standard’s technical requirements.</w:t>
            </w:r>
          </w:p>
          <w:p w14:paraId="4CF532ED" w14:textId="77777777" w:rsidR="000515E6" w:rsidRPr="00C21657" w:rsidRDefault="000515E6" w:rsidP="000515E6">
            <w:pPr>
              <w:widowControl w:val="0"/>
              <w:snapToGrid w:val="0"/>
              <w:spacing w:after="0" w:line="240" w:lineRule="auto"/>
              <w:jc w:val="both"/>
              <w:rPr>
                <w:rFonts w:ascii="Arial" w:eastAsiaTheme="minorEastAsia" w:hAnsi="Arial" w:cs="Arial"/>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75AF8AA2" w14:textId="370E5099" w:rsidR="000515E6" w:rsidRPr="00C21657" w:rsidRDefault="000515E6" w:rsidP="000515E6">
            <w:pPr>
              <w:widowControl w:val="0"/>
              <w:snapToGrid w:val="0"/>
              <w:spacing w:after="0" w:line="240" w:lineRule="auto"/>
              <w:jc w:val="both"/>
              <w:rPr>
                <w:rFonts w:ascii="Arial" w:eastAsiaTheme="minorEastAsia" w:hAnsi="Arial" w:cs="Arial"/>
                <w:bCs/>
                <w:spacing w:val="8"/>
                <w:sz w:val="20"/>
                <w:szCs w:val="20"/>
                <w:lang w:val="en-US" w:eastAsia="ja-JP"/>
              </w:rPr>
            </w:pPr>
            <w:r>
              <w:rPr>
                <w:rFonts w:ascii="Arial" w:hAnsi="Arial" w:cs="Arial"/>
                <w:b/>
                <w:bCs/>
                <w:spacing w:val="8"/>
                <w:sz w:val="20"/>
                <w:szCs w:val="20"/>
              </w:rPr>
              <w:t xml:space="preserve">Suggest </w:t>
            </w:r>
            <w:proofErr w:type="gramStart"/>
            <w:r>
              <w:rPr>
                <w:rFonts w:ascii="Arial" w:hAnsi="Arial" w:cs="Arial"/>
                <w:b/>
                <w:bCs/>
                <w:spacing w:val="8"/>
                <w:sz w:val="20"/>
                <w:szCs w:val="20"/>
              </w:rPr>
              <w:t>to transfer</w:t>
            </w:r>
            <w:proofErr w:type="gramEnd"/>
            <w:r>
              <w:rPr>
                <w:rFonts w:ascii="Arial" w:hAnsi="Arial" w:cs="Arial"/>
                <w:b/>
                <w:bCs/>
                <w:spacing w:val="8"/>
                <w:sz w:val="20"/>
                <w:szCs w:val="20"/>
              </w:rPr>
              <w:t xml:space="preserve"> the draft DS to the MT for IEC 60079-1 for further consideration.</w:t>
            </w:r>
          </w:p>
        </w:tc>
        <w:tc>
          <w:tcPr>
            <w:tcW w:w="3260" w:type="dxa"/>
            <w:tcBorders>
              <w:top w:val="single" w:sz="6" w:space="0" w:color="auto"/>
              <w:left w:val="single" w:sz="6" w:space="0" w:color="auto"/>
              <w:bottom w:val="single" w:sz="6" w:space="0" w:color="auto"/>
              <w:right w:val="single" w:sz="6" w:space="0" w:color="auto"/>
            </w:tcBorders>
          </w:tcPr>
          <w:p w14:paraId="6A664F34" w14:textId="77777777" w:rsidR="000515E6" w:rsidRPr="00C21657" w:rsidRDefault="000515E6" w:rsidP="000515E6">
            <w:pPr>
              <w:widowControl w:val="0"/>
              <w:snapToGrid w:val="0"/>
              <w:spacing w:after="0" w:line="240" w:lineRule="auto"/>
              <w:jc w:val="both"/>
              <w:rPr>
                <w:rFonts w:ascii="Arial" w:eastAsiaTheme="minorEastAsia" w:hAnsi="Arial" w:cs="Arial"/>
                <w:b/>
                <w:bCs/>
                <w:spacing w:val="8"/>
                <w:sz w:val="20"/>
                <w:szCs w:val="20"/>
                <w:lang w:val="en-US" w:eastAsia="zh-CN"/>
              </w:rPr>
            </w:pPr>
          </w:p>
        </w:tc>
      </w:tr>
    </w:tbl>
    <w:p w14:paraId="594A967F" w14:textId="77777777" w:rsidR="00E9539F" w:rsidRDefault="00E9539F" w:rsidP="00AB0574">
      <w:pPr>
        <w:pStyle w:val="Subtitle"/>
      </w:pPr>
    </w:p>
    <w:sectPr w:rsidR="00E9539F"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6AA0" w14:textId="77777777" w:rsidR="00525E73" w:rsidRDefault="00525E73" w:rsidP="00E9539F">
      <w:pPr>
        <w:spacing w:after="0" w:line="240" w:lineRule="auto"/>
      </w:pPr>
      <w:r>
        <w:separator/>
      </w:r>
    </w:p>
  </w:endnote>
  <w:endnote w:type="continuationSeparator" w:id="0">
    <w:p w14:paraId="7C09F9D1" w14:textId="77777777" w:rsidR="00525E73" w:rsidRDefault="00525E73"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412E" w14:textId="77777777"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D5B1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5B1F">
      <w:rPr>
        <w:b/>
        <w:bCs/>
        <w:noProof/>
      </w:rPr>
      <w:t>1</w:t>
    </w:r>
    <w:r>
      <w:rPr>
        <w:b/>
        <w:bCs/>
        <w:sz w:val="24"/>
        <w:szCs w:val="24"/>
      </w:rPr>
      <w:fldChar w:fldCharType="end"/>
    </w:r>
  </w:p>
  <w:p w14:paraId="5B164405" w14:textId="77777777" w:rsidR="00AB0574" w:rsidRDefault="00AB0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F6BF" w14:textId="77777777" w:rsidR="00525E73" w:rsidRDefault="00525E73" w:rsidP="00E9539F">
      <w:pPr>
        <w:spacing w:after="0" w:line="240" w:lineRule="auto"/>
      </w:pPr>
      <w:r>
        <w:separator/>
      </w:r>
    </w:p>
  </w:footnote>
  <w:footnote w:type="continuationSeparator" w:id="0">
    <w:p w14:paraId="65E59568" w14:textId="77777777" w:rsidR="00525E73" w:rsidRDefault="00525E73" w:rsidP="00E9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FE95" w14:textId="77777777" w:rsidR="00E9539F" w:rsidRDefault="004A77B3">
    <w:pPr>
      <w:pStyle w:val="Header"/>
    </w:pPr>
    <w:r>
      <w:rPr>
        <w:noProof/>
        <w:lang w:eastAsia="en-AU"/>
      </w:rPr>
      <w:drawing>
        <wp:inline distT="0" distB="0" distL="0" distR="0" wp14:anchorId="1C7799E7" wp14:editId="3357F59B">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65D59815" w14:textId="1F90D664" w:rsidR="00E9539F" w:rsidRPr="00700A17" w:rsidRDefault="002B2258" w:rsidP="00E9539F">
    <w:pPr>
      <w:pStyle w:val="Header"/>
      <w:jc w:val="right"/>
      <w:rPr>
        <w:rFonts w:ascii="Arial" w:hAnsi="Arial" w:cs="Arial"/>
        <w:b/>
      </w:rPr>
    </w:pPr>
    <w:proofErr w:type="spellStart"/>
    <w:r>
      <w:rPr>
        <w:rFonts w:ascii="Arial" w:hAnsi="Arial" w:cs="Arial"/>
        <w:b/>
      </w:rPr>
      <w:t>ExTAG</w:t>
    </w:r>
    <w:proofErr w:type="spellEnd"/>
    <w:r>
      <w:rPr>
        <w:rFonts w:ascii="Arial" w:hAnsi="Arial" w:cs="Arial"/>
        <w:b/>
      </w:rPr>
      <w:t>/</w:t>
    </w:r>
    <w:r w:rsidR="004E4FD0">
      <w:rPr>
        <w:rFonts w:ascii="Arial" w:hAnsi="Arial" w:cs="Arial"/>
        <w:b/>
      </w:rPr>
      <w:t>713</w:t>
    </w:r>
    <w:r w:rsidR="00E9539F" w:rsidRPr="00700A17">
      <w:rPr>
        <w:rFonts w:ascii="Arial" w:hAnsi="Arial" w:cs="Arial"/>
        <w:b/>
      </w:rPr>
      <w:t>/C</w:t>
    </w:r>
    <w:r w:rsidR="00C21657">
      <w:rPr>
        <w:rFonts w:ascii="Arial" w:hAnsi="Arial" w:cs="Arial"/>
        <w:b/>
      </w:rPr>
      <w:t>C</w:t>
    </w:r>
  </w:p>
  <w:p w14:paraId="4E38446E" w14:textId="13529941" w:rsidR="00E9539F" w:rsidRPr="00700A17" w:rsidRDefault="004E4FD0" w:rsidP="00E9539F">
    <w:pPr>
      <w:pStyle w:val="Header"/>
      <w:jc w:val="right"/>
      <w:rPr>
        <w:rFonts w:ascii="Arial" w:hAnsi="Arial" w:cs="Arial"/>
        <w:b/>
      </w:rPr>
    </w:pPr>
    <w:r>
      <w:rPr>
        <w:rFonts w:ascii="Arial" w:hAnsi="Arial" w:cs="Arial"/>
        <w:b/>
      </w:rPr>
      <w:t xml:space="preserve">July </w:t>
    </w:r>
    <w:r w:rsidR="00AE320A">
      <w:rPr>
        <w:rFonts w:ascii="Arial" w:hAnsi="Arial" w:cs="Arial"/>
        <w:b/>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9F"/>
    <w:rsid w:val="00024208"/>
    <w:rsid w:val="000515E6"/>
    <w:rsid w:val="000565A1"/>
    <w:rsid w:val="000614CB"/>
    <w:rsid w:val="00066363"/>
    <w:rsid w:val="00086583"/>
    <w:rsid w:val="00090373"/>
    <w:rsid w:val="000C0347"/>
    <w:rsid w:val="000D70AC"/>
    <w:rsid w:val="001122F9"/>
    <w:rsid w:val="00164AE3"/>
    <w:rsid w:val="001A225E"/>
    <w:rsid w:val="001E6685"/>
    <w:rsid w:val="002008D9"/>
    <w:rsid w:val="002135D9"/>
    <w:rsid w:val="0023322F"/>
    <w:rsid w:val="00236937"/>
    <w:rsid w:val="00244A71"/>
    <w:rsid w:val="002B2258"/>
    <w:rsid w:val="002B5EF2"/>
    <w:rsid w:val="002D52F6"/>
    <w:rsid w:val="002E10D6"/>
    <w:rsid w:val="002E376F"/>
    <w:rsid w:val="00303458"/>
    <w:rsid w:val="003161B3"/>
    <w:rsid w:val="00343AEC"/>
    <w:rsid w:val="003C1FEF"/>
    <w:rsid w:val="003D55BA"/>
    <w:rsid w:val="0043210E"/>
    <w:rsid w:val="00440130"/>
    <w:rsid w:val="004A77B3"/>
    <w:rsid w:val="004E4FD0"/>
    <w:rsid w:val="004F40ED"/>
    <w:rsid w:val="004F55C7"/>
    <w:rsid w:val="004F7D62"/>
    <w:rsid w:val="00525E73"/>
    <w:rsid w:val="00546903"/>
    <w:rsid w:val="0055506D"/>
    <w:rsid w:val="005A51C8"/>
    <w:rsid w:val="005B7809"/>
    <w:rsid w:val="005C00E9"/>
    <w:rsid w:val="005D318E"/>
    <w:rsid w:val="006A3FB4"/>
    <w:rsid w:val="006B2A43"/>
    <w:rsid w:val="006C5122"/>
    <w:rsid w:val="00700A17"/>
    <w:rsid w:val="00715E44"/>
    <w:rsid w:val="0072789C"/>
    <w:rsid w:val="007344E1"/>
    <w:rsid w:val="00763A07"/>
    <w:rsid w:val="00777E63"/>
    <w:rsid w:val="007955EA"/>
    <w:rsid w:val="007A45D9"/>
    <w:rsid w:val="007E7158"/>
    <w:rsid w:val="00866268"/>
    <w:rsid w:val="00875EAD"/>
    <w:rsid w:val="008868D5"/>
    <w:rsid w:val="00891214"/>
    <w:rsid w:val="008B3457"/>
    <w:rsid w:val="008B6129"/>
    <w:rsid w:val="008D586F"/>
    <w:rsid w:val="00920C68"/>
    <w:rsid w:val="00934701"/>
    <w:rsid w:val="0096704B"/>
    <w:rsid w:val="009950F0"/>
    <w:rsid w:val="0099559B"/>
    <w:rsid w:val="009A78D3"/>
    <w:rsid w:val="009D6FA0"/>
    <w:rsid w:val="00A0132B"/>
    <w:rsid w:val="00A06575"/>
    <w:rsid w:val="00A078DA"/>
    <w:rsid w:val="00A145EC"/>
    <w:rsid w:val="00A158EA"/>
    <w:rsid w:val="00A86D5C"/>
    <w:rsid w:val="00AB0574"/>
    <w:rsid w:val="00AC0CCB"/>
    <w:rsid w:val="00AE320A"/>
    <w:rsid w:val="00AE79C8"/>
    <w:rsid w:val="00B477D5"/>
    <w:rsid w:val="00B7193B"/>
    <w:rsid w:val="00BD14AF"/>
    <w:rsid w:val="00C21657"/>
    <w:rsid w:val="00C64DFB"/>
    <w:rsid w:val="00CA6433"/>
    <w:rsid w:val="00D04840"/>
    <w:rsid w:val="00D361B7"/>
    <w:rsid w:val="00D40F25"/>
    <w:rsid w:val="00D53364"/>
    <w:rsid w:val="00DB7404"/>
    <w:rsid w:val="00DD5B1F"/>
    <w:rsid w:val="00E107C4"/>
    <w:rsid w:val="00E25E63"/>
    <w:rsid w:val="00E9539F"/>
    <w:rsid w:val="00EC4B5E"/>
    <w:rsid w:val="00ED3761"/>
    <w:rsid w:val="00ED44A4"/>
    <w:rsid w:val="00EE4633"/>
    <w:rsid w:val="00F516CF"/>
    <w:rsid w:val="00F63368"/>
    <w:rsid w:val="00F65189"/>
    <w:rsid w:val="00F74D8C"/>
    <w:rsid w:val="00F83115"/>
    <w:rsid w:val="00FD01C8"/>
    <w:rsid w:val="00FE6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1FAFA"/>
  <w15:chartTrackingRefBased/>
  <w15:docId w15:val="{2E48ACFD-5841-4787-9BA6-271A161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 w:type="character" w:customStyle="1" w:styleId="hwtze">
    <w:name w:val="hwtze"/>
    <w:basedOn w:val="DefaultParagraphFont"/>
    <w:rsid w:val="00A158EA"/>
    <w:rPr>
      <w:rFonts w:cs="Times New Roman"/>
    </w:rPr>
  </w:style>
  <w:style w:type="character" w:customStyle="1" w:styleId="rynqvb">
    <w:name w:val="rynqvb"/>
    <w:basedOn w:val="DefaultParagraphFont"/>
    <w:rsid w:val="00A158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ece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2023-08-01T00:01:00Z</dcterms:created>
  <dcterms:modified xsi:type="dcterms:W3CDTF">2023-08-01T00:01:00Z</dcterms:modified>
</cp:coreProperties>
</file>