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6C4C54B" w14:textId="77777777" w:rsidR="00A3625E" w:rsidRDefault="00A93137" w:rsidP="00A3625E">
            <w:pPr>
              <w:pStyle w:val="Header"/>
              <w:jc w:val="right"/>
              <w:rPr>
                <w:b/>
                <w:sz w:val="22"/>
                <w:szCs w:val="22"/>
              </w:rPr>
            </w:pPr>
            <w:proofErr w:type="spellStart"/>
            <w:r w:rsidRPr="004F4935">
              <w:rPr>
                <w:b/>
                <w:sz w:val="22"/>
                <w:szCs w:val="22"/>
              </w:rPr>
              <w:t>ExMC</w:t>
            </w:r>
            <w:proofErr w:type="spellEnd"/>
            <w:r w:rsidRPr="004F4935">
              <w:rPr>
                <w:b/>
                <w:sz w:val="22"/>
                <w:szCs w:val="22"/>
              </w:rPr>
              <w:t>/</w:t>
            </w:r>
            <w:r w:rsidR="004F4935" w:rsidRPr="004F4935">
              <w:rPr>
                <w:b/>
                <w:sz w:val="22"/>
                <w:szCs w:val="22"/>
              </w:rPr>
              <w:t>19</w:t>
            </w:r>
            <w:r w:rsidR="0017752E">
              <w:rPr>
                <w:b/>
                <w:sz w:val="22"/>
                <w:szCs w:val="22"/>
              </w:rPr>
              <w:t>8</w:t>
            </w:r>
            <w:r w:rsidR="00A3625E">
              <w:rPr>
                <w:b/>
                <w:sz w:val="22"/>
                <w:szCs w:val="22"/>
              </w:rPr>
              <w:t>4</w:t>
            </w:r>
            <w:r w:rsidRPr="004F4935">
              <w:rPr>
                <w:b/>
                <w:sz w:val="22"/>
                <w:szCs w:val="22"/>
              </w:rPr>
              <w:t>/</w:t>
            </w:r>
            <w:proofErr w:type="spellStart"/>
            <w:r w:rsidR="00A3625E">
              <w:rPr>
                <w:b/>
                <w:sz w:val="22"/>
                <w:szCs w:val="22"/>
              </w:rPr>
              <w:t>Inf</w:t>
            </w:r>
            <w:proofErr w:type="spellEnd"/>
          </w:p>
          <w:p w14:paraId="5A00609A" w14:textId="7A241EF6" w:rsidR="00A93137" w:rsidRPr="004F4935" w:rsidRDefault="0017752E" w:rsidP="00A3625E">
            <w:pPr>
              <w:pStyle w:val="Header"/>
              <w:jc w:val="right"/>
              <w:rPr>
                <w:color w:val="000099"/>
              </w:rPr>
            </w:pPr>
            <w:r>
              <w:rPr>
                <w:b/>
                <w:sz w:val="22"/>
                <w:szCs w:val="22"/>
              </w:rPr>
              <w:t>August</w:t>
            </w:r>
            <w:r w:rsidR="00A93137" w:rsidRPr="004F4935">
              <w:rPr>
                <w:b/>
                <w:sz w:val="22"/>
                <w:szCs w:val="22"/>
              </w:rPr>
              <w:t xml:space="preserve"> 2023</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60288"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Default="00364A2B" w:rsidP="00A93137">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6CA3ED0D" w14:textId="77777777" w:rsidR="00364A2B" w:rsidRDefault="00364A2B" w:rsidP="00364A2B">
      <w:pPr>
        <w:jc w:val="center"/>
        <w:rPr>
          <w:b/>
          <w:sz w:val="16"/>
          <w:szCs w:val="16"/>
          <w:lang w:val="en-US"/>
        </w:rPr>
      </w:pPr>
    </w:p>
    <w:p w14:paraId="67C9F332" w14:textId="22B0163B"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4F4935">
        <w:rPr>
          <w:bCs w:val="0"/>
          <w:sz w:val="22"/>
          <w:szCs w:val="22"/>
        </w:rPr>
        <w:t xml:space="preserve">US </w:t>
      </w:r>
      <w:r w:rsidR="00A3625E">
        <w:rPr>
          <w:bCs w:val="0"/>
          <w:sz w:val="22"/>
          <w:szCs w:val="22"/>
        </w:rPr>
        <w:t xml:space="preserve">Regional Report </w:t>
      </w:r>
      <w:r w:rsidR="0017752E">
        <w:rPr>
          <w:bCs w:val="0"/>
          <w:sz w:val="22"/>
          <w:szCs w:val="22"/>
        </w:rPr>
        <w:t xml:space="preserve"> </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5E5742E8" w14:textId="05771743" w:rsidR="00364A2B" w:rsidRDefault="00E876EA" w:rsidP="00364A2B">
      <w:pPr>
        <w:rPr>
          <w:b/>
          <w:sz w:val="40"/>
        </w:rPr>
      </w:pPr>
      <w:r>
        <w:rPr>
          <w:noProof/>
        </w:rPr>
        <mc:AlternateContent>
          <mc:Choice Requires="wps">
            <w:drawing>
              <wp:anchor distT="0" distB="0" distL="114300" distR="114300" simplePos="0" relativeHeight="251658240"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Default="00364A2B" w:rsidP="00364A2B">
      <w:pPr>
        <w:jc w:val="center"/>
        <w:rPr>
          <w:b/>
          <w:sz w:val="16"/>
          <w:szCs w:val="16"/>
        </w:rPr>
      </w:pPr>
    </w:p>
    <w:p w14:paraId="4B2B169F" w14:textId="77777777" w:rsidR="00364A2B" w:rsidRDefault="00364A2B" w:rsidP="00364A2B">
      <w:pPr>
        <w:jc w:val="center"/>
        <w:rPr>
          <w:b/>
          <w:sz w:val="24"/>
          <w:u w:val="single"/>
        </w:rPr>
      </w:pPr>
      <w:r>
        <w:rPr>
          <w:b/>
          <w:sz w:val="24"/>
          <w:u w:val="single"/>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val="en-AU" w:eastAsia="en-AU"/>
        </w:rPr>
      </w:pPr>
    </w:p>
    <w:p w14:paraId="41043E56" w14:textId="1253CFEF" w:rsidR="004F4935" w:rsidRDefault="00364A2B"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w:t>
      </w:r>
      <w:r w:rsidR="00A3625E">
        <w:rPr>
          <w:rFonts w:eastAsia="MS Mincho"/>
          <w:color w:val="000000"/>
          <w:sz w:val="24"/>
          <w:szCs w:val="24"/>
          <w:lang w:val="en-AU" w:eastAsia="en-AU"/>
        </w:rPr>
        <w:t xml:space="preserve">a report from </w:t>
      </w:r>
      <w:r w:rsidR="004F4935">
        <w:rPr>
          <w:rFonts w:eastAsia="MS Mincho"/>
          <w:color w:val="000000"/>
          <w:sz w:val="24"/>
          <w:szCs w:val="24"/>
          <w:lang w:val="en-AU" w:eastAsia="en-AU"/>
        </w:rPr>
        <w:t xml:space="preserve">the USNC/IECEx regarding </w:t>
      </w:r>
      <w:r w:rsidR="00A3625E">
        <w:rPr>
          <w:rFonts w:eastAsia="MS Mincho"/>
          <w:color w:val="000000"/>
          <w:sz w:val="24"/>
          <w:szCs w:val="24"/>
          <w:lang w:val="en-AU" w:eastAsia="en-AU"/>
        </w:rPr>
        <w:t xml:space="preserve">Agenda item “Regional Reports” for noting/discussion during the </w:t>
      </w:r>
      <w:r w:rsidR="004F4935">
        <w:rPr>
          <w:rFonts w:eastAsia="MS Mincho"/>
          <w:color w:val="000000"/>
          <w:sz w:val="24"/>
          <w:szCs w:val="24"/>
          <w:lang w:val="en-AU" w:eastAsia="en-AU"/>
        </w:rPr>
        <w:t>September 2023 IECEx Management Committee meeting in Edinburgh.</w:t>
      </w:r>
    </w:p>
    <w:p w14:paraId="45C1B1EA" w14:textId="77777777" w:rsidR="004F4935" w:rsidRDefault="004F4935" w:rsidP="00A93137">
      <w:pPr>
        <w:autoSpaceDE w:val="0"/>
        <w:autoSpaceDN w:val="0"/>
        <w:adjustRightInd w:val="0"/>
        <w:ind w:right="-286"/>
        <w:rPr>
          <w:rFonts w:eastAsia="MS Mincho"/>
          <w:color w:val="000000"/>
          <w:sz w:val="24"/>
          <w:szCs w:val="24"/>
          <w:lang w:val="en-AU"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5106F7B"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A862D21" w14:textId="77777777" w:rsidR="00A93137" w:rsidRDefault="00A93137" w:rsidP="00A93137">
      <w:pPr>
        <w:autoSpaceDE w:val="0"/>
        <w:autoSpaceDN w:val="0"/>
        <w:adjustRightInd w:val="0"/>
        <w:ind w:right="-286"/>
        <w:rPr>
          <w:rFonts w:eastAsia="MS Mincho"/>
          <w:color w:val="000000"/>
          <w:sz w:val="24"/>
          <w:szCs w:val="24"/>
          <w:lang w:val="en-AU" w:eastAsia="en-AU"/>
        </w:rPr>
      </w:pPr>
    </w:p>
    <w:p w14:paraId="5DAD644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1BAE9FF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27EB5C7C"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371A24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9BA070B" w14:textId="77777777" w:rsidR="00A93137" w:rsidRDefault="00A93137" w:rsidP="00A93137">
      <w:pPr>
        <w:autoSpaceDE w:val="0"/>
        <w:autoSpaceDN w:val="0"/>
        <w:adjustRightInd w:val="0"/>
        <w:ind w:right="-286"/>
        <w:rPr>
          <w:rFonts w:eastAsia="MS Mincho"/>
          <w:color w:val="0070C0"/>
          <w:sz w:val="24"/>
          <w:szCs w:val="32"/>
          <w:lang w:eastAsia="en-AU"/>
        </w:rPr>
      </w:pPr>
    </w:p>
    <w:p w14:paraId="083259EA" w14:textId="77777777" w:rsidR="00364A2B" w:rsidRDefault="00364A2B" w:rsidP="00364A2B">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0EB02D31" w14:textId="77777777" w:rsidR="00364A2B" w:rsidRDefault="00364A2B" w:rsidP="00364A2B">
      <w:pPr>
        <w:autoSpaceDE w:val="0"/>
        <w:autoSpaceDN w:val="0"/>
        <w:adjustRightInd w:val="0"/>
        <w:ind w:right="-286"/>
        <w:rPr>
          <w:rFonts w:eastAsia="MS Mincho"/>
          <w:color w:val="000000"/>
          <w:sz w:val="24"/>
          <w:szCs w:val="24"/>
          <w:lang w:val="en-AU"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p w14:paraId="6CB06A63" w14:textId="77777777" w:rsidR="004F4935" w:rsidRDefault="004F4935" w:rsidP="00364A2B">
      <w:pPr>
        <w:rPr>
          <w:b/>
          <w:bCs/>
          <w:color w:val="000000"/>
          <w:sz w:val="23"/>
          <w:szCs w:val="23"/>
          <w:lang w:val="en-US"/>
        </w:rPr>
      </w:pPr>
    </w:p>
    <w:p w14:paraId="412F15FE" w14:textId="77777777" w:rsidR="004F4935" w:rsidRDefault="004F4935" w:rsidP="00364A2B">
      <w:pPr>
        <w:rPr>
          <w:b/>
          <w:bCs/>
          <w:color w:val="000000"/>
          <w:sz w:val="23"/>
          <w:szCs w:val="23"/>
          <w:lang w:val="en-US"/>
        </w:rPr>
      </w:pPr>
    </w:p>
    <w:p w14:paraId="246064C1" w14:textId="77777777" w:rsidR="004F4935" w:rsidRDefault="004F4935" w:rsidP="00364A2B">
      <w:pPr>
        <w:rPr>
          <w:b/>
          <w:bCs/>
          <w:color w:val="000000"/>
          <w:sz w:val="23"/>
          <w:szCs w:val="23"/>
          <w:lang w:val="en-US"/>
        </w:rPr>
      </w:pPr>
    </w:p>
    <w:p w14:paraId="015DDFFB" w14:textId="77777777" w:rsidR="004F4935" w:rsidRDefault="004F4935" w:rsidP="00364A2B">
      <w:pPr>
        <w:rPr>
          <w:b/>
          <w:bCs/>
          <w:color w:val="000000"/>
          <w:sz w:val="23"/>
          <w:szCs w:val="23"/>
          <w:lang w:val="en-US"/>
        </w:rPr>
      </w:pPr>
    </w:p>
    <w:p w14:paraId="36B55FC8" w14:textId="77777777" w:rsidR="004F4935" w:rsidRDefault="004F4935"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14:paraId="253DA838"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1AC3E47B" w14:textId="77777777" w:rsidR="00364A2B" w:rsidRDefault="00364A2B">
            <w:pPr>
              <w:snapToGrid w:val="0"/>
              <w:rPr>
                <w:b/>
                <w:bCs/>
                <w:sz w:val="22"/>
                <w:szCs w:val="22"/>
              </w:rPr>
            </w:pPr>
            <w:r>
              <w:rPr>
                <w:b/>
                <w:bCs/>
                <w:sz w:val="22"/>
                <w:szCs w:val="22"/>
              </w:rPr>
              <w:t>Address:</w:t>
            </w:r>
          </w:p>
          <w:p w14:paraId="68210059" w14:textId="77777777" w:rsidR="00364A2B" w:rsidRDefault="00364A2B">
            <w:pPr>
              <w:snapToGrid w:val="0"/>
              <w:rPr>
                <w:b/>
                <w:bCs/>
                <w:sz w:val="22"/>
                <w:szCs w:val="22"/>
              </w:rPr>
            </w:pPr>
          </w:p>
          <w:p w14:paraId="551742FA" w14:textId="77777777" w:rsidR="00364A2B" w:rsidRDefault="00364A2B">
            <w:pPr>
              <w:snapToGrid w:val="0"/>
              <w:rPr>
                <w:b/>
                <w:bCs/>
                <w:sz w:val="22"/>
                <w:szCs w:val="22"/>
              </w:rPr>
            </w:pPr>
            <w:r>
              <w:rPr>
                <w:b/>
                <w:bCs/>
                <w:sz w:val="22"/>
                <w:szCs w:val="22"/>
              </w:rPr>
              <w:t>Level 33, Australia Square</w:t>
            </w:r>
          </w:p>
          <w:p w14:paraId="78715931" w14:textId="77777777" w:rsidR="00364A2B" w:rsidRDefault="00364A2B">
            <w:pPr>
              <w:snapToGrid w:val="0"/>
              <w:rPr>
                <w:b/>
                <w:bCs/>
                <w:sz w:val="22"/>
                <w:szCs w:val="22"/>
              </w:rPr>
            </w:pPr>
            <w:r>
              <w:rPr>
                <w:b/>
                <w:bCs/>
                <w:sz w:val="22"/>
                <w:szCs w:val="22"/>
              </w:rPr>
              <w:t>264 George Street</w:t>
            </w:r>
          </w:p>
          <w:p w14:paraId="2F77ADFA" w14:textId="77777777" w:rsidR="00364A2B" w:rsidRDefault="00364A2B">
            <w:pPr>
              <w:snapToGrid w:val="0"/>
              <w:rPr>
                <w:b/>
                <w:bCs/>
                <w:sz w:val="22"/>
                <w:szCs w:val="22"/>
              </w:rPr>
            </w:pPr>
            <w:r>
              <w:rPr>
                <w:b/>
                <w:bCs/>
                <w:sz w:val="22"/>
                <w:szCs w:val="22"/>
              </w:rPr>
              <w:t>Sydney NSW 2000</w:t>
            </w:r>
          </w:p>
          <w:p w14:paraId="1D5A2F5B" w14:textId="77777777" w:rsidR="00364A2B" w:rsidRDefault="00364A2B">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27D7803D" w14:textId="77777777" w:rsidR="00364A2B" w:rsidRDefault="00364A2B">
            <w:pPr>
              <w:snapToGrid w:val="0"/>
              <w:rPr>
                <w:b/>
                <w:bCs/>
                <w:sz w:val="22"/>
                <w:szCs w:val="22"/>
              </w:rPr>
            </w:pPr>
            <w:r>
              <w:rPr>
                <w:b/>
                <w:bCs/>
                <w:sz w:val="22"/>
                <w:szCs w:val="22"/>
              </w:rPr>
              <w:t>Contact Details:</w:t>
            </w:r>
          </w:p>
          <w:p w14:paraId="115F7742" w14:textId="77777777" w:rsidR="00364A2B" w:rsidRDefault="00364A2B">
            <w:pPr>
              <w:snapToGrid w:val="0"/>
              <w:rPr>
                <w:b/>
                <w:bCs/>
                <w:sz w:val="22"/>
                <w:szCs w:val="22"/>
              </w:rPr>
            </w:pPr>
          </w:p>
          <w:p w14:paraId="166EE350" w14:textId="77777777" w:rsidR="00364A2B" w:rsidRDefault="00364A2B">
            <w:pPr>
              <w:snapToGrid w:val="0"/>
              <w:rPr>
                <w:b/>
                <w:bCs/>
                <w:sz w:val="22"/>
                <w:szCs w:val="22"/>
              </w:rPr>
            </w:pPr>
            <w:r>
              <w:rPr>
                <w:b/>
                <w:bCs/>
                <w:sz w:val="22"/>
                <w:szCs w:val="22"/>
              </w:rPr>
              <w:t>Tel: +61 2 4628 4690</w:t>
            </w:r>
          </w:p>
          <w:p w14:paraId="371340B7" w14:textId="77777777" w:rsidR="00364A2B" w:rsidRDefault="00364A2B">
            <w:pPr>
              <w:snapToGrid w:val="0"/>
              <w:rPr>
                <w:b/>
                <w:bCs/>
                <w:sz w:val="22"/>
                <w:szCs w:val="22"/>
              </w:rPr>
            </w:pPr>
            <w:r>
              <w:rPr>
                <w:b/>
                <w:bCs/>
                <w:sz w:val="22"/>
                <w:szCs w:val="22"/>
              </w:rPr>
              <w:t>Fax: +61 2 4627 5285</w:t>
            </w:r>
          </w:p>
          <w:p w14:paraId="78A67F59" w14:textId="77777777" w:rsidR="00364A2B" w:rsidRDefault="00364A2B">
            <w:pPr>
              <w:snapToGrid w:val="0"/>
              <w:rPr>
                <w:b/>
                <w:bCs/>
                <w:sz w:val="22"/>
                <w:szCs w:val="22"/>
              </w:rPr>
            </w:pPr>
            <w:proofErr w:type="gramStart"/>
            <w:r>
              <w:rPr>
                <w:b/>
                <w:bCs/>
                <w:sz w:val="22"/>
                <w:szCs w:val="22"/>
              </w:rPr>
              <w:t>e-mail:info@iecex.com</w:t>
            </w:r>
            <w:proofErr w:type="gramEnd"/>
          </w:p>
          <w:p w14:paraId="2670757D" w14:textId="77777777" w:rsidR="00364A2B" w:rsidRDefault="00A3625E">
            <w:pPr>
              <w:snapToGrid w:val="0"/>
              <w:rPr>
                <w:b/>
                <w:bCs/>
                <w:sz w:val="22"/>
                <w:szCs w:val="22"/>
              </w:rPr>
            </w:pPr>
            <w:hyperlink r:id="rId9" w:history="1">
              <w:r w:rsidR="00364A2B">
                <w:rPr>
                  <w:rStyle w:val="Hyperlink"/>
                  <w:b/>
                  <w:bCs/>
                  <w:sz w:val="22"/>
                  <w:szCs w:val="22"/>
                </w:rPr>
                <w:t>http://www.iecex.com</w:t>
              </w:r>
            </w:hyperlink>
          </w:p>
          <w:p w14:paraId="43581580" w14:textId="77777777" w:rsidR="00364A2B" w:rsidRDefault="00364A2B">
            <w:pPr>
              <w:snapToGrid w:val="0"/>
              <w:rPr>
                <w:b/>
                <w:bCs/>
                <w:sz w:val="22"/>
                <w:szCs w:val="22"/>
              </w:rPr>
            </w:pPr>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77777777" w:rsidR="00036149" w:rsidRDefault="00036149" w:rsidP="00E876EA">
      <w:pPr>
        <w:pStyle w:val="MAIN-TITLE"/>
      </w:pP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p w14:paraId="3421DF6E" w14:textId="77777777" w:rsidR="00036149" w:rsidRDefault="00036149" w:rsidP="00E876EA">
      <w:pPr>
        <w:pStyle w:val="MAIN-TITLE"/>
      </w:pPr>
    </w:p>
    <w:p w14:paraId="0C478228" w14:textId="77777777" w:rsidR="00A3625E" w:rsidRDefault="00A3625E" w:rsidP="00A3625E">
      <w:pPr>
        <w:spacing w:line="240" w:lineRule="atLeast"/>
        <w:rPr>
          <w:rFonts w:ascii="Times New Roman" w:hAnsi="Times New Roman"/>
          <w:b/>
          <w:spacing w:val="0"/>
          <w:lang w:val="en-AU" w:eastAsia="en-US"/>
        </w:rPr>
      </w:pPr>
      <w:r>
        <w:rPr>
          <w:b/>
        </w:rPr>
        <w:lastRenderedPageBreak/>
        <w:t>___________________________________________________________________________________</w:t>
      </w:r>
    </w:p>
    <w:p w14:paraId="2E58DDFF" w14:textId="483F9815" w:rsidR="00A3625E" w:rsidRDefault="00A3625E" w:rsidP="00A3625E">
      <w:pPr>
        <w:tabs>
          <w:tab w:val="left" w:pos="3510"/>
          <w:tab w:val="left" w:pos="6480"/>
        </w:tabs>
        <w:spacing w:line="240" w:lineRule="atLeast"/>
        <w:ind w:left="2070"/>
      </w:pPr>
      <w:r>
        <w:rPr>
          <w:rFonts w:cs="Times New Roman"/>
          <w:noProof/>
          <w:sz w:val="24"/>
        </w:rPr>
        <w:drawing>
          <wp:anchor distT="0" distB="0" distL="114300" distR="114300" simplePos="0" relativeHeight="251663360" behindDoc="1" locked="0" layoutInCell="1" allowOverlap="1" wp14:anchorId="4437B3C7" wp14:editId="25E11DC3">
            <wp:simplePos x="0" y="0"/>
            <wp:positionH relativeFrom="column">
              <wp:posOffset>-19685</wp:posOffset>
            </wp:positionH>
            <wp:positionV relativeFrom="paragraph">
              <wp:posOffset>83820</wp:posOffset>
            </wp:positionV>
            <wp:extent cx="1188720" cy="868680"/>
            <wp:effectExtent l="0" t="0" r="0" b="7620"/>
            <wp:wrapNone/>
            <wp:docPr id="1631722129" name="Picture 8"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NC-IECEX-Logo-Lt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pic:spPr>
                </pic:pic>
              </a:graphicData>
            </a:graphic>
            <wp14:sizeRelH relativeFrom="page">
              <wp14:pctWidth>0</wp14:pctWidth>
            </wp14:sizeRelH>
            <wp14:sizeRelV relativeFrom="page">
              <wp14:pctHeight>0</wp14:pctHeight>
            </wp14:sizeRelV>
          </wp:anchor>
        </w:drawing>
      </w:r>
    </w:p>
    <w:p w14:paraId="22495296" w14:textId="77777777" w:rsidR="00A3625E" w:rsidRDefault="00A3625E" w:rsidP="00A3625E">
      <w:pPr>
        <w:tabs>
          <w:tab w:val="left" w:pos="3510"/>
          <w:tab w:val="left" w:pos="6480"/>
        </w:tabs>
        <w:spacing w:line="240" w:lineRule="atLeast"/>
        <w:ind w:left="2070"/>
      </w:pPr>
      <w:r>
        <w:t>Chair:</w:t>
      </w:r>
      <w:r>
        <w:tab/>
        <w:t>S. Kiddle</w:t>
      </w:r>
      <w:r>
        <w:tab/>
      </w:r>
      <w:r>
        <w:rPr>
          <w:b/>
        </w:rPr>
        <w:t>USNC/IECEx</w:t>
      </w:r>
    </w:p>
    <w:p w14:paraId="71F1FAE3" w14:textId="77777777" w:rsidR="00A3625E" w:rsidRDefault="00A3625E" w:rsidP="00A3625E">
      <w:pPr>
        <w:tabs>
          <w:tab w:val="left" w:pos="3510"/>
          <w:tab w:val="left" w:pos="6480"/>
        </w:tabs>
        <w:spacing w:line="240" w:lineRule="atLeast"/>
        <w:ind w:left="2070"/>
        <w:rPr>
          <w:b/>
        </w:rPr>
      </w:pPr>
      <w:r>
        <w:t>Vice Chair:</w:t>
      </w:r>
      <w:r>
        <w:tab/>
        <w:t>K. Holdredge</w:t>
      </w:r>
      <w:r>
        <w:tab/>
        <w:t>c/o NEMA</w:t>
      </w:r>
    </w:p>
    <w:p w14:paraId="6B32D1B8" w14:textId="77777777" w:rsidR="00A3625E" w:rsidRDefault="00A3625E" w:rsidP="00A3625E">
      <w:pPr>
        <w:tabs>
          <w:tab w:val="left" w:pos="3510"/>
          <w:tab w:val="left" w:pos="6480"/>
        </w:tabs>
        <w:spacing w:line="240" w:lineRule="atLeast"/>
        <w:ind w:left="2070"/>
      </w:pPr>
      <w:r>
        <w:t>Vice Chair:</w:t>
      </w:r>
      <w:r>
        <w:tab/>
        <w:t>K. Wolf</w:t>
      </w:r>
      <w:r>
        <w:tab/>
        <w:t>1300 North 17</w:t>
      </w:r>
      <w:r>
        <w:rPr>
          <w:vertAlign w:val="superscript"/>
        </w:rPr>
        <w:t>th</w:t>
      </w:r>
      <w:r>
        <w:t xml:space="preserve"> St., </w:t>
      </w:r>
      <w:proofErr w:type="spellStart"/>
      <w:r>
        <w:t>Ste.</w:t>
      </w:r>
      <w:proofErr w:type="spellEnd"/>
      <w:r>
        <w:t xml:space="preserve"> 900</w:t>
      </w:r>
    </w:p>
    <w:p w14:paraId="17A47868" w14:textId="77777777" w:rsidR="00A3625E" w:rsidRDefault="00A3625E" w:rsidP="00A3625E">
      <w:pPr>
        <w:tabs>
          <w:tab w:val="left" w:pos="3510"/>
          <w:tab w:val="left" w:pos="6480"/>
        </w:tabs>
        <w:spacing w:line="240" w:lineRule="atLeast"/>
        <w:ind w:left="2070"/>
      </w:pPr>
      <w:r>
        <w:t>Past Chair:</w:t>
      </w:r>
      <w:r>
        <w:tab/>
        <w:t>E. Massey</w:t>
      </w:r>
      <w:r>
        <w:tab/>
        <w:t>Arlington, VA 22209</w:t>
      </w:r>
    </w:p>
    <w:p w14:paraId="1BABEB4D" w14:textId="77777777" w:rsidR="00A3625E" w:rsidRDefault="00A3625E" w:rsidP="00A3625E">
      <w:pPr>
        <w:tabs>
          <w:tab w:val="left" w:pos="3510"/>
          <w:tab w:val="left" w:pos="6480"/>
        </w:tabs>
        <w:spacing w:line="240" w:lineRule="atLeast"/>
        <w:ind w:left="2070"/>
      </w:pPr>
      <w:r>
        <w:t>Treasurer:</w:t>
      </w:r>
      <w:r>
        <w:tab/>
        <w:t>J. Anderson</w:t>
      </w:r>
    </w:p>
    <w:p w14:paraId="2D6EA152" w14:textId="77777777" w:rsidR="00A3625E" w:rsidRDefault="00A3625E" w:rsidP="00A3625E">
      <w:pPr>
        <w:tabs>
          <w:tab w:val="left" w:pos="3510"/>
          <w:tab w:val="left" w:pos="6480"/>
        </w:tabs>
        <w:ind w:left="2070"/>
        <w:rPr>
          <w:rFonts w:ascii="Times New Roman" w:hAnsi="Times New Roman"/>
        </w:rPr>
      </w:pPr>
      <w:r>
        <w:t>Secretary:</w:t>
      </w:r>
      <w:r>
        <w:tab/>
        <w:t>M. Leibowitz</w:t>
      </w:r>
      <w:r>
        <w:tab/>
        <w:t>https://www.nema.org/iecex</w:t>
      </w:r>
    </w:p>
    <w:p w14:paraId="082F910C" w14:textId="77777777" w:rsidR="00A3625E" w:rsidRDefault="00A3625E" w:rsidP="00A3625E">
      <w:pPr>
        <w:spacing w:line="240" w:lineRule="atLeast"/>
        <w:rPr>
          <w:b/>
        </w:rPr>
      </w:pPr>
      <w:r>
        <w:rPr>
          <w:b/>
        </w:rPr>
        <w:t>___________________________________________________________________________________</w:t>
      </w:r>
    </w:p>
    <w:p w14:paraId="23DC2D10" w14:textId="77777777" w:rsidR="00A3625E" w:rsidRDefault="00A3625E" w:rsidP="00A3625E">
      <w:pPr>
        <w:pStyle w:val="Header"/>
        <w:spacing w:line="240" w:lineRule="atLeast"/>
        <w:rPr>
          <w:rFonts w:ascii="Times New Roman" w:hAnsi="Times New Roman" w:cs="Times New Roman"/>
          <w:sz w:val="24"/>
        </w:rPr>
      </w:pPr>
    </w:p>
    <w:p w14:paraId="50B97F06" w14:textId="77777777" w:rsidR="00A3625E" w:rsidRDefault="00A3625E" w:rsidP="00A3625E">
      <w:pPr>
        <w:spacing w:line="280" w:lineRule="atLeast"/>
        <w:ind w:right="-22"/>
        <w:jc w:val="right"/>
        <w:rPr>
          <w:color w:val="000000"/>
        </w:rPr>
      </w:pPr>
      <w:r>
        <w:rPr>
          <w:color w:val="000000"/>
        </w:rPr>
        <w:t>August 2, 2023</w:t>
      </w:r>
    </w:p>
    <w:p w14:paraId="774AFC91" w14:textId="77777777" w:rsidR="00A3625E" w:rsidRDefault="00A3625E" w:rsidP="00A3625E">
      <w:pPr>
        <w:spacing w:line="280" w:lineRule="atLeast"/>
        <w:ind w:right="-22"/>
        <w:rPr>
          <w:color w:val="000000"/>
          <w:sz w:val="22"/>
          <w:szCs w:val="22"/>
        </w:rPr>
      </w:pPr>
    </w:p>
    <w:p w14:paraId="12C83C64" w14:textId="77777777" w:rsidR="00A3625E" w:rsidRDefault="00A3625E" w:rsidP="00A3625E">
      <w:pPr>
        <w:pStyle w:val="Heading6"/>
        <w:spacing w:line="280" w:lineRule="atLeast"/>
        <w:ind w:right="-22"/>
        <w:rPr>
          <w:rFonts w:ascii="Calibri Light" w:hAnsi="Calibri Light" w:cs="Times New Roman"/>
          <w:color w:val="000000"/>
          <w:sz w:val="24"/>
          <w:szCs w:val="24"/>
        </w:rPr>
      </w:pPr>
      <w:r>
        <w:rPr>
          <w:color w:val="000000"/>
        </w:rPr>
        <w:t>VIA E-MAIL TRANSMISSION</w:t>
      </w:r>
    </w:p>
    <w:p w14:paraId="26C18998" w14:textId="77777777" w:rsidR="00A3625E" w:rsidRDefault="00A3625E" w:rsidP="00A3625E">
      <w:pPr>
        <w:spacing w:line="280" w:lineRule="atLeast"/>
        <w:ind w:right="-22"/>
        <w:rPr>
          <w:color w:val="000000"/>
        </w:rPr>
      </w:pPr>
    </w:p>
    <w:p w14:paraId="69C847B6" w14:textId="77777777" w:rsidR="00A3625E" w:rsidRDefault="00A3625E" w:rsidP="00A3625E">
      <w:pPr>
        <w:spacing w:line="280" w:lineRule="atLeast"/>
        <w:ind w:right="-22"/>
        <w:rPr>
          <w:color w:val="000000"/>
        </w:rPr>
      </w:pPr>
      <w:r>
        <w:rPr>
          <w:color w:val="000000"/>
        </w:rPr>
        <w:t>Mr. Chris Agius</w:t>
      </w:r>
    </w:p>
    <w:p w14:paraId="4373F380" w14:textId="77777777" w:rsidR="00A3625E" w:rsidRDefault="00A3625E" w:rsidP="00A3625E">
      <w:pPr>
        <w:tabs>
          <w:tab w:val="left" w:pos="4455"/>
        </w:tabs>
        <w:spacing w:line="280" w:lineRule="atLeast"/>
        <w:ind w:right="-22"/>
        <w:rPr>
          <w:color w:val="000000"/>
        </w:rPr>
      </w:pPr>
      <w:r>
        <w:rPr>
          <w:color w:val="000000"/>
        </w:rPr>
        <w:t>IECEx Secretariat</w:t>
      </w:r>
    </w:p>
    <w:p w14:paraId="52513BEF" w14:textId="77777777" w:rsidR="00A3625E" w:rsidRDefault="00A3625E" w:rsidP="00A3625E">
      <w:pPr>
        <w:spacing w:line="280" w:lineRule="atLeast"/>
        <w:ind w:right="-22"/>
        <w:rPr>
          <w:color w:val="000000"/>
        </w:rPr>
      </w:pPr>
      <w:r>
        <w:rPr>
          <w:color w:val="000000"/>
        </w:rPr>
        <w:t>c/o IEC Central Office</w:t>
      </w:r>
    </w:p>
    <w:p w14:paraId="11750FC7" w14:textId="77777777" w:rsidR="00A3625E" w:rsidRDefault="00A3625E" w:rsidP="00A3625E">
      <w:pPr>
        <w:pStyle w:val="PlainText"/>
        <w:spacing w:line="280" w:lineRule="atLeast"/>
        <w:ind w:right="-22"/>
        <w:rPr>
          <w:rFonts w:ascii="Times New Roman" w:hAnsi="Times New Roman"/>
          <w:color w:val="000000"/>
          <w:sz w:val="24"/>
          <w:szCs w:val="24"/>
          <w:lang w:val="fr-FR"/>
        </w:rPr>
      </w:pPr>
      <w:r>
        <w:rPr>
          <w:rFonts w:ascii="Times New Roman" w:hAnsi="Times New Roman"/>
          <w:color w:val="000000"/>
          <w:sz w:val="24"/>
          <w:szCs w:val="24"/>
          <w:lang w:val="fr-FR"/>
        </w:rPr>
        <w:t xml:space="preserve">3, rue de </w:t>
      </w:r>
      <w:proofErr w:type="spellStart"/>
      <w:r>
        <w:rPr>
          <w:rFonts w:ascii="Times New Roman" w:hAnsi="Times New Roman"/>
          <w:color w:val="000000"/>
          <w:sz w:val="24"/>
          <w:szCs w:val="24"/>
          <w:lang w:val="fr-FR"/>
        </w:rPr>
        <w:t>Varembé</w:t>
      </w:r>
      <w:proofErr w:type="spellEnd"/>
    </w:p>
    <w:p w14:paraId="52EAF180" w14:textId="77777777" w:rsidR="00A3625E" w:rsidRDefault="00A3625E" w:rsidP="00A3625E">
      <w:pPr>
        <w:pStyle w:val="SHA"/>
        <w:spacing w:line="280" w:lineRule="atLeast"/>
        <w:ind w:right="-22"/>
        <w:rPr>
          <w:rFonts w:ascii="Times New Roman" w:hAnsi="Times New Roman"/>
          <w:color w:val="000000"/>
          <w:szCs w:val="24"/>
          <w:lang w:val="fr-FR"/>
        </w:rPr>
      </w:pPr>
      <w:r>
        <w:rPr>
          <w:rFonts w:ascii="Times New Roman" w:hAnsi="Times New Roman"/>
          <w:color w:val="000000"/>
          <w:szCs w:val="24"/>
          <w:lang w:val="fr-FR"/>
        </w:rPr>
        <w:t>P.O. BOX 131</w:t>
      </w:r>
    </w:p>
    <w:p w14:paraId="1A3F9BC9" w14:textId="77777777" w:rsidR="00A3625E" w:rsidRDefault="00A3625E" w:rsidP="00A3625E">
      <w:pPr>
        <w:spacing w:line="280" w:lineRule="atLeast"/>
        <w:ind w:right="-22"/>
        <w:rPr>
          <w:rFonts w:ascii="Times New Roman" w:hAnsi="Times New Roman"/>
          <w:color w:val="000000"/>
          <w:szCs w:val="24"/>
          <w:lang w:val="en-AU"/>
        </w:rPr>
      </w:pPr>
      <w:r>
        <w:rPr>
          <w:color w:val="000000"/>
        </w:rPr>
        <w:t>CH-1211 Geneva 20, Switzerland</w:t>
      </w:r>
    </w:p>
    <w:p w14:paraId="15483129" w14:textId="77777777" w:rsidR="00A3625E" w:rsidRDefault="00A3625E" w:rsidP="00A3625E">
      <w:pPr>
        <w:spacing w:line="280" w:lineRule="atLeast"/>
        <w:ind w:right="-22"/>
        <w:rPr>
          <w:color w:val="000000"/>
        </w:rPr>
      </w:pPr>
    </w:p>
    <w:p w14:paraId="0D929BC8" w14:textId="77777777" w:rsidR="00A3625E" w:rsidRDefault="00A3625E" w:rsidP="00A3625E">
      <w:pPr>
        <w:spacing w:line="280" w:lineRule="atLeast"/>
        <w:ind w:right="-22"/>
        <w:rPr>
          <w:color w:val="000000"/>
        </w:rPr>
      </w:pPr>
    </w:p>
    <w:p w14:paraId="4C6F0FBD" w14:textId="77777777" w:rsidR="00A3625E" w:rsidRDefault="00A3625E" w:rsidP="00A3625E">
      <w:pPr>
        <w:spacing w:line="280" w:lineRule="atLeast"/>
        <w:ind w:left="1440" w:right="-22" w:hanging="1440"/>
        <w:rPr>
          <w:color w:val="000000"/>
        </w:rPr>
      </w:pPr>
      <w:r>
        <w:rPr>
          <w:b/>
          <w:color w:val="000000"/>
        </w:rPr>
        <w:t>Subject:</w:t>
      </w:r>
      <w:r>
        <w:rPr>
          <w:color w:val="000000"/>
        </w:rPr>
        <w:tab/>
        <w:t xml:space="preserve">USNC/IECEx Regional Report for US regarding the Agenda for the 2023 </w:t>
      </w:r>
      <w:proofErr w:type="spellStart"/>
      <w:r>
        <w:rPr>
          <w:color w:val="000000"/>
        </w:rPr>
        <w:t>ExMC</w:t>
      </w:r>
      <w:proofErr w:type="spellEnd"/>
      <w:r>
        <w:rPr>
          <w:color w:val="000000"/>
        </w:rPr>
        <w:t xml:space="preserve"> Meeting, Item 16.1</w:t>
      </w:r>
    </w:p>
    <w:p w14:paraId="5BBB9575" w14:textId="77777777" w:rsidR="00A3625E" w:rsidRDefault="00A3625E" w:rsidP="00A3625E">
      <w:pPr>
        <w:spacing w:line="280" w:lineRule="atLeast"/>
        <w:ind w:right="-22"/>
        <w:rPr>
          <w:color w:val="000000"/>
        </w:rPr>
      </w:pPr>
    </w:p>
    <w:p w14:paraId="46619480" w14:textId="77777777" w:rsidR="00A3625E" w:rsidRDefault="00A3625E" w:rsidP="00A3625E">
      <w:pPr>
        <w:spacing w:line="280" w:lineRule="atLeast"/>
        <w:ind w:right="-22"/>
        <w:rPr>
          <w:color w:val="000000"/>
        </w:rPr>
      </w:pPr>
      <w:r>
        <w:rPr>
          <w:color w:val="000000"/>
        </w:rPr>
        <w:t>Dear Mr. Agius:</w:t>
      </w:r>
    </w:p>
    <w:p w14:paraId="288ADB07" w14:textId="77777777" w:rsidR="00A3625E" w:rsidRDefault="00A3625E" w:rsidP="00A3625E">
      <w:pPr>
        <w:spacing w:line="280" w:lineRule="atLeast"/>
        <w:ind w:right="-22"/>
        <w:rPr>
          <w:color w:val="000000"/>
        </w:rPr>
      </w:pPr>
    </w:p>
    <w:p w14:paraId="72015DED" w14:textId="77777777" w:rsidR="00A3625E" w:rsidRDefault="00A3625E" w:rsidP="00A3625E">
      <w:pPr>
        <w:spacing w:after="120" w:line="280" w:lineRule="atLeast"/>
        <w:ind w:right="-22"/>
      </w:pPr>
      <w:r>
        <w:t xml:space="preserve">The USNC/IECEx provides the following </w:t>
      </w:r>
      <w:r>
        <w:rPr>
          <w:color w:val="000000"/>
        </w:rPr>
        <w:t xml:space="preserve">Regional Report for US in accordance with </w:t>
      </w:r>
      <w:r>
        <w:t xml:space="preserve">the 2023 </w:t>
      </w:r>
      <w:proofErr w:type="spellStart"/>
      <w:r>
        <w:t>ExMC</w:t>
      </w:r>
      <w:proofErr w:type="spellEnd"/>
      <w:r>
        <w:t xml:space="preserve"> Agenda Item 16.1: </w:t>
      </w:r>
    </w:p>
    <w:p w14:paraId="397D4AC1" w14:textId="77777777" w:rsidR="00A3625E" w:rsidRDefault="00A3625E" w:rsidP="00A3625E">
      <w:pPr>
        <w:spacing w:after="120" w:line="280" w:lineRule="atLeast"/>
        <w:rPr>
          <w:b/>
          <w:bCs/>
        </w:rPr>
      </w:pPr>
      <w:r>
        <w:rPr>
          <w:b/>
          <w:bCs/>
        </w:rPr>
        <w:t>Name of Member Body</w:t>
      </w:r>
    </w:p>
    <w:p w14:paraId="16A9991F" w14:textId="77777777" w:rsidR="00A3625E" w:rsidRDefault="00A3625E" w:rsidP="00A3625E">
      <w:pPr>
        <w:pStyle w:val="ListParagraph"/>
        <w:numPr>
          <w:ilvl w:val="0"/>
          <w:numId w:val="19"/>
        </w:numPr>
        <w:spacing w:after="120" w:line="280" w:lineRule="atLeast"/>
        <w:rPr>
          <w:rFonts w:ascii="Times New Roman" w:hAnsi="Times New Roman"/>
          <w:sz w:val="24"/>
          <w:szCs w:val="24"/>
        </w:rPr>
      </w:pPr>
      <w:r>
        <w:rPr>
          <w:rFonts w:ascii="Times New Roman" w:hAnsi="Times New Roman"/>
          <w:sz w:val="24"/>
          <w:szCs w:val="24"/>
        </w:rPr>
        <w:t>US National Committee for the IECEx</w:t>
      </w:r>
    </w:p>
    <w:p w14:paraId="0363E6EC" w14:textId="77777777" w:rsidR="00A3625E" w:rsidRDefault="00A3625E" w:rsidP="00A3625E">
      <w:pPr>
        <w:spacing w:after="120" w:line="280" w:lineRule="atLeast"/>
        <w:rPr>
          <w:rFonts w:ascii="Times New Roman" w:hAnsi="Times New Roman"/>
          <w:b/>
          <w:bCs/>
          <w:sz w:val="24"/>
          <w:szCs w:val="24"/>
        </w:rPr>
      </w:pPr>
      <w:r>
        <w:rPr>
          <w:b/>
          <w:bCs/>
        </w:rPr>
        <w:t>Any changes in Market approach or Regulations regarding use of IECEx deliverables that maybe of interest to other IECEx Members</w:t>
      </w:r>
    </w:p>
    <w:p w14:paraId="2A9EA91A" w14:textId="77777777" w:rsidR="00A3625E" w:rsidRDefault="00A3625E" w:rsidP="00A3625E">
      <w:pPr>
        <w:pStyle w:val="Default"/>
        <w:numPr>
          <w:ilvl w:val="0"/>
          <w:numId w:val="20"/>
        </w:numPr>
        <w:spacing w:after="120" w:line="280" w:lineRule="atLeast"/>
        <w:rPr>
          <w:rFonts w:ascii="Times New Roman" w:hAnsi="Times New Roman" w:cs="Times New Roman"/>
          <w:color w:val="auto"/>
          <w:lang w:val="en-CA"/>
        </w:rPr>
      </w:pPr>
      <w:r>
        <w:rPr>
          <w:rFonts w:ascii="Times New Roman" w:hAnsi="Times New Roman" w:cs="Times New Roman"/>
          <w:color w:val="auto"/>
          <w:lang w:val="en-CA"/>
        </w:rPr>
        <w:t xml:space="preserve">The 2019 revision to the OSHA NRTL Program Directive, having the implementation postponed due to the continuing impact of the COVID-19 global pandemic, became effective October 1, 2022.  </w:t>
      </w:r>
    </w:p>
    <w:p w14:paraId="23CA1B38" w14:textId="77777777" w:rsidR="00A3625E" w:rsidRDefault="00A3625E" w:rsidP="00A3625E">
      <w:pPr>
        <w:pStyle w:val="Default"/>
        <w:spacing w:after="120" w:line="280" w:lineRule="atLeast"/>
        <w:ind w:left="720"/>
        <w:rPr>
          <w:rFonts w:ascii="Times New Roman" w:hAnsi="Times New Roman" w:cs="Times New Roman"/>
          <w:color w:val="auto"/>
          <w:lang w:val="en-CA"/>
        </w:rPr>
      </w:pPr>
      <w:r>
        <w:rPr>
          <w:rFonts w:ascii="Times New Roman" w:hAnsi="Times New Roman" w:cs="Times New Roman"/>
          <w:color w:val="auto"/>
          <w:lang w:val="en-CA"/>
        </w:rPr>
        <w:t xml:space="preserve">The revised Directive contains some major modifications to OSHA NRTL Policies including new procedures for the acceptance of inspections and test data from organizations that function as part of the IECEx System for equipment certification.  The new NRTL procedures for the acceptance of inspections and test data from </w:t>
      </w:r>
      <w:proofErr w:type="spellStart"/>
      <w:r>
        <w:rPr>
          <w:rFonts w:ascii="Times New Roman" w:hAnsi="Times New Roman" w:cs="Times New Roman"/>
          <w:color w:val="auto"/>
          <w:lang w:val="en-CA"/>
        </w:rPr>
        <w:t>ExCBs</w:t>
      </w:r>
      <w:proofErr w:type="spellEnd"/>
      <w:r>
        <w:rPr>
          <w:rFonts w:ascii="Times New Roman" w:hAnsi="Times New Roman" w:cs="Times New Roman"/>
          <w:color w:val="auto"/>
          <w:lang w:val="en-CA"/>
        </w:rPr>
        <w:t xml:space="preserve"> and </w:t>
      </w:r>
      <w:proofErr w:type="spellStart"/>
      <w:r>
        <w:rPr>
          <w:rFonts w:ascii="Times New Roman" w:hAnsi="Times New Roman" w:cs="Times New Roman"/>
          <w:color w:val="auto"/>
          <w:lang w:val="en-CA"/>
        </w:rPr>
        <w:t>ExTLs</w:t>
      </w:r>
      <w:proofErr w:type="spellEnd"/>
      <w:r>
        <w:rPr>
          <w:rFonts w:ascii="Times New Roman" w:hAnsi="Times New Roman" w:cs="Times New Roman"/>
          <w:color w:val="auto"/>
          <w:lang w:val="en-CA"/>
        </w:rPr>
        <w:t xml:space="preserve"> will be based on the recognition of the ISO/IEC 17025 and 17065 standards.</w:t>
      </w:r>
    </w:p>
    <w:p w14:paraId="1B8305D8" w14:textId="77777777" w:rsidR="00A3625E" w:rsidRDefault="00A3625E" w:rsidP="00A3625E">
      <w:pPr>
        <w:spacing w:after="120" w:line="280" w:lineRule="atLeast"/>
        <w:rPr>
          <w:rFonts w:ascii="Times New Roman" w:hAnsi="Times New Roman" w:cs="Times New Roman"/>
          <w:b/>
          <w:bCs/>
          <w:lang w:val="en-AU"/>
        </w:rPr>
      </w:pPr>
      <w:r>
        <w:rPr>
          <w:b/>
          <w:bCs/>
        </w:rPr>
        <w:t>Any ideas for marketing or growth of IECEx</w:t>
      </w:r>
    </w:p>
    <w:p w14:paraId="0C83E26C" w14:textId="77777777" w:rsidR="00A3625E" w:rsidRDefault="00A3625E" w:rsidP="00A3625E">
      <w:pPr>
        <w:pStyle w:val="ListParagraph"/>
        <w:numPr>
          <w:ilvl w:val="0"/>
          <w:numId w:val="20"/>
        </w:numPr>
        <w:spacing w:after="120" w:line="280" w:lineRule="atLeast"/>
        <w:rPr>
          <w:rFonts w:ascii="Times New Roman" w:hAnsi="Times New Roman"/>
          <w:sz w:val="24"/>
          <w:szCs w:val="24"/>
        </w:rPr>
      </w:pPr>
      <w:r>
        <w:rPr>
          <w:rFonts w:ascii="Times New Roman" w:hAnsi="Times New Roman"/>
          <w:sz w:val="24"/>
          <w:szCs w:val="24"/>
        </w:rPr>
        <w:t xml:space="preserve">The US National Committee for the IECEx continues to work with offshore regulators, the US Coast Guard and the Bureau of Safety and Environmental Enforcement (BSEE), along with the Mine Safety and Health Administration (MSHA), in the effort of adopting the IEC Ex Equipment Scheme and harmonizing their requirements to align with IEC and ISO standards. </w:t>
      </w:r>
    </w:p>
    <w:p w14:paraId="3A92107E" w14:textId="77777777" w:rsidR="00A3625E" w:rsidRDefault="00A3625E" w:rsidP="00A3625E">
      <w:pPr>
        <w:pStyle w:val="ListParagraph"/>
        <w:numPr>
          <w:ilvl w:val="0"/>
          <w:numId w:val="20"/>
        </w:numPr>
        <w:spacing w:after="120" w:line="280" w:lineRule="atLeast"/>
        <w:rPr>
          <w:rFonts w:ascii="Times New Roman" w:hAnsi="Times New Roman"/>
          <w:sz w:val="24"/>
          <w:szCs w:val="24"/>
        </w:rPr>
      </w:pPr>
      <w:r>
        <w:rPr>
          <w:rFonts w:ascii="Times New Roman" w:hAnsi="Times New Roman"/>
          <w:sz w:val="24"/>
          <w:szCs w:val="24"/>
        </w:rPr>
        <w:t xml:space="preserve">The US National Committee for the IECEx to support the work with </w:t>
      </w:r>
      <w:proofErr w:type="spellStart"/>
      <w:r>
        <w:rPr>
          <w:rFonts w:ascii="Times New Roman" w:hAnsi="Times New Roman"/>
          <w:sz w:val="24"/>
          <w:szCs w:val="24"/>
        </w:rPr>
        <w:t>ExMC</w:t>
      </w:r>
      <w:proofErr w:type="spellEnd"/>
      <w:r>
        <w:rPr>
          <w:rFonts w:ascii="Times New Roman" w:hAnsi="Times New Roman"/>
          <w:sz w:val="24"/>
          <w:szCs w:val="24"/>
        </w:rPr>
        <w:t xml:space="preserve"> WG17 to identify and exploit opportunities for positive outcomes for IECEx from the IEC GIF</w:t>
      </w:r>
    </w:p>
    <w:p w14:paraId="108F81A6" w14:textId="77777777" w:rsidR="00A3625E" w:rsidRDefault="00A3625E" w:rsidP="00A3625E">
      <w:pPr>
        <w:pStyle w:val="ListParagraph"/>
        <w:numPr>
          <w:ilvl w:val="0"/>
          <w:numId w:val="20"/>
        </w:numPr>
        <w:spacing w:after="120" w:line="280" w:lineRule="atLeast"/>
        <w:rPr>
          <w:rFonts w:ascii="Times New Roman" w:hAnsi="Times New Roman"/>
          <w:sz w:val="24"/>
          <w:szCs w:val="24"/>
        </w:rPr>
      </w:pPr>
      <w:r>
        <w:rPr>
          <w:rFonts w:ascii="Times New Roman" w:hAnsi="Times New Roman"/>
          <w:sz w:val="24"/>
          <w:szCs w:val="24"/>
        </w:rPr>
        <w:t xml:space="preserve">The US National Committee for the IECEx supports use of the GIF toward CA relative to the hydrogen </w:t>
      </w:r>
      <w:proofErr w:type="gramStart"/>
      <w:r>
        <w:rPr>
          <w:rFonts w:ascii="Times New Roman" w:hAnsi="Times New Roman"/>
          <w:sz w:val="24"/>
          <w:szCs w:val="24"/>
        </w:rPr>
        <w:t>economy</w:t>
      </w:r>
      <w:proofErr w:type="gramEnd"/>
    </w:p>
    <w:p w14:paraId="6C6D88E8" w14:textId="77777777" w:rsidR="00A3625E" w:rsidRDefault="00A3625E" w:rsidP="00A3625E">
      <w:pPr>
        <w:spacing w:after="120" w:line="280" w:lineRule="atLeast"/>
        <w:rPr>
          <w:rFonts w:ascii="Times New Roman" w:hAnsi="Times New Roman"/>
          <w:b/>
          <w:bCs/>
          <w:sz w:val="24"/>
          <w:szCs w:val="24"/>
        </w:rPr>
      </w:pPr>
      <w:r>
        <w:rPr>
          <w:b/>
          <w:bCs/>
        </w:rPr>
        <w:br/>
        <w:t xml:space="preserve">Any concerns that the Member Body may </w:t>
      </w:r>
      <w:proofErr w:type="gramStart"/>
      <w:r>
        <w:rPr>
          <w:b/>
          <w:bCs/>
        </w:rPr>
        <w:t>have</w:t>
      </w:r>
      <w:proofErr w:type="gramEnd"/>
    </w:p>
    <w:p w14:paraId="412A10AF" w14:textId="77777777" w:rsidR="00A3625E" w:rsidRDefault="00A3625E" w:rsidP="00A3625E">
      <w:pPr>
        <w:pStyle w:val="ListParagraph"/>
        <w:numPr>
          <w:ilvl w:val="0"/>
          <w:numId w:val="20"/>
        </w:numPr>
        <w:spacing w:after="120" w:line="280" w:lineRule="atLeast"/>
        <w:rPr>
          <w:rFonts w:ascii="Times New Roman" w:hAnsi="Times New Roman"/>
          <w:sz w:val="24"/>
          <w:szCs w:val="24"/>
        </w:rPr>
      </w:pPr>
      <w:r>
        <w:rPr>
          <w:rFonts w:ascii="Times New Roman" w:hAnsi="Times New Roman"/>
          <w:sz w:val="24"/>
          <w:szCs w:val="24"/>
        </w:rPr>
        <w:t xml:space="preserve">The US National Committee for the IECEx successfully worked with ANSI in seeking guidance from the Office of Foreign Assets Control (OFAC) regarding US trade-sanctioned countries.  US </w:t>
      </w:r>
      <w:r>
        <w:rPr>
          <w:rFonts w:ascii="Times New Roman" w:hAnsi="Times New Roman"/>
          <w:sz w:val="24"/>
          <w:szCs w:val="24"/>
        </w:rPr>
        <w:lastRenderedPageBreak/>
        <w:t xml:space="preserve">based </w:t>
      </w:r>
      <w:proofErr w:type="spellStart"/>
      <w:r>
        <w:rPr>
          <w:rFonts w:ascii="Times New Roman" w:hAnsi="Times New Roman"/>
          <w:sz w:val="24"/>
          <w:szCs w:val="24"/>
        </w:rPr>
        <w:t>ExCBs</w:t>
      </w:r>
      <w:proofErr w:type="spellEnd"/>
      <w:r>
        <w:rPr>
          <w:rFonts w:ascii="Times New Roman" w:hAnsi="Times New Roman"/>
          <w:sz w:val="24"/>
          <w:szCs w:val="24"/>
        </w:rPr>
        <w:t xml:space="preserve"> and </w:t>
      </w:r>
      <w:proofErr w:type="spellStart"/>
      <w:r>
        <w:rPr>
          <w:rFonts w:ascii="Times New Roman" w:hAnsi="Times New Roman"/>
          <w:sz w:val="24"/>
          <w:szCs w:val="24"/>
        </w:rPr>
        <w:t>ExTLs</w:t>
      </w:r>
      <w:proofErr w:type="spellEnd"/>
      <w:r>
        <w:rPr>
          <w:rFonts w:ascii="Times New Roman" w:hAnsi="Times New Roman"/>
          <w:sz w:val="24"/>
          <w:szCs w:val="24"/>
        </w:rPr>
        <w:t xml:space="preserve"> need to apply clause 10.2 of CA 01 for legal provision at a national level to ensure there is no violation of US law.</w:t>
      </w:r>
    </w:p>
    <w:p w14:paraId="05CEF2B4" w14:textId="77777777" w:rsidR="00A3625E" w:rsidRDefault="00A3625E" w:rsidP="00A3625E">
      <w:pPr>
        <w:ind w:left="720"/>
        <w:rPr>
          <w:rFonts w:ascii="Times New Roman" w:hAnsi="Times New Roman"/>
          <w:i/>
          <w:iCs/>
          <w:sz w:val="22"/>
          <w:szCs w:val="22"/>
        </w:rPr>
      </w:pPr>
      <w:r>
        <w:t xml:space="preserve">US based </w:t>
      </w:r>
      <w:proofErr w:type="spellStart"/>
      <w:r>
        <w:t>ExCBs</w:t>
      </w:r>
      <w:proofErr w:type="spellEnd"/>
      <w:r>
        <w:t xml:space="preserve"> and </w:t>
      </w:r>
      <w:proofErr w:type="spellStart"/>
      <w:r>
        <w:t>ExTLs</w:t>
      </w:r>
      <w:proofErr w:type="spellEnd"/>
      <w:r>
        <w:t xml:space="preserve"> are including in the IECEx Test Report cover, an OFAC Disclaimer that states: </w:t>
      </w:r>
      <w:r>
        <w:br/>
      </w:r>
      <w:r>
        <w:br/>
      </w:r>
      <w:r>
        <w:rPr>
          <w:i/>
          <w:iCs/>
        </w:rPr>
        <w:t>In accordance with US government regulations, this Test Report cannot be used to support national certification in a country that is the subject of a comprehensive US trade embargo.</w:t>
      </w:r>
    </w:p>
    <w:p w14:paraId="6F4190CB" w14:textId="77777777" w:rsidR="00A3625E" w:rsidRDefault="00A3625E" w:rsidP="00A3625E">
      <w:pPr>
        <w:rPr>
          <w:i/>
          <w:iCs/>
          <w:sz w:val="24"/>
          <w:szCs w:val="24"/>
          <w:lang w:val="en-US"/>
        </w:rPr>
      </w:pPr>
    </w:p>
    <w:p w14:paraId="415CBECC" w14:textId="77777777" w:rsidR="00A3625E" w:rsidRDefault="00A3625E" w:rsidP="00A3625E">
      <w:pPr>
        <w:ind w:left="720"/>
        <w:rPr>
          <w:i/>
          <w:iCs/>
          <w:lang w:val="en-AU"/>
        </w:rPr>
      </w:pPr>
      <w:r>
        <w:rPr>
          <w:i/>
          <w:iCs/>
        </w:rPr>
        <w:t xml:space="preserve">For a list of countries subject to a comprehensive trade embargo, as well as a list of countries subject to more limited trade sanctions, see </w:t>
      </w:r>
      <w:hyperlink r:id="rId11" w:tgtFrame="_blank" w:tooltip="https://urldefense.com/v3/__https:/nam12.safelinks.protection.outlook.com/?url=https*3a*2f*2furldefense.com*2fv3*2f__https*3a*2feur03.safelinks.protection.outlook.com*2f*3furl*3dhttps*3a*2f*2fhome.treasury.gov*2fpolicy-issues*2ffinancial-sanctions*2fsanct" w:history="1">
        <w:r>
          <w:rPr>
            <w:rStyle w:val="Hyperlink"/>
            <w:i/>
            <w:iCs/>
          </w:rPr>
          <w:t>https://home.treasury.gov/policy-issues/financial-sanctions/sanctions-programs-and-country-information</w:t>
        </w:r>
      </w:hyperlink>
      <w:r>
        <w:rPr>
          <w:i/>
          <w:iCs/>
          <w:u w:val="single"/>
        </w:rPr>
        <w:t>.</w:t>
      </w:r>
    </w:p>
    <w:p w14:paraId="1E10661D" w14:textId="77777777" w:rsidR="00A3625E" w:rsidRDefault="00A3625E" w:rsidP="00A3625E">
      <w:pPr>
        <w:spacing w:after="120" w:line="280" w:lineRule="atLeast"/>
      </w:pPr>
      <w:r>
        <w:tab/>
        <w:t>Additionally:</w:t>
      </w:r>
    </w:p>
    <w:p w14:paraId="762A1D61" w14:textId="77777777" w:rsidR="00A3625E" w:rsidRDefault="00A3625E" w:rsidP="00A3625E">
      <w:pPr>
        <w:pStyle w:val="ISOChange"/>
        <w:numPr>
          <w:ilvl w:val="0"/>
          <w:numId w:val="21"/>
        </w:numPr>
        <w:tabs>
          <w:tab w:val="left" w:pos="301"/>
        </w:tabs>
        <w:spacing w:before="60" w:after="60" w:line="240" w:lineRule="exact"/>
        <w:rPr>
          <w:rFonts w:ascii="Times New Roman" w:hAnsi="Times New Roman"/>
          <w:sz w:val="24"/>
          <w:szCs w:val="24"/>
        </w:rPr>
      </w:pPr>
      <w:r>
        <w:rPr>
          <w:rFonts w:ascii="Times New Roman" w:hAnsi="Times New Roman"/>
          <w:sz w:val="24"/>
          <w:szCs w:val="24"/>
        </w:rPr>
        <w:t xml:space="preserve">US </w:t>
      </w:r>
      <w:proofErr w:type="spellStart"/>
      <w:r>
        <w:rPr>
          <w:rFonts w:ascii="Times New Roman" w:hAnsi="Times New Roman"/>
          <w:sz w:val="24"/>
          <w:szCs w:val="24"/>
        </w:rPr>
        <w:t>ExCBs</w:t>
      </w:r>
      <w:proofErr w:type="spellEnd"/>
      <w:r>
        <w:rPr>
          <w:rFonts w:ascii="Times New Roman" w:hAnsi="Times New Roman"/>
          <w:sz w:val="24"/>
          <w:szCs w:val="24"/>
        </w:rPr>
        <w:t xml:space="preserve"> cannot go to embargoed countries physically or virtually for peer </w:t>
      </w:r>
      <w:proofErr w:type="gramStart"/>
      <w:r>
        <w:rPr>
          <w:rFonts w:ascii="Times New Roman" w:hAnsi="Times New Roman"/>
          <w:sz w:val="24"/>
          <w:szCs w:val="24"/>
        </w:rPr>
        <w:t>assessments</w:t>
      </w:r>
      <w:proofErr w:type="gramEnd"/>
    </w:p>
    <w:p w14:paraId="48B610F1" w14:textId="77777777" w:rsidR="00A3625E" w:rsidRDefault="00A3625E" w:rsidP="00A3625E">
      <w:pPr>
        <w:pStyle w:val="ISOChange"/>
        <w:numPr>
          <w:ilvl w:val="0"/>
          <w:numId w:val="21"/>
        </w:numPr>
        <w:tabs>
          <w:tab w:val="left" w:pos="301"/>
        </w:tabs>
        <w:spacing w:before="60" w:after="60" w:line="240" w:lineRule="exact"/>
        <w:rPr>
          <w:rFonts w:ascii="Times New Roman" w:hAnsi="Times New Roman"/>
          <w:sz w:val="24"/>
          <w:szCs w:val="24"/>
        </w:rPr>
      </w:pPr>
      <w:r>
        <w:rPr>
          <w:rFonts w:ascii="Times New Roman" w:hAnsi="Times New Roman"/>
          <w:sz w:val="24"/>
          <w:szCs w:val="24"/>
        </w:rPr>
        <w:t xml:space="preserve">Representatives from embargoed countries cannot travel to or assess virtually, any US </w:t>
      </w:r>
      <w:proofErr w:type="spellStart"/>
      <w:r>
        <w:rPr>
          <w:rFonts w:ascii="Times New Roman" w:hAnsi="Times New Roman"/>
          <w:sz w:val="24"/>
          <w:szCs w:val="24"/>
        </w:rPr>
        <w:t>ExCBs</w:t>
      </w:r>
      <w:proofErr w:type="spellEnd"/>
      <w:r>
        <w:rPr>
          <w:rFonts w:ascii="Times New Roman" w:hAnsi="Times New Roman"/>
          <w:sz w:val="24"/>
          <w:szCs w:val="24"/>
        </w:rPr>
        <w:t xml:space="preserve">  </w:t>
      </w:r>
    </w:p>
    <w:p w14:paraId="0BB4CD63" w14:textId="77777777" w:rsidR="00A3625E" w:rsidRDefault="00A3625E" w:rsidP="00A3625E">
      <w:pPr>
        <w:pStyle w:val="ISOChange"/>
        <w:numPr>
          <w:ilvl w:val="0"/>
          <w:numId w:val="21"/>
        </w:numPr>
        <w:tabs>
          <w:tab w:val="left" w:pos="301"/>
        </w:tabs>
        <w:spacing w:before="60" w:after="60" w:line="240" w:lineRule="exact"/>
        <w:rPr>
          <w:rFonts w:ascii="Times New Roman" w:hAnsi="Times New Roman"/>
          <w:sz w:val="24"/>
          <w:szCs w:val="24"/>
        </w:rPr>
      </w:pPr>
      <w:r>
        <w:rPr>
          <w:rFonts w:ascii="Times New Roman" w:hAnsi="Times New Roman"/>
          <w:sz w:val="24"/>
          <w:szCs w:val="24"/>
        </w:rPr>
        <w:t xml:space="preserve">US </w:t>
      </w:r>
      <w:proofErr w:type="spellStart"/>
      <w:r>
        <w:rPr>
          <w:rFonts w:ascii="Times New Roman" w:hAnsi="Times New Roman"/>
          <w:sz w:val="24"/>
          <w:szCs w:val="24"/>
        </w:rPr>
        <w:t>ExCBs</w:t>
      </w:r>
      <w:proofErr w:type="spellEnd"/>
      <w:r>
        <w:rPr>
          <w:rFonts w:ascii="Times New Roman" w:hAnsi="Times New Roman"/>
          <w:sz w:val="24"/>
          <w:szCs w:val="24"/>
        </w:rPr>
        <w:t xml:space="preserve"> cannot accept </w:t>
      </w:r>
      <w:proofErr w:type="spellStart"/>
      <w:r>
        <w:rPr>
          <w:rFonts w:ascii="Times New Roman" w:hAnsi="Times New Roman"/>
          <w:sz w:val="24"/>
          <w:szCs w:val="24"/>
        </w:rPr>
        <w:t>ExTRs</w:t>
      </w:r>
      <w:proofErr w:type="spellEnd"/>
      <w:r>
        <w:rPr>
          <w:rFonts w:ascii="Times New Roman" w:hAnsi="Times New Roman"/>
          <w:sz w:val="24"/>
          <w:szCs w:val="24"/>
        </w:rPr>
        <w:t xml:space="preserve"> from embargoed countries for the purpose of issuing an NRTL certification that would promote </w:t>
      </w:r>
      <w:proofErr w:type="gramStart"/>
      <w:r>
        <w:rPr>
          <w:rFonts w:ascii="Times New Roman" w:hAnsi="Times New Roman"/>
          <w:sz w:val="24"/>
          <w:szCs w:val="24"/>
        </w:rPr>
        <w:t>trade</w:t>
      </w:r>
      <w:proofErr w:type="gramEnd"/>
    </w:p>
    <w:p w14:paraId="32380EA8" w14:textId="77777777" w:rsidR="00A3625E" w:rsidRDefault="00A3625E" w:rsidP="00A3625E">
      <w:pPr>
        <w:pStyle w:val="ISOChange"/>
        <w:numPr>
          <w:ilvl w:val="0"/>
          <w:numId w:val="21"/>
        </w:numPr>
        <w:tabs>
          <w:tab w:val="left" w:pos="301"/>
        </w:tabs>
        <w:spacing w:before="60" w:after="60" w:line="240" w:lineRule="exact"/>
        <w:rPr>
          <w:rFonts w:ascii="Times New Roman" w:hAnsi="Times New Roman"/>
          <w:sz w:val="24"/>
          <w:szCs w:val="24"/>
        </w:rPr>
      </w:pPr>
      <w:r>
        <w:rPr>
          <w:rFonts w:ascii="Times New Roman" w:hAnsi="Times New Roman"/>
          <w:sz w:val="24"/>
          <w:szCs w:val="24"/>
        </w:rPr>
        <w:t xml:space="preserve">US </w:t>
      </w:r>
      <w:proofErr w:type="spellStart"/>
      <w:r>
        <w:rPr>
          <w:rFonts w:ascii="Times New Roman" w:hAnsi="Times New Roman"/>
          <w:sz w:val="24"/>
          <w:szCs w:val="24"/>
        </w:rPr>
        <w:t>ExCBs</w:t>
      </w:r>
      <w:proofErr w:type="spellEnd"/>
      <w:r>
        <w:rPr>
          <w:rFonts w:ascii="Times New Roman" w:hAnsi="Times New Roman"/>
          <w:sz w:val="24"/>
          <w:szCs w:val="24"/>
        </w:rPr>
        <w:t xml:space="preserve"> will not perform QAR assessments physically or virtually in embargoed </w:t>
      </w:r>
      <w:proofErr w:type="gramStart"/>
      <w:r>
        <w:rPr>
          <w:rFonts w:ascii="Times New Roman" w:hAnsi="Times New Roman"/>
          <w:sz w:val="24"/>
          <w:szCs w:val="24"/>
        </w:rPr>
        <w:t>countries</w:t>
      </w:r>
      <w:proofErr w:type="gramEnd"/>
    </w:p>
    <w:p w14:paraId="2B9705A5" w14:textId="77777777" w:rsidR="00A3625E" w:rsidRDefault="00A3625E" w:rsidP="00A3625E">
      <w:pPr>
        <w:spacing w:after="120" w:line="280" w:lineRule="atLeast"/>
        <w:rPr>
          <w:rFonts w:ascii="Times New Roman" w:hAnsi="Times New Roman"/>
          <w:b/>
          <w:bCs/>
          <w:sz w:val="24"/>
          <w:szCs w:val="24"/>
        </w:rPr>
      </w:pPr>
      <w:r>
        <w:rPr>
          <w:b/>
          <w:bCs/>
        </w:rPr>
        <w:br/>
        <w:t>Any other information that the Member Body wishes to share, e.g., and planned events etc.</w:t>
      </w:r>
    </w:p>
    <w:p w14:paraId="5BC050C6" w14:textId="77777777" w:rsidR="00A3625E" w:rsidRDefault="00A3625E" w:rsidP="00A3625E">
      <w:pPr>
        <w:pStyle w:val="ListParagraph"/>
        <w:numPr>
          <w:ilvl w:val="0"/>
          <w:numId w:val="20"/>
        </w:numPr>
        <w:autoSpaceDE w:val="0"/>
        <w:autoSpaceDN w:val="0"/>
        <w:adjustRightInd w:val="0"/>
        <w:spacing w:after="120" w:line="280" w:lineRule="atLeast"/>
        <w:rPr>
          <w:rFonts w:ascii="Times New Roman" w:hAnsi="Times New Roman"/>
          <w:sz w:val="24"/>
          <w:szCs w:val="24"/>
        </w:rPr>
      </w:pPr>
      <w:r>
        <w:rPr>
          <w:rFonts w:ascii="Times New Roman" w:hAnsi="Times New Roman"/>
          <w:sz w:val="24"/>
          <w:szCs w:val="24"/>
        </w:rPr>
        <w:t xml:space="preserve">The USNC/IECEx has circulated the following national differences since the last </w:t>
      </w:r>
      <w:proofErr w:type="spellStart"/>
      <w:r>
        <w:rPr>
          <w:rFonts w:ascii="Times New Roman" w:hAnsi="Times New Roman"/>
          <w:sz w:val="24"/>
          <w:szCs w:val="24"/>
        </w:rPr>
        <w:t>ExMC</w:t>
      </w:r>
      <w:proofErr w:type="spellEnd"/>
      <w:r>
        <w:rPr>
          <w:rFonts w:ascii="Times New Roman" w:hAnsi="Times New Roman"/>
          <w:sz w:val="24"/>
          <w:szCs w:val="24"/>
        </w:rPr>
        <w:t xml:space="preserve"> meeting:</w:t>
      </w:r>
    </w:p>
    <w:p w14:paraId="7BE7A0DB" w14:textId="77777777" w:rsidR="00A3625E" w:rsidRDefault="00A3625E" w:rsidP="00A3625E">
      <w:pPr>
        <w:pStyle w:val="ListParagraph"/>
        <w:numPr>
          <w:ilvl w:val="1"/>
          <w:numId w:val="20"/>
        </w:numPr>
        <w:spacing w:after="120" w:line="280" w:lineRule="atLeast"/>
        <w:rPr>
          <w:rFonts w:ascii="Times New Roman" w:hAnsi="Times New Roman"/>
          <w:sz w:val="24"/>
          <w:szCs w:val="24"/>
        </w:rPr>
      </w:pPr>
      <w:r>
        <w:rPr>
          <w:rFonts w:ascii="Times New Roman" w:hAnsi="Times New Roman"/>
          <w:sz w:val="24"/>
          <w:szCs w:val="24"/>
        </w:rPr>
        <w:t>IEC 60079-11, Ed. 6 (2023)</w:t>
      </w:r>
    </w:p>
    <w:p w14:paraId="0012E51A" w14:textId="77777777" w:rsidR="00A3625E" w:rsidRDefault="00A3625E" w:rsidP="00A3625E">
      <w:pPr>
        <w:pStyle w:val="ListParagraph"/>
        <w:numPr>
          <w:ilvl w:val="1"/>
          <w:numId w:val="20"/>
        </w:numPr>
        <w:spacing w:after="120" w:line="280" w:lineRule="atLeast"/>
        <w:rPr>
          <w:rFonts w:ascii="Times New Roman" w:hAnsi="Times New Roman"/>
          <w:sz w:val="24"/>
          <w:szCs w:val="24"/>
        </w:rPr>
      </w:pPr>
      <w:r>
        <w:rPr>
          <w:rFonts w:ascii="Times New Roman" w:hAnsi="Times New Roman"/>
          <w:sz w:val="24"/>
          <w:szCs w:val="24"/>
        </w:rPr>
        <w:t>IEC 60079-5, Ed. 4.1</w:t>
      </w:r>
    </w:p>
    <w:p w14:paraId="6FEBCD84" w14:textId="77777777" w:rsidR="00A3625E" w:rsidRDefault="00A3625E" w:rsidP="00A3625E">
      <w:pPr>
        <w:pStyle w:val="ListParagraph"/>
        <w:numPr>
          <w:ilvl w:val="1"/>
          <w:numId w:val="20"/>
        </w:numPr>
        <w:spacing w:after="120" w:line="280" w:lineRule="atLeast"/>
        <w:rPr>
          <w:rFonts w:ascii="Times New Roman" w:hAnsi="Times New Roman"/>
          <w:sz w:val="24"/>
          <w:szCs w:val="24"/>
        </w:rPr>
      </w:pPr>
      <w:r>
        <w:rPr>
          <w:rFonts w:ascii="Times New Roman" w:hAnsi="Times New Roman"/>
          <w:sz w:val="24"/>
          <w:szCs w:val="24"/>
        </w:rPr>
        <w:t>IEC 62990-1, Ed. 1</w:t>
      </w:r>
    </w:p>
    <w:p w14:paraId="44382E33" w14:textId="77777777" w:rsidR="00A3625E" w:rsidRDefault="00A3625E" w:rsidP="00A3625E">
      <w:pPr>
        <w:pStyle w:val="ListParagraph"/>
        <w:numPr>
          <w:ilvl w:val="0"/>
          <w:numId w:val="20"/>
        </w:numPr>
        <w:spacing w:after="120" w:line="280" w:lineRule="atLeast"/>
        <w:rPr>
          <w:rFonts w:ascii="Times New Roman" w:hAnsi="Times New Roman"/>
          <w:sz w:val="24"/>
          <w:szCs w:val="24"/>
        </w:rPr>
      </w:pPr>
      <w:r>
        <w:rPr>
          <w:rFonts w:ascii="Times New Roman" w:hAnsi="Times New Roman"/>
          <w:sz w:val="24"/>
          <w:szCs w:val="24"/>
        </w:rPr>
        <w:t>USNC/IECEx anticipates that improvements to the IECEx bulletin will provide an online system where Member Bodies will be able to update their national differences.</w:t>
      </w:r>
    </w:p>
    <w:p w14:paraId="325699F7" w14:textId="30E646B2" w:rsidR="00A3625E" w:rsidRDefault="00A3625E" w:rsidP="00A3625E">
      <w:pPr>
        <w:rPr>
          <w:color w:val="000000"/>
        </w:rPr>
      </w:pPr>
      <w:r>
        <w:rPr>
          <w:color w:val="000000"/>
        </w:rPr>
        <w:t>Thank you for your attention to this matter.  Please contact me if you have any questions.</w:t>
      </w:r>
    </w:p>
    <w:p w14:paraId="3F5D654F" w14:textId="2B6D154A" w:rsidR="00A3625E" w:rsidRDefault="00A3625E" w:rsidP="00A3625E">
      <w:pPr>
        <w:overflowPunct w:val="0"/>
        <w:autoSpaceDE w:val="0"/>
        <w:autoSpaceDN w:val="0"/>
        <w:adjustRightInd w:val="0"/>
        <w:spacing w:after="120" w:line="280" w:lineRule="atLeast"/>
        <w:ind w:left="3600"/>
      </w:pPr>
      <w:r>
        <w:br/>
      </w:r>
      <w:r>
        <w:rPr>
          <w:noProof/>
        </w:rPr>
        <w:drawing>
          <wp:anchor distT="0" distB="0" distL="114300" distR="114300" simplePos="0" relativeHeight="251662336" behindDoc="1" locked="0" layoutInCell="1" allowOverlap="1" wp14:anchorId="27F8BBC0" wp14:editId="72E3E24A">
            <wp:simplePos x="0" y="0"/>
            <wp:positionH relativeFrom="column">
              <wp:posOffset>2286000</wp:posOffset>
            </wp:positionH>
            <wp:positionV relativeFrom="paragraph">
              <wp:posOffset>328295</wp:posOffset>
            </wp:positionV>
            <wp:extent cx="1333500" cy="704850"/>
            <wp:effectExtent l="0" t="0" r="0" b="0"/>
            <wp:wrapNone/>
            <wp:docPr id="1233863722"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 let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t>Sincerely,</w:t>
      </w:r>
    </w:p>
    <w:p w14:paraId="7D045399" w14:textId="77777777" w:rsidR="00A3625E" w:rsidRDefault="00A3625E" w:rsidP="00A3625E">
      <w:pPr>
        <w:overflowPunct w:val="0"/>
        <w:autoSpaceDE w:val="0"/>
        <w:autoSpaceDN w:val="0"/>
        <w:adjustRightInd w:val="0"/>
        <w:spacing w:before="120" w:after="120" w:line="280" w:lineRule="atLeast"/>
        <w:ind w:left="3600"/>
      </w:pPr>
    </w:p>
    <w:p w14:paraId="2A0814DC" w14:textId="77777777" w:rsidR="00A3625E" w:rsidRDefault="00A3625E" w:rsidP="00A3625E">
      <w:pPr>
        <w:overflowPunct w:val="0"/>
        <w:autoSpaceDE w:val="0"/>
        <w:autoSpaceDN w:val="0"/>
        <w:adjustRightInd w:val="0"/>
        <w:spacing w:before="120" w:line="280" w:lineRule="atLeast"/>
        <w:ind w:left="3600"/>
      </w:pPr>
    </w:p>
    <w:p w14:paraId="13151491" w14:textId="77777777" w:rsidR="00A3625E" w:rsidRDefault="00A3625E" w:rsidP="00A3625E">
      <w:pPr>
        <w:overflowPunct w:val="0"/>
        <w:autoSpaceDE w:val="0"/>
        <w:autoSpaceDN w:val="0"/>
        <w:adjustRightInd w:val="0"/>
        <w:spacing w:before="120" w:line="280" w:lineRule="atLeast"/>
        <w:ind w:left="3600"/>
      </w:pPr>
      <w:r>
        <w:t>Mike Leibowitz</w:t>
      </w:r>
    </w:p>
    <w:p w14:paraId="2AC2AD95" w14:textId="77777777" w:rsidR="00A3625E" w:rsidRDefault="00A3625E" w:rsidP="00A3625E">
      <w:pPr>
        <w:overflowPunct w:val="0"/>
        <w:autoSpaceDE w:val="0"/>
        <w:autoSpaceDN w:val="0"/>
        <w:adjustRightInd w:val="0"/>
        <w:spacing w:after="120" w:line="280" w:lineRule="atLeast"/>
        <w:ind w:left="3600"/>
      </w:pPr>
      <w:r>
        <w:t>USNC/IECEx Secretary</w:t>
      </w:r>
    </w:p>
    <w:p w14:paraId="0989FBBB" w14:textId="77777777" w:rsidR="00A3625E" w:rsidRDefault="00A3625E" w:rsidP="00A3625E">
      <w:pPr>
        <w:overflowPunct w:val="0"/>
        <w:autoSpaceDE w:val="0"/>
        <w:autoSpaceDN w:val="0"/>
        <w:adjustRightInd w:val="0"/>
        <w:spacing w:after="120" w:line="280" w:lineRule="atLeast"/>
      </w:pPr>
    </w:p>
    <w:p w14:paraId="0D8AFD2B" w14:textId="77777777" w:rsidR="00A3625E" w:rsidRDefault="00A3625E" w:rsidP="00A3625E">
      <w:pPr>
        <w:overflowPunct w:val="0"/>
        <w:autoSpaceDE w:val="0"/>
        <w:autoSpaceDN w:val="0"/>
        <w:adjustRightInd w:val="0"/>
        <w:spacing w:after="120" w:line="280" w:lineRule="atLeast"/>
      </w:pPr>
      <w:r>
        <w:t>MGL</w:t>
      </w:r>
    </w:p>
    <w:p w14:paraId="281F11FF" w14:textId="77777777" w:rsidR="00A3625E" w:rsidRDefault="00A3625E" w:rsidP="00A3625E">
      <w:pPr>
        <w:overflowPunct w:val="0"/>
        <w:autoSpaceDE w:val="0"/>
        <w:autoSpaceDN w:val="0"/>
        <w:adjustRightInd w:val="0"/>
        <w:spacing w:after="120" w:line="280" w:lineRule="atLeast"/>
        <w:rPr>
          <w:color w:val="000000"/>
        </w:rPr>
      </w:pPr>
      <w:r>
        <w:t>cc: S. Kiddle</w:t>
      </w:r>
    </w:p>
    <w:p w14:paraId="1368167D" w14:textId="77777777" w:rsidR="00036149" w:rsidRDefault="00036149" w:rsidP="00E876EA">
      <w:pPr>
        <w:pStyle w:val="MAIN-TITLE"/>
      </w:pPr>
    </w:p>
    <w:sectPr w:rsidR="00036149" w:rsidSect="00A93137">
      <w:headerReference w:type="even" r:id="rId13"/>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157" w14:textId="77777777" w:rsidR="00A73944" w:rsidRDefault="00A73944">
      <w:r>
        <w:separator/>
      </w:r>
    </w:p>
  </w:endnote>
  <w:endnote w:type="continuationSeparator" w:id="0">
    <w:p w14:paraId="7E2DFBA5" w14:textId="77777777" w:rsidR="00A73944" w:rsidRDefault="00A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FFA1" w14:textId="77777777" w:rsidR="00A73944" w:rsidRDefault="00A73944">
      <w:r>
        <w:separator/>
      </w:r>
    </w:p>
  </w:footnote>
  <w:footnote w:type="continuationSeparator" w:id="0">
    <w:p w14:paraId="6B817976" w14:textId="77777777" w:rsidR="00A73944" w:rsidRDefault="00A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5025530E"/>
    <w:multiLevelType w:val="hybridMultilevel"/>
    <w:tmpl w:val="06DEC1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D108E"/>
    <w:multiLevelType w:val="hybridMultilevel"/>
    <w:tmpl w:val="7F96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015424"/>
    <w:multiLevelType w:val="hybridMultilevel"/>
    <w:tmpl w:val="0AB62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9" w15:restartNumberingAfterBreak="0">
    <w:nsid w:val="7B900D49"/>
    <w:multiLevelType w:val="hybridMultilevel"/>
    <w:tmpl w:val="996C3A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75293269">
    <w:abstractNumId w:val="0"/>
  </w:num>
  <w:num w:numId="2" w16cid:durableId="115218225">
    <w:abstractNumId w:val="16"/>
  </w:num>
  <w:num w:numId="3" w16cid:durableId="1607426563">
    <w:abstractNumId w:val="7"/>
  </w:num>
  <w:num w:numId="4" w16cid:durableId="1325741573">
    <w:abstractNumId w:val="15"/>
  </w:num>
  <w:num w:numId="5" w16cid:durableId="749011454">
    <w:abstractNumId w:val="6"/>
  </w:num>
  <w:num w:numId="6" w16cid:durableId="439112214">
    <w:abstractNumId w:val="5"/>
  </w:num>
  <w:num w:numId="7" w16cid:durableId="1716198428">
    <w:abstractNumId w:val="1"/>
  </w:num>
  <w:num w:numId="8" w16cid:durableId="319776868">
    <w:abstractNumId w:val="10"/>
  </w:num>
  <w:num w:numId="9" w16cid:durableId="2013142795">
    <w:abstractNumId w:val="2"/>
  </w:num>
  <w:num w:numId="10" w16cid:durableId="464544418">
    <w:abstractNumId w:val="11"/>
  </w:num>
  <w:num w:numId="11" w16cid:durableId="916092154">
    <w:abstractNumId w:val="4"/>
  </w:num>
  <w:num w:numId="12" w16cid:durableId="2050833254">
    <w:abstractNumId w:val="18"/>
  </w:num>
  <w:num w:numId="13" w16cid:durableId="1777139973">
    <w:abstractNumId w:val="3"/>
  </w:num>
  <w:num w:numId="14" w16cid:durableId="493379690">
    <w:abstractNumId w:val="8"/>
  </w:num>
  <w:num w:numId="15" w16cid:durableId="206526043">
    <w:abstractNumId w:val="17"/>
  </w:num>
  <w:num w:numId="16" w16cid:durableId="1081872673">
    <w:abstractNumId w:val="14"/>
  </w:num>
  <w:num w:numId="17" w16cid:durableId="2003240209">
    <w:abstractNumId w:val="14"/>
    <w:lvlOverride w:ilvl="0"/>
    <w:lvlOverride w:ilvl="1"/>
    <w:lvlOverride w:ilvl="2"/>
    <w:lvlOverride w:ilvl="3"/>
    <w:lvlOverride w:ilvl="4"/>
    <w:lvlOverride w:ilvl="5"/>
    <w:lvlOverride w:ilvl="6"/>
    <w:lvlOverride w:ilvl="7"/>
    <w:lvlOverride w:ilvl="8"/>
  </w:num>
  <w:num w:numId="18" w16cid:durableId="713971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1926457">
    <w:abstractNumId w:val="12"/>
    <w:lvlOverride w:ilvl="0"/>
    <w:lvlOverride w:ilvl="1"/>
    <w:lvlOverride w:ilvl="2"/>
    <w:lvlOverride w:ilvl="3"/>
    <w:lvlOverride w:ilvl="4"/>
    <w:lvlOverride w:ilvl="5"/>
    <w:lvlOverride w:ilvl="6"/>
    <w:lvlOverride w:ilvl="7"/>
    <w:lvlOverride w:ilvl="8"/>
  </w:num>
  <w:num w:numId="20" w16cid:durableId="2141679263">
    <w:abstractNumId w:val="13"/>
    <w:lvlOverride w:ilvl="0"/>
    <w:lvlOverride w:ilvl="1"/>
    <w:lvlOverride w:ilvl="2"/>
    <w:lvlOverride w:ilvl="3"/>
    <w:lvlOverride w:ilvl="4"/>
    <w:lvlOverride w:ilvl="5"/>
    <w:lvlOverride w:ilvl="6"/>
    <w:lvlOverride w:ilvl="7"/>
    <w:lvlOverride w:ilvl="8"/>
  </w:num>
  <w:num w:numId="21" w16cid:durableId="20400078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3CA"/>
    <w:rsid w:val="000F1BFF"/>
    <w:rsid w:val="00113956"/>
    <w:rsid w:val="00126FB0"/>
    <w:rsid w:val="001313B8"/>
    <w:rsid w:val="001342D3"/>
    <w:rsid w:val="00140892"/>
    <w:rsid w:val="0015374A"/>
    <w:rsid w:val="001607F1"/>
    <w:rsid w:val="001611C7"/>
    <w:rsid w:val="001640E7"/>
    <w:rsid w:val="00164510"/>
    <w:rsid w:val="0017752E"/>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E0764"/>
    <w:rsid w:val="002E3F13"/>
    <w:rsid w:val="0030693B"/>
    <w:rsid w:val="003102EF"/>
    <w:rsid w:val="003126CC"/>
    <w:rsid w:val="00316E44"/>
    <w:rsid w:val="00327BE4"/>
    <w:rsid w:val="00335318"/>
    <w:rsid w:val="00362E1F"/>
    <w:rsid w:val="00364A2B"/>
    <w:rsid w:val="00366EE3"/>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39D3"/>
    <w:rsid w:val="00864BD8"/>
    <w:rsid w:val="00881583"/>
    <w:rsid w:val="008B3EB2"/>
    <w:rsid w:val="008B7A0A"/>
    <w:rsid w:val="008C35E8"/>
    <w:rsid w:val="008C5849"/>
    <w:rsid w:val="008C6334"/>
    <w:rsid w:val="008D0688"/>
    <w:rsid w:val="008E5039"/>
    <w:rsid w:val="008E7CC4"/>
    <w:rsid w:val="008F1F42"/>
    <w:rsid w:val="008F46DA"/>
    <w:rsid w:val="00905468"/>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4229"/>
    <w:rsid w:val="00A05140"/>
    <w:rsid w:val="00A078C0"/>
    <w:rsid w:val="00A07F11"/>
    <w:rsid w:val="00A20F81"/>
    <w:rsid w:val="00A23F80"/>
    <w:rsid w:val="00A3625E"/>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61004"/>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0"/>
    <w:pPr>
      <w:jc w:val="both"/>
    </w:pPr>
    <w:rPr>
      <w:rFonts w:ascii="Arial" w:hAnsi="Arial" w:cs="Arial"/>
      <w:spacing w:val="8"/>
      <w:lang w:val="en-GB" w:eastAsia="zh-CN"/>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szCs w:val="22"/>
      <w:lang w:val="en-US"/>
    </w:rPr>
  </w:style>
  <w:style w:type="paragraph" w:styleId="BodyText2">
    <w:name w:val="Body Text 2"/>
    <w:basedOn w:val="Normal"/>
    <w:rPr>
      <w:lang w:val="en-US"/>
    </w:rPr>
  </w:style>
  <w:style w:type="paragraph" w:styleId="Header">
    <w:name w:val="header"/>
    <w:basedOn w:val="PARAGRAPH"/>
    <w:link w:val="HeaderChar"/>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sz w:val="22"/>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jc w:val="left"/>
    </w:pPr>
    <w:rPr>
      <w:rFonts w:ascii="Courier New" w:hAnsi="Courier New" w:cs="Times New Roman"/>
      <w:spacing w:val="0"/>
      <w:sz w:val="24"/>
      <w:lang w:val="en-US" w:eastAsia="en-US"/>
    </w:rPr>
  </w:style>
  <w:style w:type="paragraph" w:customStyle="1" w:styleId="ISOChange">
    <w:name w:val="ISO_Change"/>
    <w:basedOn w:val="Normal"/>
    <w:rsid w:val="00A3625E"/>
    <w:pPr>
      <w:spacing w:before="210" w:line="210" w:lineRule="exact"/>
      <w:jc w:val="left"/>
    </w:pPr>
    <w:rPr>
      <w:rFonts w:cs="Times New Roman"/>
      <w:spacing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586110350">
      <w:bodyDiv w:val="1"/>
      <w:marLeft w:val="0"/>
      <w:marRight w:val="0"/>
      <w:marTop w:val="0"/>
      <w:marBottom w:val="0"/>
      <w:divBdr>
        <w:top w:val="none" w:sz="0" w:space="0" w:color="auto"/>
        <w:left w:val="none" w:sz="0" w:space="0" w:color="auto"/>
        <w:bottom w:val="none" w:sz="0" w:space="0" w:color="auto"/>
        <w:right w:val="none" w:sz="0" w:space="0" w:color="auto"/>
      </w:divBdr>
    </w:div>
    <w:div w:id="1625115351">
      <w:bodyDiv w:val="1"/>
      <w:marLeft w:val="0"/>
      <w:marRight w:val="0"/>
      <w:marTop w:val="0"/>
      <w:marBottom w:val="0"/>
      <w:divBdr>
        <w:top w:val="none" w:sz="0" w:space="0" w:color="auto"/>
        <w:left w:val="none" w:sz="0" w:space="0" w:color="auto"/>
        <w:bottom w:val="none" w:sz="0" w:space="0" w:color="auto"/>
        <w:right w:val="none" w:sz="0" w:space="0" w:color="auto"/>
      </w:divBdr>
    </w:div>
    <w:div w:id="1644583333">
      <w:bodyDiv w:val="1"/>
      <w:marLeft w:val="0"/>
      <w:marRight w:val="0"/>
      <w:marTop w:val="0"/>
      <w:marBottom w:val="0"/>
      <w:divBdr>
        <w:top w:val="none" w:sz="0" w:space="0" w:color="auto"/>
        <w:left w:val="none" w:sz="0" w:space="0" w:color="auto"/>
        <w:bottom w:val="none" w:sz="0" w:space="0" w:color="auto"/>
        <w:right w:val="none" w:sz="0" w:space="0" w:color="auto"/>
      </w:divBdr>
    </w:div>
    <w:div w:id="1765957835">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 w:id="2007244549">
      <w:bodyDiv w:val="1"/>
      <w:marLeft w:val="0"/>
      <w:marRight w:val="0"/>
      <w:marTop w:val="0"/>
      <w:marBottom w:val="0"/>
      <w:divBdr>
        <w:top w:val="none" w:sz="0" w:space="0" w:color="auto"/>
        <w:left w:val="none" w:sz="0" w:space="0" w:color="auto"/>
        <w:bottom w:val="none" w:sz="0" w:space="0" w:color="auto"/>
        <w:right w:val="none" w:sz="0" w:space="0" w:color="auto"/>
      </w:divBdr>
    </w:div>
    <w:div w:id="2121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us.mimecast.com/s/8EywCJ6KGjU5qM7tG_0K3?domain=nam11.safelinks.protection.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TotalTime>
  <Pages>3</Pages>
  <Words>713</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INTERNATIONAL ELECTROTECHNICAL COMMISSION SYSTEM FOR CERTIFICATION TO STANDARDS RELATING TO EQUIPMENT FOR</vt:lpstr>
    </vt:vector>
  </TitlesOfParts>
  <Company>IECEx</Company>
  <LinksUpToDate>false</LinksUpToDate>
  <CharactersWithSpaces>5257</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Chris Agius</cp:lastModifiedBy>
  <cp:revision>2</cp:revision>
  <cp:lastPrinted>2005-03-09T03:31:00Z</cp:lastPrinted>
  <dcterms:created xsi:type="dcterms:W3CDTF">2023-08-08T23:00:00Z</dcterms:created>
  <dcterms:modified xsi:type="dcterms:W3CDTF">2023-08-08T23:00:00Z</dcterms:modified>
</cp:coreProperties>
</file>